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70" w:rsidRPr="00D33BE0" w:rsidRDefault="00C53570" w:rsidP="00DB75E5">
      <w:pPr>
        <w:jc w:val="center"/>
        <w:rPr>
          <w:rFonts w:ascii="Arial" w:hAnsi="Arial" w:cs="Arial"/>
          <w:b/>
          <w:bCs/>
          <w:sz w:val="28"/>
          <w:szCs w:val="28"/>
        </w:rPr>
      </w:pPr>
      <w:r w:rsidRPr="00D33BE0">
        <w:rPr>
          <w:rFonts w:ascii="Arial" w:hAnsi="Arial" w:cs="Arial"/>
          <w:b/>
          <w:bCs/>
          <w:sz w:val="28"/>
          <w:szCs w:val="28"/>
        </w:rPr>
        <w:t>Effect of TiO</w:t>
      </w:r>
      <w:r w:rsidRPr="00D33BE0">
        <w:rPr>
          <w:rFonts w:ascii="Arial" w:hAnsi="Arial" w:cs="Arial"/>
          <w:b/>
          <w:bCs/>
          <w:sz w:val="28"/>
          <w:szCs w:val="28"/>
          <w:vertAlign w:val="subscript"/>
        </w:rPr>
        <w:t>2</w:t>
      </w:r>
      <w:r w:rsidRPr="00D33BE0">
        <w:rPr>
          <w:rFonts w:ascii="Arial" w:hAnsi="Arial" w:cs="Arial"/>
          <w:b/>
          <w:bCs/>
          <w:sz w:val="28"/>
          <w:szCs w:val="28"/>
        </w:rPr>
        <w:t xml:space="preserve"> nano-particles on physical and mechanical properties of cotton fabric</w:t>
      </w:r>
    </w:p>
    <w:p w:rsidR="00C53570" w:rsidRPr="003B4A69" w:rsidRDefault="00C53570" w:rsidP="00DB75E5">
      <w:pPr>
        <w:spacing w:line="240" w:lineRule="auto"/>
        <w:ind w:left="720"/>
        <w:jc w:val="center"/>
        <w:rPr>
          <w:rFonts w:ascii="Arial" w:hAnsi="Arial" w:cs="Arial"/>
          <w:b/>
          <w:sz w:val="24"/>
          <w:szCs w:val="24"/>
        </w:rPr>
      </w:pPr>
      <w:r w:rsidRPr="003B4A69">
        <w:rPr>
          <w:rFonts w:ascii="Arial" w:hAnsi="Arial" w:cs="Arial"/>
          <w:b/>
          <w:sz w:val="24"/>
          <w:szCs w:val="24"/>
          <w:u w:val="single"/>
        </w:rPr>
        <w:t>M. Waqas Arshad</w:t>
      </w:r>
      <w:r w:rsidRPr="003B4A69">
        <w:rPr>
          <w:rFonts w:ascii="Arial" w:hAnsi="Arial" w:cs="Arial"/>
          <w:b/>
          <w:sz w:val="24"/>
          <w:szCs w:val="24"/>
        </w:rPr>
        <w:t>, M. Irfan akhtar, Zafar Javed, Abher Rasheed</w:t>
      </w:r>
    </w:p>
    <w:p w:rsidR="00C53570" w:rsidRPr="00D33BE0" w:rsidRDefault="00C53570" w:rsidP="00DB75E5">
      <w:pPr>
        <w:spacing w:line="240" w:lineRule="auto"/>
        <w:jc w:val="center"/>
        <w:rPr>
          <w:rFonts w:ascii="Arial" w:hAnsi="Arial" w:cs="Arial"/>
          <w:i/>
          <w:sz w:val="24"/>
          <w:szCs w:val="24"/>
        </w:rPr>
      </w:pPr>
      <w:r w:rsidRPr="00D33BE0">
        <w:rPr>
          <w:rFonts w:ascii="Arial" w:hAnsi="Arial" w:cs="Arial"/>
          <w:i/>
          <w:sz w:val="24"/>
          <w:szCs w:val="24"/>
        </w:rPr>
        <w:t>Garments Manufacturing Department, National Textile University, Faisalabad</w:t>
      </w:r>
      <w:r w:rsidRPr="00D33BE0">
        <w:rPr>
          <w:rFonts w:ascii="Arial" w:hAnsi="Arial" w:cs="Arial"/>
          <w:i/>
          <w:sz w:val="24"/>
          <w:szCs w:val="24"/>
          <w:vertAlign w:val="superscript"/>
        </w:rPr>
        <w:t xml:space="preserve"> </w:t>
      </w:r>
    </w:p>
    <w:p w:rsidR="00C53570" w:rsidRPr="00D33BE0" w:rsidRDefault="00C53570" w:rsidP="00DB75E5">
      <w:pPr>
        <w:jc w:val="center"/>
        <w:rPr>
          <w:rFonts w:ascii="Arial" w:hAnsi="Arial" w:cs="Arial"/>
          <w:sz w:val="24"/>
          <w:szCs w:val="24"/>
          <w:u w:val="single"/>
        </w:rPr>
      </w:pPr>
      <w:r w:rsidRPr="00D33BE0">
        <w:rPr>
          <w:rFonts w:ascii="Arial" w:hAnsi="Arial" w:cs="Arial"/>
          <w:sz w:val="24"/>
          <w:szCs w:val="24"/>
          <w:u w:val="single"/>
        </w:rPr>
        <w:t>m.waqasarshad@rocketmail.com</w:t>
      </w:r>
    </w:p>
    <w:p w:rsidR="00C53570" w:rsidRDefault="00C53570" w:rsidP="004618F6">
      <w:pPr>
        <w:spacing w:line="240" w:lineRule="auto"/>
        <w:jc w:val="both"/>
        <w:rPr>
          <w:rFonts w:ascii="Arial" w:hAnsi="Arial" w:cs="Arial"/>
          <w:b/>
          <w:bCs/>
          <w:sz w:val="24"/>
          <w:szCs w:val="24"/>
        </w:rPr>
      </w:pPr>
    </w:p>
    <w:p w:rsidR="00C53570" w:rsidRPr="003B4A69" w:rsidRDefault="00C53570" w:rsidP="004618F6">
      <w:pPr>
        <w:spacing w:line="240" w:lineRule="auto"/>
        <w:jc w:val="both"/>
        <w:rPr>
          <w:rFonts w:ascii="Arial" w:hAnsi="Arial" w:cs="Arial"/>
          <w:b/>
          <w:bCs/>
          <w:sz w:val="24"/>
          <w:szCs w:val="24"/>
        </w:rPr>
      </w:pPr>
      <w:r w:rsidRPr="00D33BE0">
        <w:rPr>
          <w:rFonts w:ascii="Arial" w:hAnsi="Arial" w:cs="Arial"/>
          <w:b/>
          <w:bCs/>
          <w:sz w:val="24"/>
          <w:szCs w:val="24"/>
        </w:rPr>
        <w:t>ABSTRACT</w:t>
      </w:r>
      <w:r>
        <w:rPr>
          <w:rFonts w:ascii="Arial" w:hAnsi="Arial" w:cs="Arial"/>
          <w:b/>
          <w:bCs/>
          <w:sz w:val="24"/>
          <w:szCs w:val="24"/>
        </w:rPr>
        <w:br/>
      </w:r>
      <w:r>
        <w:rPr>
          <w:rFonts w:ascii="Arial" w:hAnsi="Arial" w:cs="Arial"/>
          <w:b/>
          <w:bCs/>
          <w:sz w:val="24"/>
          <w:szCs w:val="24"/>
        </w:rPr>
        <w:br/>
      </w:r>
      <w:r w:rsidRPr="00D33BE0">
        <w:rPr>
          <w:rFonts w:ascii="Arial" w:hAnsi="Arial" w:cs="Arial"/>
          <w:sz w:val="24"/>
          <w:szCs w:val="24"/>
        </w:rPr>
        <w:t xml:space="preserve">The effect of resin and nano-particles on the physical and mechanical properties of the bleached 100% cotton fabric has been studied. Two types of resins; low formaldehyde based and high formaldehyde based, were used as resin and condensol as a catalyst. Nano titanium dioxide was used as a co-catalyst. Different concentrations of Nano titanium dioxide along with resins in a double bath method were applied on the fabric. The physical and mechanical properties; wrinkle recovery, crease recovery, stiffness, flexural rigidity, tensile strength and tear strength, of finished fabric samples were determined. It was found that addition of Nano titanium dioxide affects the physical and mechanical properties of the fabric. </w:t>
      </w:r>
    </w:p>
    <w:p w:rsidR="00C53570" w:rsidRPr="00D33BE0" w:rsidRDefault="00C53570" w:rsidP="004618F6">
      <w:pPr>
        <w:spacing w:line="240" w:lineRule="auto"/>
        <w:jc w:val="both"/>
        <w:rPr>
          <w:rFonts w:ascii="Arial" w:hAnsi="Arial" w:cs="Arial"/>
          <w:i/>
          <w:iCs/>
          <w:sz w:val="24"/>
          <w:szCs w:val="24"/>
        </w:rPr>
      </w:pPr>
      <w:r w:rsidRPr="00D33BE0">
        <w:rPr>
          <w:rFonts w:ascii="Arial" w:hAnsi="Arial" w:cs="Arial"/>
          <w:i/>
          <w:iCs/>
          <w:sz w:val="24"/>
          <w:szCs w:val="24"/>
        </w:rPr>
        <w:t>Key Words:  TiO</w:t>
      </w:r>
      <w:r w:rsidRPr="00D33BE0">
        <w:rPr>
          <w:rFonts w:ascii="Arial" w:hAnsi="Arial" w:cs="Arial"/>
          <w:i/>
          <w:iCs/>
          <w:sz w:val="24"/>
          <w:szCs w:val="24"/>
          <w:vertAlign w:val="subscript"/>
        </w:rPr>
        <w:t>2</w:t>
      </w:r>
      <w:r w:rsidRPr="00D33BE0">
        <w:rPr>
          <w:rFonts w:ascii="Arial" w:hAnsi="Arial" w:cs="Arial"/>
          <w:i/>
          <w:iCs/>
          <w:sz w:val="24"/>
          <w:szCs w:val="24"/>
        </w:rPr>
        <w:t xml:space="preserve"> nano-particles, cotton fabric, crease recovery, wrinkle recovery</w:t>
      </w:r>
    </w:p>
    <w:p w:rsidR="00C53570" w:rsidRDefault="00C53570" w:rsidP="004618F6">
      <w:pPr>
        <w:spacing w:line="240" w:lineRule="auto"/>
        <w:jc w:val="both"/>
        <w:rPr>
          <w:rFonts w:ascii="Arial" w:hAnsi="Arial" w:cs="Arial"/>
          <w:b/>
          <w:bCs/>
          <w:sz w:val="24"/>
          <w:szCs w:val="24"/>
        </w:rPr>
      </w:pPr>
    </w:p>
    <w:p w:rsidR="00C53570" w:rsidRPr="00D33BE0" w:rsidRDefault="00C53570" w:rsidP="004618F6">
      <w:pPr>
        <w:spacing w:line="240" w:lineRule="auto"/>
        <w:jc w:val="both"/>
        <w:rPr>
          <w:rFonts w:ascii="Arial" w:hAnsi="Arial" w:cs="Arial"/>
          <w:b/>
          <w:bCs/>
          <w:sz w:val="24"/>
          <w:szCs w:val="24"/>
        </w:rPr>
      </w:pPr>
      <w:r w:rsidRPr="00D33BE0">
        <w:rPr>
          <w:rFonts w:ascii="Arial" w:hAnsi="Arial" w:cs="Arial"/>
          <w:b/>
          <w:bCs/>
          <w:sz w:val="24"/>
          <w:szCs w:val="24"/>
        </w:rPr>
        <w:t>INTRODUCTION</w:t>
      </w:r>
    </w:p>
    <w:p w:rsidR="00C53570" w:rsidRPr="00D33BE0" w:rsidRDefault="00C53570" w:rsidP="002E0A8F">
      <w:pPr>
        <w:pStyle w:val="NormalWeb"/>
        <w:jc w:val="both"/>
        <w:rPr>
          <w:rFonts w:ascii="Arial" w:hAnsi="Arial" w:cs="Arial"/>
        </w:rPr>
      </w:pPr>
      <w:r w:rsidRPr="00D33BE0">
        <w:rPr>
          <w:rFonts w:ascii="Arial" w:hAnsi="Arial" w:cs="Arial"/>
        </w:rPr>
        <w:t>The cotton fiber is composed of crystalline and amorphous regions. The chains in amorphous regions can move and are linked with each other through hydrogen bonding. When an external force is applied to fibers, this bonding breaks and new bonds are formed at the new position. Therefore, the chains cannot come back to the original position even after the removal of applied force</w:t>
      </w:r>
      <w:r>
        <w:rPr>
          <w:rFonts w:ascii="Arial" w:hAnsi="Arial" w:cs="Arial"/>
        </w:rPr>
        <w:t xml:space="preserve"> (Shet and Yabani 1981)</w:t>
      </w:r>
      <w:r w:rsidRPr="00D33BE0">
        <w:rPr>
          <w:rFonts w:ascii="Arial" w:hAnsi="Arial" w:cs="Arial"/>
        </w:rPr>
        <w:t>. Due to this, a crease is formed. This problem can be avoided by masking the hydrogen bond forming groups in the amorphous region of cotton fiber. One of the ways is to use crosslinking agents which react with these groups and permanently masked the fibers. Dimethylol dihydroxy ethylene urea (DMDHEU) is the most commonly used durable-press finish agent today (Nano-Tex, 2002). These methylol amide cross-linking agents are quite effective in imparting wrinkle resistance. However, they suffer from a number of disadvantages. One of the disadvantages is that the agent and its reaction product on the fabric tend to decompose and release formaldehyde. Formaldehyde is very irritating and even small amounts of this chemical are undesirable. In addition, a small amount of free formaldehyde may also be a hazard</w:t>
      </w:r>
      <w:r>
        <w:rPr>
          <w:rFonts w:ascii="Arial" w:hAnsi="Arial" w:cs="Arial"/>
        </w:rPr>
        <w:t xml:space="preserve"> (</w:t>
      </w:r>
      <w:r w:rsidRPr="00D33BE0">
        <w:rPr>
          <w:rFonts w:ascii="Arial" w:hAnsi="Arial" w:cs="Arial"/>
        </w:rPr>
        <w:t>Yuen</w:t>
      </w:r>
      <w:r>
        <w:rPr>
          <w:rFonts w:ascii="Arial" w:hAnsi="Arial" w:cs="Arial"/>
        </w:rPr>
        <w:t xml:space="preserve"> et al 2009)</w:t>
      </w:r>
      <w:r w:rsidRPr="00D33BE0">
        <w:rPr>
          <w:rFonts w:ascii="Arial" w:hAnsi="Arial" w:cs="Arial"/>
        </w:rPr>
        <w:t>.</w:t>
      </w:r>
    </w:p>
    <w:p w:rsidR="00C53570" w:rsidRPr="00D33BE0" w:rsidRDefault="00C53570" w:rsidP="00193B88">
      <w:pPr>
        <w:pStyle w:val="NormalWeb"/>
        <w:jc w:val="both"/>
        <w:rPr>
          <w:rFonts w:ascii="Arial" w:hAnsi="Arial" w:cs="Arial"/>
        </w:rPr>
      </w:pPr>
      <w:r w:rsidRPr="00D33BE0">
        <w:rPr>
          <w:rFonts w:ascii="Arial" w:hAnsi="Arial" w:cs="Arial"/>
        </w:rPr>
        <w:t xml:space="preserve">To avoid the problem of free formaldehyde, the crosslinking agent which are free of it are being used, </w:t>
      </w:r>
      <w:r>
        <w:rPr>
          <w:rFonts w:ascii="Arial" w:hAnsi="Arial" w:cs="Arial"/>
        </w:rPr>
        <w:t xml:space="preserve">modified DMDHEU </w:t>
      </w:r>
      <w:r w:rsidRPr="009D0AA2">
        <w:rPr>
          <w:rFonts w:ascii="Arial" w:hAnsi="Arial" w:cs="Arial"/>
        </w:rPr>
        <w:t>is of them</w:t>
      </w:r>
      <w:r w:rsidRPr="00D33BE0">
        <w:rPr>
          <w:rFonts w:ascii="Arial" w:hAnsi="Arial" w:cs="Arial"/>
          <w:color w:val="FF0000"/>
        </w:rPr>
        <w:t xml:space="preserve">. </w:t>
      </w:r>
      <w:r w:rsidRPr="00D33BE0">
        <w:rPr>
          <w:rFonts w:ascii="Arial" w:hAnsi="Arial" w:cs="Arial"/>
        </w:rPr>
        <w:t>The phosphorous based compounds are used as catalysts for crosslinking. Recently, a new catalyst based on nanoparticles of semiconductor is used to crosslink carboxylic acid based resins. These semiconductors produce electron and hole pair when activated by ultraviolet light. This pair reacts with adsorbed water molecules and oxygen to produce hydroxyl radical and peroxide ions</w:t>
      </w:r>
      <w:r>
        <w:rPr>
          <w:rFonts w:ascii="Arial" w:hAnsi="Arial" w:cs="Arial"/>
        </w:rPr>
        <w:t xml:space="preserve"> (Zita, Krýsa and </w:t>
      </w:r>
      <w:r w:rsidRPr="00D33BE0">
        <w:rPr>
          <w:rFonts w:ascii="Arial" w:hAnsi="Arial" w:cs="Arial"/>
        </w:rPr>
        <w:t>Mills</w:t>
      </w:r>
      <w:r>
        <w:rPr>
          <w:rFonts w:ascii="Arial" w:hAnsi="Arial" w:cs="Arial"/>
        </w:rPr>
        <w:t xml:space="preserve"> 2009, Chen,</w:t>
      </w:r>
      <w:r w:rsidRPr="00D33BE0">
        <w:rPr>
          <w:rFonts w:ascii="Arial" w:hAnsi="Arial" w:cs="Arial"/>
        </w:rPr>
        <w:t xml:space="preserve"> Wang</w:t>
      </w:r>
      <w:r>
        <w:rPr>
          <w:rFonts w:ascii="Arial" w:hAnsi="Arial" w:cs="Arial"/>
        </w:rPr>
        <w:t xml:space="preserve"> 2009, Da Silva and </w:t>
      </w:r>
      <w:r w:rsidRPr="00D33BE0">
        <w:rPr>
          <w:rFonts w:ascii="Arial" w:hAnsi="Arial" w:cs="Arial"/>
        </w:rPr>
        <w:t>Faria</w:t>
      </w:r>
      <w:r>
        <w:rPr>
          <w:rFonts w:ascii="Arial" w:hAnsi="Arial" w:cs="Arial"/>
        </w:rPr>
        <w:t xml:space="preserve"> 2003, Dastjerdi and</w:t>
      </w:r>
      <w:r w:rsidRPr="00D33BE0">
        <w:rPr>
          <w:rFonts w:ascii="Arial" w:hAnsi="Arial" w:cs="Arial"/>
        </w:rPr>
        <w:t xml:space="preserve"> Montazer</w:t>
      </w:r>
      <w:r>
        <w:rPr>
          <w:rFonts w:ascii="Arial" w:hAnsi="Arial" w:cs="Arial"/>
        </w:rPr>
        <w:t xml:space="preserve"> 2011)</w:t>
      </w:r>
      <w:r w:rsidRPr="00D33BE0">
        <w:rPr>
          <w:rFonts w:ascii="Arial" w:hAnsi="Arial" w:cs="Arial"/>
        </w:rPr>
        <w:t>. These species act as catalyst for crosslinking of carboxylic acid based resins.</w:t>
      </w:r>
    </w:p>
    <w:p w:rsidR="00C53570" w:rsidRPr="00D33BE0" w:rsidRDefault="00C53570" w:rsidP="009D0AA2">
      <w:pPr>
        <w:pStyle w:val="NormalWeb"/>
        <w:jc w:val="both"/>
        <w:rPr>
          <w:rFonts w:ascii="Arial" w:hAnsi="Arial" w:cs="Arial"/>
        </w:rPr>
      </w:pPr>
      <w:r w:rsidRPr="00D33BE0">
        <w:rPr>
          <w:rFonts w:ascii="Arial" w:hAnsi="Arial" w:cs="Arial"/>
        </w:rPr>
        <w:t>The objective of present work is to study the effect of TiO</w:t>
      </w:r>
      <w:r w:rsidRPr="00F33DB2">
        <w:rPr>
          <w:rFonts w:ascii="Arial" w:hAnsi="Arial" w:cs="Arial"/>
          <w:vertAlign w:val="subscript"/>
        </w:rPr>
        <w:t>2</w:t>
      </w:r>
      <w:r w:rsidRPr="00D33BE0">
        <w:rPr>
          <w:rFonts w:ascii="Arial" w:hAnsi="Arial" w:cs="Arial"/>
        </w:rPr>
        <w:t xml:space="preserve"> nanoparticles on the crosslinking and wrinkle recovery of </w:t>
      </w:r>
      <w:r>
        <w:rPr>
          <w:rFonts w:ascii="Arial" w:hAnsi="Arial" w:cs="Arial"/>
        </w:rPr>
        <w:t>modified DMDHEU crosslinking</w:t>
      </w:r>
      <w:r w:rsidRPr="00D33BE0">
        <w:rPr>
          <w:rFonts w:ascii="Arial" w:hAnsi="Arial" w:cs="Arial"/>
        </w:rPr>
        <w:t xml:space="preserve"> agent.</w:t>
      </w:r>
    </w:p>
    <w:p w:rsidR="00C53570" w:rsidRDefault="00C53570" w:rsidP="003046CD">
      <w:pPr>
        <w:jc w:val="both"/>
        <w:rPr>
          <w:rFonts w:ascii="Arial" w:hAnsi="Arial" w:cs="Arial"/>
          <w:b/>
          <w:bCs/>
          <w:sz w:val="24"/>
          <w:szCs w:val="24"/>
        </w:rPr>
      </w:pPr>
    </w:p>
    <w:p w:rsidR="00C53570" w:rsidRPr="00D33BE0" w:rsidRDefault="00C53570" w:rsidP="003046CD">
      <w:pPr>
        <w:jc w:val="both"/>
        <w:rPr>
          <w:rFonts w:ascii="Arial" w:hAnsi="Arial" w:cs="Arial"/>
          <w:b/>
          <w:bCs/>
          <w:sz w:val="24"/>
          <w:szCs w:val="24"/>
        </w:rPr>
      </w:pPr>
      <w:r w:rsidRPr="00D33BE0">
        <w:rPr>
          <w:rFonts w:ascii="Arial" w:hAnsi="Arial" w:cs="Arial"/>
          <w:b/>
          <w:bCs/>
          <w:sz w:val="24"/>
          <w:szCs w:val="24"/>
        </w:rPr>
        <w:t>MATERIALS AND METHODS</w:t>
      </w:r>
    </w:p>
    <w:p w:rsidR="00C53570" w:rsidRDefault="00C53570" w:rsidP="003046CD">
      <w:pPr>
        <w:jc w:val="both"/>
        <w:rPr>
          <w:rFonts w:ascii="Arial" w:hAnsi="Arial" w:cs="Arial"/>
          <w:b/>
          <w:bCs/>
          <w:iCs/>
          <w:sz w:val="24"/>
          <w:szCs w:val="24"/>
        </w:rPr>
      </w:pPr>
    </w:p>
    <w:p w:rsidR="00C53570" w:rsidRPr="00D33BE0" w:rsidRDefault="00C53570" w:rsidP="004618F6">
      <w:pPr>
        <w:jc w:val="both"/>
        <w:rPr>
          <w:rFonts w:ascii="Arial" w:hAnsi="Arial" w:cs="Arial"/>
          <w:b/>
          <w:bCs/>
          <w:iCs/>
          <w:sz w:val="24"/>
          <w:szCs w:val="24"/>
        </w:rPr>
      </w:pPr>
      <w:r w:rsidRPr="00D33BE0">
        <w:rPr>
          <w:rFonts w:ascii="Arial" w:hAnsi="Arial" w:cs="Arial"/>
          <w:b/>
          <w:bCs/>
          <w:iCs/>
          <w:sz w:val="24"/>
          <w:szCs w:val="24"/>
        </w:rPr>
        <w:t>Fabric</w:t>
      </w:r>
    </w:p>
    <w:p w:rsidR="00C53570" w:rsidRPr="00D33BE0" w:rsidRDefault="00C53570" w:rsidP="004618F6">
      <w:pPr>
        <w:spacing w:line="240" w:lineRule="auto"/>
        <w:jc w:val="both"/>
        <w:rPr>
          <w:rFonts w:ascii="Arial" w:hAnsi="Arial" w:cs="Arial"/>
          <w:bCs/>
          <w:iCs/>
          <w:sz w:val="24"/>
          <w:szCs w:val="24"/>
        </w:rPr>
      </w:pPr>
      <w:r w:rsidRPr="00D33BE0">
        <w:rPr>
          <w:rFonts w:ascii="Arial" w:hAnsi="Arial" w:cs="Arial"/>
          <w:bCs/>
          <w:iCs/>
          <w:sz w:val="24"/>
          <w:szCs w:val="24"/>
        </w:rPr>
        <w:t xml:space="preserve">The fabric used during this research was woven, made of 100% combed cotton. The fabric weight was around 240 grams/m². The warp count and weft count were 17.63 and 22.68 respectively. The fabric was fully bleached, washed and dried. </w:t>
      </w:r>
    </w:p>
    <w:p w:rsidR="00C53570" w:rsidRPr="00D33BE0" w:rsidRDefault="00C53570" w:rsidP="004618F6">
      <w:pPr>
        <w:spacing w:line="240" w:lineRule="auto"/>
        <w:jc w:val="both"/>
        <w:rPr>
          <w:rFonts w:ascii="Arial" w:hAnsi="Arial" w:cs="Arial"/>
          <w:bCs/>
          <w:iCs/>
          <w:sz w:val="24"/>
          <w:szCs w:val="24"/>
        </w:rPr>
      </w:pPr>
      <w:r w:rsidRPr="00D33BE0">
        <w:rPr>
          <w:rFonts w:ascii="Arial" w:hAnsi="Arial" w:cs="Arial"/>
          <w:bCs/>
          <w:iCs/>
          <w:sz w:val="24"/>
          <w:szCs w:val="24"/>
        </w:rPr>
        <w:t xml:space="preserve">Two resins were used. The first resin had high formaldehyde content (DMDHEU CPF). The second resin was low formaldehyde based (DMDHEU </w:t>
      </w:r>
      <w:r w:rsidRPr="00D33BE0">
        <w:rPr>
          <w:rFonts w:ascii="Arial" w:hAnsi="Arial" w:cs="Arial"/>
          <w:bCs/>
          <w:iCs/>
          <w:color w:val="FF0000"/>
          <w:sz w:val="24"/>
          <w:szCs w:val="24"/>
        </w:rPr>
        <w:t>FECP</w:t>
      </w:r>
      <w:r w:rsidRPr="00D33BE0">
        <w:rPr>
          <w:rFonts w:ascii="Arial" w:hAnsi="Arial" w:cs="Arial"/>
          <w:bCs/>
          <w:iCs/>
          <w:sz w:val="24"/>
          <w:szCs w:val="24"/>
        </w:rPr>
        <w:t>). Condensol was used as a catalyst. Both the resins and the catalyst were given by BASF. Furthermore nano particles of TiO</w:t>
      </w:r>
      <w:r w:rsidRPr="00D33BE0">
        <w:rPr>
          <w:rFonts w:ascii="Arial" w:hAnsi="Arial" w:cs="Arial"/>
          <w:bCs/>
          <w:iCs/>
          <w:sz w:val="24"/>
          <w:szCs w:val="24"/>
          <w:vertAlign w:val="subscript"/>
        </w:rPr>
        <w:t>2</w:t>
      </w:r>
      <w:r w:rsidRPr="00D33BE0">
        <w:rPr>
          <w:rFonts w:ascii="Arial" w:hAnsi="Arial" w:cs="Arial"/>
          <w:bCs/>
          <w:iCs/>
          <w:sz w:val="24"/>
          <w:szCs w:val="24"/>
        </w:rPr>
        <w:t xml:space="preserve"> were used (Anatase form, 10-12 nm). The particles were provided by the National Center of Physics, Islamabad. In additional to that a non-ionic dispersing agent (Matexil DNVL) was supplied by ICI, Pakistan for the experimentation.   </w:t>
      </w:r>
    </w:p>
    <w:p w:rsidR="00C53570" w:rsidRPr="00D33BE0" w:rsidRDefault="00C53570" w:rsidP="004618F6">
      <w:pPr>
        <w:spacing w:line="240" w:lineRule="auto"/>
        <w:jc w:val="both"/>
        <w:rPr>
          <w:rFonts w:ascii="Arial" w:hAnsi="Arial" w:cs="Arial"/>
          <w:bCs/>
          <w:iCs/>
          <w:sz w:val="24"/>
          <w:szCs w:val="24"/>
        </w:rPr>
      </w:pPr>
      <w:r w:rsidRPr="00D33BE0">
        <w:rPr>
          <w:rFonts w:ascii="Arial" w:hAnsi="Arial" w:cs="Arial"/>
          <w:bCs/>
          <w:iCs/>
          <w:sz w:val="24"/>
          <w:szCs w:val="24"/>
        </w:rPr>
        <w:t xml:space="preserve">There were two variables in our design of experiment; resin type and amount of nano particles. Two levels of resin type (i.e. high formaldehyde and low formaldehyde) and three levels of the amount of nano particles (0g, 0,5g, 1g) were used. The details of the DOE can be seen in table 1. </w:t>
      </w:r>
    </w:p>
    <w:p w:rsidR="00C53570" w:rsidRPr="004618F6" w:rsidRDefault="00C53570" w:rsidP="004618F6">
      <w:pPr>
        <w:spacing w:line="240" w:lineRule="auto"/>
        <w:jc w:val="center"/>
        <w:rPr>
          <w:rFonts w:ascii="Arial" w:hAnsi="Arial" w:cs="Arial"/>
          <w:iCs/>
          <w:sz w:val="24"/>
          <w:szCs w:val="24"/>
        </w:rPr>
      </w:pPr>
      <w:r w:rsidRPr="004618F6">
        <w:rPr>
          <w:rFonts w:ascii="Arial" w:hAnsi="Arial" w:cs="Arial"/>
          <w:iCs/>
          <w:sz w:val="24"/>
          <w:szCs w:val="24"/>
        </w:rPr>
        <w:t>Table 1. Design of experiment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4"/>
        <w:gridCol w:w="3166"/>
        <w:gridCol w:w="3176"/>
        <w:gridCol w:w="1890"/>
      </w:tblGrid>
      <w:tr w:rsidR="00C53570" w:rsidRPr="00D33BE0" w:rsidTr="00382A9E">
        <w:trPr>
          <w:trHeight w:val="404"/>
          <w:jc w:val="center"/>
        </w:trPr>
        <w:tc>
          <w:tcPr>
            <w:tcW w:w="0" w:type="auto"/>
          </w:tcPr>
          <w:p w:rsidR="00C53570" w:rsidRPr="00D33BE0" w:rsidRDefault="00C53570" w:rsidP="005B65A0">
            <w:pPr>
              <w:spacing w:after="0" w:line="240" w:lineRule="auto"/>
              <w:rPr>
                <w:rFonts w:ascii="Arial" w:hAnsi="Arial" w:cs="Arial"/>
                <w:sz w:val="24"/>
                <w:szCs w:val="24"/>
              </w:rPr>
            </w:pPr>
            <w:r w:rsidRPr="00D33BE0">
              <w:rPr>
                <w:rFonts w:ascii="Arial" w:hAnsi="Arial" w:cs="Arial"/>
                <w:sz w:val="24"/>
                <w:szCs w:val="24"/>
              </w:rPr>
              <w:t>Sample no.</w:t>
            </w:r>
          </w:p>
        </w:tc>
        <w:tc>
          <w:tcPr>
            <w:tcW w:w="0" w:type="auto"/>
          </w:tcPr>
          <w:p w:rsidR="00C53570" w:rsidRPr="00D33BE0" w:rsidRDefault="00C53570" w:rsidP="00382A9E">
            <w:pPr>
              <w:spacing w:after="0" w:line="240" w:lineRule="auto"/>
              <w:rPr>
                <w:rFonts w:ascii="Arial" w:hAnsi="Arial" w:cs="Arial"/>
                <w:sz w:val="24"/>
                <w:szCs w:val="24"/>
              </w:rPr>
            </w:pPr>
            <w:r w:rsidRPr="00D33BE0">
              <w:rPr>
                <w:rFonts w:ascii="Arial" w:hAnsi="Arial" w:cs="Arial"/>
                <w:sz w:val="24"/>
                <w:szCs w:val="24"/>
              </w:rPr>
              <w:t>Low formaldehyde resin (g/liter)</w:t>
            </w:r>
          </w:p>
        </w:tc>
        <w:tc>
          <w:tcPr>
            <w:tcW w:w="0" w:type="auto"/>
          </w:tcPr>
          <w:p w:rsidR="00C53570" w:rsidRPr="00D33BE0" w:rsidRDefault="00C53570" w:rsidP="005B65A0">
            <w:pPr>
              <w:spacing w:after="0" w:line="240" w:lineRule="auto"/>
              <w:rPr>
                <w:rFonts w:ascii="Arial" w:hAnsi="Arial" w:cs="Arial"/>
                <w:sz w:val="24"/>
                <w:szCs w:val="24"/>
              </w:rPr>
            </w:pPr>
            <w:r w:rsidRPr="00D33BE0">
              <w:rPr>
                <w:rFonts w:ascii="Arial" w:hAnsi="Arial" w:cs="Arial"/>
                <w:sz w:val="24"/>
                <w:szCs w:val="24"/>
              </w:rPr>
              <w:t>high formaldehyde resin (g/liter)</w:t>
            </w:r>
          </w:p>
        </w:tc>
        <w:tc>
          <w:tcPr>
            <w:tcW w:w="0" w:type="auto"/>
          </w:tcPr>
          <w:p w:rsidR="00C53570" w:rsidRPr="00D33BE0" w:rsidRDefault="00C53570" w:rsidP="00382A9E">
            <w:pPr>
              <w:spacing w:after="0" w:line="240" w:lineRule="auto"/>
              <w:rPr>
                <w:rFonts w:ascii="Arial" w:hAnsi="Arial" w:cs="Arial"/>
                <w:sz w:val="24"/>
                <w:szCs w:val="24"/>
              </w:rPr>
            </w:pPr>
            <w:r w:rsidRPr="00D33BE0">
              <w:rPr>
                <w:rFonts w:ascii="Arial" w:hAnsi="Arial" w:cs="Arial"/>
                <w:sz w:val="24"/>
                <w:szCs w:val="24"/>
              </w:rPr>
              <w:t>Nano TiO</w:t>
            </w:r>
            <w:r w:rsidRPr="00D33BE0">
              <w:rPr>
                <w:rFonts w:ascii="Arial" w:hAnsi="Arial" w:cs="Arial"/>
                <w:bCs/>
                <w:iCs/>
                <w:sz w:val="24"/>
                <w:szCs w:val="24"/>
                <w:vertAlign w:val="subscript"/>
              </w:rPr>
              <w:t>2</w:t>
            </w:r>
            <w:r w:rsidRPr="00D33BE0">
              <w:rPr>
                <w:rFonts w:ascii="Arial" w:hAnsi="Arial" w:cs="Arial"/>
                <w:sz w:val="24"/>
                <w:szCs w:val="24"/>
              </w:rPr>
              <w:t xml:space="preserve"> (g/liter)</w:t>
            </w:r>
          </w:p>
        </w:tc>
      </w:tr>
      <w:tr w:rsidR="00C53570" w:rsidRPr="00D33BE0" w:rsidTr="00382A9E">
        <w:trPr>
          <w:jc w:val="center"/>
        </w:trPr>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r>
      <w:tr w:rsidR="00C53570" w:rsidRPr="00D33BE0" w:rsidTr="00382A9E">
        <w:trPr>
          <w:jc w:val="center"/>
        </w:trPr>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2</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2</w:t>
            </w:r>
          </w:p>
        </w:tc>
      </w:tr>
      <w:tr w:rsidR="00C53570" w:rsidRPr="00D33BE0" w:rsidTr="00382A9E">
        <w:trPr>
          <w:jc w:val="center"/>
        </w:trPr>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3</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3</w:t>
            </w:r>
          </w:p>
        </w:tc>
      </w:tr>
      <w:tr w:rsidR="00C53570" w:rsidRPr="00D33BE0" w:rsidTr="00382A9E">
        <w:trPr>
          <w:jc w:val="center"/>
        </w:trPr>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4</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5B65A0">
            <w:pPr>
              <w:spacing w:after="0" w:line="240" w:lineRule="auto"/>
              <w:jc w:val="center"/>
              <w:rPr>
                <w:rFonts w:ascii="Arial" w:hAnsi="Arial" w:cs="Arial"/>
                <w:sz w:val="24"/>
                <w:szCs w:val="24"/>
              </w:rPr>
            </w:pPr>
            <w:r w:rsidRPr="00D33BE0">
              <w:rPr>
                <w:rFonts w:ascii="Arial" w:hAnsi="Arial" w:cs="Arial"/>
                <w:sz w:val="24"/>
                <w:szCs w:val="24"/>
              </w:rPr>
              <w:t>1</w:t>
            </w:r>
          </w:p>
        </w:tc>
      </w:tr>
      <w:tr w:rsidR="00C53570" w:rsidRPr="00D33BE0" w:rsidTr="00382A9E">
        <w:trPr>
          <w:jc w:val="center"/>
        </w:trPr>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5</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5B65A0">
            <w:pPr>
              <w:spacing w:after="0" w:line="240" w:lineRule="auto"/>
              <w:jc w:val="center"/>
              <w:rPr>
                <w:rFonts w:ascii="Arial" w:hAnsi="Arial" w:cs="Arial"/>
                <w:sz w:val="24"/>
                <w:szCs w:val="24"/>
              </w:rPr>
            </w:pPr>
            <w:r w:rsidRPr="00D33BE0">
              <w:rPr>
                <w:rFonts w:ascii="Arial" w:hAnsi="Arial" w:cs="Arial"/>
                <w:sz w:val="24"/>
                <w:szCs w:val="24"/>
              </w:rPr>
              <w:t>2</w:t>
            </w:r>
          </w:p>
        </w:tc>
      </w:tr>
      <w:tr w:rsidR="00C53570" w:rsidRPr="00D33BE0" w:rsidTr="00382A9E">
        <w:trPr>
          <w:jc w:val="center"/>
        </w:trPr>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6</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382A9E">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5B65A0">
            <w:pPr>
              <w:spacing w:after="0" w:line="240" w:lineRule="auto"/>
              <w:jc w:val="center"/>
              <w:rPr>
                <w:rFonts w:ascii="Arial" w:hAnsi="Arial" w:cs="Arial"/>
                <w:sz w:val="24"/>
                <w:szCs w:val="24"/>
              </w:rPr>
            </w:pPr>
            <w:r w:rsidRPr="00D33BE0">
              <w:rPr>
                <w:rFonts w:ascii="Arial" w:hAnsi="Arial" w:cs="Arial"/>
                <w:sz w:val="24"/>
                <w:szCs w:val="24"/>
              </w:rPr>
              <w:t>3</w:t>
            </w:r>
          </w:p>
        </w:tc>
      </w:tr>
    </w:tbl>
    <w:p w:rsidR="00C53570" w:rsidRPr="00D33BE0" w:rsidRDefault="00C53570" w:rsidP="001C781A">
      <w:pPr>
        <w:spacing w:line="240" w:lineRule="auto"/>
        <w:jc w:val="both"/>
        <w:rPr>
          <w:rFonts w:ascii="Arial" w:hAnsi="Arial" w:cs="Arial"/>
          <w:bCs/>
          <w:iCs/>
          <w:sz w:val="24"/>
          <w:szCs w:val="24"/>
        </w:rPr>
      </w:pPr>
    </w:p>
    <w:p w:rsidR="00C53570" w:rsidRDefault="00C53570" w:rsidP="003B4A69">
      <w:pPr>
        <w:spacing w:line="240" w:lineRule="auto"/>
        <w:jc w:val="both"/>
        <w:rPr>
          <w:rFonts w:ascii="Arial" w:hAnsi="Arial" w:cs="Arial"/>
          <w:bCs/>
          <w:iCs/>
          <w:sz w:val="24"/>
          <w:szCs w:val="24"/>
        </w:rPr>
      </w:pPr>
      <w:r w:rsidRPr="00D33BE0">
        <w:rPr>
          <w:rFonts w:ascii="Arial" w:hAnsi="Arial" w:cs="Arial"/>
          <w:bCs/>
          <w:iCs/>
          <w:sz w:val="24"/>
          <w:szCs w:val="24"/>
        </w:rPr>
        <w:t>Six combinations according to the DOE presented in table 1 were prepared. The details of the recipes are depicted in table 2.</w:t>
      </w:r>
    </w:p>
    <w:p w:rsidR="00C53570" w:rsidRPr="004618F6" w:rsidRDefault="00C53570" w:rsidP="004618F6">
      <w:pPr>
        <w:spacing w:line="240" w:lineRule="auto"/>
        <w:jc w:val="center"/>
        <w:rPr>
          <w:rFonts w:ascii="Arial" w:hAnsi="Arial" w:cs="Arial"/>
          <w:bCs/>
          <w:sz w:val="24"/>
          <w:szCs w:val="24"/>
        </w:rPr>
      </w:pPr>
      <w:r>
        <w:rPr>
          <w:rFonts w:ascii="Arial" w:hAnsi="Arial" w:cs="Arial"/>
          <w:bCs/>
          <w:iCs/>
          <w:sz w:val="24"/>
          <w:szCs w:val="24"/>
        </w:rPr>
        <w:br w:type="page"/>
      </w:r>
      <w:r w:rsidRPr="004618F6">
        <w:rPr>
          <w:rFonts w:ascii="Arial" w:hAnsi="Arial" w:cs="Arial"/>
          <w:bCs/>
          <w:sz w:val="24"/>
          <w:szCs w:val="24"/>
        </w:rPr>
        <w:t>Table 2. Details of different recipes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009"/>
        <w:gridCol w:w="2011"/>
        <w:gridCol w:w="1172"/>
        <w:gridCol w:w="1775"/>
        <w:gridCol w:w="1508"/>
      </w:tblGrid>
      <w:tr w:rsidR="00C53570" w:rsidRPr="00D33BE0" w:rsidTr="001E0DB5">
        <w:trPr>
          <w:trHeight w:val="530"/>
        </w:trPr>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Sample no.</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Low formaldehyde resin (g/liter)</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high formaldehyde resin (g/liter)</w:t>
            </w:r>
          </w:p>
        </w:tc>
        <w:tc>
          <w:tcPr>
            <w:tcW w:w="0" w:type="auto"/>
          </w:tcPr>
          <w:p w:rsidR="00C53570" w:rsidRPr="00D33BE0" w:rsidRDefault="00C53570" w:rsidP="001E0DB5">
            <w:pPr>
              <w:spacing w:after="0" w:line="240" w:lineRule="auto"/>
              <w:jc w:val="center"/>
              <w:rPr>
                <w:rFonts w:ascii="Arial" w:hAnsi="Arial" w:cs="Arial"/>
                <w:sz w:val="24"/>
                <w:szCs w:val="24"/>
                <w:lang w:val="de-DE"/>
              </w:rPr>
            </w:pPr>
            <w:r w:rsidRPr="00D33BE0">
              <w:rPr>
                <w:rFonts w:ascii="Arial" w:hAnsi="Arial" w:cs="Arial"/>
                <w:sz w:val="24"/>
                <w:szCs w:val="24"/>
                <w:lang w:val="de-DE"/>
              </w:rPr>
              <w:t>Nano TiO</w:t>
            </w:r>
            <w:r w:rsidRPr="00D33BE0">
              <w:rPr>
                <w:rFonts w:ascii="Arial" w:hAnsi="Arial" w:cs="Arial"/>
                <w:bCs/>
                <w:iCs/>
                <w:sz w:val="24"/>
                <w:szCs w:val="24"/>
                <w:vertAlign w:val="subscript"/>
                <w:lang w:val="de-DE"/>
              </w:rPr>
              <w:t>2</w:t>
            </w:r>
            <w:r w:rsidRPr="00D33BE0">
              <w:rPr>
                <w:rFonts w:ascii="Arial" w:hAnsi="Arial" w:cs="Arial"/>
                <w:sz w:val="24"/>
                <w:szCs w:val="24"/>
                <w:lang w:val="de-DE"/>
              </w:rPr>
              <w:t xml:space="preserve"> (g/liter)</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Non-ionic dispersing agent ( g/liter)</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Condensol (g/liter)</w:t>
            </w:r>
          </w:p>
        </w:tc>
      </w:tr>
      <w:tr w:rsidR="00C53570" w:rsidRPr="00D33BE0" w:rsidTr="001E0DB5">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100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20</w:t>
            </w:r>
          </w:p>
        </w:tc>
      </w:tr>
      <w:tr w:rsidR="00C53570" w:rsidRPr="00D33BE0" w:rsidTr="001E0DB5">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100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0.5</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20</w:t>
            </w:r>
          </w:p>
        </w:tc>
      </w:tr>
      <w:tr w:rsidR="00C53570" w:rsidRPr="00D33BE0" w:rsidTr="001E0DB5">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3</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100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20</w:t>
            </w:r>
          </w:p>
        </w:tc>
      </w:tr>
      <w:tr w:rsidR="00C53570" w:rsidRPr="00D33BE0" w:rsidTr="001E0DB5">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4</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100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20</w:t>
            </w:r>
          </w:p>
        </w:tc>
      </w:tr>
      <w:tr w:rsidR="00C53570" w:rsidRPr="00D33BE0" w:rsidTr="001E0DB5">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5</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100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0.5</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20</w:t>
            </w:r>
          </w:p>
        </w:tc>
      </w:tr>
      <w:tr w:rsidR="00C53570" w:rsidRPr="00D33BE0" w:rsidTr="001E0DB5">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6</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100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0</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1</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w:t>
            </w:r>
          </w:p>
        </w:tc>
        <w:tc>
          <w:tcPr>
            <w:tcW w:w="0" w:type="auto"/>
          </w:tcPr>
          <w:p w:rsidR="00C53570" w:rsidRPr="00D33BE0" w:rsidRDefault="00C53570" w:rsidP="001E0DB5">
            <w:pPr>
              <w:spacing w:after="0" w:line="240" w:lineRule="auto"/>
              <w:jc w:val="center"/>
              <w:rPr>
                <w:rFonts w:ascii="Arial" w:hAnsi="Arial" w:cs="Arial"/>
                <w:sz w:val="24"/>
                <w:szCs w:val="24"/>
              </w:rPr>
            </w:pPr>
            <w:r w:rsidRPr="00D33BE0">
              <w:rPr>
                <w:rFonts w:ascii="Arial" w:hAnsi="Arial" w:cs="Arial"/>
                <w:sz w:val="24"/>
                <w:szCs w:val="24"/>
              </w:rPr>
              <w:t>20</w:t>
            </w:r>
          </w:p>
        </w:tc>
      </w:tr>
    </w:tbl>
    <w:p w:rsidR="00C53570" w:rsidRPr="00D33BE0" w:rsidRDefault="00C53570" w:rsidP="003046CD">
      <w:pPr>
        <w:rPr>
          <w:rFonts w:ascii="Arial" w:hAnsi="Arial" w:cs="Arial"/>
          <w:sz w:val="24"/>
          <w:szCs w:val="24"/>
        </w:rPr>
      </w:pPr>
    </w:p>
    <w:p w:rsidR="00C53570" w:rsidRPr="00D33BE0" w:rsidRDefault="00C53570" w:rsidP="004618F6">
      <w:pPr>
        <w:spacing w:line="240" w:lineRule="auto"/>
        <w:jc w:val="both"/>
        <w:rPr>
          <w:rFonts w:ascii="Arial" w:hAnsi="Arial" w:cs="Arial"/>
          <w:sz w:val="24"/>
          <w:szCs w:val="24"/>
        </w:rPr>
      </w:pPr>
      <w:r w:rsidRPr="00D33BE0">
        <w:rPr>
          <w:rFonts w:ascii="Arial" w:hAnsi="Arial" w:cs="Arial"/>
          <w:bCs/>
          <w:iCs/>
          <w:sz w:val="24"/>
          <w:szCs w:val="24"/>
        </w:rPr>
        <w:t xml:space="preserve">Fabric samples of 15x15 inches were cut. The chemicals were applied in two bath process. First bath contained the resin and the Condensol while the second bath had the nano-particles along with the dispersing agent. The samples were first padded, then dried at 120 C° for 3 minutes and finally cured at 150 C° for 3 minutes. </w:t>
      </w:r>
      <w:r w:rsidRPr="00D33BE0">
        <w:rPr>
          <w:rFonts w:ascii="Arial" w:hAnsi="Arial" w:cs="Arial"/>
          <w:sz w:val="24"/>
          <w:szCs w:val="24"/>
        </w:rPr>
        <w:t>The samples were, then, conditioned in the standard conditions of temperature and humidity, for 3 days.</w:t>
      </w:r>
    </w:p>
    <w:p w:rsidR="00C53570" w:rsidRPr="00D33BE0" w:rsidRDefault="00C53570" w:rsidP="004618F6">
      <w:pPr>
        <w:spacing w:line="240" w:lineRule="auto"/>
        <w:jc w:val="both"/>
        <w:rPr>
          <w:rFonts w:ascii="Arial" w:hAnsi="Arial" w:cs="Arial"/>
          <w:sz w:val="24"/>
          <w:szCs w:val="24"/>
        </w:rPr>
      </w:pPr>
      <w:r w:rsidRPr="00D33BE0">
        <w:rPr>
          <w:rFonts w:ascii="Arial" w:hAnsi="Arial" w:cs="Arial"/>
          <w:sz w:val="24"/>
          <w:szCs w:val="24"/>
        </w:rPr>
        <w:t xml:space="preserve">Bending length, in both warp and weft, was determined by using a bending length tester. The samples were tested for stiffness according to the standard test method ASTM 1388. The Flexural rigidity was calculated using the bending length and fabric mass per unit area using the equation 1. </w:t>
      </w:r>
    </w:p>
    <w:p w:rsidR="00C53570" w:rsidRPr="00D33BE0" w:rsidRDefault="00C53570" w:rsidP="004618F6">
      <w:pPr>
        <w:spacing w:line="240" w:lineRule="auto"/>
        <w:jc w:val="center"/>
        <w:rPr>
          <w:rFonts w:ascii="Arial" w:hAnsi="Arial" w:cs="Arial"/>
          <w:sz w:val="24"/>
          <w:szCs w:val="24"/>
        </w:rPr>
      </w:pPr>
      <w:r w:rsidRPr="00D33BE0">
        <w:rPr>
          <w:rFonts w:ascii="Arial" w:hAnsi="Arial" w:cs="Arial"/>
          <w:sz w:val="24"/>
          <w:szCs w:val="24"/>
        </w:rPr>
        <w:t>G = W X C</w:t>
      </w:r>
      <w:r w:rsidRPr="00D33BE0">
        <w:rPr>
          <w:rFonts w:ascii="Arial" w:hAnsi="Arial" w:cs="Arial"/>
          <w:sz w:val="24"/>
          <w:szCs w:val="24"/>
          <w:vertAlign w:val="superscript"/>
        </w:rPr>
        <w:t>3</w:t>
      </w:r>
    </w:p>
    <w:p w:rsidR="00C53570" w:rsidRPr="00D33BE0" w:rsidRDefault="00C53570" w:rsidP="004618F6">
      <w:pPr>
        <w:autoSpaceDE w:val="0"/>
        <w:autoSpaceDN w:val="0"/>
        <w:adjustRightInd w:val="0"/>
        <w:spacing w:after="0" w:line="240" w:lineRule="auto"/>
        <w:jc w:val="both"/>
        <w:rPr>
          <w:rFonts w:ascii="Arial" w:hAnsi="Arial" w:cs="Arial"/>
          <w:sz w:val="24"/>
          <w:szCs w:val="24"/>
        </w:rPr>
      </w:pPr>
      <w:r w:rsidRPr="00D33BE0">
        <w:rPr>
          <w:rFonts w:ascii="Arial" w:hAnsi="Arial" w:cs="Arial"/>
          <w:sz w:val="24"/>
          <w:szCs w:val="24"/>
        </w:rPr>
        <w:t xml:space="preserve">Where </w:t>
      </w:r>
      <w:r w:rsidRPr="00D33BE0">
        <w:rPr>
          <w:rFonts w:ascii="Arial" w:hAnsi="Arial" w:cs="Arial"/>
          <w:i/>
          <w:iCs/>
          <w:sz w:val="24"/>
          <w:szCs w:val="24"/>
        </w:rPr>
        <w:t xml:space="preserve">G </w:t>
      </w:r>
      <w:r w:rsidRPr="00D33BE0">
        <w:rPr>
          <w:rFonts w:ascii="Arial" w:hAnsi="Arial" w:cs="Arial"/>
          <w:sz w:val="24"/>
          <w:szCs w:val="24"/>
        </w:rPr>
        <w:t xml:space="preserve">(N-cm) is the average flexural rigidity, </w:t>
      </w:r>
      <w:r w:rsidRPr="00D33BE0">
        <w:rPr>
          <w:rFonts w:ascii="Arial" w:hAnsi="Arial" w:cs="Arial"/>
          <w:i/>
          <w:iCs/>
          <w:sz w:val="24"/>
          <w:szCs w:val="24"/>
        </w:rPr>
        <w:t xml:space="preserve">W </w:t>
      </w:r>
      <w:r w:rsidRPr="00D33BE0">
        <w:rPr>
          <w:rFonts w:ascii="Arial" w:hAnsi="Arial" w:cs="Arial"/>
          <w:sz w:val="24"/>
          <w:szCs w:val="24"/>
        </w:rPr>
        <w:t xml:space="preserve">(N/cm2) is the fabric mass per unit area, and </w:t>
      </w:r>
      <w:r w:rsidRPr="00D33BE0">
        <w:rPr>
          <w:rFonts w:ascii="Arial" w:hAnsi="Arial" w:cs="Arial"/>
          <w:i/>
          <w:iCs/>
          <w:sz w:val="24"/>
          <w:szCs w:val="24"/>
        </w:rPr>
        <w:t xml:space="preserve">C </w:t>
      </w:r>
      <w:r w:rsidRPr="00D33BE0">
        <w:rPr>
          <w:rFonts w:ascii="Arial" w:hAnsi="Arial" w:cs="Arial"/>
          <w:sz w:val="24"/>
          <w:szCs w:val="24"/>
        </w:rPr>
        <w:t xml:space="preserve">(cm) is the bending length. </w:t>
      </w:r>
    </w:p>
    <w:p w:rsidR="00C53570" w:rsidRDefault="00C53570" w:rsidP="004618F6">
      <w:pPr>
        <w:autoSpaceDE w:val="0"/>
        <w:autoSpaceDN w:val="0"/>
        <w:adjustRightInd w:val="0"/>
        <w:spacing w:after="0" w:line="240" w:lineRule="auto"/>
        <w:jc w:val="both"/>
        <w:rPr>
          <w:rFonts w:ascii="Arial" w:hAnsi="Arial" w:cs="Arial"/>
          <w:sz w:val="24"/>
          <w:szCs w:val="24"/>
        </w:rPr>
      </w:pPr>
      <w:r w:rsidRPr="00D33BE0">
        <w:rPr>
          <w:rFonts w:ascii="Arial" w:hAnsi="Arial" w:cs="Arial"/>
          <w:sz w:val="24"/>
          <w:szCs w:val="24"/>
        </w:rPr>
        <w:t xml:space="preserve">Standard test method AATCC 128 was used to find out the wrinkle recovery of the samples. Wrinkle recovery tester was used for this purpose. In addition to that crease recovery angle was also determined by using CRA (Crease Recovery Angle) tester. Standard test method; AATCC 88C was followed to conduct this test. Furthermore, tensile strength and tear strength of the samples were also calculated by using ASTM D5034 and ASTM D624 respectively. The instruments used were Fabric Tensile Strength Tester and Elmendorf Tearing Tester.  </w:t>
      </w:r>
      <w:r>
        <w:rPr>
          <w:rFonts w:ascii="Arial" w:hAnsi="Arial" w:cs="Arial"/>
          <w:sz w:val="24"/>
          <w:szCs w:val="24"/>
        </w:rPr>
        <w:br/>
      </w:r>
    </w:p>
    <w:p w:rsidR="00C53570" w:rsidRDefault="00C53570" w:rsidP="00A55296">
      <w:pPr>
        <w:autoSpaceDE w:val="0"/>
        <w:autoSpaceDN w:val="0"/>
        <w:adjustRightInd w:val="0"/>
        <w:spacing w:after="0" w:line="240" w:lineRule="auto"/>
        <w:rPr>
          <w:rFonts w:ascii="Arial" w:hAnsi="Arial" w:cs="Arial"/>
          <w:b/>
          <w:sz w:val="24"/>
          <w:szCs w:val="24"/>
        </w:rPr>
      </w:pPr>
    </w:p>
    <w:p w:rsidR="00C53570" w:rsidRPr="00D33BE0" w:rsidRDefault="00C53570" w:rsidP="00A55296">
      <w:pPr>
        <w:autoSpaceDE w:val="0"/>
        <w:autoSpaceDN w:val="0"/>
        <w:adjustRightInd w:val="0"/>
        <w:spacing w:after="0" w:line="240" w:lineRule="auto"/>
        <w:rPr>
          <w:rFonts w:ascii="Arial" w:hAnsi="Arial" w:cs="Arial"/>
          <w:sz w:val="24"/>
          <w:szCs w:val="24"/>
        </w:rPr>
      </w:pPr>
      <w:r w:rsidRPr="00D33BE0">
        <w:rPr>
          <w:rFonts w:ascii="Arial" w:hAnsi="Arial" w:cs="Arial"/>
          <w:b/>
          <w:sz w:val="24"/>
          <w:szCs w:val="24"/>
        </w:rPr>
        <w:t>RESULTS</w:t>
      </w:r>
      <w:r>
        <w:rPr>
          <w:rFonts w:ascii="Arial" w:hAnsi="Arial" w:cs="Arial"/>
          <w:b/>
          <w:sz w:val="24"/>
          <w:szCs w:val="24"/>
        </w:rPr>
        <w:t xml:space="preserve"> AND DISCUSSION</w:t>
      </w:r>
      <w:r w:rsidRPr="00D33BE0">
        <w:rPr>
          <w:rFonts w:ascii="Arial" w:hAnsi="Arial" w:cs="Arial"/>
          <w:sz w:val="24"/>
          <w:szCs w:val="24"/>
        </w:rPr>
        <w:t>:</w:t>
      </w:r>
    </w:p>
    <w:p w:rsidR="00C53570" w:rsidRDefault="00C53570" w:rsidP="00AB10A7">
      <w:pPr>
        <w:rPr>
          <w:rFonts w:ascii="Arial" w:hAnsi="Arial" w:cs="Arial"/>
          <w:b/>
          <w:bCs/>
          <w:sz w:val="24"/>
          <w:szCs w:val="24"/>
        </w:rPr>
      </w:pPr>
      <w:r>
        <w:rPr>
          <w:rFonts w:ascii="Arial" w:hAnsi="Arial" w:cs="Arial"/>
          <w:b/>
          <w:bCs/>
          <w:sz w:val="24"/>
          <w:szCs w:val="24"/>
        </w:rPr>
        <w:br/>
      </w:r>
    </w:p>
    <w:p w:rsidR="00C53570" w:rsidRPr="00D33BE0" w:rsidRDefault="00C53570" w:rsidP="00AB10A7">
      <w:pPr>
        <w:rPr>
          <w:rFonts w:ascii="Arial" w:hAnsi="Arial" w:cs="Arial"/>
          <w:b/>
          <w:bCs/>
          <w:sz w:val="24"/>
          <w:szCs w:val="24"/>
        </w:rPr>
      </w:pPr>
      <w:r w:rsidRPr="00D33BE0">
        <w:rPr>
          <w:rFonts w:ascii="Arial" w:hAnsi="Arial" w:cs="Arial"/>
          <w:b/>
          <w:bCs/>
          <w:sz w:val="24"/>
          <w:szCs w:val="24"/>
        </w:rPr>
        <w:t xml:space="preserve">Comparison of </w:t>
      </w:r>
      <w:r>
        <w:rPr>
          <w:rFonts w:ascii="Arial" w:hAnsi="Arial" w:cs="Arial"/>
          <w:b/>
          <w:bCs/>
          <w:sz w:val="24"/>
          <w:szCs w:val="24"/>
        </w:rPr>
        <w:t xml:space="preserve">the </w:t>
      </w:r>
      <w:r w:rsidRPr="00D33BE0">
        <w:rPr>
          <w:rFonts w:ascii="Arial" w:hAnsi="Arial" w:cs="Arial"/>
          <w:b/>
          <w:bCs/>
          <w:sz w:val="24"/>
          <w:szCs w:val="24"/>
        </w:rPr>
        <w:t>resins</w:t>
      </w:r>
      <w:bookmarkStart w:id="0" w:name="_GoBack"/>
      <w:bookmarkEnd w:id="0"/>
    </w:p>
    <w:p w:rsidR="00C53570" w:rsidRPr="00D33BE0" w:rsidRDefault="00C53570" w:rsidP="004618F6">
      <w:pPr>
        <w:spacing w:line="240" w:lineRule="auto"/>
        <w:jc w:val="both"/>
        <w:rPr>
          <w:rFonts w:ascii="Arial" w:hAnsi="Arial" w:cs="Arial"/>
          <w:sz w:val="24"/>
          <w:szCs w:val="24"/>
        </w:rPr>
      </w:pPr>
      <w:r w:rsidRPr="00D33BE0">
        <w:rPr>
          <w:rFonts w:ascii="Arial" w:hAnsi="Arial" w:cs="Arial"/>
          <w:sz w:val="24"/>
          <w:szCs w:val="24"/>
        </w:rPr>
        <w:t xml:space="preserve">Experimental results revealed that the flexural rigidity of the samples increases for both the resins. In addition to that crease recovery and wrinkle recovery of the sample was improved for both the resins. On the contrary tear strength and tensile strength were reduced to some extent. </w:t>
      </w:r>
      <w:r>
        <w:rPr>
          <w:rFonts w:ascii="Arial" w:hAnsi="Arial" w:cs="Arial"/>
          <w:sz w:val="24"/>
          <w:szCs w:val="24"/>
        </w:rPr>
        <w:t xml:space="preserve">Figure 1 represents the </w:t>
      </w:r>
      <w:r w:rsidRPr="004618F6">
        <w:rPr>
          <w:rFonts w:ascii="Arial" w:hAnsi="Arial" w:cs="Arial"/>
          <w:sz w:val="24"/>
          <w:szCs w:val="24"/>
        </w:rPr>
        <w:t>Effect of different resins on the cotton fabric properties</w:t>
      </w:r>
      <w:r>
        <w:rPr>
          <w:rFonts w:ascii="Arial" w:hAnsi="Arial" w:cs="Arial"/>
          <w:sz w:val="24"/>
          <w:szCs w:val="24"/>
        </w:rPr>
        <w:t xml:space="preserve">. </w:t>
      </w:r>
    </w:p>
    <w:p w:rsidR="00C53570" w:rsidRPr="004618F6" w:rsidRDefault="00C53570" w:rsidP="004618F6">
      <w:pPr>
        <w:jc w:val="center"/>
        <w:rPr>
          <w:rFonts w:ascii="Arial" w:hAnsi="Arial" w:cs="Arial"/>
          <w:sz w:val="24"/>
          <w:szCs w:val="24"/>
        </w:rPr>
      </w:pPr>
      <w:r w:rsidRPr="00334036">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13.25pt">
            <v:imagedata r:id="rId4" o:title=""/>
          </v:shape>
        </w:pict>
      </w:r>
      <w:r w:rsidRPr="00334036">
        <w:rPr>
          <w:rFonts w:ascii="Arial" w:hAnsi="Arial" w:cs="Arial"/>
          <w:sz w:val="24"/>
          <w:szCs w:val="24"/>
        </w:rPr>
        <w:pict>
          <v:shape id="_x0000_i1026" type="#_x0000_t75" style="width:220.5pt;height:112.5pt">
            <v:imagedata r:id="rId5" o:title=""/>
          </v:shape>
        </w:pict>
      </w:r>
      <w:r w:rsidRPr="00334036">
        <w:rPr>
          <w:rFonts w:ascii="Arial" w:hAnsi="Arial" w:cs="Arial"/>
          <w:sz w:val="24"/>
          <w:szCs w:val="24"/>
        </w:rPr>
        <w:pict>
          <v:shape id="_x0000_i1027" type="#_x0000_t75" style="width:220.5pt;height:115.5pt">
            <v:imagedata r:id="rId6" o:title=""/>
          </v:shape>
        </w:pict>
      </w:r>
      <w:r w:rsidRPr="00334036">
        <w:rPr>
          <w:rFonts w:ascii="Arial" w:hAnsi="Arial" w:cs="Arial"/>
          <w:sz w:val="24"/>
          <w:szCs w:val="24"/>
        </w:rPr>
        <w:pict>
          <v:shape id="_x0000_i1028" type="#_x0000_t75" style="width:222.75pt;height:117pt">
            <v:imagedata r:id="rId7" o:title=""/>
          </v:shape>
        </w:pict>
      </w:r>
      <w:r>
        <w:rPr>
          <w:rFonts w:ascii="Arial" w:hAnsi="Arial" w:cs="Arial"/>
          <w:sz w:val="24"/>
          <w:szCs w:val="24"/>
        </w:rPr>
        <w:br/>
      </w:r>
      <w:r w:rsidRPr="004618F6">
        <w:rPr>
          <w:rFonts w:ascii="Arial" w:hAnsi="Arial" w:cs="Arial"/>
          <w:sz w:val="24"/>
          <w:szCs w:val="24"/>
        </w:rPr>
        <w:t xml:space="preserve">           Figure 1: Effect of different resins on the cotton fabric properties.</w:t>
      </w:r>
    </w:p>
    <w:p w:rsidR="00C53570" w:rsidRDefault="00C53570" w:rsidP="00AB10A7">
      <w:pPr>
        <w:rPr>
          <w:rFonts w:ascii="Arial" w:hAnsi="Arial" w:cs="Arial"/>
          <w:b/>
          <w:bCs/>
          <w:sz w:val="24"/>
          <w:szCs w:val="24"/>
        </w:rPr>
      </w:pPr>
    </w:p>
    <w:p w:rsidR="00C53570" w:rsidRPr="00D33BE0" w:rsidRDefault="00C53570" w:rsidP="00AB10A7">
      <w:pPr>
        <w:rPr>
          <w:rFonts w:ascii="Arial" w:hAnsi="Arial" w:cs="Arial"/>
          <w:b/>
          <w:bCs/>
          <w:sz w:val="24"/>
          <w:szCs w:val="24"/>
        </w:rPr>
      </w:pPr>
      <w:r w:rsidRPr="00D33BE0">
        <w:rPr>
          <w:rFonts w:ascii="Arial" w:hAnsi="Arial" w:cs="Arial"/>
          <w:b/>
          <w:bCs/>
          <w:sz w:val="24"/>
          <w:szCs w:val="24"/>
        </w:rPr>
        <w:t xml:space="preserve">Effect of nano-particles  </w:t>
      </w:r>
    </w:p>
    <w:p w:rsidR="00C53570" w:rsidRPr="00D33BE0" w:rsidRDefault="00C53570" w:rsidP="004618F6">
      <w:pPr>
        <w:spacing w:line="240" w:lineRule="auto"/>
        <w:jc w:val="both"/>
        <w:rPr>
          <w:rFonts w:ascii="Arial" w:hAnsi="Arial" w:cs="Arial"/>
          <w:sz w:val="24"/>
          <w:szCs w:val="24"/>
        </w:rPr>
      </w:pPr>
      <w:r w:rsidRPr="00D33BE0">
        <w:rPr>
          <w:rFonts w:ascii="Arial" w:hAnsi="Arial" w:cs="Arial"/>
          <w:sz w:val="24"/>
          <w:szCs w:val="24"/>
        </w:rPr>
        <w:t>Bending length of the samples in warp and weft directions was determined. It was found that the Flexural rigidity slightly increases when the concentration of the nano-particles was increased. It means that the fabric gets rigid after the application of the nano-particles. Infact this is a combined effect of resin and the nano particles.  The resin and nano-particles together react with the cellulose which leads to the polymerization, limiting the movement of the cellulose chains. As a result the fabric gets stiffer. Figure 2 shows the Flexural rigidity against the nano TiO</w:t>
      </w:r>
      <w:r w:rsidRPr="00D33BE0">
        <w:rPr>
          <w:rFonts w:ascii="Arial" w:hAnsi="Arial" w:cs="Arial"/>
          <w:sz w:val="24"/>
          <w:szCs w:val="24"/>
          <w:vertAlign w:val="subscript"/>
        </w:rPr>
        <w:t>2</w:t>
      </w:r>
      <w:r w:rsidRPr="00D33BE0">
        <w:rPr>
          <w:rFonts w:ascii="Arial" w:hAnsi="Arial" w:cs="Arial"/>
          <w:sz w:val="24"/>
          <w:szCs w:val="24"/>
        </w:rPr>
        <w:t xml:space="preserve"> for both the resins.  </w:t>
      </w:r>
    </w:p>
    <w:p w:rsidR="00C53570" w:rsidRPr="004618F6" w:rsidRDefault="00C53570" w:rsidP="00D84A3C">
      <w:pPr>
        <w:jc w:val="center"/>
        <w:rPr>
          <w:rFonts w:ascii="Arial" w:hAnsi="Arial" w:cs="Arial"/>
          <w:sz w:val="24"/>
          <w:szCs w:val="24"/>
        </w:rPr>
      </w:pPr>
      <w:r w:rsidRPr="00334036">
        <w:rPr>
          <w:rFonts w:ascii="Arial" w:hAnsi="Arial" w:cs="Arial"/>
          <w:sz w:val="24"/>
          <w:szCs w:val="24"/>
        </w:rPr>
        <w:pict>
          <v:shape id="_x0000_i1029" type="#_x0000_t75" style="width:213pt;height:111.75pt">
            <v:imagedata r:id="rId8" o:title=""/>
            <o:lock v:ext="edit" aspectratio="f"/>
          </v:shape>
        </w:pict>
      </w:r>
      <w:r w:rsidRPr="00D33BE0">
        <w:rPr>
          <w:rFonts w:ascii="Arial" w:hAnsi="Arial" w:cs="Arial"/>
          <w:sz w:val="24"/>
          <w:szCs w:val="24"/>
        </w:rPr>
        <w:t xml:space="preserve"> </w:t>
      </w:r>
      <w:r w:rsidRPr="00334036">
        <w:rPr>
          <w:rFonts w:ascii="Arial" w:hAnsi="Arial" w:cs="Arial"/>
          <w:sz w:val="24"/>
          <w:szCs w:val="24"/>
        </w:rPr>
        <w:pict>
          <v:shape id="_x0000_i1030" type="#_x0000_t75" style="width:212.25pt;height:111.75pt">
            <v:imagedata r:id="rId9" o:title=""/>
            <o:lock v:ext="edit" aspectratio="f"/>
          </v:shape>
        </w:pict>
      </w:r>
      <w:r w:rsidRPr="00D33BE0">
        <w:rPr>
          <w:rFonts w:ascii="Arial" w:hAnsi="Arial" w:cs="Arial"/>
          <w:sz w:val="24"/>
          <w:szCs w:val="24"/>
        </w:rPr>
        <w:br/>
      </w:r>
      <w:r w:rsidRPr="004618F6">
        <w:rPr>
          <w:rFonts w:ascii="Arial" w:hAnsi="Arial" w:cs="Arial"/>
          <w:sz w:val="24"/>
          <w:szCs w:val="24"/>
        </w:rPr>
        <w:t>Figure 2: Effect of resins and nano TiO</w:t>
      </w:r>
      <w:r w:rsidRPr="004618F6">
        <w:rPr>
          <w:rFonts w:ascii="Arial" w:hAnsi="Arial" w:cs="Arial"/>
          <w:sz w:val="24"/>
          <w:szCs w:val="24"/>
          <w:vertAlign w:val="subscript"/>
        </w:rPr>
        <w:t>2</w:t>
      </w:r>
      <w:r w:rsidRPr="004618F6">
        <w:rPr>
          <w:rFonts w:ascii="Arial" w:hAnsi="Arial" w:cs="Arial"/>
          <w:sz w:val="24"/>
          <w:szCs w:val="24"/>
        </w:rPr>
        <w:t xml:space="preserve"> on the flexural rigidity of cotton fabric.  </w:t>
      </w:r>
    </w:p>
    <w:p w:rsidR="00C53570" w:rsidRPr="00D33BE0" w:rsidRDefault="00C53570" w:rsidP="004618F6">
      <w:pPr>
        <w:spacing w:line="240" w:lineRule="auto"/>
        <w:jc w:val="both"/>
        <w:rPr>
          <w:rFonts w:ascii="Arial" w:hAnsi="Arial" w:cs="Arial"/>
          <w:sz w:val="24"/>
          <w:szCs w:val="24"/>
        </w:rPr>
      </w:pPr>
      <w:r w:rsidRPr="00D33BE0">
        <w:rPr>
          <w:rFonts w:ascii="Arial" w:hAnsi="Arial" w:cs="Arial"/>
          <w:sz w:val="24"/>
          <w:szCs w:val="24"/>
        </w:rPr>
        <w:t>The crease recovery of the samples was improved after the application of resin. The nano TiO</w:t>
      </w:r>
      <w:r w:rsidRPr="00D33BE0">
        <w:rPr>
          <w:rFonts w:ascii="Arial" w:hAnsi="Arial" w:cs="Arial"/>
          <w:sz w:val="24"/>
          <w:szCs w:val="24"/>
          <w:vertAlign w:val="subscript"/>
        </w:rPr>
        <w:t>2</w:t>
      </w:r>
      <w:r w:rsidRPr="00D33BE0">
        <w:rPr>
          <w:rFonts w:ascii="Arial" w:hAnsi="Arial" w:cs="Arial"/>
          <w:sz w:val="24"/>
          <w:szCs w:val="24"/>
        </w:rPr>
        <w:t xml:space="preserve"> further improved the crease recovery. Figure 3 depicts the affect of resin and nano-particles on the crease recovery of the samples.</w:t>
      </w:r>
    </w:p>
    <w:p w:rsidR="00C53570" w:rsidRPr="004618F6" w:rsidRDefault="00C53570" w:rsidP="00D84A3C">
      <w:pPr>
        <w:jc w:val="center"/>
        <w:rPr>
          <w:rFonts w:ascii="Arial" w:hAnsi="Arial" w:cs="Arial"/>
          <w:sz w:val="24"/>
          <w:szCs w:val="24"/>
        </w:rPr>
      </w:pPr>
      <w:r w:rsidRPr="00334036">
        <w:rPr>
          <w:rFonts w:ascii="Arial" w:hAnsi="Arial" w:cs="Arial"/>
          <w:sz w:val="24"/>
          <w:szCs w:val="24"/>
        </w:rPr>
        <w:pict>
          <v:shape id="_x0000_i1031" type="#_x0000_t75" style="width:234pt;height:120pt">
            <v:imagedata r:id="rId10" o:title=""/>
          </v:shape>
        </w:pict>
      </w:r>
      <w:r w:rsidRPr="00D33BE0">
        <w:rPr>
          <w:rFonts w:ascii="Arial" w:hAnsi="Arial" w:cs="Arial"/>
          <w:sz w:val="24"/>
          <w:szCs w:val="24"/>
        </w:rPr>
        <w:t xml:space="preserve"> </w:t>
      </w:r>
      <w:r w:rsidRPr="00334036">
        <w:rPr>
          <w:rFonts w:ascii="Arial" w:hAnsi="Arial" w:cs="Arial"/>
          <w:sz w:val="24"/>
          <w:szCs w:val="24"/>
        </w:rPr>
        <w:pict>
          <v:shape id="_x0000_i1032" type="#_x0000_t75" style="width:224.25pt;height:122.25pt">
            <v:imagedata r:id="rId11" o:title=""/>
          </v:shape>
        </w:pict>
      </w:r>
      <w:r w:rsidRPr="00D33BE0">
        <w:rPr>
          <w:rFonts w:ascii="Arial" w:hAnsi="Arial" w:cs="Arial"/>
          <w:sz w:val="24"/>
          <w:szCs w:val="24"/>
        </w:rPr>
        <w:br/>
      </w:r>
      <w:r w:rsidRPr="004618F6">
        <w:rPr>
          <w:rFonts w:ascii="Arial" w:hAnsi="Arial" w:cs="Arial"/>
          <w:sz w:val="24"/>
          <w:szCs w:val="24"/>
        </w:rPr>
        <w:t>Figure 3: Effect of resins and nano TiO</w:t>
      </w:r>
      <w:r w:rsidRPr="004618F6">
        <w:rPr>
          <w:rFonts w:ascii="Arial" w:hAnsi="Arial" w:cs="Arial"/>
          <w:sz w:val="24"/>
          <w:szCs w:val="24"/>
          <w:vertAlign w:val="subscript"/>
        </w:rPr>
        <w:t>2</w:t>
      </w:r>
      <w:r w:rsidRPr="004618F6">
        <w:rPr>
          <w:rFonts w:ascii="Arial" w:hAnsi="Arial" w:cs="Arial"/>
          <w:sz w:val="24"/>
          <w:szCs w:val="24"/>
        </w:rPr>
        <w:t xml:space="preserve"> on crease recovery of cotton fabric.  </w:t>
      </w:r>
    </w:p>
    <w:p w:rsidR="00C53570" w:rsidRPr="00D33BE0" w:rsidRDefault="00C53570" w:rsidP="004618F6">
      <w:pPr>
        <w:spacing w:line="240" w:lineRule="auto"/>
        <w:jc w:val="both"/>
        <w:rPr>
          <w:rFonts w:ascii="Arial" w:hAnsi="Arial" w:cs="Arial"/>
          <w:sz w:val="24"/>
          <w:szCs w:val="24"/>
        </w:rPr>
      </w:pPr>
      <w:r w:rsidRPr="00D33BE0">
        <w:rPr>
          <w:rFonts w:ascii="Arial" w:hAnsi="Arial" w:cs="Arial"/>
          <w:sz w:val="24"/>
          <w:szCs w:val="24"/>
        </w:rPr>
        <w:t xml:space="preserve">Having very small size, the nano titanium dioxide could fix itself into the non-crystalline regions of the cellulose. Its presence in the fiber’s internal structure restricts the movement of molecules inside the cellulose. That’s why it improves the crease recovery angle of the samples. </w:t>
      </w:r>
    </w:p>
    <w:p w:rsidR="00C53570" w:rsidRPr="00D33BE0" w:rsidRDefault="00C53570" w:rsidP="007746DF">
      <w:pPr>
        <w:jc w:val="center"/>
        <w:rPr>
          <w:rFonts w:ascii="Arial" w:hAnsi="Arial" w:cs="Arial"/>
          <w:sz w:val="24"/>
          <w:szCs w:val="24"/>
        </w:rPr>
      </w:pPr>
      <w:r w:rsidRPr="00334036">
        <w:rPr>
          <w:rFonts w:ascii="Arial" w:hAnsi="Arial" w:cs="Arial"/>
          <w:sz w:val="24"/>
          <w:szCs w:val="24"/>
        </w:rPr>
        <w:pict>
          <v:shape id="_x0000_i1033" type="#_x0000_t75" style="width:220.5pt;height:114pt">
            <v:imagedata r:id="rId12" o:title=""/>
          </v:shape>
        </w:pict>
      </w:r>
      <w:r w:rsidRPr="00D33BE0">
        <w:rPr>
          <w:rFonts w:ascii="Arial" w:hAnsi="Arial" w:cs="Arial"/>
          <w:sz w:val="24"/>
          <w:szCs w:val="24"/>
        </w:rPr>
        <w:t xml:space="preserve"> </w:t>
      </w:r>
      <w:r w:rsidRPr="00334036">
        <w:rPr>
          <w:rFonts w:ascii="Arial" w:hAnsi="Arial" w:cs="Arial"/>
          <w:sz w:val="24"/>
          <w:szCs w:val="24"/>
        </w:rPr>
        <w:pict>
          <v:shape id="_x0000_i1034" type="#_x0000_t75" style="width:208.5pt;height:112.5pt">
            <v:imagedata r:id="rId13" o:title=""/>
          </v:shape>
        </w:pict>
      </w:r>
      <w:r w:rsidRPr="00D33BE0">
        <w:rPr>
          <w:rFonts w:ascii="Arial" w:hAnsi="Arial" w:cs="Arial"/>
          <w:sz w:val="24"/>
          <w:szCs w:val="24"/>
        </w:rPr>
        <w:br/>
      </w:r>
      <w:r w:rsidRPr="004618F6">
        <w:rPr>
          <w:rFonts w:ascii="Arial" w:hAnsi="Arial" w:cs="Arial"/>
          <w:sz w:val="24"/>
          <w:szCs w:val="24"/>
        </w:rPr>
        <w:t xml:space="preserve">       Figure 4: Effect of resins nano TiO</w:t>
      </w:r>
      <w:r w:rsidRPr="004618F6">
        <w:rPr>
          <w:rFonts w:ascii="Arial" w:hAnsi="Arial" w:cs="Arial"/>
          <w:sz w:val="24"/>
          <w:szCs w:val="24"/>
          <w:vertAlign w:val="subscript"/>
        </w:rPr>
        <w:t>2</w:t>
      </w:r>
      <w:r w:rsidRPr="004618F6">
        <w:rPr>
          <w:rFonts w:ascii="Arial" w:hAnsi="Arial" w:cs="Arial"/>
          <w:sz w:val="24"/>
          <w:szCs w:val="24"/>
        </w:rPr>
        <w:t xml:space="preserve"> on tear strength of cotton fabric.</w:t>
      </w:r>
    </w:p>
    <w:p w:rsidR="00C53570" w:rsidRPr="004618F6" w:rsidRDefault="00C53570" w:rsidP="004618F6">
      <w:pPr>
        <w:jc w:val="center"/>
        <w:rPr>
          <w:rFonts w:ascii="Arial" w:hAnsi="Arial" w:cs="Arial"/>
          <w:sz w:val="24"/>
          <w:szCs w:val="24"/>
        </w:rPr>
      </w:pPr>
      <w:r w:rsidRPr="00334036">
        <w:rPr>
          <w:rFonts w:ascii="Arial" w:hAnsi="Arial" w:cs="Arial"/>
          <w:sz w:val="24"/>
          <w:szCs w:val="24"/>
        </w:rPr>
        <w:pict>
          <v:shape id="_x0000_i1035" type="#_x0000_t75" style="width:220.5pt;height:114pt">
            <v:imagedata r:id="rId14" o:title=""/>
          </v:shape>
        </w:pict>
      </w:r>
      <w:r w:rsidRPr="00D33BE0">
        <w:rPr>
          <w:rFonts w:ascii="Arial" w:hAnsi="Arial" w:cs="Arial"/>
          <w:sz w:val="24"/>
          <w:szCs w:val="24"/>
        </w:rPr>
        <w:t xml:space="preserve"> </w:t>
      </w:r>
      <w:r w:rsidRPr="00334036">
        <w:rPr>
          <w:rFonts w:ascii="Arial" w:hAnsi="Arial" w:cs="Arial"/>
          <w:sz w:val="24"/>
          <w:szCs w:val="24"/>
        </w:rPr>
        <w:pict>
          <v:shape id="_x0000_i1036" type="#_x0000_t75" style="width:208.5pt;height:112.5pt">
            <v:imagedata r:id="rId15" o:title=""/>
          </v:shape>
        </w:pict>
      </w:r>
      <w:r w:rsidRPr="00D33BE0">
        <w:rPr>
          <w:rFonts w:ascii="Arial" w:hAnsi="Arial" w:cs="Arial"/>
          <w:sz w:val="24"/>
          <w:szCs w:val="24"/>
        </w:rPr>
        <w:br/>
      </w:r>
      <w:r w:rsidRPr="004618F6">
        <w:rPr>
          <w:rFonts w:ascii="Arial" w:hAnsi="Arial" w:cs="Arial"/>
          <w:sz w:val="24"/>
          <w:szCs w:val="24"/>
        </w:rPr>
        <w:t xml:space="preserve">  Figure 5: Effect of resins and nano TiO</w:t>
      </w:r>
      <w:r w:rsidRPr="004618F6">
        <w:rPr>
          <w:rFonts w:ascii="Arial" w:hAnsi="Arial" w:cs="Arial"/>
          <w:sz w:val="24"/>
          <w:szCs w:val="24"/>
          <w:vertAlign w:val="subscript"/>
        </w:rPr>
        <w:t>2</w:t>
      </w:r>
      <w:r w:rsidRPr="004618F6">
        <w:rPr>
          <w:rFonts w:ascii="Arial" w:hAnsi="Arial" w:cs="Arial"/>
          <w:sz w:val="24"/>
          <w:szCs w:val="24"/>
        </w:rPr>
        <w:t xml:space="preserve"> on tensile strength of cotton fabric.</w:t>
      </w:r>
    </w:p>
    <w:p w:rsidR="00C53570" w:rsidRPr="00D33BE0" w:rsidRDefault="00C53570" w:rsidP="004618F6">
      <w:pPr>
        <w:spacing w:line="240" w:lineRule="auto"/>
        <w:jc w:val="both"/>
        <w:rPr>
          <w:rFonts w:ascii="Arial" w:hAnsi="Arial" w:cs="Arial"/>
          <w:sz w:val="24"/>
          <w:szCs w:val="24"/>
        </w:rPr>
      </w:pPr>
      <w:r w:rsidRPr="00D33BE0">
        <w:rPr>
          <w:rFonts w:ascii="Arial" w:hAnsi="Arial" w:cs="Arial"/>
          <w:sz w:val="24"/>
          <w:szCs w:val="24"/>
        </w:rPr>
        <w:t>Figure 4 and figure 5 displays the combined effect of the resin and the nano particles on tear strength and tensile strength respectively. The graph shows a continuous reduction in the mechanical strength with the increase of the nano particles. The loss of tensile and tearing strength may be due to the depolymerisation of cellulose molecules. Brittleness of cotton fibers increases due to cross linking effect, that’s why tensile strength is inversely proportional to the rate of cross linking. Tensile and tearing strength decreased with increase in the rate of cross linking. Addition of nano titanium dioxide further reduced the tensile and tearing strength of treated cotton fabrics. This might be due to the inter-fiber and inter-yarn friction .</w:t>
      </w:r>
    </w:p>
    <w:p w:rsidR="00C53570" w:rsidRDefault="00C53570" w:rsidP="00AD6B8B">
      <w:pPr>
        <w:rPr>
          <w:rFonts w:ascii="Arial" w:hAnsi="Arial" w:cs="Arial"/>
          <w:b/>
          <w:sz w:val="24"/>
          <w:szCs w:val="24"/>
        </w:rPr>
      </w:pPr>
    </w:p>
    <w:p w:rsidR="00C53570" w:rsidRPr="00D33BE0" w:rsidRDefault="00C53570" w:rsidP="00AD6B8B">
      <w:pPr>
        <w:rPr>
          <w:rFonts w:ascii="Arial" w:hAnsi="Arial" w:cs="Arial"/>
          <w:sz w:val="24"/>
          <w:szCs w:val="24"/>
        </w:rPr>
      </w:pPr>
      <w:r w:rsidRPr="00D33BE0">
        <w:rPr>
          <w:rFonts w:ascii="Arial" w:hAnsi="Arial" w:cs="Arial"/>
          <w:b/>
          <w:sz w:val="24"/>
          <w:szCs w:val="24"/>
        </w:rPr>
        <w:t>CONCLUSION</w:t>
      </w:r>
      <w:r w:rsidRPr="00D33BE0">
        <w:rPr>
          <w:rFonts w:ascii="Arial" w:hAnsi="Arial" w:cs="Arial"/>
          <w:sz w:val="24"/>
          <w:szCs w:val="24"/>
        </w:rPr>
        <w:t>:</w:t>
      </w:r>
    </w:p>
    <w:p w:rsidR="00C53570" w:rsidRPr="007746DF" w:rsidRDefault="00C53570" w:rsidP="007746DF">
      <w:pPr>
        <w:jc w:val="both"/>
        <w:rPr>
          <w:rFonts w:ascii="Arial" w:hAnsi="Arial" w:cs="Arial"/>
          <w:sz w:val="24"/>
          <w:szCs w:val="24"/>
        </w:rPr>
      </w:pPr>
      <w:r w:rsidRPr="007746DF">
        <w:rPr>
          <w:rFonts w:ascii="Arial" w:hAnsi="Arial" w:cs="Arial"/>
          <w:sz w:val="24"/>
          <w:szCs w:val="24"/>
        </w:rPr>
        <w:t>Results showed that addition of nano-titanium dioxide in the fo</w:t>
      </w:r>
      <w:r>
        <w:rPr>
          <w:rFonts w:ascii="Arial" w:hAnsi="Arial" w:cs="Arial"/>
          <w:sz w:val="24"/>
          <w:szCs w:val="24"/>
        </w:rPr>
        <w:t>rmaldehyde based resins enhances</w:t>
      </w:r>
      <w:r w:rsidRPr="007746DF">
        <w:rPr>
          <w:rFonts w:ascii="Arial" w:hAnsi="Arial" w:cs="Arial"/>
          <w:sz w:val="24"/>
          <w:szCs w:val="24"/>
        </w:rPr>
        <w:t xml:space="preserve"> the wrinkle recovery, and crease recovery of cotton fabrics</w:t>
      </w:r>
      <w:r>
        <w:rPr>
          <w:rFonts w:ascii="Arial" w:hAnsi="Arial" w:cs="Arial"/>
          <w:sz w:val="24"/>
          <w:szCs w:val="24"/>
        </w:rPr>
        <w:t xml:space="preserve">. Flexural rigidity of the fabric was also increased which will increase the stiffness of the fabric. The application of the resin along with the nano-titanium dioxide </w:t>
      </w:r>
      <w:r w:rsidRPr="007746DF">
        <w:rPr>
          <w:rFonts w:ascii="Arial" w:hAnsi="Arial" w:cs="Arial"/>
          <w:sz w:val="24"/>
          <w:szCs w:val="24"/>
        </w:rPr>
        <w:t>reduced the tearing strength, tensile strength of cotton fabric.</w:t>
      </w:r>
    </w:p>
    <w:p w:rsidR="00C53570" w:rsidRPr="00D33BE0" w:rsidRDefault="00C53570" w:rsidP="00AD6B8B">
      <w:pPr>
        <w:rPr>
          <w:rFonts w:ascii="Arial" w:hAnsi="Arial" w:cs="Arial"/>
          <w:b/>
          <w:sz w:val="24"/>
          <w:szCs w:val="24"/>
        </w:rPr>
      </w:pPr>
    </w:p>
    <w:p w:rsidR="00C53570" w:rsidRPr="00ED3647" w:rsidRDefault="00C53570" w:rsidP="00AD6B8B">
      <w:pPr>
        <w:rPr>
          <w:rFonts w:ascii="Arial" w:hAnsi="Arial" w:cs="Arial"/>
          <w:sz w:val="24"/>
          <w:szCs w:val="24"/>
          <w:lang w:val="de-DE"/>
        </w:rPr>
      </w:pPr>
      <w:r w:rsidRPr="00ED3647">
        <w:rPr>
          <w:rFonts w:ascii="Arial" w:hAnsi="Arial" w:cs="Arial"/>
          <w:b/>
          <w:sz w:val="24"/>
          <w:szCs w:val="24"/>
          <w:lang w:val="de-DE"/>
        </w:rPr>
        <w:t>REFERENCES</w:t>
      </w:r>
      <w:r w:rsidRPr="00ED3647">
        <w:rPr>
          <w:rFonts w:ascii="Arial" w:hAnsi="Arial" w:cs="Arial"/>
          <w:sz w:val="24"/>
          <w:szCs w:val="24"/>
          <w:lang w:val="de-DE"/>
        </w:rPr>
        <w:t>:</w:t>
      </w:r>
    </w:p>
    <w:p w:rsidR="00C53570" w:rsidRPr="00ED3647" w:rsidRDefault="00C53570" w:rsidP="00ED3647">
      <w:pPr>
        <w:pStyle w:val="NormalWeb"/>
        <w:spacing w:after="0" w:afterAutospacing="0" w:line="240" w:lineRule="atLeast"/>
        <w:ind w:left="720"/>
        <w:jc w:val="both"/>
        <w:rPr>
          <w:rFonts w:ascii="Arial" w:hAnsi="Arial" w:cs="Arial"/>
          <w:lang w:val="de-DE"/>
        </w:rPr>
      </w:pPr>
      <w:bookmarkStart w:id="1" w:name="0.1__ENREF_1"/>
      <w:bookmarkEnd w:id="1"/>
      <w:r w:rsidRPr="00ED3647">
        <w:rPr>
          <w:rFonts w:ascii="Arial" w:hAnsi="Arial" w:cs="Arial"/>
          <w:lang w:val="de-DE"/>
        </w:rPr>
        <w:t xml:space="preserve">Chen, X., Wang, X., &amp; Fu, X. (2009). Hierarchical macro/mesoporous TiO2/SiO2 and TiO2/ZrO2 nanocomposites for environmental photocatalysis. </w:t>
      </w:r>
      <w:r w:rsidRPr="00ED3647">
        <w:rPr>
          <w:rFonts w:ascii="Arial" w:hAnsi="Arial" w:cs="Arial"/>
          <w:i/>
          <w:iCs/>
          <w:lang w:val="de-DE"/>
        </w:rPr>
        <w:t>Energy &amp; Environmental Science, 2</w:t>
      </w:r>
      <w:r w:rsidRPr="00ED3647">
        <w:rPr>
          <w:rFonts w:ascii="Arial" w:hAnsi="Arial" w:cs="Arial"/>
          <w:lang w:val="de-DE"/>
        </w:rPr>
        <w:t xml:space="preserve">(8), 872-877. </w:t>
      </w:r>
    </w:p>
    <w:p w:rsidR="00C53570" w:rsidRPr="00ED3647" w:rsidRDefault="00C53570" w:rsidP="00ED3647">
      <w:pPr>
        <w:pStyle w:val="NormalWeb"/>
        <w:spacing w:after="0" w:afterAutospacing="0" w:line="240" w:lineRule="atLeast"/>
        <w:ind w:left="720"/>
        <w:jc w:val="both"/>
        <w:rPr>
          <w:rFonts w:ascii="Arial" w:hAnsi="Arial" w:cs="Arial"/>
        </w:rPr>
      </w:pPr>
      <w:r w:rsidRPr="00ED3647">
        <w:rPr>
          <w:rFonts w:ascii="Arial" w:hAnsi="Arial" w:cs="Arial"/>
          <w:lang w:val="de-DE"/>
        </w:rPr>
        <w:t xml:space="preserve">da Silva, C. u. G., &amp; Faria, J. L. Ì. s. (2003). </w:t>
      </w:r>
      <w:r w:rsidRPr="00ED3647">
        <w:rPr>
          <w:rFonts w:ascii="Arial" w:hAnsi="Arial" w:cs="Arial"/>
        </w:rPr>
        <w:t xml:space="preserve">Photochemical and photocatalytic degradation of an azo dye in aqueous solution by UV irradiation. </w:t>
      </w:r>
      <w:r w:rsidRPr="00ED3647">
        <w:rPr>
          <w:rFonts w:ascii="Arial" w:hAnsi="Arial" w:cs="Arial"/>
          <w:i/>
          <w:iCs/>
        </w:rPr>
        <w:t>Journal of Photochemistry and Photobiology A: Chemistry, 155</w:t>
      </w:r>
      <w:r w:rsidRPr="00ED3647">
        <w:rPr>
          <w:rFonts w:ascii="Arial" w:hAnsi="Arial" w:cs="Arial"/>
        </w:rPr>
        <w:t xml:space="preserve">(1â€“3), 133-143. </w:t>
      </w:r>
    </w:p>
    <w:p w:rsidR="00C53570" w:rsidRPr="00ED3647" w:rsidRDefault="00C53570" w:rsidP="00ED3647">
      <w:pPr>
        <w:pStyle w:val="NormalWeb"/>
        <w:spacing w:after="0" w:afterAutospacing="0" w:line="240" w:lineRule="atLeast"/>
        <w:ind w:left="720"/>
        <w:jc w:val="both"/>
        <w:rPr>
          <w:rFonts w:ascii="Arial" w:hAnsi="Arial" w:cs="Arial"/>
        </w:rPr>
      </w:pPr>
      <w:r w:rsidRPr="00ED3647">
        <w:rPr>
          <w:rFonts w:ascii="Arial" w:hAnsi="Arial" w:cs="Arial"/>
        </w:rPr>
        <w:t xml:space="preserve">Dastjerdi, R., &amp; Montazer, M. Nano-colloidal functionalization of textiles based on polysiloxane as a novel photo-catalyst assistant: Processing design. </w:t>
      </w:r>
      <w:r w:rsidRPr="00ED3647">
        <w:rPr>
          <w:rFonts w:ascii="Arial" w:hAnsi="Arial" w:cs="Arial"/>
          <w:i/>
          <w:iCs/>
        </w:rPr>
        <w:t>Colloids and Surfaces B: Biointerfaces, 88</w:t>
      </w:r>
      <w:r w:rsidRPr="00ED3647">
        <w:rPr>
          <w:rFonts w:ascii="Arial" w:hAnsi="Arial" w:cs="Arial"/>
        </w:rPr>
        <w:t xml:space="preserve">(1), 381-388. </w:t>
      </w:r>
    </w:p>
    <w:p w:rsidR="00C53570" w:rsidRPr="00ED3647" w:rsidRDefault="00C53570" w:rsidP="00ED3647">
      <w:pPr>
        <w:pStyle w:val="NormalWeb"/>
        <w:spacing w:after="0" w:afterAutospacing="0" w:line="240" w:lineRule="atLeast"/>
        <w:ind w:left="720"/>
        <w:jc w:val="both"/>
        <w:rPr>
          <w:rFonts w:ascii="Arial" w:hAnsi="Arial" w:cs="Arial"/>
        </w:rPr>
      </w:pPr>
      <w:r w:rsidRPr="00ED3647">
        <w:rPr>
          <w:rFonts w:ascii="Arial" w:hAnsi="Arial" w:cs="Arial"/>
        </w:rPr>
        <w:t xml:space="preserve">Shet, R. T., &amp; Yabani, A. M. (1981). Crease-Recovery and Tensile-Strength Properties of Unmodified and Modified Cotton Cellulose Treated with Crosslinking Agents. </w:t>
      </w:r>
      <w:r w:rsidRPr="00ED3647">
        <w:rPr>
          <w:rFonts w:ascii="Arial" w:hAnsi="Arial" w:cs="Arial"/>
          <w:i/>
          <w:iCs/>
        </w:rPr>
        <w:t>Textile Research Journal, 51</w:t>
      </w:r>
      <w:r w:rsidRPr="00ED3647">
        <w:rPr>
          <w:rFonts w:ascii="Arial" w:hAnsi="Arial" w:cs="Arial"/>
        </w:rPr>
        <w:t>(11), 740-744. doi: 10.1177/004051758105101110</w:t>
      </w:r>
    </w:p>
    <w:p w:rsidR="00C53570" w:rsidRPr="00ED3647" w:rsidRDefault="00C53570" w:rsidP="00ED3647">
      <w:pPr>
        <w:pStyle w:val="NormalWeb"/>
        <w:spacing w:after="0" w:afterAutospacing="0" w:line="240" w:lineRule="atLeast"/>
        <w:ind w:left="720"/>
        <w:jc w:val="both"/>
        <w:rPr>
          <w:rFonts w:ascii="Arial" w:hAnsi="Arial" w:cs="Arial"/>
        </w:rPr>
      </w:pPr>
      <w:r w:rsidRPr="00ED3647">
        <w:rPr>
          <w:rFonts w:ascii="Arial" w:hAnsi="Arial" w:cs="Arial"/>
        </w:rPr>
        <w:t xml:space="preserve">Yuen, C. W. M., Ku, S. K. A., Li, Y., Cheng, Y. F., Kan, C. W., &amp; Choi, P. S. R. (2009). Improvement of wrinkle-resistant treatment by nanotechnology. </w:t>
      </w:r>
      <w:r w:rsidRPr="00ED3647">
        <w:rPr>
          <w:rFonts w:ascii="Arial" w:hAnsi="Arial" w:cs="Arial"/>
          <w:i/>
          <w:iCs/>
        </w:rPr>
        <w:t>Journal of The Textile Institute, 100</w:t>
      </w:r>
      <w:r w:rsidRPr="00ED3647">
        <w:rPr>
          <w:rFonts w:ascii="Arial" w:hAnsi="Arial" w:cs="Arial"/>
        </w:rPr>
        <w:t>(2), 173-180. doi: 10.1080/00405000701661028</w:t>
      </w:r>
    </w:p>
    <w:p w:rsidR="00C53570" w:rsidRPr="00ED3647" w:rsidRDefault="00C53570" w:rsidP="00ED3647">
      <w:pPr>
        <w:pStyle w:val="NormalWeb"/>
        <w:spacing w:line="240" w:lineRule="atLeast"/>
        <w:ind w:left="720"/>
        <w:jc w:val="both"/>
        <w:rPr>
          <w:rFonts w:ascii="Arial" w:hAnsi="Arial" w:cs="Arial"/>
        </w:rPr>
      </w:pPr>
      <w:r w:rsidRPr="00ED3647">
        <w:rPr>
          <w:rFonts w:ascii="Arial" w:hAnsi="Arial" w:cs="Arial"/>
        </w:rPr>
        <w:t xml:space="preserve">Zita, J., Krýsa, J., &amp; Mills, A. (2009). Correlation of oxidative and reductive dye bleaching on TiO2 photocatalyst films. </w:t>
      </w:r>
      <w:r w:rsidRPr="00ED3647">
        <w:rPr>
          <w:rFonts w:ascii="Arial" w:hAnsi="Arial" w:cs="Arial"/>
          <w:i/>
          <w:iCs/>
        </w:rPr>
        <w:t>Journal of Photochemistry and Photobiology A: Chemistry, 203</w:t>
      </w:r>
      <w:r w:rsidRPr="00ED3647">
        <w:rPr>
          <w:rFonts w:ascii="Arial" w:hAnsi="Arial" w:cs="Arial"/>
        </w:rPr>
        <w:t xml:space="preserve">(2-3), 119-124. </w:t>
      </w:r>
    </w:p>
    <w:p w:rsidR="00C53570" w:rsidRPr="00D33BE0" w:rsidRDefault="00C53570" w:rsidP="008B7708">
      <w:pPr>
        <w:rPr>
          <w:rFonts w:ascii="Arial" w:hAnsi="Arial" w:cs="Arial"/>
          <w:sz w:val="24"/>
          <w:szCs w:val="24"/>
        </w:rPr>
      </w:pPr>
      <w:r w:rsidRPr="00D33BE0">
        <w:rPr>
          <w:rFonts w:ascii="Arial" w:hAnsi="Arial" w:cs="Arial"/>
          <w:sz w:val="24"/>
          <w:szCs w:val="24"/>
        </w:rPr>
        <w:br/>
      </w:r>
    </w:p>
    <w:sectPr w:rsidR="00C53570" w:rsidRPr="00D33BE0" w:rsidSect="008C6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02D"/>
    <w:rsid w:val="00005B16"/>
    <w:rsid w:val="00043B3D"/>
    <w:rsid w:val="00050413"/>
    <w:rsid w:val="000B5F9D"/>
    <w:rsid w:val="000D0024"/>
    <w:rsid w:val="000D2883"/>
    <w:rsid w:val="000F4D81"/>
    <w:rsid w:val="000F734F"/>
    <w:rsid w:val="0012432C"/>
    <w:rsid w:val="001744FA"/>
    <w:rsid w:val="00193B88"/>
    <w:rsid w:val="001C770A"/>
    <w:rsid w:val="001C781A"/>
    <w:rsid w:val="001E0DB5"/>
    <w:rsid w:val="001F2A00"/>
    <w:rsid w:val="002016FB"/>
    <w:rsid w:val="00214CED"/>
    <w:rsid w:val="00223A55"/>
    <w:rsid w:val="0022473A"/>
    <w:rsid w:val="002375E6"/>
    <w:rsid w:val="00291DB9"/>
    <w:rsid w:val="002961DF"/>
    <w:rsid w:val="002A202D"/>
    <w:rsid w:val="002B79F1"/>
    <w:rsid w:val="002E0A8F"/>
    <w:rsid w:val="002F6E36"/>
    <w:rsid w:val="002F7995"/>
    <w:rsid w:val="003046CD"/>
    <w:rsid w:val="00334036"/>
    <w:rsid w:val="00341FB9"/>
    <w:rsid w:val="00371695"/>
    <w:rsid w:val="00382A9E"/>
    <w:rsid w:val="003B4A69"/>
    <w:rsid w:val="003D46EA"/>
    <w:rsid w:val="003F3838"/>
    <w:rsid w:val="004166FA"/>
    <w:rsid w:val="0041680A"/>
    <w:rsid w:val="004618F6"/>
    <w:rsid w:val="0047481D"/>
    <w:rsid w:val="00485F9A"/>
    <w:rsid w:val="004E7FF6"/>
    <w:rsid w:val="004F7E16"/>
    <w:rsid w:val="00583ECB"/>
    <w:rsid w:val="005B3077"/>
    <w:rsid w:val="005B65A0"/>
    <w:rsid w:val="005C02C1"/>
    <w:rsid w:val="005C48FD"/>
    <w:rsid w:val="005F1066"/>
    <w:rsid w:val="006038C6"/>
    <w:rsid w:val="00617FBD"/>
    <w:rsid w:val="0063183C"/>
    <w:rsid w:val="006355B2"/>
    <w:rsid w:val="00663322"/>
    <w:rsid w:val="006D5BFD"/>
    <w:rsid w:val="00703DD5"/>
    <w:rsid w:val="00744850"/>
    <w:rsid w:val="007746DF"/>
    <w:rsid w:val="00787359"/>
    <w:rsid w:val="007C70AB"/>
    <w:rsid w:val="007E323A"/>
    <w:rsid w:val="0080358A"/>
    <w:rsid w:val="008417FA"/>
    <w:rsid w:val="0085406C"/>
    <w:rsid w:val="00862D21"/>
    <w:rsid w:val="00865A15"/>
    <w:rsid w:val="0087359E"/>
    <w:rsid w:val="008A0EC1"/>
    <w:rsid w:val="008B0909"/>
    <w:rsid w:val="008B473D"/>
    <w:rsid w:val="008B7708"/>
    <w:rsid w:val="008C63C6"/>
    <w:rsid w:val="008E644C"/>
    <w:rsid w:val="00934C31"/>
    <w:rsid w:val="00957E2E"/>
    <w:rsid w:val="0099519F"/>
    <w:rsid w:val="009C1D98"/>
    <w:rsid w:val="009D0AA2"/>
    <w:rsid w:val="009E0240"/>
    <w:rsid w:val="00A16F1A"/>
    <w:rsid w:val="00A33C02"/>
    <w:rsid w:val="00A36050"/>
    <w:rsid w:val="00A55296"/>
    <w:rsid w:val="00AA01A5"/>
    <w:rsid w:val="00AA5C95"/>
    <w:rsid w:val="00AB10A7"/>
    <w:rsid w:val="00AD6B8B"/>
    <w:rsid w:val="00AE090F"/>
    <w:rsid w:val="00AE1798"/>
    <w:rsid w:val="00AE649C"/>
    <w:rsid w:val="00B06B1A"/>
    <w:rsid w:val="00B371B7"/>
    <w:rsid w:val="00B37C32"/>
    <w:rsid w:val="00B44A83"/>
    <w:rsid w:val="00C143D4"/>
    <w:rsid w:val="00C53570"/>
    <w:rsid w:val="00C658A6"/>
    <w:rsid w:val="00C77CEA"/>
    <w:rsid w:val="00C95F96"/>
    <w:rsid w:val="00CC000E"/>
    <w:rsid w:val="00CD140F"/>
    <w:rsid w:val="00CF2F58"/>
    <w:rsid w:val="00CF60EB"/>
    <w:rsid w:val="00D05027"/>
    <w:rsid w:val="00D15B81"/>
    <w:rsid w:val="00D31B07"/>
    <w:rsid w:val="00D33BE0"/>
    <w:rsid w:val="00D576DF"/>
    <w:rsid w:val="00D84A3C"/>
    <w:rsid w:val="00DB3811"/>
    <w:rsid w:val="00DB75E5"/>
    <w:rsid w:val="00DC74DE"/>
    <w:rsid w:val="00DE70D5"/>
    <w:rsid w:val="00E37741"/>
    <w:rsid w:val="00E43755"/>
    <w:rsid w:val="00E61916"/>
    <w:rsid w:val="00E63CAB"/>
    <w:rsid w:val="00EA1F2E"/>
    <w:rsid w:val="00EC36AA"/>
    <w:rsid w:val="00EC477F"/>
    <w:rsid w:val="00ED3386"/>
    <w:rsid w:val="00ED3647"/>
    <w:rsid w:val="00EE1634"/>
    <w:rsid w:val="00EF7E0E"/>
    <w:rsid w:val="00F2449E"/>
    <w:rsid w:val="00F33DB2"/>
    <w:rsid w:val="00F72F8B"/>
    <w:rsid w:val="00F75665"/>
    <w:rsid w:val="00FB5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C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046CD"/>
    <w:rPr>
      <w:rFonts w:cs="Times New Roman"/>
      <w:color w:val="0000FF"/>
      <w:u w:val="single"/>
    </w:rPr>
  </w:style>
  <w:style w:type="table" w:styleId="TableGrid">
    <w:name w:val="Table Grid"/>
    <w:basedOn w:val="TableNormal"/>
    <w:uiPriority w:val="99"/>
    <w:rsid w:val="003046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038C6"/>
    <w:pPr>
      <w:spacing w:line="240" w:lineRule="auto"/>
    </w:pPr>
    <w:rPr>
      <w:b/>
      <w:bCs/>
      <w:color w:val="4F81BD"/>
      <w:sz w:val="18"/>
      <w:szCs w:val="18"/>
    </w:rPr>
  </w:style>
  <w:style w:type="paragraph" w:styleId="BalloonText">
    <w:name w:val="Balloon Text"/>
    <w:basedOn w:val="Normal"/>
    <w:link w:val="BalloonTextChar"/>
    <w:uiPriority w:val="99"/>
    <w:semiHidden/>
    <w:rsid w:val="006038C6"/>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038C6"/>
    <w:rPr>
      <w:rFonts w:ascii="Tahoma" w:hAnsi="Tahoma"/>
      <w:sz w:val="16"/>
    </w:rPr>
  </w:style>
  <w:style w:type="paragraph" w:styleId="NormalWeb">
    <w:name w:val="Normal (Web)"/>
    <w:basedOn w:val="Normal"/>
    <w:uiPriority w:val="99"/>
    <w:rsid w:val="009C1D98"/>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2589198">
      <w:marLeft w:val="0"/>
      <w:marRight w:val="0"/>
      <w:marTop w:val="0"/>
      <w:marBottom w:val="0"/>
      <w:divBdr>
        <w:top w:val="none" w:sz="0" w:space="0" w:color="auto"/>
        <w:left w:val="none" w:sz="0" w:space="0" w:color="auto"/>
        <w:bottom w:val="none" w:sz="0" w:space="0" w:color="auto"/>
        <w:right w:val="none" w:sz="0" w:space="0" w:color="auto"/>
      </w:divBdr>
    </w:div>
    <w:div w:id="912589199">
      <w:marLeft w:val="0"/>
      <w:marRight w:val="0"/>
      <w:marTop w:val="0"/>
      <w:marBottom w:val="0"/>
      <w:divBdr>
        <w:top w:val="none" w:sz="0" w:space="0" w:color="auto"/>
        <w:left w:val="none" w:sz="0" w:space="0" w:color="auto"/>
        <w:bottom w:val="none" w:sz="0" w:space="0" w:color="auto"/>
        <w:right w:val="none" w:sz="0" w:space="0" w:color="auto"/>
      </w:divBdr>
      <w:divsChild>
        <w:div w:id="912589201">
          <w:marLeft w:val="120"/>
          <w:marRight w:val="120"/>
          <w:marTop w:val="120"/>
          <w:marBottom w:val="120"/>
          <w:divBdr>
            <w:top w:val="none" w:sz="0" w:space="0" w:color="auto"/>
            <w:left w:val="none" w:sz="0" w:space="0" w:color="auto"/>
            <w:bottom w:val="none" w:sz="0" w:space="0" w:color="auto"/>
            <w:right w:val="none" w:sz="0" w:space="0" w:color="auto"/>
          </w:divBdr>
          <w:divsChild>
            <w:div w:id="9125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204">
      <w:marLeft w:val="0"/>
      <w:marRight w:val="0"/>
      <w:marTop w:val="0"/>
      <w:marBottom w:val="0"/>
      <w:divBdr>
        <w:top w:val="none" w:sz="0" w:space="0" w:color="auto"/>
        <w:left w:val="none" w:sz="0" w:space="0" w:color="auto"/>
        <w:bottom w:val="none" w:sz="0" w:space="0" w:color="auto"/>
        <w:right w:val="none" w:sz="0" w:space="0" w:color="auto"/>
      </w:divBdr>
      <w:divsChild>
        <w:div w:id="912589203">
          <w:marLeft w:val="120"/>
          <w:marRight w:val="120"/>
          <w:marTop w:val="120"/>
          <w:marBottom w:val="120"/>
          <w:divBdr>
            <w:top w:val="none" w:sz="0" w:space="0" w:color="auto"/>
            <w:left w:val="none" w:sz="0" w:space="0" w:color="auto"/>
            <w:bottom w:val="none" w:sz="0" w:space="0" w:color="auto"/>
            <w:right w:val="none" w:sz="0" w:space="0" w:color="auto"/>
          </w:divBdr>
          <w:divsChild>
            <w:div w:id="9125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205">
      <w:marLeft w:val="0"/>
      <w:marRight w:val="0"/>
      <w:marTop w:val="0"/>
      <w:marBottom w:val="0"/>
      <w:divBdr>
        <w:top w:val="none" w:sz="0" w:space="0" w:color="auto"/>
        <w:left w:val="none" w:sz="0" w:space="0" w:color="auto"/>
        <w:bottom w:val="none" w:sz="0" w:space="0" w:color="auto"/>
        <w:right w:val="none" w:sz="0" w:space="0" w:color="auto"/>
      </w:divBdr>
      <w:divsChild>
        <w:div w:id="912589206">
          <w:marLeft w:val="120"/>
          <w:marRight w:val="120"/>
          <w:marTop w:val="120"/>
          <w:marBottom w:val="120"/>
          <w:divBdr>
            <w:top w:val="none" w:sz="0" w:space="0" w:color="auto"/>
            <w:left w:val="none" w:sz="0" w:space="0" w:color="auto"/>
            <w:bottom w:val="none" w:sz="0" w:space="0" w:color="auto"/>
            <w:right w:val="none" w:sz="0" w:space="0" w:color="auto"/>
          </w:divBdr>
          <w:divsChild>
            <w:div w:id="9125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700</TotalTime>
  <Pages>6</Pages>
  <Words>1595</Words>
  <Characters>9093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sunny</dc:creator>
  <cp:keywords/>
  <dc:description/>
  <cp:lastModifiedBy>Abher</cp:lastModifiedBy>
  <cp:revision>25</cp:revision>
  <cp:lastPrinted>2013-02-20T06:04:00Z</cp:lastPrinted>
  <dcterms:created xsi:type="dcterms:W3CDTF">2013-02-08T06:46:00Z</dcterms:created>
  <dcterms:modified xsi:type="dcterms:W3CDTF">2013-02-20T10:25:00Z</dcterms:modified>
</cp:coreProperties>
</file>