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821ACA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547035" w:rsidP="00821ACA">
            <w:pPr>
              <w:jc w:val="center"/>
              <w:rPr>
                <w:rFonts w:asciiTheme="minorHAnsi" w:hAnsiTheme="minorHAnsi"/>
                <w:sz w:val="30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547035" w:rsidP="00821ACA">
            <w:pPr>
              <w:jc w:val="center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CF30A7" w:rsidRDefault="00CF30A7" w:rsidP="00CF30A7">
            <w:pPr>
              <w:pStyle w:val="Title"/>
              <w:ind w:left="-72"/>
              <w:rPr>
                <w:rFonts w:asciiTheme="minorHAnsi" w:hAnsiTheme="minorHAnsi"/>
                <w:sz w:val="30"/>
                <w:szCs w:val="32"/>
              </w:rPr>
            </w:pPr>
            <w:r w:rsidRPr="00CF30A7">
              <w:rPr>
                <w:rFonts w:asciiTheme="minorHAnsi" w:hAnsiTheme="minorHAnsi"/>
                <w:sz w:val="30"/>
                <w:szCs w:val="32"/>
              </w:rPr>
              <w:t>EL-447 Power Electronics Lab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5F22BA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Lab </w:t>
            </w:r>
            <w:r w:rsidR="00BC0594" w:rsidRPr="006D0990">
              <w:rPr>
                <w:rFonts w:asciiTheme="minorHAnsi" w:hAnsiTheme="minorHAnsi"/>
                <w:b/>
              </w:rPr>
              <w:t>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D0198" w:rsidRPr="00CF30A7" w:rsidRDefault="002832AE" w:rsidP="00C2266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per timetable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C2266C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A70082">
              <w:rPr>
                <w:rFonts w:asciiTheme="minorHAnsi" w:hAnsiTheme="minorHAnsi"/>
                <w:bCs/>
              </w:rPr>
              <w:t xml:space="preserve"> 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2832AE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CF30A7" w:rsidRDefault="00CF30A7" w:rsidP="00CF30A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 w:rsidRPr="00CF30A7">
              <w:rPr>
                <w:rFonts w:asciiTheme="minorHAnsi" w:hAnsiTheme="minorHAnsi"/>
              </w:rPr>
              <w:t>EE</w:t>
            </w:r>
            <w:r>
              <w:rPr>
                <w:rFonts w:asciiTheme="minorHAnsi" w:hAnsiTheme="minorHAnsi"/>
              </w:rPr>
              <w:t>_</w:t>
            </w:r>
            <w:r w:rsidRPr="00CF30A7">
              <w:rPr>
                <w:rFonts w:asciiTheme="minorHAnsi" w:hAnsiTheme="minorHAnsi"/>
              </w:rPr>
              <w:t>111: Circuits Analysis</w:t>
            </w:r>
          </w:p>
          <w:p w:rsidR="006D0990" w:rsidRPr="00CF30A7" w:rsidRDefault="00CF30A7" w:rsidP="00CF30A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CF30A7">
              <w:rPr>
                <w:rFonts w:asciiTheme="minorHAnsi" w:hAnsiTheme="minorHAnsi"/>
              </w:rPr>
              <w:t>EE</w:t>
            </w:r>
            <w:r>
              <w:rPr>
                <w:rFonts w:asciiTheme="minorHAnsi" w:hAnsiTheme="minorHAnsi"/>
              </w:rPr>
              <w:t>_</w:t>
            </w:r>
            <w:r w:rsidRPr="00CF30A7">
              <w:rPr>
                <w:rFonts w:asciiTheme="minorHAnsi" w:hAnsiTheme="minorHAnsi"/>
              </w:rPr>
              <w:t>209: Electronic Devices and</w:t>
            </w:r>
            <w:r>
              <w:rPr>
                <w:rFonts w:asciiTheme="minorHAnsi" w:hAnsiTheme="minorHAnsi"/>
              </w:rPr>
              <w:t xml:space="preserve"> </w:t>
            </w:r>
            <w:r w:rsidRPr="00CF30A7">
              <w:rPr>
                <w:rFonts w:asciiTheme="minorHAnsi" w:hAnsiTheme="minorHAnsi"/>
              </w:rPr>
              <w:t xml:space="preserve">             Circuits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C2266C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</w:tr>
      <w:tr w:rsidR="006D0990" w:rsidRPr="006D0990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2832AE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Coordinator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010C4" w:rsidRDefault="001010C4" w:rsidP="00B1024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</w:p>
          <w:p w:rsidR="001010C4" w:rsidRDefault="00C2266C" w:rsidP="00FC5FF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vertAlign w:val="superscript"/>
              </w:rPr>
            </w:pPr>
            <w:proofErr w:type="spellStart"/>
            <w:r>
              <w:rPr>
                <w:rFonts w:asciiTheme="minorHAnsi" w:hAnsiTheme="minorHAnsi"/>
              </w:rPr>
              <w:t>Nauman</w:t>
            </w:r>
            <w:proofErr w:type="spellEnd"/>
            <w:r>
              <w:rPr>
                <w:rFonts w:asciiTheme="minorHAnsi" w:hAnsiTheme="minorHAnsi"/>
              </w:rPr>
              <w:t xml:space="preserve"> Ahmad</w:t>
            </w:r>
          </w:p>
          <w:p w:rsidR="001010C4" w:rsidRPr="00CF30A7" w:rsidRDefault="001010C4" w:rsidP="002832A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B7AA0" w:rsidRPr="00C2266C" w:rsidRDefault="004B7AA0" w:rsidP="002832A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  <w:p w:rsidR="00C2266C" w:rsidRPr="00C2266C" w:rsidRDefault="00635586" w:rsidP="002832A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hyperlink r:id="rId7" w:history="1">
              <w:r w:rsidR="00C2266C" w:rsidRPr="00C2266C">
                <w:rPr>
                  <w:rStyle w:val="Hyperlink"/>
                  <w:bCs/>
                  <w:u w:val="none"/>
                </w:rPr>
                <w:t>nauman.ahmad@umt.edu.pk</w:t>
              </w:r>
            </w:hyperlink>
          </w:p>
        </w:tc>
      </w:tr>
      <w:tr w:rsidR="00CF30A7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24332E" w:rsidRPr="00CF30A7" w:rsidRDefault="002832AE" w:rsidP="007177F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C1-16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CF30A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See office window </w:t>
            </w:r>
          </w:p>
        </w:tc>
      </w:tr>
      <w:tr w:rsidR="00CF30A7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Lab Work Objectives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496"/>
            </w:tblGrid>
            <w:tr w:rsidR="00CF30A7" w:rsidRPr="0024029F" w:rsidTr="0024029F">
              <w:trPr>
                <w:trHeight w:val="120"/>
              </w:trPr>
              <w:tc>
                <w:tcPr>
                  <w:tcW w:w="8496" w:type="dxa"/>
                </w:tcPr>
                <w:p w:rsidR="00CF30A7" w:rsidRPr="0024029F" w:rsidRDefault="00CF30A7" w:rsidP="00CF30A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t xml:space="preserve">This course provides an introduction to power electronics and its applications. </w:t>
                  </w:r>
                  <w:r>
                    <w:rPr>
                      <w:szCs w:val="22"/>
                    </w:rPr>
                    <w:t xml:space="preserve"> </w:t>
                  </w:r>
                  <w:r>
                    <w:t xml:space="preserve">The course starts with coverage of modern power semiconductor devices, their characteristic, and drive circuit design. Topologies of power electronic circuits including single phase and three phase ac-dc rectifiers, ac-ac voltage controllers, dc-dc converters, and dc-ac inverters will be covered along with their control techniques. Applications of modern power electronic devices are also included with emphasis on switch mode and linear regulators. </w:t>
                  </w:r>
                  <w:r w:rsidR="001A1403">
                    <w:rPr>
                      <w:color w:val="000000"/>
                    </w:rPr>
                    <w:t>These objectives confi</w:t>
                  </w:r>
                  <w:r w:rsidRPr="0024029F">
                    <w:rPr>
                      <w:color w:val="000000"/>
                    </w:rPr>
                    <w:t>rm to the ones</w:t>
                  </w:r>
                  <w:r w:rsidR="001A1403">
                    <w:rPr>
                      <w:color w:val="000000"/>
                    </w:rPr>
                    <w:t>’</w:t>
                  </w:r>
                  <w:r w:rsidRPr="0024029F">
                    <w:rPr>
                      <w:color w:val="000000"/>
                    </w:rPr>
                    <w:t xml:space="preserve"> listed in HEC guidelines as a, d</w:t>
                  </w:r>
                  <w:r>
                    <w:rPr>
                      <w:color w:val="000000"/>
                    </w:rPr>
                    <w:t xml:space="preserve">, e, </w:t>
                  </w:r>
                  <w:r w:rsidRPr="0024029F">
                    <w:rPr>
                      <w:color w:val="000000"/>
                    </w:rPr>
                    <w:t xml:space="preserve">&amp; </w:t>
                  </w:r>
                  <w:r>
                    <w:rPr>
                      <w:color w:val="000000"/>
                    </w:rPr>
                    <w:t>f</w:t>
                  </w:r>
                  <w:r w:rsidRPr="0024029F">
                    <w:rPr>
                      <w:color w:val="000000"/>
                    </w:rPr>
                    <w:t xml:space="preserve">. </w:t>
                  </w:r>
                </w:p>
              </w:tc>
            </w:tr>
          </w:tbl>
          <w:p w:rsidR="00CF30A7" w:rsidRPr="006D0990" w:rsidRDefault="00CF30A7" w:rsidP="00E421BC">
            <w:pPr>
              <w:jc w:val="both"/>
              <w:rPr>
                <w:rFonts w:asciiTheme="minorHAnsi" w:hAnsiTheme="minorHAnsi"/>
              </w:rPr>
            </w:pPr>
          </w:p>
        </w:tc>
      </w:tr>
      <w:tr w:rsidR="00CF30A7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F30A7" w:rsidRDefault="00CF30A7" w:rsidP="00CF30A7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sz w:val="23"/>
                <w:szCs w:val="23"/>
              </w:rPr>
              <w:t>In accordance with HEC curriculum outcomes a, d, &amp; k, students at the end of the course should be able to</w:t>
            </w:r>
            <w:r>
              <w:rPr>
                <w:bCs/>
              </w:rPr>
              <w:t>:</w:t>
            </w:r>
          </w:p>
          <w:p w:rsidR="00CF30A7" w:rsidRPr="00CF30A7" w:rsidRDefault="00CF30A7" w:rsidP="00CF30A7">
            <w:pPr>
              <w:pStyle w:val="Default"/>
              <w:numPr>
                <w:ilvl w:val="0"/>
                <w:numId w:val="31"/>
              </w:numPr>
              <w:rPr>
                <w:sz w:val="23"/>
                <w:szCs w:val="23"/>
              </w:rPr>
            </w:pPr>
            <w:r w:rsidRPr="00CF30A7">
              <w:rPr>
                <w:sz w:val="23"/>
                <w:szCs w:val="23"/>
              </w:rPr>
              <w:t xml:space="preserve">Develop and quantify common performance objectives for power electronic circuits. </w:t>
            </w:r>
          </w:p>
          <w:p w:rsidR="00CF30A7" w:rsidRPr="00CF30A7" w:rsidRDefault="00CF30A7" w:rsidP="00CF30A7">
            <w:pPr>
              <w:pStyle w:val="Default"/>
              <w:numPr>
                <w:ilvl w:val="0"/>
                <w:numId w:val="31"/>
              </w:numPr>
              <w:rPr>
                <w:sz w:val="23"/>
                <w:szCs w:val="23"/>
              </w:rPr>
            </w:pPr>
            <w:r w:rsidRPr="00CF30A7">
              <w:rPr>
                <w:sz w:val="23"/>
                <w:szCs w:val="23"/>
              </w:rPr>
              <w:t>Develop simple power electronic converter topologies to meet certain functional specifications.</w:t>
            </w:r>
          </w:p>
          <w:p w:rsidR="00CF30A7" w:rsidRPr="007749BB" w:rsidRDefault="00CF30A7" w:rsidP="00CF30A7">
            <w:pPr>
              <w:pStyle w:val="Default"/>
              <w:numPr>
                <w:ilvl w:val="0"/>
                <w:numId w:val="31"/>
              </w:numPr>
            </w:pPr>
            <w:r w:rsidRPr="00CF30A7">
              <w:rPr>
                <w:sz w:val="23"/>
                <w:szCs w:val="23"/>
              </w:rPr>
              <w:t>Analyze power electronic converter operation to develop design guidelines for choice of switching devices and reactive elements.</w:t>
            </w:r>
          </w:p>
        </w:tc>
      </w:tr>
      <w:tr w:rsidR="00CF30A7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F30A7" w:rsidRPr="006D0990" w:rsidRDefault="00CF30A7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CF30A7" w:rsidRPr="006D0990" w:rsidRDefault="00A4031C" w:rsidP="00D438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Viva</w:t>
            </w:r>
            <w:r w:rsidR="00D438AA">
              <w:rPr>
                <w:rFonts w:asciiTheme="minorHAnsi" w:hAnsiTheme="minorHAnsi"/>
              </w:rPr>
              <w:t>: 60%</w:t>
            </w:r>
            <w:r w:rsidR="00D438AA">
              <w:rPr>
                <w:rFonts w:asciiTheme="minorHAnsi" w:hAnsiTheme="minorHAnsi"/>
              </w:rPr>
              <w:tab/>
            </w:r>
            <w:proofErr w:type="spellStart"/>
            <w:r w:rsidR="00D438AA">
              <w:rPr>
                <w:rFonts w:asciiTheme="minorHAnsi" w:hAnsiTheme="minorHAnsi"/>
              </w:rPr>
              <w:t>Sessional</w:t>
            </w:r>
            <w:proofErr w:type="spellEnd"/>
            <w:r w:rsidR="00D438AA">
              <w:rPr>
                <w:rFonts w:asciiTheme="minorHAnsi" w:hAnsiTheme="minorHAnsi"/>
              </w:rPr>
              <w:t xml:space="preserve"> (Each lab evaluation + Project) = 40%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821ACA" w:rsidRDefault="00821ACA">
      <w:pPr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br w:type="page"/>
      </w:r>
    </w:p>
    <w:p w:rsidR="00F855EA" w:rsidRDefault="00F855EA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5F0197" w:rsidRDefault="0036138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>Lab</w:t>
      </w:r>
      <w:r w:rsidR="00E74F2B" w:rsidRPr="005F0197">
        <w:rPr>
          <w:rFonts w:asciiTheme="minorHAnsi" w:hAnsiTheme="minorHAnsi"/>
          <w:b/>
          <w:sz w:val="30"/>
        </w:rPr>
        <w:t xml:space="preserve">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1032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821"/>
        <w:gridCol w:w="2911"/>
      </w:tblGrid>
      <w:tr w:rsidR="00967C6F" w:rsidRPr="006D0990" w:rsidTr="00207CC2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36138B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Exp #</w:t>
            </w:r>
          </w:p>
        </w:tc>
        <w:tc>
          <w:tcPr>
            <w:tcW w:w="6821" w:type="dxa"/>
            <w:shd w:val="pct20" w:color="auto" w:fill="auto"/>
            <w:vAlign w:val="center"/>
          </w:tcPr>
          <w:p w:rsidR="00967C6F" w:rsidRPr="005F0197" w:rsidRDefault="0036138B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Experiment Name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Pr="005F0197" w:rsidRDefault="0036138B" w:rsidP="0036138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Study Material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CF30A7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1.</w:t>
            </w:r>
          </w:p>
        </w:tc>
        <w:tc>
          <w:tcPr>
            <w:tcW w:w="6821" w:type="dxa"/>
          </w:tcPr>
          <w:p w:rsidR="00CF30A7" w:rsidRPr="00CE6D73" w:rsidRDefault="00B91338" w:rsidP="00854EA3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CE6D73">
              <w:rPr>
                <w:rFonts w:asciiTheme="minorHAnsi" w:hAnsiTheme="minorHAnsi" w:cstheme="minorHAnsi"/>
              </w:rPr>
              <w:t>Oscilloscope and Function Generator Operation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CF30A7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2.</w:t>
            </w:r>
          </w:p>
        </w:tc>
        <w:tc>
          <w:tcPr>
            <w:tcW w:w="6821" w:type="dxa"/>
          </w:tcPr>
          <w:p w:rsidR="00CF30A7" w:rsidRPr="00CE6D73" w:rsidRDefault="00FC70F1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Single phase half w</w:t>
            </w:r>
            <w:r w:rsidR="00485381" w:rsidRPr="00CE6D73">
              <w:rPr>
                <w:rFonts w:asciiTheme="minorHAnsi" w:hAnsiTheme="minorHAnsi" w:cstheme="minorHAnsi"/>
                <w:b w:val="0"/>
              </w:rPr>
              <w:t>ave</w:t>
            </w:r>
            <w:r w:rsidRPr="00CE6D73">
              <w:rPr>
                <w:rFonts w:asciiTheme="minorHAnsi" w:hAnsiTheme="minorHAnsi" w:cstheme="minorHAnsi"/>
                <w:b w:val="0"/>
              </w:rPr>
              <w:t xml:space="preserve"> uncontrolled</w:t>
            </w:r>
            <w:r w:rsidR="00485381" w:rsidRPr="00CE6D73">
              <w:rPr>
                <w:rFonts w:asciiTheme="minorHAnsi" w:hAnsiTheme="minorHAnsi" w:cstheme="minorHAnsi"/>
                <w:b w:val="0"/>
              </w:rPr>
              <w:t xml:space="preserve"> rectifier with R</w:t>
            </w:r>
            <w:proofErr w:type="gramStart"/>
            <w:r w:rsidR="00485381"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="00485381" w:rsidRPr="00CE6D7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B91338" w:rsidRPr="00CE6D73">
              <w:rPr>
                <w:rFonts w:asciiTheme="minorHAnsi" w:hAnsiTheme="minorHAnsi" w:cstheme="minorHAnsi"/>
                <w:b w:val="0"/>
              </w:rPr>
              <w:t>loa</w:t>
            </w:r>
            <w:r w:rsidR="00485381" w:rsidRPr="00CE6D73">
              <w:rPr>
                <w:rFonts w:asciiTheme="minorHAnsi" w:hAnsiTheme="minorHAnsi" w:cstheme="minorHAnsi"/>
                <w:b w:val="0"/>
              </w:rPr>
              <w:t>d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FC70F1" w:rsidRPr="00CE6D73" w:rsidTr="00207CC2">
        <w:trPr>
          <w:jc w:val="center"/>
        </w:trPr>
        <w:tc>
          <w:tcPr>
            <w:tcW w:w="1300" w:type="dxa"/>
          </w:tcPr>
          <w:p w:rsidR="00FC70F1" w:rsidRPr="00CE6D73" w:rsidRDefault="009235A8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3.</w:t>
            </w:r>
          </w:p>
        </w:tc>
        <w:tc>
          <w:tcPr>
            <w:tcW w:w="6821" w:type="dxa"/>
          </w:tcPr>
          <w:p w:rsidR="00FC70F1" w:rsidRPr="00CE6D73" w:rsidRDefault="007F5747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</w:t>
            </w:r>
            <w:r w:rsidR="00B66552" w:rsidRPr="00CE6D73">
              <w:rPr>
                <w:rFonts w:asciiTheme="minorHAnsi" w:hAnsiTheme="minorHAnsi" w:cstheme="minorHAnsi"/>
                <w:b w:val="0"/>
              </w:rPr>
              <w:t>le phase full</w:t>
            </w:r>
            <w:r w:rsidRPr="00CE6D73">
              <w:rPr>
                <w:rFonts w:asciiTheme="minorHAnsi" w:hAnsiTheme="minorHAnsi" w:cstheme="minorHAnsi"/>
                <w:b w:val="0"/>
              </w:rPr>
              <w:t xml:space="preserve"> w</w:t>
            </w:r>
            <w:r w:rsidR="00FC70F1" w:rsidRPr="00CE6D73">
              <w:rPr>
                <w:rFonts w:asciiTheme="minorHAnsi" w:hAnsiTheme="minorHAnsi" w:cstheme="minorHAnsi"/>
                <w:b w:val="0"/>
              </w:rPr>
              <w:t>ave uncontrolled rectifier with R</w:t>
            </w:r>
            <w:proofErr w:type="gramStart"/>
            <w:r w:rsidR="00FC70F1"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="00FC70F1" w:rsidRPr="00CE6D73">
              <w:rPr>
                <w:rFonts w:asciiTheme="minorHAnsi" w:hAnsiTheme="minorHAnsi" w:cstheme="minorHAnsi"/>
                <w:b w:val="0"/>
              </w:rPr>
              <w:t xml:space="preserve"> load</w:t>
            </w:r>
          </w:p>
        </w:tc>
        <w:tc>
          <w:tcPr>
            <w:tcW w:w="2911" w:type="dxa"/>
            <w:vAlign w:val="center"/>
          </w:tcPr>
          <w:p w:rsidR="00FC70F1" w:rsidRPr="00CE6D73" w:rsidRDefault="00CE6D73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533A79">
        <w:trPr>
          <w:trHeight w:val="505"/>
          <w:jc w:val="center"/>
        </w:trPr>
        <w:tc>
          <w:tcPr>
            <w:tcW w:w="1300" w:type="dxa"/>
          </w:tcPr>
          <w:p w:rsidR="00CF30A7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4</w:t>
            </w:r>
            <w:r w:rsidR="00CF30A7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CF30A7" w:rsidRPr="00CE6D73" w:rsidRDefault="00954018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VI Characteristics of Thyristor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E6D73">
              <w:rPr>
                <w:rFonts w:asciiTheme="minorHAnsi" w:hAnsiTheme="minorHAnsi" w:cstheme="minorHAnsi"/>
              </w:rPr>
              <w:t>5</w:t>
            </w:r>
            <w:r w:rsidR="00CF30A7" w:rsidRPr="00CE6D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21" w:type="dxa"/>
          </w:tcPr>
          <w:p w:rsidR="00CF30A7" w:rsidRPr="00CE6D73" w:rsidRDefault="00925767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SCR using R firing circuit</w:t>
            </w:r>
            <w:r w:rsidRPr="00CE6D73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CF30A7" w:rsidRPr="00CE6D73" w:rsidTr="00207CC2">
        <w:trPr>
          <w:jc w:val="center"/>
        </w:trPr>
        <w:tc>
          <w:tcPr>
            <w:tcW w:w="1300" w:type="dxa"/>
          </w:tcPr>
          <w:p w:rsidR="00CF30A7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E6D73">
              <w:rPr>
                <w:rFonts w:asciiTheme="minorHAnsi" w:hAnsiTheme="minorHAnsi" w:cstheme="minorHAnsi"/>
              </w:rPr>
              <w:t>6</w:t>
            </w:r>
            <w:r w:rsidR="00CF30A7" w:rsidRPr="00CE6D7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821" w:type="dxa"/>
          </w:tcPr>
          <w:p w:rsidR="00CF30A7" w:rsidRPr="00CE6D73" w:rsidRDefault="00B91338" w:rsidP="00854EA3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SCR using RC firing circuit</w:t>
            </w:r>
          </w:p>
        </w:tc>
        <w:tc>
          <w:tcPr>
            <w:tcW w:w="2911" w:type="dxa"/>
            <w:vAlign w:val="center"/>
          </w:tcPr>
          <w:p w:rsidR="00CF30A7" w:rsidRPr="00CE6D73" w:rsidRDefault="00CF30A7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890091" w:rsidRPr="00CE6D73" w:rsidTr="00207CC2">
        <w:trPr>
          <w:jc w:val="center"/>
        </w:trPr>
        <w:tc>
          <w:tcPr>
            <w:tcW w:w="1300" w:type="dxa"/>
          </w:tcPr>
          <w:p w:rsidR="00890091" w:rsidRPr="00CE6D73" w:rsidRDefault="000133CD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7</w:t>
            </w:r>
            <w:r w:rsidR="0065739B"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890091" w:rsidRPr="00CE6D73" w:rsidRDefault="00B91338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SCR power control using UJT phase control</w:t>
            </w:r>
          </w:p>
        </w:tc>
        <w:tc>
          <w:tcPr>
            <w:tcW w:w="2911" w:type="dxa"/>
            <w:vAlign w:val="center"/>
          </w:tcPr>
          <w:p w:rsidR="00890091" w:rsidRPr="00CE6D73" w:rsidRDefault="0018029E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DD442F" w:rsidRPr="00CE6D73" w:rsidTr="00207CC2">
        <w:trPr>
          <w:jc w:val="center"/>
        </w:trPr>
        <w:tc>
          <w:tcPr>
            <w:tcW w:w="1300" w:type="dxa"/>
          </w:tcPr>
          <w:p w:rsidR="00DD442F" w:rsidRPr="00CE6D73" w:rsidRDefault="00DD442F" w:rsidP="00854EA3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6821" w:type="dxa"/>
          </w:tcPr>
          <w:p w:rsidR="00DD442F" w:rsidRPr="00DD442F" w:rsidRDefault="00DD442F" w:rsidP="00854EA3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42F">
              <w:rPr>
                <w:rFonts w:asciiTheme="minorHAnsi" w:hAnsiTheme="minorHAnsi"/>
                <w:sz w:val="20"/>
                <w:szCs w:val="20"/>
              </w:rPr>
              <w:t>AC/DC Three Phase Not-Controlled Half Wave Rectifier with R-Load and RL-Load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89009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Notes</w:t>
            </w:r>
          </w:p>
        </w:tc>
      </w:tr>
      <w:tr w:rsidR="00DD442F" w:rsidRPr="00CE6D73" w:rsidTr="00207CC2">
        <w:trPr>
          <w:jc w:val="center"/>
        </w:trPr>
        <w:tc>
          <w:tcPr>
            <w:tcW w:w="1300" w:type="dxa"/>
          </w:tcPr>
          <w:p w:rsidR="00DD442F" w:rsidRPr="00CE6D73" w:rsidRDefault="00DD442F" w:rsidP="001D0121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6821" w:type="dxa"/>
          </w:tcPr>
          <w:p w:rsidR="00DD442F" w:rsidRPr="00DD442F" w:rsidRDefault="00DD442F" w:rsidP="001D0121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42F">
              <w:rPr>
                <w:rFonts w:asciiTheme="minorHAnsi" w:hAnsiTheme="minorHAnsi"/>
                <w:sz w:val="20"/>
                <w:szCs w:val="20"/>
              </w:rPr>
              <w:t xml:space="preserve">AC/DC Three Phase Not-Controlled </w:t>
            </w:r>
            <w:r>
              <w:rPr>
                <w:rFonts w:asciiTheme="minorHAnsi" w:hAnsiTheme="minorHAnsi"/>
                <w:sz w:val="20"/>
                <w:szCs w:val="20"/>
              </w:rPr>
              <w:t>Full</w:t>
            </w:r>
            <w:r w:rsidRPr="00DD442F">
              <w:rPr>
                <w:rFonts w:asciiTheme="minorHAnsi" w:hAnsiTheme="minorHAnsi"/>
                <w:sz w:val="20"/>
                <w:szCs w:val="20"/>
              </w:rPr>
              <w:t xml:space="preserve"> Wave Rectifier with R-Load and RL-Load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1D012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Notes</w:t>
            </w:r>
          </w:p>
        </w:tc>
      </w:tr>
      <w:tr w:rsidR="00DD442F" w:rsidRPr="00CE6D73" w:rsidTr="00207CC2">
        <w:trPr>
          <w:trHeight w:val="586"/>
          <w:jc w:val="center"/>
        </w:trPr>
        <w:tc>
          <w:tcPr>
            <w:tcW w:w="11032" w:type="dxa"/>
            <w:gridSpan w:val="3"/>
            <w:vAlign w:val="center"/>
          </w:tcPr>
          <w:p w:rsidR="00DD442F" w:rsidRPr="00CE6D73" w:rsidRDefault="00DD442F" w:rsidP="008C740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E6D73">
              <w:rPr>
                <w:rFonts w:asciiTheme="minorHAnsi" w:hAnsiTheme="minorHAnsi"/>
                <w:b/>
              </w:rPr>
              <w:t>Mid Term Viva &amp; Performance</w:t>
            </w:r>
          </w:p>
        </w:tc>
      </w:tr>
      <w:tr w:rsidR="00DD442F" w:rsidRPr="00CE6D73" w:rsidTr="00207CC2">
        <w:trPr>
          <w:jc w:val="center"/>
        </w:trPr>
        <w:tc>
          <w:tcPr>
            <w:tcW w:w="1300" w:type="dxa"/>
          </w:tcPr>
          <w:p w:rsidR="00DD442F" w:rsidRPr="00CE6D73" w:rsidRDefault="00DD442F" w:rsidP="001D0121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6821" w:type="dxa"/>
          </w:tcPr>
          <w:p w:rsidR="00DD442F" w:rsidRPr="00DD442F" w:rsidRDefault="00DD442F" w:rsidP="001D0121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42F">
              <w:rPr>
                <w:rFonts w:asciiTheme="minorHAnsi" w:hAnsiTheme="minorHAnsi"/>
                <w:sz w:val="20"/>
                <w:szCs w:val="20"/>
              </w:rPr>
              <w:t xml:space="preserve">AC/DC Three Phase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D442F">
              <w:rPr>
                <w:rFonts w:asciiTheme="minorHAnsi" w:hAnsiTheme="minorHAnsi"/>
                <w:sz w:val="20"/>
                <w:szCs w:val="20"/>
              </w:rPr>
              <w:t>ontrolled Half Wave Rectifier with R-Load and RL-Load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1D012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Notes</w:t>
            </w:r>
          </w:p>
        </w:tc>
      </w:tr>
      <w:tr w:rsidR="00DD442F" w:rsidRPr="00CE6D73" w:rsidTr="00207CC2">
        <w:trPr>
          <w:jc w:val="center"/>
        </w:trPr>
        <w:tc>
          <w:tcPr>
            <w:tcW w:w="1300" w:type="dxa"/>
          </w:tcPr>
          <w:p w:rsidR="00DD442F" w:rsidRPr="00CE6D73" w:rsidRDefault="00DD442F" w:rsidP="001D0121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6821" w:type="dxa"/>
          </w:tcPr>
          <w:p w:rsidR="00DD442F" w:rsidRPr="00DD442F" w:rsidRDefault="00DD442F" w:rsidP="001D0121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D442F">
              <w:rPr>
                <w:rFonts w:asciiTheme="minorHAnsi" w:hAnsiTheme="minorHAnsi"/>
                <w:sz w:val="20"/>
                <w:szCs w:val="20"/>
              </w:rPr>
              <w:t xml:space="preserve">AC/DC Three Phase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DD442F">
              <w:rPr>
                <w:rFonts w:asciiTheme="minorHAnsi" w:hAnsiTheme="minorHAnsi"/>
                <w:sz w:val="20"/>
                <w:szCs w:val="20"/>
              </w:rPr>
              <w:t>ontrolled F</w:t>
            </w:r>
            <w:r>
              <w:rPr>
                <w:rFonts w:asciiTheme="minorHAnsi" w:hAnsiTheme="minorHAnsi"/>
                <w:sz w:val="20"/>
                <w:szCs w:val="20"/>
              </w:rPr>
              <w:t>ull</w:t>
            </w:r>
            <w:r w:rsidRPr="00DD442F">
              <w:rPr>
                <w:rFonts w:asciiTheme="minorHAnsi" w:hAnsiTheme="minorHAnsi"/>
                <w:sz w:val="20"/>
                <w:szCs w:val="20"/>
              </w:rPr>
              <w:t xml:space="preserve"> Wave Rectifier with R-Load and RL-Load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1D012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Lecture Notes</w:t>
            </w:r>
          </w:p>
        </w:tc>
      </w:tr>
      <w:tr w:rsidR="00DD442F" w:rsidRPr="00CE6D73" w:rsidTr="00207CC2">
        <w:trPr>
          <w:jc w:val="center"/>
        </w:trPr>
        <w:tc>
          <w:tcPr>
            <w:tcW w:w="1300" w:type="dxa"/>
          </w:tcPr>
          <w:p w:rsidR="00DD442F" w:rsidRPr="00CE6D73" w:rsidRDefault="00DD442F" w:rsidP="00531BD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DD442F" w:rsidRPr="00CE6D73" w:rsidRDefault="00DD442F" w:rsidP="00531BD7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Single phase half wave controlled rectifier with R</w:t>
            </w:r>
            <w:proofErr w:type="gramStart"/>
            <w:r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Pr="00CE6D73">
              <w:rPr>
                <w:rFonts w:asciiTheme="minorHAnsi" w:hAnsiTheme="minorHAnsi" w:cstheme="minorHAnsi"/>
                <w:b w:val="0"/>
              </w:rPr>
              <w:t xml:space="preserve"> load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DD442F" w:rsidRPr="00CE6D73" w:rsidTr="00207CC2">
        <w:trPr>
          <w:jc w:val="center"/>
        </w:trPr>
        <w:tc>
          <w:tcPr>
            <w:tcW w:w="1300" w:type="dxa"/>
          </w:tcPr>
          <w:p w:rsidR="00DD442F" w:rsidRPr="00CE6D73" w:rsidRDefault="00DD442F" w:rsidP="00531BD7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</w:tcPr>
          <w:p w:rsidR="00DD442F" w:rsidRPr="00CE6D73" w:rsidRDefault="00DD442F" w:rsidP="00531BD7">
            <w:pPr>
              <w:pStyle w:val="Heading3"/>
              <w:ind w:left="26" w:firstLine="0"/>
              <w:jc w:val="both"/>
              <w:rPr>
                <w:rFonts w:asciiTheme="minorHAnsi" w:hAnsiTheme="minorHAnsi" w:cstheme="minorHAnsi"/>
                <w:b w:val="0"/>
              </w:rPr>
            </w:pPr>
            <w:r w:rsidRPr="00CE6D73">
              <w:rPr>
                <w:rFonts w:asciiTheme="minorHAnsi" w:hAnsiTheme="minorHAnsi" w:cstheme="minorHAnsi"/>
                <w:b w:val="0"/>
              </w:rPr>
              <w:t>Single phase full wave controlled rectifier with R</w:t>
            </w:r>
            <w:proofErr w:type="gramStart"/>
            <w:r w:rsidRPr="00CE6D73">
              <w:rPr>
                <w:rFonts w:asciiTheme="minorHAnsi" w:hAnsiTheme="minorHAnsi" w:cstheme="minorHAnsi"/>
                <w:b w:val="0"/>
              </w:rPr>
              <w:t>,RL</w:t>
            </w:r>
            <w:proofErr w:type="gramEnd"/>
            <w:r w:rsidRPr="00CE6D73">
              <w:rPr>
                <w:rFonts w:asciiTheme="minorHAnsi" w:hAnsiTheme="minorHAnsi" w:cstheme="minorHAnsi"/>
                <w:b w:val="0"/>
              </w:rPr>
              <w:t xml:space="preserve"> load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DD442F" w:rsidRPr="00CE6D73" w:rsidTr="00126A6D">
        <w:trPr>
          <w:jc w:val="center"/>
        </w:trPr>
        <w:tc>
          <w:tcPr>
            <w:tcW w:w="1300" w:type="dxa"/>
          </w:tcPr>
          <w:p w:rsidR="00DD442F" w:rsidRPr="00CE6D73" w:rsidRDefault="00DD442F" w:rsidP="00EC3F9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DD442F" w:rsidRPr="00CE6D73" w:rsidRDefault="00DD442F" w:rsidP="00531BD7">
            <w:pPr>
              <w:spacing w:after="100" w:afterAutospacing="1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A simple series voltage regulator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DD442F" w:rsidRPr="00CE6D73" w:rsidTr="00126A6D">
        <w:trPr>
          <w:jc w:val="center"/>
        </w:trPr>
        <w:tc>
          <w:tcPr>
            <w:tcW w:w="1300" w:type="dxa"/>
          </w:tcPr>
          <w:p w:rsidR="00DD442F" w:rsidRPr="00CE6D73" w:rsidRDefault="00DD442F" w:rsidP="00EC3F95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DD442F" w:rsidRPr="00CE6D73" w:rsidRDefault="00DD442F" w:rsidP="00531BD7">
            <w:pPr>
              <w:spacing w:after="100" w:afterAutospacing="1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A simple shunt voltage regulator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DD442F" w:rsidRPr="00CE6D73" w:rsidTr="00126A6D">
        <w:trPr>
          <w:jc w:val="center"/>
        </w:trPr>
        <w:tc>
          <w:tcPr>
            <w:tcW w:w="1300" w:type="dxa"/>
          </w:tcPr>
          <w:p w:rsidR="00DD442F" w:rsidRPr="00CE6D73" w:rsidRDefault="00DD442F" w:rsidP="003E3C2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DD442F" w:rsidRPr="007C4E49" w:rsidRDefault="00DD442F" w:rsidP="00531BD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7C4E49">
              <w:rPr>
                <w:rFonts w:asciiTheme="minorHAnsi" w:hAnsiTheme="minorHAnsi" w:cstheme="minorHAnsi"/>
              </w:rPr>
              <w:t>An improved variable output series voltage regulator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531BD7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DD442F" w:rsidRPr="00CE6D73" w:rsidTr="007F18F8">
        <w:trPr>
          <w:jc w:val="center"/>
        </w:trPr>
        <w:tc>
          <w:tcPr>
            <w:tcW w:w="1300" w:type="dxa"/>
          </w:tcPr>
          <w:p w:rsidR="00DD442F" w:rsidRPr="00CE6D73" w:rsidRDefault="00DD442F" w:rsidP="003E3C2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DD442F" w:rsidRPr="00CE6D73" w:rsidRDefault="00DD442F" w:rsidP="00531BD7">
            <w:pPr>
              <w:rPr>
                <w:rFonts w:asciiTheme="minorHAnsi" w:hAnsiTheme="minorHAnsi"/>
                <w:b/>
              </w:rPr>
            </w:pPr>
            <w:r w:rsidRPr="00CE6D73">
              <w:rPr>
                <w:rFonts w:asciiTheme="minorHAnsi" w:hAnsiTheme="minorHAnsi"/>
              </w:rPr>
              <w:t>A variable voltage regulator using op-amp with over current protection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207CC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Lab Manual</w:t>
            </w:r>
          </w:p>
        </w:tc>
      </w:tr>
      <w:tr w:rsidR="00DD442F" w:rsidRPr="00CE6D73" w:rsidTr="007F18F8">
        <w:trPr>
          <w:jc w:val="center"/>
        </w:trPr>
        <w:tc>
          <w:tcPr>
            <w:tcW w:w="1300" w:type="dxa"/>
          </w:tcPr>
          <w:p w:rsidR="00DD442F" w:rsidRPr="00CE6D73" w:rsidRDefault="00DD442F" w:rsidP="003E3C2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DD442F" w:rsidRPr="00CE6D73" w:rsidRDefault="00DD442F" w:rsidP="00CF30A7">
            <w:pPr>
              <w:spacing w:after="200" w:line="276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Design and simulation of Buck regulator and Boost regulator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207CC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 Book</w:t>
            </w:r>
          </w:p>
        </w:tc>
      </w:tr>
      <w:tr w:rsidR="00DD442F" w:rsidRPr="00CE6D73" w:rsidTr="007F18F8">
        <w:trPr>
          <w:jc w:val="center"/>
        </w:trPr>
        <w:tc>
          <w:tcPr>
            <w:tcW w:w="1300" w:type="dxa"/>
          </w:tcPr>
          <w:p w:rsidR="00DD442F" w:rsidRPr="00CE6D73" w:rsidRDefault="00DD442F" w:rsidP="003E3C26">
            <w:pPr>
              <w:spacing w:line="360" w:lineRule="auto"/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CE6D73">
              <w:rPr>
                <w:rFonts w:asciiTheme="minorHAnsi" w:hAnsiTheme="minorHAnsi"/>
              </w:rPr>
              <w:t>.</w:t>
            </w:r>
          </w:p>
        </w:tc>
        <w:tc>
          <w:tcPr>
            <w:tcW w:w="6821" w:type="dxa"/>
            <w:vAlign w:val="center"/>
          </w:tcPr>
          <w:p w:rsidR="00DD442F" w:rsidRPr="00CE6D73" w:rsidRDefault="00DD442F" w:rsidP="007177F1">
            <w:pPr>
              <w:rPr>
                <w:rFonts w:asciiTheme="minorHAnsi" w:hAnsiTheme="minorHAnsi"/>
              </w:rPr>
            </w:pPr>
            <w:r w:rsidRPr="00CE6D73">
              <w:rPr>
                <w:rFonts w:asciiTheme="minorHAnsi" w:hAnsiTheme="minorHAnsi"/>
              </w:rPr>
              <w:t>Design and simulation of Buck-Boost regulator</w:t>
            </w:r>
          </w:p>
        </w:tc>
        <w:tc>
          <w:tcPr>
            <w:tcW w:w="2911" w:type="dxa"/>
            <w:vAlign w:val="center"/>
          </w:tcPr>
          <w:p w:rsidR="00DD442F" w:rsidRPr="00CE6D73" w:rsidRDefault="00DD442F" w:rsidP="00207CC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 Book</w:t>
            </w:r>
          </w:p>
        </w:tc>
      </w:tr>
      <w:tr w:rsidR="00DD442F" w:rsidRPr="00CE6D73" w:rsidTr="00207CC2">
        <w:trPr>
          <w:trHeight w:val="604"/>
          <w:jc w:val="center"/>
        </w:trPr>
        <w:tc>
          <w:tcPr>
            <w:tcW w:w="11032" w:type="dxa"/>
            <w:gridSpan w:val="3"/>
            <w:vAlign w:val="center"/>
          </w:tcPr>
          <w:p w:rsidR="00DD442F" w:rsidRPr="00CE6D73" w:rsidRDefault="002328DC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 Viva</w:t>
            </w:r>
          </w:p>
        </w:tc>
      </w:tr>
    </w:tbl>
    <w:p w:rsidR="009A12CE" w:rsidRPr="00CE6D73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9A12CE" w:rsidRPr="00CE6D73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FF070A"/>
    <w:multiLevelType w:val="hybridMultilevel"/>
    <w:tmpl w:val="9BD00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05B71"/>
    <w:multiLevelType w:val="hybridMultilevel"/>
    <w:tmpl w:val="DF70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26B06"/>
    <w:multiLevelType w:val="hybridMultilevel"/>
    <w:tmpl w:val="DF70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9646F"/>
    <w:multiLevelType w:val="hybridMultilevel"/>
    <w:tmpl w:val="8CAABC4E"/>
    <w:lvl w:ilvl="0" w:tplc="A204F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E9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72E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548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5AD9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AA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860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BC2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320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80C"/>
    <w:multiLevelType w:val="hybridMultilevel"/>
    <w:tmpl w:val="11427CE2"/>
    <w:lvl w:ilvl="0" w:tplc="90021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2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9"/>
  </w:num>
  <w:num w:numId="18">
    <w:abstractNumId w:val="28"/>
  </w:num>
  <w:num w:numId="19">
    <w:abstractNumId w:val="10"/>
  </w:num>
  <w:num w:numId="20">
    <w:abstractNumId w:val="33"/>
  </w:num>
  <w:num w:numId="21">
    <w:abstractNumId w:val="26"/>
  </w:num>
  <w:num w:numId="22">
    <w:abstractNumId w:val="25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32"/>
  </w:num>
  <w:num w:numId="28">
    <w:abstractNumId w:val="14"/>
  </w:num>
  <w:num w:numId="29">
    <w:abstractNumId w:val="13"/>
  </w:num>
  <w:num w:numId="30">
    <w:abstractNumId w:val="21"/>
  </w:num>
  <w:num w:numId="31">
    <w:abstractNumId w:val="16"/>
  </w:num>
  <w:num w:numId="32">
    <w:abstractNumId w:val="18"/>
  </w:num>
  <w:num w:numId="33">
    <w:abstractNumId w:val="2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5297"/>
    <w:rsid w:val="0000609F"/>
    <w:rsid w:val="0001177C"/>
    <w:rsid w:val="00012B3A"/>
    <w:rsid w:val="000133CD"/>
    <w:rsid w:val="00024260"/>
    <w:rsid w:val="000439CD"/>
    <w:rsid w:val="00045632"/>
    <w:rsid w:val="000461AD"/>
    <w:rsid w:val="00053953"/>
    <w:rsid w:val="0005420A"/>
    <w:rsid w:val="000620D6"/>
    <w:rsid w:val="00067ED4"/>
    <w:rsid w:val="00070254"/>
    <w:rsid w:val="00070C89"/>
    <w:rsid w:val="00074018"/>
    <w:rsid w:val="00074041"/>
    <w:rsid w:val="00081A86"/>
    <w:rsid w:val="00082353"/>
    <w:rsid w:val="00090793"/>
    <w:rsid w:val="00093673"/>
    <w:rsid w:val="000A47F9"/>
    <w:rsid w:val="000A62DC"/>
    <w:rsid w:val="000A6D3C"/>
    <w:rsid w:val="000B36AF"/>
    <w:rsid w:val="000D45F8"/>
    <w:rsid w:val="000D6E6A"/>
    <w:rsid w:val="000E2B4F"/>
    <w:rsid w:val="000E3867"/>
    <w:rsid w:val="000E7B1F"/>
    <w:rsid w:val="000F4176"/>
    <w:rsid w:val="000F4310"/>
    <w:rsid w:val="000F5FD1"/>
    <w:rsid w:val="00100F60"/>
    <w:rsid w:val="001010C4"/>
    <w:rsid w:val="00106D93"/>
    <w:rsid w:val="001075FF"/>
    <w:rsid w:val="00107D7C"/>
    <w:rsid w:val="001142B7"/>
    <w:rsid w:val="00131CCE"/>
    <w:rsid w:val="0013273F"/>
    <w:rsid w:val="00137700"/>
    <w:rsid w:val="00147B3D"/>
    <w:rsid w:val="00154553"/>
    <w:rsid w:val="00166573"/>
    <w:rsid w:val="00175DAB"/>
    <w:rsid w:val="0018029E"/>
    <w:rsid w:val="001923D2"/>
    <w:rsid w:val="001A1403"/>
    <w:rsid w:val="001C0C83"/>
    <w:rsid w:val="001C12AA"/>
    <w:rsid w:val="001E5E99"/>
    <w:rsid w:val="001E7672"/>
    <w:rsid w:val="001F76BA"/>
    <w:rsid w:val="002027D0"/>
    <w:rsid w:val="00203455"/>
    <w:rsid w:val="00203D0D"/>
    <w:rsid w:val="00207CC2"/>
    <w:rsid w:val="002131AF"/>
    <w:rsid w:val="00215AEC"/>
    <w:rsid w:val="002167AB"/>
    <w:rsid w:val="002328DC"/>
    <w:rsid w:val="00237A0F"/>
    <w:rsid w:val="0024029F"/>
    <w:rsid w:val="0024332E"/>
    <w:rsid w:val="00260125"/>
    <w:rsid w:val="00264389"/>
    <w:rsid w:val="002737FB"/>
    <w:rsid w:val="0028251B"/>
    <w:rsid w:val="002832AE"/>
    <w:rsid w:val="002834EF"/>
    <w:rsid w:val="002B642B"/>
    <w:rsid w:val="002D3F87"/>
    <w:rsid w:val="002F511F"/>
    <w:rsid w:val="00303432"/>
    <w:rsid w:val="0030494C"/>
    <w:rsid w:val="00316C5E"/>
    <w:rsid w:val="00334507"/>
    <w:rsid w:val="00342D33"/>
    <w:rsid w:val="0034348B"/>
    <w:rsid w:val="00344D26"/>
    <w:rsid w:val="00351B1F"/>
    <w:rsid w:val="0036138B"/>
    <w:rsid w:val="003723C7"/>
    <w:rsid w:val="00382045"/>
    <w:rsid w:val="00385638"/>
    <w:rsid w:val="00386315"/>
    <w:rsid w:val="003927B6"/>
    <w:rsid w:val="003A1B07"/>
    <w:rsid w:val="003A6194"/>
    <w:rsid w:val="003C2D79"/>
    <w:rsid w:val="003E0D7D"/>
    <w:rsid w:val="003E0F23"/>
    <w:rsid w:val="003E3C26"/>
    <w:rsid w:val="003E4BD2"/>
    <w:rsid w:val="003E7B53"/>
    <w:rsid w:val="003F4FC8"/>
    <w:rsid w:val="003F6633"/>
    <w:rsid w:val="003F6B4F"/>
    <w:rsid w:val="0041043E"/>
    <w:rsid w:val="00414C57"/>
    <w:rsid w:val="00420D61"/>
    <w:rsid w:val="004328CC"/>
    <w:rsid w:val="004408BD"/>
    <w:rsid w:val="004411CD"/>
    <w:rsid w:val="00442F91"/>
    <w:rsid w:val="00443B42"/>
    <w:rsid w:val="00453D6B"/>
    <w:rsid w:val="00474E1C"/>
    <w:rsid w:val="00481F24"/>
    <w:rsid w:val="00485381"/>
    <w:rsid w:val="0049153B"/>
    <w:rsid w:val="00492414"/>
    <w:rsid w:val="004B59BB"/>
    <w:rsid w:val="004B7AA0"/>
    <w:rsid w:val="004C0F5F"/>
    <w:rsid w:val="004D3DC0"/>
    <w:rsid w:val="004F484F"/>
    <w:rsid w:val="004F56B0"/>
    <w:rsid w:val="005049FE"/>
    <w:rsid w:val="00504EB5"/>
    <w:rsid w:val="00506F9E"/>
    <w:rsid w:val="005242D5"/>
    <w:rsid w:val="00533A79"/>
    <w:rsid w:val="00535AFB"/>
    <w:rsid w:val="00544F57"/>
    <w:rsid w:val="00547035"/>
    <w:rsid w:val="0057058E"/>
    <w:rsid w:val="00574DD2"/>
    <w:rsid w:val="0057575B"/>
    <w:rsid w:val="00583C23"/>
    <w:rsid w:val="00585C36"/>
    <w:rsid w:val="005872CF"/>
    <w:rsid w:val="00590DF9"/>
    <w:rsid w:val="00593907"/>
    <w:rsid w:val="00593DE8"/>
    <w:rsid w:val="005B11FF"/>
    <w:rsid w:val="005B20D4"/>
    <w:rsid w:val="005B49D8"/>
    <w:rsid w:val="005C0324"/>
    <w:rsid w:val="005C30C3"/>
    <w:rsid w:val="005D0821"/>
    <w:rsid w:val="005D3982"/>
    <w:rsid w:val="005D4B77"/>
    <w:rsid w:val="005D5C20"/>
    <w:rsid w:val="005D7898"/>
    <w:rsid w:val="005F0197"/>
    <w:rsid w:val="005F22BA"/>
    <w:rsid w:val="005F48A2"/>
    <w:rsid w:val="005F62BA"/>
    <w:rsid w:val="00602BF1"/>
    <w:rsid w:val="00604923"/>
    <w:rsid w:val="0061452A"/>
    <w:rsid w:val="00617772"/>
    <w:rsid w:val="00621C26"/>
    <w:rsid w:val="00630B94"/>
    <w:rsid w:val="00635586"/>
    <w:rsid w:val="00637E53"/>
    <w:rsid w:val="00646216"/>
    <w:rsid w:val="006539EA"/>
    <w:rsid w:val="0065739B"/>
    <w:rsid w:val="00660D11"/>
    <w:rsid w:val="00661086"/>
    <w:rsid w:val="00674C55"/>
    <w:rsid w:val="00694E70"/>
    <w:rsid w:val="006962B9"/>
    <w:rsid w:val="006C5C5C"/>
    <w:rsid w:val="006D0990"/>
    <w:rsid w:val="006D1082"/>
    <w:rsid w:val="006E5E68"/>
    <w:rsid w:val="006F0D5B"/>
    <w:rsid w:val="006F41BB"/>
    <w:rsid w:val="006F7C5D"/>
    <w:rsid w:val="007043A4"/>
    <w:rsid w:val="00707D79"/>
    <w:rsid w:val="00712924"/>
    <w:rsid w:val="00715156"/>
    <w:rsid w:val="00732275"/>
    <w:rsid w:val="00732DD1"/>
    <w:rsid w:val="00744558"/>
    <w:rsid w:val="007525B0"/>
    <w:rsid w:val="007749BB"/>
    <w:rsid w:val="00777492"/>
    <w:rsid w:val="007933A0"/>
    <w:rsid w:val="007A2E6A"/>
    <w:rsid w:val="007A6566"/>
    <w:rsid w:val="007A7C33"/>
    <w:rsid w:val="007B7E5A"/>
    <w:rsid w:val="007C007E"/>
    <w:rsid w:val="007C4E49"/>
    <w:rsid w:val="007E4CA9"/>
    <w:rsid w:val="007E6476"/>
    <w:rsid w:val="007F45AF"/>
    <w:rsid w:val="007F54AA"/>
    <w:rsid w:val="007F5747"/>
    <w:rsid w:val="00801015"/>
    <w:rsid w:val="00801B88"/>
    <w:rsid w:val="00810BE2"/>
    <w:rsid w:val="0081117E"/>
    <w:rsid w:val="00814172"/>
    <w:rsid w:val="008204AB"/>
    <w:rsid w:val="008205BC"/>
    <w:rsid w:val="00821ACA"/>
    <w:rsid w:val="0082600D"/>
    <w:rsid w:val="00835751"/>
    <w:rsid w:val="00835AEB"/>
    <w:rsid w:val="00847F35"/>
    <w:rsid w:val="00854EA3"/>
    <w:rsid w:val="00873326"/>
    <w:rsid w:val="0088461D"/>
    <w:rsid w:val="0088619E"/>
    <w:rsid w:val="00890091"/>
    <w:rsid w:val="00891428"/>
    <w:rsid w:val="00892B3B"/>
    <w:rsid w:val="008A279B"/>
    <w:rsid w:val="008C56A4"/>
    <w:rsid w:val="008C7401"/>
    <w:rsid w:val="008D058E"/>
    <w:rsid w:val="008E1BE1"/>
    <w:rsid w:val="008E5215"/>
    <w:rsid w:val="008E6206"/>
    <w:rsid w:val="008E7702"/>
    <w:rsid w:val="008F0F70"/>
    <w:rsid w:val="008F4F5C"/>
    <w:rsid w:val="009129E6"/>
    <w:rsid w:val="00916695"/>
    <w:rsid w:val="00921A71"/>
    <w:rsid w:val="009235A8"/>
    <w:rsid w:val="009249E3"/>
    <w:rsid w:val="00925767"/>
    <w:rsid w:val="00933625"/>
    <w:rsid w:val="0094143F"/>
    <w:rsid w:val="009509D5"/>
    <w:rsid w:val="00954018"/>
    <w:rsid w:val="00960DA6"/>
    <w:rsid w:val="00966A88"/>
    <w:rsid w:val="00967C6F"/>
    <w:rsid w:val="00972DB8"/>
    <w:rsid w:val="00973574"/>
    <w:rsid w:val="009751C7"/>
    <w:rsid w:val="009836DD"/>
    <w:rsid w:val="009859D0"/>
    <w:rsid w:val="009922B6"/>
    <w:rsid w:val="009A12CE"/>
    <w:rsid w:val="009A2E35"/>
    <w:rsid w:val="009B26B7"/>
    <w:rsid w:val="009C2445"/>
    <w:rsid w:val="009D6BEE"/>
    <w:rsid w:val="009E54B0"/>
    <w:rsid w:val="009F1450"/>
    <w:rsid w:val="009F35BC"/>
    <w:rsid w:val="009F750D"/>
    <w:rsid w:val="00A00F37"/>
    <w:rsid w:val="00A04DDC"/>
    <w:rsid w:val="00A10F97"/>
    <w:rsid w:val="00A15B47"/>
    <w:rsid w:val="00A31D4E"/>
    <w:rsid w:val="00A36DB6"/>
    <w:rsid w:val="00A374B2"/>
    <w:rsid w:val="00A4031C"/>
    <w:rsid w:val="00A526FB"/>
    <w:rsid w:val="00A55C5C"/>
    <w:rsid w:val="00A6692F"/>
    <w:rsid w:val="00A70082"/>
    <w:rsid w:val="00A8300A"/>
    <w:rsid w:val="00A849BB"/>
    <w:rsid w:val="00A8546A"/>
    <w:rsid w:val="00A86A45"/>
    <w:rsid w:val="00A9044B"/>
    <w:rsid w:val="00A932CB"/>
    <w:rsid w:val="00A93D06"/>
    <w:rsid w:val="00A95A87"/>
    <w:rsid w:val="00AA3E9A"/>
    <w:rsid w:val="00AA5B3E"/>
    <w:rsid w:val="00AA6F40"/>
    <w:rsid w:val="00AB631F"/>
    <w:rsid w:val="00AC6FA8"/>
    <w:rsid w:val="00AC737D"/>
    <w:rsid w:val="00AD0CD3"/>
    <w:rsid w:val="00AE1ECB"/>
    <w:rsid w:val="00B1024C"/>
    <w:rsid w:val="00B20BF6"/>
    <w:rsid w:val="00B22C8B"/>
    <w:rsid w:val="00B351A5"/>
    <w:rsid w:val="00B560EF"/>
    <w:rsid w:val="00B609A4"/>
    <w:rsid w:val="00B64B66"/>
    <w:rsid w:val="00B66552"/>
    <w:rsid w:val="00B753E5"/>
    <w:rsid w:val="00B841D1"/>
    <w:rsid w:val="00B90667"/>
    <w:rsid w:val="00B91338"/>
    <w:rsid w:val="00B97450"/>
    <w:rsid w:val="00BA12BA"/>
    <w:rsid w:val="00BA70FD"/>
    <w:rsid w:val="00BA7C53"/>
    <w:rsid w:val="00BB1034"/>
    <w:rsid w:val="00BB28B0"/>
    <w:rsid w:val="00BB6752"/>
    <w:rsid w:val="00BC0594"/>
    <w:rsid w:val="00BD0077"/>
    <w:rsid w:val="00BD0463"/>
    <w:rsid w:val="00BD10E3"/>
    <w:rsid w:val="00BD66E9"/>
    <w:rsid w:val="00BE2929"/>
    <w:rsid w:val="00C011C9"/>
    <w:rsid w:val="00C051D3"/>
    <w:rsid w:val="00C1632A"/>
    <w:rsid w:val="00C2266C"/>
    <w:rsid w:val="00C30060"/>
    <w:rsid w:val="00C30E73"/>
    <w:rsid w:val="00C40C68"/>
    <w:rsid w:val="00C4230B"/>
    <w:rsid w:val="00C440EE"/>
    <w:rsid w:val="00C46357"/>
    <w:rsid w:val="00C52496"/>
    <w:rsid w:val="00C558E3"/>
    <w:rsid w:val="00C5797B"/>
    <w:rsid w:val="00C62789"/>
    <w:rsid w:val="00C91DBC"/>
    <w:rsid w:val="00C92E41"/>
    <w:rsid w:val="00CA0BA0"/>
    <w:rsid w:val="00CB3C85"/>
    <w:rsid w:val="00CC1CC8"/>
    <w:rsid w:val="00CC5950"/>
    <w:rsid w:val="00CC7DB8"/>
    <w:rsid w:val="00CD0198"/>
    <w:rsid w:val="00CE6D73"/>
    <w:rsid w:val="00CF30A7"/>
    <w:rsid w:val="00CF768C"/>
    <w:rsid w:val="00D01C3D"/>
    <w:rsid w:val="00D1063B"/>
    <w:rsid w:val="00D1132B"/>
    <w:rsid w:val="00D123D9"/>
    <w:rsid w:val="00D137B3"/>
    <w:rsid w:val="00D22738"/>
    <w:rsid w:val="00D266F8"/>
    <w:rsid w:val="00D34094"/>
    <w:rsid w:val="00D346D3"/>
    <w:rsid w:val="00D35A0C"/>
    <w:rsid w:val="00D37690"/>
    <w:rsid w:val="00D438AA"/>
    <w:rsid w:val="00D50DC3"/>
    <w:rsid w:val="00D5228C"/>
    <w:rsid w:val="00D534E9"/>
    <w:rsid w:val="00D60339"/>
    <w:rsid w:val="00D76385"/>
    <w:rsid w:val="00D8624A"/>
    <w:rsid w:val="00DA1F04"/>
    <w:rsid w:val="00DB5916"/>
    <w:rsid w:val="00DB7BEF"/>
    <w:rsid w:val="00DC2618"/>
    <w:rsid w:val="00DC3143"/>
    <w:rsid w:val="00DC3FF6"/>
    <w:rsid w:val="00DD0B9E"/>
    <w:rsid w:val="00DD442F"/>
    <w:rsid w:val="00DE11B1"/>
    <w:rsid w:val="00E0049A"/>
    <w:rsid w:val="00E03403"/>
    <w:rsid w:val="00E039AB"/>
    <w:rsid w:val="00E067AD"/>
    <w:rsid w:val="00E30656"/>
    <w:rsid w:val="00E36731"/>
    <w:rsid w:val="00E41702"/>
    <w:rsid w:val="00E421BC"/>
    <w:rsid w:val="00E45431"/>
    <w:rsid w:val="00E56AEA"/>
    <w:rsid w:val="00E57720"/>
    <w:rsid w:val="00E6038D"/>
    <w:rsid w:val="00E7143F"/>
    <w:rsid w:val="00E74F2B"/>
    <w:rsid w:val="00E822D8"/>
    <w:rsid w:val="00E92214"/>
    <w:rsid w:val="00EA4FCF"/>
    <w:rsid w:val="00EA5B1C"/>
    <w:rsid w:val="00EC07F6"/>
    <w:rsid w:val="00EC3F95"/>
    <w:rsid w:val="00EC4F22"/>
    <w:rsid w:val="00ED44C3"/>
    <w:rsid w:val="00EF5B72"/>
    <w:rsid w:val="00F22516"/>
    <w:rsid w:val="00F24F9D"/>
    <w:rsid w:val="00F3390C"/>
    <w:rsid w:val="00F3626F"/>
    <w:rsid w:val="00F41A60"/>
    <w:rsid w:val="00F63D2B"/>
    <w:rsid w:val="00F74BC1"/>
    <w:rsid w:val="00F771F9"/>
    <w:rsid w:val="00F855EA"/>
    <w:rsid w:val="00F85FE8"/>
    <w:rsid w:val="00F92377"/>
    <w:rsid w:val="00FB108A"/>
    <w:rsid w:val="00FB1396"/>
    <w:rsid w:val="00FB1477"/>
    <w:rsid w:val="00FC3561"/>
    <w:rsid w:val="00FC3A0C"/>
    <w:rsid w:val="00FC5FF4"/>
    <w:rsid w:val="00FC70F1"/>
    <w:rsid w:val="00FD099C"/>
    <w:rsid w:val="00FD3AE1"/>
    <w:rsid w:val="00FD784D"/>
    <w:rsid w:val="00FE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CF30A7"/>
    <w:pPr>
      <w:keepNext/>
      <w:ind w:left="432" w:hanging="180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2402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F30A7"/>
    <w:rPr>
      <w:b/>
      <w:bCs/>
      <w:sz w:val="24"/>
      <w:szCs w:val="24"/>
    </w:rPr>
  </w:style>
  <w:style w:type="character" w:customStyle="1" w:styleId="Bodytext5">
    <w:name w:val="Body text (5)_"/>
    <w:basedOn w:val="DefaultParagraphFont"/>
    <w:link w:val="Bodytext50"/>
    <w:uiPriority w:val="99"/>
    <w:rsid w:val="008E7702"/>
    <w:rPr>
      <w:rFonts w:ascii="Century Schoolbook" w:hAnsi="Century Schoolbook" w:cs="Century Schoolbook"/>
      <w:b/>
      <w:bCs/>
      <w:spacing w:val="-20"/>
      <w:sz w:val="54"/>
      <w:szCs w:val="54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8E7702"/>
    <w:pPr>
      <w:shd w:val="clear" w:color="auto" w:fill="FFFFFF"/>
      <w:spacing w:before="1380" w:after="1200" w:line="638" w:lineRule="exact"/>
      <w:jc w:val="right"/>
    </w:pPr>
    <w:rPr>
      <w:rFonts w:ascii="Century Schoolbook" w:hAnsi="Century Schoolbook" w:cs="Century Schoolbook"/>
      <w:b/>
      <w:bCs/>
      <w:spacing w:val="-2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man.ahmad@um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0CA4-4CBD-42E8-85FC-A5CB426E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User</cp:lastModifiedBy>
  <cp:revision>6</cp:revision>
  <cp:lastPrinted>2010-10-13T05:38:00Z</cp:lastPrinted>
  <dcterms:created xsi:type="dcterms:W3CDTF">2013-12-13T12:09:00Z</dcterms:created>
  <dcterms:modified xsi:type="dcterms:W3CDTF">2013-12-13T12:17:00Z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