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E5" w:rsidRDefault="00B773E5">
      <w:pPr>
        <w:spacing w:before="10"/>
        <w:rPr>
          <w:sz w:val="7"/>
        </w:rPr>
      </w:pPr>
    </w:p>
    <w:p w:rsidR="00B773E5" w:rsidRDefault="000D0A71">
      <w:pPr>
        <w:ind w:left="724"/>
        <w:rPr>
          <w:sz w:val="20"/>
        </w:rPr>
      </w:pPr>
      <w:r>
        <w:rPr>
          <w:noProof/>
          <w:sz w:val="20"/>
        </w:rPr>
        <w:drawing>
          <wp:inline distT="0" distB="0" distL="0" distR="0">
            <wp:extent cx="5860125"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60125" cy="1114425"/>
                    </a:xfrm>
                    <a:prstGeom prst="rect">
                      <a:avLst/>
                    </a:prstGeom>
                  </pic:spPr>
                </pic:pic>
              </a:graphicData>
            </a:graphic>
          </wp:inline>
        </w:drawing>
      </w:r>
    </w:p>
    <w:p w:rsidR="00B773E5" w:rsidRDefault="00B773E5">
      <w:pPr>
        <w:spacing w:before="9"/>
        <w:rPr>
          <w:sz w:val="18"/>
        </w:rPr>
      </w:pPr>
    </w:p>
    <w:p w:rsidR="00B773E5" w:rsidRDefault="008E2998">
      <w:pPr>
        <w:pStyle w:val="BodyText"/>
        <w:spacing w:before="89"/>
        <w:ind w:left="3292"/>
        <w:rPr>
          <w:u w:val="none"/>
        </w:rPr>
      </w:pPr>
      <w:proofErr w:type="spellStart"/>
      <w:r>
        <w:rPr>
          <w:u w:val="thick"/>
        </w:rPr>
        <w:t>Dr</w:t>
      </w:r>
      <w:proofErr w:type="spellEnd"/>
      <w:r>
        <w:rPr>
          <w:u w:val="thick"/>
        </w:rPr>
        <w:t xml:space="preserve"> Hasan Mura</w:t>
      </w:r>
      <w:r w:rsidR="00E23FE5">
        <w:rPr>
          <w:u w:val="thick"/>
        </w:rPr>
        <w:t>d</w:t>
      </w:r>
      <w:bookmarkStart w:id="0" w:name="_GoBack"/>
      <w:bookmarkEnd w:id="0"/>
      <w:r>
        <w:rPr>
          <w:u w:val="thick"/>
        </w:rPr>
        <w:t xml:space="preserve"> School of Management</w:t>
      </w:r>
      <w:r w:rsidR="00B93707">
        <w:rPr>
          <w:u w:val="thick"/>
        </w:rPr>
        <w:t xml:space="preserve"> (HSM)</w:t>
      </w:r>
    </w:p>
    <w:p w:rsidR="00B773E5" w:rsidRDefault="00B773E5">
      <w:pPr>
        <w:rPr>
          <w:b/>
          <w:sz w:val="20"/>
        </w:rPr>
      </w:pPr>
    </w:p>
    <w:p w:rsidR="00B773E5" w:rsidRDefault="00B773E5">
      <w:pPr>
        <w:spacing w:before="3"/>
        <w:rPr>
          <w:b/>
          <w:sz w:val="27"/>
        </w:rPr>
      </w:pPr>
    </w:p>
    <w:p w:rsidR="00B773E5" w:rsidRDefault="000D0A71">
      <w:pPr>
        <w:spacing w:before="90"/>
        <w:ind w:left="109"/>
        <w:rPr>
          <w:sz w:val="24"/>
        </w:rPr>
      </w:pPr>
      <w:r>
        <w:rPr>
          <w:b/>
          <w:sz w:val="24"/>
        </w:rPr>
        <w:t xml:space="preserve">Course Title: </w:t>
      </w:r>
      <w:r>
        <w:rPr>
          <w:sz w:val="24"/>
        </w:rPr>
        <w:t>Statistical Analysis for Management Research</w:t>
      </w:r>
    </w:p>
    <w:p w:rsidR="00B773E5" w:rsidRDefault="000D0A71">
      <w:pPr>
        <w:spacing w:before="28"/>
        <w:ind w:left="109"/>
        <w:rPr>
          <w:sz w:val="24"/>
        </w:rPr>
      </w:pPr>
      <w:r>
        <w:rPr>
          <w:b/>
          <w:sz w:val="24"/>
        </w:rPr>
        <w:t xml:space="preserve">Course Code: </w:t>
      </w:r>
      <w:r>
        <w:rPr>
          <w:sz w:val="24"/>
        </w:rPr>
        <w:t>QM-6</w:t>
      </w:r>
      <w:r w:rsidR="0037242A">
        <w:rPr>
          <w:sz w:val="24"/>
        </w:rPr>
        <w:t>1</w:t>
      </w:r>
      <w:r>
        <w:rPr>
          <w:sz w:val="24"/>
        </w:rPr>
        <w:t>0</w:t>
      </w:r>
    </w:p>
    <w:p w:rsidR="00B773E5" w:rsidRDefault="000D0A71">
      <w:pPr>
        <w:ind w:left="109"/>
        <w:rPr>
          <w:sz w:val="24"/>
        </w:rPr>
      </w:pPr>
      <w:r>
        <w:rPr>
          <w:b/>
          <w:sz w:val="24"/>
        </w:rPr>
        <w:t xml:space="preserve">Resource Person: </w:t>
      </w:r>
    </w:p>
    <w:p w:rsidR="00B773E5" w:rsidRDefault="000D0A71">
      <w:pPr>
        <w:spacing w:before="3"/>
        <w:ind w:left="109"/>
        <w:rPr>
          <w:sz w:val="24"/>
        </w:rPr>
      </w:pPr>
      <w:r>
        <w:rPr>
          <w:b/>
          <w:sz w:val="24"/>
        </w:rPr>
        <w:t xml:space="preserve">Department: </w:t>
      </w:r>
      <w:r>
        <w:rPr>
          <w:sz w:val="24"/>
        </w:rPr>
        <w:t>Department of Economics and Statistics</w:t>
      </w:r>
    </w:p>
    <w:p w:rsidR="00B773E5" w:rsidRDefault="00B773E5">
      <w:pPr>
        <w:rPr>
          <w:sz w:val="20"/>
        </w:rPr>
      </w:pPr>
    </w:p>
    <w:p w:rsidR="00B773E5" w:rsidRDefault="00B773E5">
      <w:pPr>
        <w:spacing w:before="4"/>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399"/>
        <w:gridCol w:w="3510"/>
        <w:gridCol w:w="3152"/>
        <w:gridCol w:w="1597"/>
        <w:gridCol w:w="1352"/>
      </w:tblGrid>
      <w:tr w:rsidR="00B773E5">
        <w:trPr>
          <w:trHeight w:val="1012"/>
        </w:trPr>
        <w:tc>
          <w:tcPr>
            <w:tcW w:w="809" w:type="dxa"/>
          </w:tcPr>
          <w:p w:rsidR="00B773E5" w:rsidRDefault="00B773E5">
            <w:pPr>
              <w:pStyle w:val="TableParagraph"/>
              <w:spacing w:before="7"/>
              <w:rPr>
                <w:sz w:val="32"/>
              </w:rPr>
            </w:pPr>
          </w:p>
          <w:p w:rsidR="00B773E5" w:rsidRDefault="000D0A71">
            <w:pPr>
              <w:pStyle w:val="TableParagraph"/>
              <w:ind w:left="107"/>
              <w:rPr>
                <w:b/>
              </w:rPr>
            </w:pPr>
            <w:r>
              <w:rPr>
                <w:b/>
              </w:rPr>
              <w:t>Week</w:t>
            </w:r>
          </w:p>
        </w:tc>
        <w:tc>
          <w:tcPr>
            <w:tcW w:w="3399" w:type="dxa"/>
          </w:tcPr>
          <w:p w:rsidR="00B773E5" w:rsidRDefault="000D0A71">
            <w:pPr>
              <w:pStyle w:val="TableParagraph"/>
              <w:spacing w:before="123" w:line="251" w:lineRule="exact"/>
              <w:ind w:left="273"/>
              <w:rPr>
                <w:b/>
              </w:rPr>
            </w:pPr>
            <w:r>
              <w:rPr>
                <w:b/>
              </w:rPr>
              <w:t>Topics to be</w:t>
            </w:r>
          </w:p>
          <w:p w:rsidR="00B773E5" w:rsidRDefault="000D0A71">
            <w:pPr>
              <w:pStyle w:val="TableParagraph"/>
              <w:spacing w:line="251" w:lineRule="exact"/>
              <w:ind w:left="273"/>
              <w:rPr>
                <w:b/>
              </w:rPr>
            </w:pPr>
            <w:r>
              <w:rPr>
                <w:b/>
              </w:rPr>
              <w:t>covered in the course</w:t>
            </w:r>
          </w:p>
        </w:tc>
        <w:tc>
          <w:tcPr>
            <w:tcW w:w="3510" w:type="dxa"/>
          </w:tcPr>
          <w:p w:rsidR="00B773E5" w:rsidRDefault="00B773E5">
            <w:pPr>
              <w:pStyle w:val="TableParagraph"/>
              <w:spacing w:before="6"/>
              <w:rPr>
                <w:sz w:val="21"/>
              </w:rPr>
            </w:pPr>
          </w:p>
          <w:p w:rsidR="00B773E5" w:rsidRDefault="000D0A71">
            <w:pPr>
              <w:pStyle w:val="TableParagraph"/>
              <w:ind w:left="107" w:right="1546"/>
              <w:rPr>
                <w:b/>
              </w:rPr>
            </w:pPr>
            <w:r>
              <w:rPr>
                <w:b/>
              </w:rPr>
              <w:t>Learning Objective of this topic</w:t>
            </w:r>
          </w:p>
        </w:tc>
        <w:tc>
          <w:tcPr>
            <w:tcW w:w="3152" w:type="dxa"/>
          </w:tcPr>
          <w:p w:rsidR="00B773E5" w:rsidRDefault="00B773E5">
            <w:pPr>
              <w:pStyle w:val="TableParagraph"/>
              <w:spacing w:before="6"/>
              <w:rPr>
                <w:sz w:val="21"/>
              </w:rPr>
            </w:pPr>
          </w:p>
          <w:p w:rsidR="00B773E5" w:rsidRDefault="000D0A71">
            <w:pPr>
              <w:pStyle w:val="TableParagraph"/>
              <w:tabs>
                <w:tab w:val="left" w:pos="1304"/>
                <w:tab w:val="left" w:pos="2564"/>
              </w:tabs>
              <w:ind w:left="107" w:right="108"/>
              <w:rPr>
                <w:b/>
              </w:rPr>
            </w:pPr>
            <w:r>
              <w:rPr>
                <w:b/>
              </w:rPr>
              <w:t>Expected</w:t>
            </w:r>
            <w:r>
              <w:rPr>
                <w:b/>
              </w:rPr>
              <w:tab/>
              <w:t>Outcomes</w:t>
            </w:r>
            <w:r>
              <w:rPr>
                <w:b/>
              </w:rPr>
              <w:tab/>
            </w:r>
            <w:r>
              <w:rPr>
                <w:b/>
                <w:spacing w:val="-4"/>
              </w:rPr>
              <w:t xml:space="preserve">from </w:t>
            </w:r>
            <w:r>
              <w:rPr>
                <w:b/>
              </w:rPr>
              <w:t>Students</w:t>
            </w:r>
          </w:p>
        </w:tc>
        <w:tc>
          <w:tcPr>
            <w:tcW w:w="1597" w:type="dxa"/>
          </w:tcPr>
          <w:p w:rsidR="00B773E5" w:rsidRDefault="00B773E5">
            <w:pPr>
              <w:pStyle w:val="TableParagraph"/>
              <w:spacing w:before="6"/>
              <w:rPr>
                <w:sz w:val="21"/>
              </w:rPr>
            </w:pPr>
          </w:p>
          <w:p w:rsidR="00B773E5" w:rsidRDefault="000D0A71">
            <w:pPr>
              <w:pStyle w:val="TableParagraph"/>
              <w:ind w:left="108" w:right="383"/>
              <w:rPr>
                <w:b/>
              </w:rPr>
            </w:pPr>
            <w:r>
              <w:rPr>
                <w:b/>
              </w:rPr>
              <w:t>Assessment Criteria</w:t>
            </w:r>
          </w:p>
        </w:tc>
        <w:tc>
          <w:tcPr>
            <w:tcW w:w="1352" w:type="dxa"/>
          </w:tcPr>
          <w:p w:rsidR="00B773E5" w:rsidRDefault="000D0A71">
            <w:pPr>
              <w:pStyle w:val="TableParagraph"/>
              <w:ind w:left="151" w:right="136" w:hanging="6"/>
              <w:jc w:val="center"/>
              <w:rPr>
                <w:b/>
              </w:rPr>
            </w:pPr>
            <w:r>
              <w:rPr>
                <w:b/>
              </w:rPr>
              <w:t>Deadlines and Homework</w:t>
            </w:r>
          </w:p>
        </w:tc>
      </w:tr>
      <w:tr w:rsidR="00B773E5">
        <w:trPr>
          <w:trHeight w:val="316"/>
        </w:trPr>
        <w:tc>
          <w:tcPr>
            <w:tcW w:w="809" w:type="dxa"/>
            <w:tcBorders>
              <w:bottom w:val="nil"/>
            </w:tcBorders>
          </w:tcPr>
          <w:p w:rsidR="00B773E5" w:rsidRDefault="00B773E5">
            <w:pPr>
              <w:pStyle w:val="TableParagraph"/>
            </w:pPr>
          </w:p>
        </w:tc>
        <w:tc>
          <w:tcPr>
            <w:tcW w:w="3399" w:type="dxa"/>
            <w:tcBorders>
              <w:bottom w:val="nil"/>
            </w:tcBorders>
          </w:tcPr>
          <w:p w:rsidR="00B773E5" w:rsidRDefault="000D0A71" w:rsidP="00427D57">
            <w:pPr>
              <w:pStyle w:val="TableParagraph"/>
              <w:tabs>
                <w:tab w:val="left" w:pos="1226"/>
                <w:tab w:val="left" w:pos="2747"/>
              </w:tabs>
              <w:spacing w:line="247" w:lineRule="exact"/>
              <w:rPr>
                <w:b/>
              </w:rPr>
            </w:pPr>
            <w:r>
              <w:rPr>
                <w:b/>
              </w:rPr>
              <w:t>Data</w:t>
            </w:r>
            <w:r w:rsidR="00427D57">
              <w:rPr>
                <w:b/>
              </w:rPr>
              <w:t xml:space="preserve"> </w:t>
            </w:r>
            <w:r>
              <w:rPr>
                <w:b/>
              </w:rPr>
              <w:t>Collection</w:t>
            </w:r>
            <w:r w:rsidR="00427D57">
              <w:rPr>
                <w:b/>
              </w:rPr>
              <w:t xml:space="preserve"> </w:t>
            </w:r>
            <w:r>
              <w:rPr>
                <w:b/>
              </w:rPr>
              <w:t>&amp;</w:t>
            </w:r>
            <w:r w:rsidR="00427D57">
              <w:rPr>
                <w:b/>
              </w:rPr>
              <w:t xml:space="preserve"> Introduction to SPSS</w:t>
            </w:r>
          </w:p>
        </w:tc>
        <w:tc>
          <w:tcPr>
            <w:tcW w:w="3510" w:type="dxa"/>
            <w:tcBorders>
              <w:bottom w:val="nil"/>
            </w:tcBorders>
          </w:tcPr>
          <w:p w:rsidR="00B773E5" w:rsidRDefault="00B773E5">
            <w:pPr>
              <w:pStyle w:val="TableParagraph"/>
            </w:pPr>
          </w:p>
        </w:tc>
        <w:tc>
          <w:tcPr>
            <w:tcW w:w="3152" w:type="dxa"/>
            <w:tcBorders>
              <w:bottom w:val="nil"/>
            </w:tcBorders>
          </w:tcPr>
          <w:p w:rsidR="00B773E5" w:rsidRDefault="00B773E5">
            <w:pPr>
              <w:pStyle w:val="TableParagraph"/>
            </w:pPr>
          </w:p>
        </w:tc>
        <w:tc>
          <w:tcPr>
            <w:tcW w:w="1597" w:type="dxa"/>
            <w:tcBorders>
              <w:bottom w:val="nil"/>
            </w:tcBorders>
          </w:tcPr>
          <w:p w:rsidR="00B773E5" w:rsidRDefault="00B773E5">
            <w:pPr>
              <w:pStyle w:val="TableParagraph"/>
            </w:pPr>
          </w:p>
        </w:tc>
        <w:tc>
          <w:tcPr>
            <w:tcW w:w="1352" w:type="dxa"/>
            <w:tcBorders>
              <w:bottom w:val="nil"/>
            </w:tcBorders>
          </w:tcPr>
          <w:p w:rsidR="00B773E5" w:rsidRDefault="00B773E5">
            <w:pPr>
              <w:pStyle w:val="TableParagraph"/>
            </w:pPr>
          </w:p>
        </w:tc>
      </w:tr>
      <w:tr w:rsidR="00B773E5">
        <w:trPr>
          <w:trHeight w:val="4423"/>
        </w:trPr>
        <w:tc>
          <w:tcPr>
            <w:tcW w:w="809" w:type="dxa"/>
            <w:tcBorders>
              <w:top w:val="nil"/>
            </w:tcBorders>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0D0A71">
            <w:pPr>
              <w:pStyle w:val="TableParagraph"/>
              <w:spacing w:before="138"/>
              <w:ind w:left="107"/>
            </w:pPr>
            <w:r>
              <w:t>1</w:t>
            </w:r>
          </w:p>
        </w:tc>
        <w:tc>
          <w:tcPr>
            <w:tcW w:w="3399" w:type="dxa"/>
            <w:tcBorders>
              <w:top w:val="nil"/>
            </w:tcBorders>
          </w:tcPr>
          <w:p w:rsidR="00B773E5" w:rsidRDefault="000D0A71" w:rsidP="00427D57">
            <w:pPr>
              <w:pStyle w:val="TableParagraph"/>
              <w:numPr>
                <w:ilvl w:val="0"/>
                <w:numId w:val="1"/>
              </w:numPr>
              <w:tabs>
                <w:tab w:val="left" w:pos="581"/>
                <w:tab w:val="left" w:pos="1427"/>
                <w:tab w:val="left" w:pos="1667"/>
                <w:tab w:val="left" w:pos="1826"/>
                <w:tab w:val="left" w:pos="2047"/>
                <w:tab w:val="left" w:pos="2126"/>
                <w:tab w:val="left" w:pos="2527"/>
                <w:tab w:val="left" w:pos="2747"/>
              </w:tabs>
              <w:ind w:right="334" w:firstLine="52"/>
            </w:pPr>
            <w:r>
              <w:t>Data &amp; its types, Data Measurement,</w:t>
            </w:r>
            <w:r>
              <w:tab/>
            </w:r>
            <w:r>
              <w:tab/>
              <w:t>Scales</w:t>
            </w:r>
            <w:r>
              <w:tab/>
            </w:r>
            <w:r>
              <w:tab/>
              <w:t>of measurements,</w:t>
            </w:r>
            <w:r>
              <w:tab/>
            </w:r>
            <w:r>
              <w:tab/>
            </w:r>
            <w:r>
              <w:tab/>
            </w:r>
            <w:r>
              <w:tab/>
            </w:r>
            <w:r>
              <w:tab/>
              <w:t>Data Collection, Methods, Survey &amp;Design</w:t>
            </w:r>
            <w:r>
              <w:tab/>
              <w:t>of</w:t>
            </w:r>
            <w:r>
              <w:tab/>
            </w:r>
            <w:r>
              <w:tab/>
            </w:r>
            <w:r>
              <w:tab/>
              <w:t>Sampling, Identification</w:t>
            </w:r>
            <w:r>
              <w:tab/>
            </w:r>
            <w:r>
              <w:tab/>
              <w:t>of</w:t>
            </w:r>
            <w:r>
              <w:tab/>
            </w:r>
            <w:r>
              <w:tab/>
              <w:t>sampling Procedures.</w:t>
            </w:r>
          </w:p>
          <w:p w:rsidR="00B773E5" w:rsidRDefault="000D0A71" w:rsidP="00427D57">
            <w:pPr>
              <w:pStyle w:val="TableParagraph"/>
              <w:numPr>
                <w:ilvl w:val="0"/>
                <w:numId w:val="1"/>
              </w:numPr>
              <w:tabs>
                <w:tab w:val="left" w:pos="488"/>
                <w:tab w:val="left" w:pos="827"/>
                <w:tab w:val="left" w:pos="1036"/>
                <w:tab w:val="left" w:pos="1111"/>
                <w:tab w:val="left" w:pos="1586"/>
                <w:tab w:val="left" w:pos="1687"/>
                <w:tab w:val="left" w:pos="1948"/>
                <w:tab w:val="left" w:pos="2109"/>
                <w:tab w:val="left" w:pos="2467"/>
                <w:tab w:val="left" w:pos="2546"/>
                <w:tab w:val="left" w:pos="2872"/>
              </w:tabs>
              <w:spacing w:before="198"/>
              <w:ind w:right="329" w:firstLine="0"/>
            </w:pPr>
            <w:r>
              <w:t>Creating a variable Creating coding</w:t>
            </w:r>
            <w:r>
              <w:tab/>
            </w:r>
            <w:r>
              <w:tab/>
              <w:t>variables,</w:t>
            </w:r>
            <w:r>
              <w:tab/>
            </w:r>
            <w:r>
              <w:tab/>
              <w:t>Types</w:t>
            </w:r>
            <w:r>
              <w:tab/>
            </w:r>
            <w:r>
              <w:rPr>
                <w:spacing w:val="-9"/>
              </w:rPr>
              <w:t xml:space="preserve">of </w:t>
            </w:r>
            <w:r>
              <w:t>variables, Entering data in the data</w:t>
            </w:r>
            <w:r>
              <w:tab/>
              <w:t>view,</w:t>
            </w:r>
            <w:r>
              <w:tab/>
              <w:t>Dealing</w:t>
            </w:r>
            <w:r>
              <w:tab/>
            </w:r>
            <w:r>
              <w:tab/>
              <w:t>with missing</w:t>
            </w:r>
            <w:r>
              <w:tab/>
            </w:r>
            <w:r>
              <w:tab/>
              <w:t>values,</w:t>
            </w:r>
            <w:r>
              <w:tab/>
            </w:r>
            <w:r>
              <w:rPr>
                <w:spacing w:val="-3"/>
              </w:rPr>
              <w:t xml:space="preserve">Determining </w:t>
            </w:r>
            <w:r>
              <w:t>outliers, Reverse scoring of questionnaire</w:t>
            </w:r>
            <w:r>
              <w:tab/>
            </w:r>
            <w:r>
              <w:tab/>
              <w:t>items</w:t>
            </w:r>
            <w:r>
              <w:tab/>
              <w:t>using SPSS</w:t>
            </w:r>
          </w:p>
        </w:tc>
        <w:tc>
          <w:tcPr>
            <w:tcW w:w="3510" w:type="dxa"/>
            <w:tcBorders>
              <w:top w:val="nil"/>
            </w:tcBorders>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33"/>
              </w:rPr>
            </w:pPr>
          </w:p>
          <w:p w:rsidR="00B773E5" w:rsidRDefault="000D0A71">
            <w:pPr>
              <w:pStyle w:val="TableParagraph"/>
              <w:spacing w:before="1"/>
              <w:ind w:left="107" w:right="55"/>
              <w:jc w:val="both"/>
            </w:pPr>
            <w:r>
              <w:t>To</w:t>
            </w:r>
            <w:r>
              <w:rPr>
                <w:spacing w:val="-8"/>
              </w:rPr>
              <w:t xml:space="preserve"> </w:t>
            </w:r>
            <w:r>
              <w:t>learn</w:t>
            </w:r>
            <w:r>
              <w:rPr>
                <w:spacing w:val="-7"/>
              </w:rPr>
              <w:t xml:space="preserve"> </w:t>
            </w:r>
            <w:r>
              <w:t>the</w:t>
            </w:r>
            <w:r>
              <w:rPr>
                <w:spacing w:val="-7"/>
              </w:rPr>
              <w:t xml:space="preserve"> </w:t>
            </w:r>
            <w:r>
              <w:t>importance</w:t>
            </w:r>
            <w:r>
              <w:rPr>
                <w:spacing w:val="-6"/>
              </w:rPr>
              <w:t xml:space="preserve"> </w:t>
            </w:r>
            <w:r>
              <w:t>of</w:t>
            </w:r>
            <w:r>
              <w:rPr>
                <w:spacing w:val="-2"/>
              </w:rPr>
              <w:t xml:space="preserve"> </w:t>
            </w:r>
            <w:r>
              <w:t>data</w:t>
            </w:r>
            <w:r>
              <w:rPr>
                <w:spacing w:val="-7"/>
              </w:rPr>
              <w:t xml:space="preserve"> </w:t>
            </w:r>
            <w:r>
              <w:t>in</w:t>
            </w:r>
            <w:r>
              <w:rPr>
                <w:spacing w:val="-6"/>
              </w:rPr>
              <w:t xml:space="preserve"> </w:t>
            </w:r>
            <w:r>
              <w:rPr>
                <w:spacing w:val="-3"/>
              </w:rPr>
              <w:t xml:space="preserve">real </w:t>
            </w:r>
            <w:r>
              <w:t xml:space="preserve">life, how to transform data into information, the role of Research in different disciplines like Businesses and corporate world, To learn primary </w:t>
            </w:r>
            <w:r>
              <w:rPr>
                <w:spacing w:val="17"/>
              </w:rPr>
              <w:t xml:space="preserve">data </w:t>
            </w:r>
            <w:r>
              <w:rPr>
                <w:spacing w:val="20"/>
              </w:rPr>
              <w:t xml:space="preserve">collection techniques </w:t>
            </w:r>
            <w:r>
              <w:t>and Ethics of data handling.</w:t>
            </w:r>
          </w:p>
        </w:tc>
        <w:tc>
          <w:tcPr>
            <w:tcW w:w="3152" w:type="dxa"/>
            <w:tcBorders>
              <w:top w:val="nil"/>
            </w:tcBorders>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11"/>
              <w:rPr>
                <w:sz w:val="30"/>
              </w:rPr>
            </w:pPr>
          </w:p>
          <w:p w:rsidR="00B773E5" w:rsidRDefault="000D0A71">
            <w:pPr>
              <w:pStyle w:val="TableParagraph"/>
              <w:tabs>
                <w:tab w:val="left" w:pos="783"/>
                <w:tab w:val="left" w:pos="1223"/>
                <w:tab w:val="left" w:pos="1844"/>
                <w:tab w:val="left" w:pos="1883"/>
                <w:tab w:val="left" w:pos="2384"/>
                <w:tab w:val="left" w:pos="2444"/>
                <w:tab w:val="left" w:pos="2823"/>
              </w:tabs>
              <w:ind w:left="107" w:right="50"/>
            </w:pPr>
            <w:r>
              <w:t>Students will understand some basic background of data and its Methodology</w:t>
            </w:r>
            <w:r>
              <w:tab/>
            </w:r>
            <w:r>
              <w:tab/>
              <w:t>and</w:t>
            </w:r>
            <w:r>
              <w:tab/>
            </w:r>
            <w:r>
              <w:tab/>
            </w:r>
            <w:r>
              <w:tab/>
              <w:t>its implementation</w:t>
            </w:r>
            <w:r>
              <w:tab/>
              <w:t>in</w:t>
            </w:r>
            <w:r>
              <w:tab/>
              <w:t>applied sciences while dealing with raw data,</w:t>
            </w:r>
            <w:r>
              <w:tab/>
              <w:t>to</w:t>
            </w:r>
            <w:r>
              <w:tab/>
              <w:t>understand</w:t>
            </w:r>
            <w:r>
              <w:tab/>
            </w:r>
            <w:r>
              <w:tab/>
              <w:t>ethical responsibility of using data in statistical domains using</w:t>
            </w:r>
            <w:r>
              <w:rPr>
                <w:spacing w:val="-9"/>
              </w:rPr>
              <w:t xml:space="preserve"> </w:t>
            </w:r>
            <w:r>
              <w:t>SPSS</w:t>
            </w:r>
          </w:p>
        </w:tc>
        <w:tc>
          <w:tcPr>
            <w:tcW w:w="1597" w:type="dxa"/>
            <w:tcBorders>
              <w:top w:val="nil"/>
            </w:tcBorders>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7"/>
              </w:rPr>
            </w:pPr>
          </w:p>
          <w:p w:rsidR="00B773E5" w:rsidRDefault="000D0A71">
            <w:pPr>
              <w:pStyle w:val="TableParagraph"/>
              <w:spacing w:before="1"/>
              <w:ind w:left="108"/>
            </w:pPr>
            <w:r>
              <w:t>Assignment # 1</w:t>
            </w:r>
          </w:p>
        </w:tc>
        <w:tc>
          <w:tcPr>
            <w:tcW w:w="1352" w:type="dxa"/>
            <w:tcBorders>
              <w:top w:val="nil"/>
            </w:tcBorders>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7"/>
              <w:rPr>
                <w:sz w:val="25"/>
              </w:rPr>
            </w:pPr>
          </w:p>
          <w:p w:rsidR="00B773E5" w:rsidRDefault="000D0A71">
            <w:pPr>
              <w:pStyle w:val="TableParagraph"/>
              <w:ind w:left="365" w:right="345" w:hanging="152"/>
            </w:pPr>
            <w:r>
              <w:t>Within a week</w:t>
            </w:r>
          </w:p>
        </w:tc>
      </w:tr>
    </w:tbl>
    <w:p w:rsidR="00B773E5" w:rsidRDefault="00B773E5">
      <w:pPr>
        <w:sectPr w:rsidR="00B773E5">
          <w:type w:val="continuous"/>
          <w:pgSz w:w="15840" w:h="12240" w:orient="landscape"/>
          <w:pgMar w:top="1140" w:right="1180" w:bottom="280" w:left="6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399"/>
        <w:gridCol w:w="3510"/>
        <w:gridCol w:w="3152"/>
        <w:gridCol w:w="1597"/>
        <w:gridCol w:w="1352"/>
      </w:tblGrid>
      <w:tr w:rsidR="00B773E5">
        <w:trPr>
          <w:trHeight w:val="4320"/>
        </w:trPr>
        <w:tc>
          <w:tcPr>
            <w:tcW w:w="809"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10"/>
              <w:rPr>
                <w:sz w:val="27"/>
              </w:rPr>
            </w:pPr>
          </w:p>
          <w:p w:rsidR="00B773E5" w:rsidRDefault="000D0A71">
            <w:pPr>
              <w:pStyle w:val="TableParagraph"/>
              <w:ind w:left="107"/>
            </w:pPr>
            <w:r>
              <w:t>2-3</w:t>
            </w:r>
          </w:p>
        </w:tc>
        <w:tc>
          <w:tcPr>
            <w:tcW w:w="3399" w:type="dxa"/>
          </w:tcPr>
          <w:p w:rsidR="00B773E5" w:rsidRDefault="000D0A71">
            <w:pPr>
              <w:pStyle w:val="TableParagraph"/>
              <w:tabs>
                <w:tab w:val="left" w:pos="1487"/>
                <w:tab w:val="left" w:pos="2027"/>
                <w:tab w:val="left" w:pos="2827"/>
              </w:tabs>
              <w:spacing w:line="259" w:lineRule="auto"/>
              <w:ind w:left="211" w:right="170"/>
              <w:rPr>
                <w:b/>
              </w:rPr>
            </w:pPr>
            <w:r>
              <w:rPr>
                <w:b/>
              </w:rPr>
              <w:t>Describing</w:t>
            </w:r>
            <w:r>
              <w:rPr>
                <w:b/>
              </w:rPr>
              <w:tab/>
              <w:t>the</w:t>
            </w:r>
            <w:r>
              <w:rPr>
                <w:b/>
              </w:rPr>
              <w:tab/>
              <w:t>Data:</w:t>
            </w:r>
            <w:r>
              <w:rPr>
                <w:b/>
              </w:rPr>
              <w:tab/>
            </w:r>
            <w:r>
              <w:rPr>
                <w:b/>
                <w:spacing w:val="-8"/>
              </w:rPr>
              <w:t xml:space="preserve">One </w:t>
            </w:r>
            <w:r>
              <w:rPr>
                <w:b/>
              </w:rPr>
              <w:t>Variable</w:t>
            </w:r>
            <w:r>
              <w:rPr>
                <w:b/>
                <w:spacing w:val="-1"/>
              </w:rPr>
              <w:t xml:space="preserve"> </w:t>
            </w:r>
            <w:r>
              <w:rPr>
                <w:b/>
              </w:rPr>
              <w:t>Case</w:t>
            </w:r>
          </w:p>
          <w:p w:rsidR="00B773E5" w:rsidRDefault="000D0A71">
            <w:pPr>
              <w:pStyle w:val="TableParagraph"/>
              <w:tabs>
                <w:tab w:val="left" w:pos="700"/>
                <w:tab w:val="left" w:pos="866"/>
                <w:tab w:val="left" w:pos="1060"/>
                <w:tab w:val="left" w:pos="1131"/>
                <w:tab w:val="left" w:pos="1447"/>
                <w:tab w:val="left" w:pos="1560"/>
                <w:tab w:val="left" w:pos="1667"/>
                <w:tab w:val="left" w:pos="2131"/>
                <w:tab w:val="left" w:pos="2656"/>
                <w:tab w:val="left" w:pos="2707"/>
                <w:tab w:val="left" w:pos="2990"/>
              </w:tabs>
              <w:spacing w:before="176" w:line="232" w:lineRule="auto"/>
              <w:ind w:left="6" w:right="57"/>
            </w:pPr>
            <w:r>
              <w:t>Frequency Distributions, computing Mean, Standard Deviation, Range, Frequency, and Percentages using SPSS;</w:t>
            </w:r>
            <w:r>
              <w:tab/>
            </w:r>
            <w:r>
              <w:tab/>
              <w:t>Displaying</w:t>
            </w:r>
            <w:r>
              <w:tab/>
            </w:r>
            <w:r>
              <w:rPr>
                <w:spacing w:val="-3"/>
              </w:rPr>
              <w:t xml:space="preserve">Demographic </w:t>
            </w:r>
            <w:r>
              <w:t xml:space="preserve">Characteristics into table as per guidelines   of </w:t>
            </w:r>
            <w:r>
              <w:rPr>
                <w:spacing w:val="42"/>
              </w:rPr>
              <w:t xml:space="preserve"> </w:t>
            </w:r>
            <w:r>
              <w:t xml:space="preserve">APA </w:t>
            </w:r>
            <w:r>
              <w:rPr>
                <w:spacing w:val="44"/>
              </w:rPr>
              <w:t xml:space="preserve"> </w:t>
            </w:r>
            <w:r>
              <w:t>6</w:t>
            </w:r>
            <w:r>
              <w:rPr>
                <w:vertAlign w:val="superscript"/>
              </w:rPr>
              <w:t>th</w:t>
            </w:r>
            <w:r>
              <w:tab/>
            </w:r>
            <w:r>
              <w:rPr>
                <w:spacing w:val="-3"/>
              </w:rPr>
              <w:t xml:space="preserve">edition; </w:t>
            </w:r>
            <w:r>
              <w:t>Cronbach alpha  computation; Testing whether a distribution is normal</w:t>
            </w:r>
            <w:r>
              <w:tab/>
            </w:r>
            <w:r>
              <w:tab/>
              <w:t>Histogram;</w:t>
            </w:r>
            <w:r>
              <w:tab/>
            </w:r>
            <w:r>
              <w:rPr>
                <w:spacing w:val="-3"/>
              </w:rPr>
              <w:t xml:space="preserve">Kolmogorov- </w:t>
            </w:r>
            <w:r>
              <w:t>Smirnov</w:t>
            </w:r>
            <w:r>
              <w:tab/>
            </w:r>
            <w:r>
              <w:tab/>
              <w:t>test</w:t>
            </w:r>
            <w:r>
              <w:tab/>
            </w:r>
            <w:r>
              <w:tab/>
            </w:r>
            <w:r>
              <w:tab/>
              <w:t>&amp;</w:t>
            </w:r>
            <w:r>
              <w:tab/>
            </w:r>
            <w:r>
              <w:rPr>
                <w:spacing w:val="-1"/>
              </w:rPr>
              <w:t xml:space="preserve">Shapiro-Wilk </w:t>
            </w:r>
            <w:r>
              <w:t>test;</w:t>
            </w:r>
            <w:r>
              <w:tab/>
              <w:t>Skewness-Kurtosis</w:t>
            </w:r>
            <w:r>
              <w:tab/>
            </w:r>
            <w:r>
              <w:tab/>
            </w:r>
            <w:r>
              <w:rPr>
                <w:spacing w:val="-4"/>
              </w:rPr>
              <w:t xml:space="preserve">values; </w:t>
            </w:r>
            <w:r>
              <w:t>Displaying</w:t>
            </w:r>
            <w:r>
              <w:tab/>
            </w:r>
            <w:r>
              <w:tab/>
            </w:r>
            <w:r>
              <w:tab/>
              <w:t>psychometric properties</w:t>
            </w:r>
            <w:r>
              <w:tab/>
            </w:r>
            <w:r>
              <w:tab/>
              <w:t>of</w:t>
            </w:r>
            <w:r>
              <w:tab/>
            </w:r>
            <w:r>
              <w:tab/>
              <w:t>questionnaire</w:t>
            </w:r>
            <w:r>
              <w:tab/>
            </w:r>
            <w:r>
              <w:rPr>
                <w:spacing w:val="-6"/>
              </w:rPr>
              <w:t xml:space="preserve">into </w:t>
            </w:r>
            <w:r>
              <w:t>tables and reporting it in</w:t>
            </w:r>
            <w:r>
              <w:rPr>
                <w:spacing w:val="-15"/>
              </w:rPr>
              <w:t xml:space="preserve"> </w:t>
            </w:r>
            <w:r>
              <w:t>text</w:t>
            </w:r>
          </w:p>
        </w:tc>
        <w:tc>
          <w:tcPr>
            <w:tcW w:w="3510" w:type="dxa"/>
          </w:tcPr>
          <w:p w:rsidR="00B773E5" w:rsidRDefault="000D0A71">
            <w:pPr>
              <w:pStyle w:val="TableParagraph"/>
              <w:tabs>
                <w:tab w:val="left" w:pos="743"/>
                <w:tab w:val="left" w:pos="1403"/>
                <w:tab w:val="left" w:pos="1804"/>
                <w:tab w:val="left" w:pos="1963"/>
                <w:tab w:val="left" w:pos="3143"/>
              </w:tabs>
              <w:spacing w:before="183"/>
              <w:ind w:left="107" w:right="49"/>
            </w:pPr>
            <w:r>
              <w:t xml:space="preserve">To learn some of the </w:t>
            </w:r>
            <w:r>
              <w:rPr>
                <w:spacing w:val="-3"/>
              </w:rPr>
              <w:t xml:space="preserve">most </w:t>
            </w:r>
            <w:r>
              <w:t>frequently used</w:t>
            </w:r>
            <w:r>
              <w:tab/>
              <w:t>tools</w:t>
            </w:r>
            <w:r>
              <w:tab/>
              <w:t>and</w:t>
            </w:r>
            <w:r>
              <w:tab/>
            </w:r>
            <w:r>
              <w:tab/>
              <w:t>techniques</w:t>
            </w:r>
            <w:r>
              <w:tab/>
              <w:t xml:space="preserve">for describing the data. To compute the range, interquartile range, variance, variance, and standard deviation </w:t>
            </w:r>
            <w:r>
              <w:rPr>
                <w:spacing w:val="-3"/>
              </w:rPr>
              <w:t xml:space="preserve">and </w:t>
            </w:r>
            <w:r>
              <w:t xml:space="preserve">know what these values mean, to compute score and the coefficient </w:t>
            </w:r>
            <w:r>
              <w:rPr>
                <w:spacing w:val="-3"/>
              </w:rPr>
              <w:t xml:space="preserve">of </w:t>
            </w:r>
            <w:r>
              <w:t xml:space="preserve">variation and understand how </w:t>
            </w:r>
            <w:r>
              <w:rPr>
                <w:spacing w:val="-3"/>
              </w:rPr>
              <w:t xml:space="preserve">they </w:t>
            </w:r>
            <w:r>
              <w:t xml:space="preserve">are  </w:t>
            </w:r>
            <w:r>
              <w:rPr>
                <w:spacing w:val="21"/>
              </w:rPr>
              <w:t xml:space="preserve"> </w:t>
            </w:r>
            <w:r>
              <w:t>applied</w:t>
            </w:r>
            <w:r>
              <w:tab/>
              <w:t>in</w:t>
            </w:r>
            <w:r>
              <w:tab/>
              <w:t>decision making situations.</w:t>
            </w:r>
          </w:p>
        </w:tc>
        <w:tc>
          <w:tcPr>
            <w:tcW w:w="3152" w:type="dxa"/>
          </w:tcPr>
          <w:p w:rsidR="00B773E5" w:rsidRDefault="000D0A71">
            <w:pPr>
              <w:pStyle w:val="TableParagraph"/>
              <w:tabs>
                <w:tab w:val="left" w:pos="2763"/>
              </w:tabs>
              <w:spacing w:before="29"/>
              <w:ind w:left="107" w:right="57"/>
              <w:jc w:val="both"/>
            </w:pPr>
            <w:r>
              <w:t xml:space="preserve">Students will learn the concepts of </w:t>
            </w:r>
            <w:r>
              <w:rPr>
                <w:spacing w:val="19"/>
              </w:rPr>
              <w:t xml:space="preserve">data </w:t>
            </w:r>
            <w:r>
              <w:rPr>
                <w:spacing w:val="23"/>
              </w:rPr>
              <w:t xml:space="preserve">manipulating. </w:t>
            </w:r>
            <w:r>
              <w:t xml:space="preserve">Students will be trained </w:t>
            </w:r>
            <w:r>
              <w:rPr>
                <w:spacing w:val="-4"/>
              </w:rPr>
              <w:t xml:space="preserve">the </w:t>
            </w:r>
            <w:r>
              <w:t>applications</w:t>
            </w:r>
            <w:r>
              <w:tab/>
            </w:r>
            <w:r>
              <w:rPr>
                <w:spacing w:val="-6"/>
              </w:rPr>
              <w:t>and</w:t>
            </w:r>
          </w:p>
          <w:p w:rsidR="00B773E5" w:rsidRDefault="000D0A71">
            <w:pPr>
              <w:pStyle w:val="TableParagraph"/>
              <w:spacing w:before="2"/>
              <w:ind w:left="107" w:right="57"/>
              <w:jc w:val="both"/>
            </w:pPr>
            <w:r>
              <w:t>implementations of data processes.</w:t>
            </w:r>
          </w:p>
          <w:p w:rsidR="00B773E5" w:rsidRDefault="000D0A71">
            <w:pPr>
              <w:pStyle w:val="TableParagraph"/>
              <w:tabs>
                <w:tab w:val="left" w:pos="1626"/>
              </w:tabs>
              <w:spacing w:before="5"/>
              <w:ind w:left="107" w:right="56"/>
            </w:pPr>
            <w:r>
              <w:t xml:space="preserve">Student will learn the concepts </w:t>
            </w:r>
            <w:r>
              <w:rPr>
                <w:spacing w:val="-3"/>
              </w:rPr>
              <w:t xml:space="preserve">of </w:t>
            </w:r>
            <w:r>
              <w:t>data summarization through the Implementation of data process. Students will recognize the data reliability</w:t>
            </w:r>
            <w:r>
              <w:tab/>
              <w:t>t</w:t>
            </w:r>
            <w:r>
              <w:rPr>
                <w:spacing w:val="-9"/>
              </w:rPr>
              <w:t xml:space="preserve"> </w:t>
            </w:r>
            <w:r>
              <w:t>e</w:t>
            </w:r>
            <w:r>
              <w:rPr>
                <w:spacing w:val="-10"/>
              </w:rPr>
              <w:t xml:space="preserve"> </w:t>
            </w:r>
            <w:r>
              <w:t>c</w:t>
            </w:r>
            <w:r>
              <w:rPr>
                <w:spacing w:val="-9"/>
              </w:rPr>
              <w:t xml:space="preserve"> </w:t>
            </w:r>
            <w:r>
              <w:t>h</w:t>
            </w:r>
            <w:r>
              <w:rPr>
                <w:spacing w:val="-10"/>
              </w:rPr>
              <w:t xml:space="preserve"> </w:t>
            </w:r>
            <w:r>
              <w:t>n</w:t>
            </w:r>
            <w:r>
              <w:rPr>
                <w:spacing w:val="-9"/>
              </w:rPr>
              <w:t xml:space="preserve"> </w:t>
            </w:r>
            <w:proofErr w:type="spellStart"/>
            <w:r>
              <w:t>i</w:t>
            </w:r>
            <w:proofErr w:type="spellEnd"/>
            <w:r>
              <w:rPr>
                <w:spacing w:val="-12"/>
              </w:rPr>
              <w:t xml:space="preserve"> </w:t>
            </w:r>
            <w:r>
              <w:t>q</w:t>
            </w:r>
            <w:r>
              <w:rPr>
                <w:spacing w:val="-10"/>
              </w:rPr>
              <w:t xml:space="preserve"> </w:t>
            </w:r>
            <w:r>
              <w:t>u</w:t>
            </w:r>
            <w:r>
              <w:rPr>
                <w:spacing w:val="-9"/>
              </w:rPr>
              <w:t xml:space="preserve"> </w:t>
            </w:r>
            <w:r>
              <w:t>e</w:t>
            </w:r>
            <w:r>
              <w:rPr>
                <w:spacing w:val="-10"/>
              </w:rPr>
              <w:t xml:space="preserve"> </w:t>
            </w:r>
            <w:r>
              <w:t>s</w:t>
            </w:r>
            <w:r>
              <w:rPr>
                <w:spacing w:val="-7"/>
              </w:rPr>
              <w:t xml:space="preserve"> </w:t>
            </w:r>
            <w:r>
              <w:rPr>
                <w:spacing w:val="-11"/>
              </w:rPr>
              <w:t>.</w:t>
            </w:r>
          </w:p>
          <w:p w:rsidR="00B773E5" w:rsidRDefault="000D0A71">
            <w:pPr>
              <w:pStyle w:val="TableParagraph"/>
              <w:spacing w:line="251" w:lineRule="exact"/>
              <w:ind w:left="107"/>
            </w:pPr>
            <w:r>
              <w:t>Students</w:t>
            </w:r>
          </w:p>
          <w:p w:rsidR="00B773E5" w:rsidRDefault="000D0A71">
            <w:pPr>
              <w:pStyle w:val="TableParagraph"/>
              <w:spacing w:before="1" w:line="237" w:lineRule="auto"/>
              <w:ind w:left="107" w:right="50"/>
            </w:pPr>
            <w:r>
              <w:t>will learn about the Dispersion and variation of numerical data</w:t>
            </w:r>
          </w:p>
        </w:tc>
        <w:tc>
          <w:tcPr>
            <w:tcW w:w="1597"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0D0A71">
            <w:pPr>
              <w:pStyle w:val="TableParagraph"/>
              <w:spacing w:before="195"/>
              <w:ind w:left="108"/>
              <w:rPr>
                <w:b/>
              </w:rPr>
            </w:pPr>
            <w:r>
              <w:rPr>
                <w:b/>
              </w:rPr>
              <w:t>Quiz 1</w:t>
            </w:r>
          </w:p>
        </w:tc>
        <w:tc>
          <w:tcPr>
            <w:tcW w:w="1352"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4"/>
              <w:rPr>
                <w:sz w:val="30"/>
              </w:rPr>
            </w:pPr>
          </w:p>
          <w:p w:rsidR="00B773E5" w:rsidRDefault="000D0A71">
            <w:pPr>
              <w:pStyle w:val="TableParagraph"/>
              <w:ind w:left="365" w:right="345" w:hanging="152"/>
            </w:pPr>
            <w:r>
              <w:t>Within a week</w:t>
            </w:r>
          </w:p>
        </w:tc>
      </w:tr>
      <w:tr w:rsidR="00B773E5">
        <w:trPr>
          <w:trHeight w:val="2160"/>
        </w:trPr>
        <w:tc>
          <w:tcPr>
            <w:tcW w:w="809" w:type="dxa"/>
          </w:tcPr>
          <w:p w:rsidR="00B773E5" w:rsidRDefault="00B773E5">
            <w:pPr>
              <w:pStyle w:val="TableParagraph"/>
              <w:rPr>
                <w:sz w:val="24"/>
              </w:rPr>
            </w:pPr>
          </w:p>
          <w:p w:rsidR="00B773E5" w:rsidRDefault="00B773E5">
            <w:pPr>
              <w:pStyle w:val="TableParagraph"/>
              <w:spacing w:before="9"/>
              <w:rPr>
                <w:sz w:val="18"/>
              </w:rPr>
            </w:pPr>
          </w:p>
          <w:p w:rsidR="00B773E5" w:rsidRDefault="000D0A71">
            <w:pPr>
              <w:pStyle w:val="TableParagraph"/>
              <w:spacing w:before="1"/>
              <w:ind w:left="107"/>
            </w:pPr>
            <w:r>
              <w:t>4 &amp; 5</w:t>
            </w:r>
          </w:p>
        </w:tc>
        <w:tc>
          <w:tcPr>
            <w:tcW w:w="3399" w:type="dxa"/>
          </w:tcPr>
          <w:p w:rsidR="00B773E5" w:rsidRDefault="000D0A71">
            <w:pPr>
              <w:pStyle w:val="TableParagraph"/>
              <w:spacing w:before="200" w:line="268" w:lineRule="auto"/>
              <w:ind w:left="110"/>
            </w:pPr>
            <w:r>
              <w:rPr>
                <w:b/>
              </w:rPr>
              <w:t>Association of Two Quantitative variables: Correlation Analysis</w:t>
            </w:r>
            <w:r>
              <w:t>:</w:t>
            </w:r>
          </w:p>
          <w:p w:rsidR="00B773E5" w:rsidRDefault="00B773E5">
            <w:pPr>
              <w:pStyle w:val="TableParagraph"/>
              <w:spacing w:before="8"/>
              <w:rPr>
                <w:sz w:val="23"/>
              </w:rPr>
            </w:pPr>
          </w:p>
          <w:p w:rsidR="00B773E5" w:rsidRDefault="000D0A71">
            <w:pPr>
              <w:pStyle w:val="TableParagraph"/>
              <w:spacing w:line="237" w:lineRule="auto"/>
              <w:ind w:left="110"/>
            </w:pPr>
            <w:r>
              <w:rPr>
                <w:b/>
              </w:rPr>
              <w:t xml:space="preserve">Association of Two Qualitative variables: </w:t>
            </w:r>
            <w:r>
              <w:t>Chi-square Analysis</w:t>
            </w:r>
          </w:p>
        </w:tc>
        <w:tc>
          <w:tcPr>
            <w:tcW w:w="3510" w:type="dxa"/>
          </w:tcPr>
          <w:p w:rsidR="00B773E5" w:rsidRDefault="000D0A71">
            <w:pPr>
              <w:pStyle w:val="TableParagraph"/>
              <w:spacing w:before="111" w:line="278" w:lineRule="auto"/>
              <w:ind w:left="107" w:right="49"/>
            </w:pPr>
            <w:r>
              <w:t>Pearson Product Moment Correlation Coefficient;</w:t>
            </w:r>
          </w:p>
          <w:p w:rsidR="00B773E5" w:rsidRDefault="000D0A71">
            <w:pPr>
              <w:pStyle w:val="TableParagraph"/>
              <w:spacing w:line="276" w:lineRule="auto"/>
              <w:ind w:left="107" w:right="570"/>
            </w:pPr>
            <w:r>
              <w:t>Spearman Correlation; Kendall's Tau</w:t>
            </w:r>
            <w:r>
              <w:rPr>
                <w:spacing w:val="-15"/>
              </w:rPr>
              <w:t xml:space="preserve"> </w:t>
            </w:r>
            <w:r>
              <w:t>(Non-Parametric)</w:t>
            </w:r>
          </w:p>
          <w:p w:rsidR="00B773E5" w:rsidRDefault="000D0A71">
            <w:pPr>
              <w:pStyle w:val="TableParagraph"/>
              <w:spacing w:line="276" w:lineRule="auto"/>
              <w:ind w:left="107" w:right="49"/>
            </w:pPr>
            <w:r>
              <w:t xml:space="preserve">Displaying and reporting correlation &amp; </w:t>
            </w:r>
            <w:proofErr w:type="spellStart"/>
            <w:r>
              <w:t>Associatoin</w:t>
            </w:r>
            <w:proofErr w:type="spellEnd"/>
            <w:r>
              <w:t xml:space="preserve"> analysis</w:t>
            </w:r>
          </w:p>
        </w:tc>
        <w:tc>
          <w:tcPr>
            <w:tcW w:w="3152" w:type="dxa"/>
          </w:tcPr>
          <w:p w:rsidR="00B773E5" w:rsidRDefault="000D0A71">
            <w:pPr>
              <w:pStyle w:val="TableParagraph"/>
              <w:tabs>
                <w:tab w:val="left" w:pos="683"/>
                <w:tab w:val="left" w:pos="1244"/>
                <w:tab w:val="left" w:pos="1983"/>
                <w:tab w:val="left" w:pos="2063"/>
              </w:tabs>
              <w:spacing w:before="193"/>
              <w:ind w:left="107" w:right="50"/>
            </w:pPr>
            <w:r>
              <w:t>Students will learn the concepts of</w:t>
            </w:r>
            <w:r>
              <w:tab/>
              <w:t>developing</w:t>
            </w:r>
            <w:r>
              <w:tab/>
            </w:r>
            <w:r>
              <w:tab/>
              <w:t>association between</w:t>
            </w:r>
            <w:r>
              <w:tab/>
              <w:t>two</w:t>
            </w:r>
            <w:r>
              <w:tab/>
              <w:t>quantitative variables</w:t>
            </w:r>
          </w:p>
          <w:p w:rsidR="00B773E5" w:rsidRDefault="000D0A71">
            <w:pPr>
              <w:pStyle w:val="TableParagraph"/>
              <w:spacing w:before="5"/>
              <w:ind w:left="107" w:right="57"/>
              <w:jc w:val="both"/>
            </w:pPr>
            <w:r>
              <w:t>Students will learn the concepts of developing association between two qualitative variables</w:t>
            </w:r>
          </w:p>
        </w:tc>
        <w:tc>
          <w:tcPr>
            <w:tcW w:w="1597" w:type="dxa"/>
          </w:tcPr>
          <w:p w:rsidR="00B773E5" w:rsidRDefault="00B773E5">
            <w:pPr>
              <w:pStyle w:val="TableParagraph"/>
              <w:rPr>
                <w:sz w:val="24"/>
              </w:rPr>
            </w:pPr>
          </w:p>
          <w:p w:rsidR="00B773E5" w:rsidRDefault="00B773E5">
            <w:pPr>
              <w:pStyle w:val="TableParagraph"/>
              <w:rPr>
                <w:sz w:val="24"/>
              </w:rPr>
            </w:pPr>
          </w:p>
          <w:p w:rsidR="00B773E5" w:rsidRDefault="000D0A71">
            <w:pPr>
              <w:pStyle w:val="TableParagraph"/>
              <w:spacing w:before="207"/>
              <w:ind w:left="108" w:right="172"/>
            </w:pPr>
            <w:r>
              <w:t>Assignment # 2</w:t>
            </w:r>
          </w:p>
        </w:tc>
        <w:tc>
          <w:tcPr>
            <w:tcW w:w="1352" w:type="dxa"/>
          </w:tcPr>
          <w:p w:rsidR="00B773E5" w:rsidRDefault="00B773E5">
            <w:pPr>
              <w:pStyle w:val="TableParagraph"/>
              <w:spacing w:before="5"/>
              <w:rPr>
                <w:sz w:val="33"/>
              </w:rPr>
            </w:pPr>
          </w:p>
          <w:p w:rsidR="00B773E5" w:rsidRDefault="000D0A71">
            <w:pPr>
              <w:pStyle w:val="TableParagraph"/>
              <w:ind w:left="365" w:right="345" w:hanging="152"/>
            </w:pPr>
            <w:r>
              <w:t>Within a week</w:t>
            </w:r>
          </w:p>
        </w:tc>
      </w:tr>
      <w:tr w:rsidR="00B773E5">
        <w:trPr>
          <w:trHeight w:val="4188"/>
        </w:trPr>
        <w:tc>
          <w:tcPr>
            <w:tcW w:w="809"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0D0A71">
            <w:pPr>
              <w:pStyle w:val="TableParagraph"/>
              <w:spacing w:before="140"/>
              <w:ind w:left="7"/>
              <w:jc w:val="center"/>
            </w:pPr>
            <w:r>
              <w:t>6</w:t>
            </w:r>
          </w:p>
        </w:tc>
        <w:tc>
          <w:tcPr>
            <w:tcW w:w="3399" w:type="dxa"/>
          </w:tcPr>
          <w:p w:rsidR="00B773E5" w:rsidRDefault="000D0A71">
            <w:pPr>
              <w:pStyle w:val="TableParagraph"/>
              <w:tabs>
                <w:tab w:val="left" w:pos="2587"/>
              </w:tabs>
              <w:spacing w:before="1" w:line="247" w:lineRule="auto"/>
              <w:ind w:left="302" w:right="172"/>
              <w:rPr>
                <w:b/>
              </w:rPr>
            </w:pPr>
            <w:r>
              <w:rPr>
                <w:b/>
              </w:rPr>
              <w:t>Sampling-Estimating</w:t>
            </w:r>
            <w:r>
              <w:rPr>
                <w:b/>
              </w:rPr>
              <w:tab/>
            </w:r>
            <w:r>
              <w:rPr>
                <w:b/>
                <w:spacing w:val="-4"/>
              </w:rPr>
              <w:t xml:space="preserve">Single, </w:t>
            </w:r>
            <w:r>
              <w:rPr>
                <w:b/>
              </w:rPr>
              <w:t>&amp; Two Population</w:t>
            </w:r>
            <w:r>
              <w:rPr>
                <w:b/>
                <w:spacing w:val="24"/>
              </w:rPr>
              <w:t xml:space="preserve"> </w:t>
            </w:r>
            <w:r>
              <w:rPr>
                <w:b/>
              </w:rPr>
              <w:t>Parameters</w:t>
            </w:r>
          </w:p>
          <w:p w:rsidR="00B773E5" w:rsidRDefault="000D0A71">
            <w:pPr>
              <w:pStyle w:val="TableParagraph"/>
              <w:tabs>
                <w:tab w:val="left" w:pos="887"/>
                <w:tab w:val="left" w:pos="1067"/>
                <w:tab w:val="left" w:pos="1387"/>
                <w:tab w:val="left" w:pos="1509"/>
                <w:tab w:val="left" w:pos="1607"/>
                <w:tab w:val="left" w:pos="2167"/>
                <w:tab w:val="left" w:pos="2198"/>
                <w:tab w:val="left" w:pos="2236"/>
                <w:tab w:val="left" w:pos="2546"/>
                <w:tab w:val="left" w:pos="2671"/>
                <w:tab w:val="left" w:pos="2827"/>
              </w:tabs>
              <w:spacing w:line="252" w:lineRule="auto"/>
              <w:ind w:left="302" w:right="53"/>
            </w:pPr>
            <w:r>
              <w:rPr>
                <w:b/>
              </w:rPr>
              <w:t xml:space="preserve">: </w:t>
            </w:r>
            <w:r>
              <w:t xml:space="preserve">Point </w:t>
            </w:r>
            <w:r>
              <w:rPr>
                <w:spacing w:val="-3"/>
              </w:rPr>
              <w:t xml:space="preserve">of </w:t>
            </w:r>
            <w:r>
              <w:t>Confidence Interval Estimates for a Population Mean: Hypothesis</w:t>
            </w:r>
            <w:r>
              <w:tab/>
            </w:r>
            <w:r>
              <w:tab/>
              <w:t>Tests</w:t>
            </w:r>
            <w:r>
              <w:tab/>
            </w:r>
            <w:r>
              <w:tab/>
              <w:t>for</w:t>
            </w:r>
            <w:r>
              <w:tab/>
            </w:r>
            <w:r>
              <w:tab/>
            </w:r>
            <w:r>
              <w:rPr>
                <w:spacing w:val="-4"/>
              </w:rPr>
              <w:t>Means</w:t>
            </w:r>
            <w:r>
              <w:rPr>
                <w:b/>
                <w:spacing w:val="-4"/>
              </w:rPr>
              <w:t xml:space="preserve">: </w:t>
            </w:r>
            <w:r>
              <w:t>Formulating the Hypothesis Null and</w:t>
            </w:r>
            <w:r>
              <w:tab/>
              <w:t>Alternative</w:t>
            </w:r>
            <w:r>
              <w:tab/>
              <w:t>Hypothesis, Testing the Status Quo, Testing a Research Hypothesis, Types of Statistical</w:t>
            </w:r>
            <w:r>
              <w:tab/>
              <w:t>Errors,</w:t>
            </w:r>
            <w:r>
              <w:tab/>
            </w:r>
            <w:r>
              <w:tab/>
            </w:r>
            <w:r>
              <w:tab/>
            </w:r>
            <w:r>
              <w:rPr>
                <w:spacing w:val="-3"/>
              </w:rPr>
              <w:t xml:space="preserve">Significance </w:t>
            </w:r>
            <w:r>
              <w:t>Level</w:t>
            </w:r>
            <w:r>
              <w:tab/>
            </w:r>
            <w:r>
              <w:tab/>
              <w:t>and Critical values, Hypothesis test for</w:t>
            </w:r>
            <w:r>
              <w:rPr>
                <w:i/>
              </w:rPr>
              <w:t>µ</w:t>
            </w:r>
            <w:r>
              <w:t>, σ Known, Calculating</w:t>
            </w:r>
            <w:r>
              <w:tab/>
            </w:r>
            <w:r>
              <w:tab/>
            </w:r>
            <w:r>
              <w:tab/>
              <w:t>Critical</w:t>
            </w:r>
            <w:r>
              <w:tab/>
              <w:t>Values, Decision</w:t>
            </w:r>
            <w:r>
              <w:tab/>
              <w:t>Rules</w:t>
            </w:r>
            <w:r>
              <w:tab/>
            </w:r>
            <w:r>
              <w:tab/>
              <w:t>and</w:t>
            </w:r>
            <w:r>
              <w:tab/>
            </w:r>
            <w:r>
              <w:tab/>
            </w:r>
            <w:r>
              <w:tab/>
              <w:t>Test Statistics.</w:t>
            </w:r>
          </w:p>
        </w:tc>
        <w:tc>
          <w:tcPr>
            <w:tcW w:w="3510" w:type="dxa"/>
          </w:tcPr>
          <w:p w:rsidR="00B773E5" w:rsidRDefault="000D0A71">
            <w:pPr>
              <w:pStyle w:val="TableParagraph"/>
              <w:spacing w:before="39" w:line="247" w:lineRule="auto"/>
              <w:ind w:left="213" w:right="105" w:hanging="2"/>
              <w:jc w:val="center"/>
            </w:pPr>
            <w:r>
              <w:t>This topic targets to discuss the logic behind, and demonstrate the techniques for, using sample data</w:t>
            </w:r>
            <w:r>
              <w:rPr>
                <w:spacing w:val="-14"/>
              </w:rPr>
              <w:t xml:space="preserve"> </w:t>
            </w:r>
            <w:r>
              <w:t>to test hypotheses and develop</w:t>
            </w:r>
            <w:r>
              <w:rPr>
                <w:spacing w:val="-18"/>
              </w:rPr>
              <w:t xml:space="preserve"> </w:t>
            </w:r>
            <w:r>
              <w:t>interval estimates about the difference between two population means for independent samples . This topic plans to discuss the most important feature of inferential statistics Which is hypothesis testing, the situations under which it is</w:t>
            </w:r>
            <w:r>
              <w:rPr>
                <w:spacing w:val="-10"/>
              </w:rPr>
              <w:t xml:space="preserve"> </w:t>
            </w:r>
            <w:r>
              <w:t>used.</w:t>
            </w:r>
          </w:p>
          <w:p w:rsidR="00B773E5" w:rsidRDefault="000D0A71">
            <w:pPr>
              <w:pStyle w:val="TableParagraph"/>
              <w:spacing w:line="244" w:lineRule="auto"/>
              <w:ind w:left="290" w:right="178"/>
              <w:jc w:val="center"/>
            </w:pPr>
            <w:r>
              <w:t>How it is used in decision making and its significance in terms of completing and carrying out different research projects.</w:t>
            </w:r>
          </w:p>
        </w:tc>
        <w:tc>
          <w:tcPr>
            <w:tcW w:w="3152" w:type="dxa"/>
          </w:tcPr>
          <w:p w:rsidR="00B773E5" w:rsidRDefault="00B773E5">
            <w:pPr>
              <w:pStyle w:val="TableParagraph"/>
              <w:spacing w:before="6"/>
              <w:rPr>
                <w:sz w:val="26"/>
              </w:rPr>
            </w:pPr>
          </w:p>
          <w:p w:rsidR="00B773E5" w:rsidRDefault="000D0A71">
            <w:pPr>
              <w:pStyle w:val="TableParagraph"/>
              <w:ind w:left="177" w:right="176"/>
              <w:jc w:val="center"/>
            </w:pPr>
            <w:r>
              <w:t>Students will become skilled at the use of testing of different hypotheses.</w:t>
            </w:r>
          </w:p>
          <w:p w:rsidR="00B773E5" w:rsidRDefault="000D0A71">
            <w:pPr>
              <w:pStyle w:val="TableParagraph"/>
              <w:spacing w:before="9" w:line="247" w:lineRule="auto"/>
              <w:ind w:left="286" w:right="176"/>
              <w:jc w:val="center"/>
            </w:pPr>
            <w:r>
              <w:t>Students will be able to check data direction either accept or reject by using different decision making approaches.</w:t>
            </w:r>
          </w:p>
          <w:p w:rsidR="00B773E5" w:rsidRDefault="000D0A71">
            <w:pPr>
              <w:pStyle w:val="TableParagraph"/>
              <w:spacing w:line="244" w:lineRule="auto"/>
              <w:ind w:left="177" w:right="69"/>
              <w:jc w:val="center"/>
            </w:pPr>
            <w:r>
              <w:t xml:space="preserve">Students will become skilled towards decision making by displaying and reporting independent sample </w:t>
            </w:r>
            <w:r>
              <w:rPr>
                <w:i/>
              </w:rPr>
              <w:t>t</w:t>
            </w:r>
            <w:r>
              <w:t>-test in research report;</w:t>
            </w:r>
          </w:p>
          <w:p w:rsidR="00B773E5" w:rsidRDefault="000D0A71">
            <w:pPr>
              <w:pStyle w:val="TableParagraph"/>
              <w:spacing w:before="193"/>
              <w:ind w:left="2"/>
              <w:jc w:val="center"/>
            </w:pPr>
            <w:r>
              <w:t>.</w:t>
            </w:r>
          </w:p>
        </w:tc>
        <w:tc>
          <w:tcPr>
            <w:tcW w:w="1597"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9"/>
              <w:rPr>
                <w:sz w:val="27"/>
              </w:rPr>
            </w:pPr>
          </w:p>
          <w:p w:rsidR="00B773E5" w:rsidRDefault="000D0A71">
            <w:pPr>
              <w:pStyle w:val="TableParagraph"/>
              <w:ind w:left="190"/>
            </w:pPr>
            <w:r>
              <w:t>Quiz # 2</w:t>
            </w:r>
          </w:p>
          <w:p w:rsidR="00B773E5" w:rsidRDefault="000D0A71">
            <w:pPr>
              <w:pStyle w:val="TableParagraph"/>
              <w:spacing w:before="2"/>
              <w:ind w:left="190"/>
            </w:pPr>
            <w:r>
              <w:t>/Presentation</w:t>
            </w:r>
          </w:p>
        </w:tc>
        <w:tc>
          <w:tcPr>
            <w:tcW w:w="1352"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0D0A71">
            <w:pPr>
              <w:pStyle w:val="TableParagraph"/>
              <w:spacing w:before="174"/>
              <w:ind w:left="417" w:right="266" w:hanging="125"/>
            </w:pPr>
            <w:r>
              <w:t>Within a Week</w:t>
            </w:r>
          </w:p>
        </w:tc>
      </w:tr>
    </w:tbl>
    <w:p w:rsidR="00B773E5" w:rsidRDefault="00B773E5">
      <w:pPr>
        <w:sectPr w:rsidR="00B773E5">
          <w:pgSz w:w="15840" w:h="12240" w:orient="landscape"/>
          <w:pgMar w:top="720" w:right="1180" w:bottom="280" w:left="6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399"/>
        <w:gridCol w:w="3510"/>
        <w:gridCol w:w="3152"/>
        <w:gridCol w:w="1597"/>
        <w:gridCol w:w="1352"/>
      </w:tblGrid>
      <w:tr w:rsidR="00B773E5">
        <w:trPr>
          <w:trHeight w:val="2611"/>
        </w:trPr>
        <w:tc>
          <w:tcPr>
            <w:tcW w:w="809"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1"/>
              <w:rPr>
                <w:sz w:val="34"/>
              </w:rPr>
            </w:pPr>
          </w:p>
          <w:p w:rsidR="00B773E5" w:rsidRDefault="000D0A71">
            <w:pPr>
              <w:pStyle w:val="TableParagraph"/>
              <w:ind w:right="16"/>
              <w:jc w:val="center"/>
            </w:pPr>
            <w:r>
              <w:t>7</w:t>
            </w:r>
          </w:p>
        </w:tc>
        <w:tc>
          <w:tcPr>
            <w:tcW w:w="3399"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8"/>
              <w:rPr>
                <w:sz w:val="23"/>
              </w:rPr>
            </w:pPr>
          </w:p>
          <w:p w:rsidR="00B773E5" w:rsidRDefault="000D0A71">
            <w:pPr>
              <w:pStyle w:val="TableParagraph"/>
              <w:ind w:left="357"/>
              <w:rPr>
                <w:b/>
              </w:rPr>
            </w:pPr>
            <w:r>
              <w:rPr>
                <w:b/>
              </w:rPr>
              <w:t>Analysis of Variance; One and Two way ANOVA</w:t>
            </w:r>
          </w:p>
        </w:tc>
        <w:tc>
          <w:tcPr>
            <w:tcW w:w="3510" w:type="dxa"/>
          </w:tcPr>
          <w:p w:rsidR="00B773E5" w:rsidRDefault="000D0A71">
            <w:pPr>
              <w:pStyle w:val="TableParagraph"/>
              <w:spacing w:line="247" w:lineRule="auto"/>
              <w:ind w:left="4" w:right="90"/>
            </w:pPr>
            <w:r>
              <w:t>This topic targets to discuss the logic behind, and demonstrate the techniques for, using sample data to test hypotheses and develop interval estimates about the difference among more than two population means for independent samples. Understanding its assumptions Interpreting its output;</w:t>
            </w:r>
          </w:p>
          <w:p w:rsidR="00B773E5" w:rsidRDefault="000D0A71">
            <w:pPr>
              <w:pStyle w:val="TableParagraph"/>
              <w:spacing w:line="244" w:lineRule="auto"/>
              <w:ind w:left="4" w:right="49"/>
            </w:pPr>
            <w:r>
              <w:t>Displaying and reporting above mentioned tests in research reports</w:t>
            </w:r>
          </w:p>
        </w:tc>
        <w:tc>
          <w:tcPr>
            <w:tcW w:w="3152" w:type="dxa"/>
          </w:tcPr>
          <w:p w:rsidR="00B773E5" w:rsidRDefault="000D0A71">
            <w:pPr>
              <w:pStyle w:val="TableParagraph"/>
              <w:spacing w:before="197"/>
              <w:ind w:left="177" w:right="176"/>
              <w:jc w:val="center"/>
            </w:pPr>
            <w:r>
              <w:t>Students will become skilled at the use of testing of different hypotheses.</w:t>
            </w:r>
          </w:p>
          <w:p w:rsidR="00B773E5" w:rsidRDefault="000D0A71">
            <w:pPr>
              <w:pStyle w:val="TableParagraph"/>
              <w:ind w:left="177" w:right="168"/>
              <w:jc w:val="center"/>
            </w:pPr>
            <w:r>
              <w:t>Students will be able to check data direction either accept or Reject by using different decision making approaches.</w:t>
            </w:r>
          </w:p>
          <w:p w:rsidR="00B773E5" w:rsidRDefault="000D0A71">
            <w:pPr>
              <w:pStyle w:val="TableParagraph"/>
              <w:spacing w:line="251" w:lineRule="exact"/>
              <w:ind w:left="177" w:right="173"/>
              <w:jc w:val="center"/>
            </w:pPr>
            <w:r>
              <w:t>Students</w:t>
            </w:r>
          </w:p>
          <w:p w:rsidR="00B773E5" w:rsidRDefault="000D0A71">
            <w:pPr>
              <w:pStyle w:val="TableParagraph"/>
              <w:spacing w:line="254" w:lineRule="exact"/>
              <w:ind w:left="177" w:right="175"/>
              <w:jc w:val="center"/>
            </w:pPr>
            <w:r>
              <w:t>will become skilled towards decision making</w:t>
            </w:r>
          </w:p>
        </w:tc>
        <w:tc>
          <w:tcPr>
            <w:tcW w:w="1597"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9"/>
              <w:rPr>
                <w:sz w:val="35"/>
              </w:rPr>
            </w:pPr>
          </w:p>
          <w:p w:rsidR="00B773E5" w:rsidRDefault="000D0A71">
            <w:pPr>
              <w:pStyle w:val="TableParagraph"/>
              <w:ind w:left="168" w:right="140" w:firstLine="21"/>
            </w:pPr>
            <w:r>
              <w:t>Assignment # 3/Presentation</w:t>
            </w:r>
          </w:p>
        </w:tc>
        <w:tc>
          <w:tcPr>
            <w:tcW w:w="1352"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5"/>
              <w:rPr>
                <w:sz w:val="23"/>
              </w:rPr>
            </w:pPr>
          </w:p>
          <w:p w:rsidR="00B773E5" w:rsidRDefault="000D0A71">
            <w:pPr>
              <w:pStyle w:val="TableParagraph"/>
              <w:ind w:left="365" w:right="345" w:hanging="152"/>
            </w:pPr>
            <w:r>
              <w:t>Within a week</w:t>
            </w:r>
          </w:p>
        </w:tc>
      </w:tr>
      <w:tr w:rsidR="00B773E5">
        <w:trPr>
          <w:trHeight w:val="404"/>
        </w:trPr>
        <w:tc>
          <w:tcPr>
            <w:tcW w:w="809" w:type="dxa"/>
          </w:tcPr>
          <w:p w:rsidR="00B773E5" w:rsidRDefault="000D0A71">
            <w:pPr>
              <w:pStyle w:val="TableParagraph"/>
              <w:spacing w:before="132" w:line="252" w:lineRule="exact"/>
              <w:ind w:right="16"/>
              <w:jc w:val="center"/>
            </w:pPr>
            <w:r>
              <w:t>8</w:t>
            </w:r>
          </w:p>
        </w:tc>
        <w:tc>
          <w:tcPr>
            <w:tcW w:w="13010" w:type="dxa"/>
            <w:gridSpan w:val="5"/>
          </w:tcPr>
          <w:p w:rsidR="00B773E5" w:rsidRDefault="000D0A71">
            <w:pPr>
              <w:pStyle w:val="TableParagraph"/>
              <w:spacing w:before="14"/>
              <w:ind w:left="5786" w:right="5528"/>
              <w:jc w:val="center"/>
              <w:rPr>
                <w:b/>
              </w:rPr>
            </w:pPr>
            <w:r>
              <w:rPr>
                <w:b/>
              </w:rPr>
              <w:t>MID TERM</w:t>
            </w:r>
          </w:p>
        </w:tc>
      </w:tr>
      <w:tr w:rsidR="00B773E5">
        <w:trPr>
          <w:trHeight w:val="902"/>
        </w:trPr>
        <w:tc>
          <w:tcPr>
            <w:tcW w:w="809" w:type="dxa"/>
          </w:tcPr>
          <w:p w:rsidR="00B773E5" w:rsidRDefault="00B773E5">
            <w:pPr>
              <w:pStyle w:val="TableParagraph"/>
              <w:rPr>
                <w:sz w:val="24"/>
              </w:rPr>
            </w:pPr>
          </w:p>
          <w:p w:rsidR="00B773E5" w:rsidRDefault="00B773E5">
            <w:pPr>
              <w:pStyle w:val="TableParagraph"/>
              <w:spacing w:before="7"/>
              <w:rPr>
                <w:sz w:val="27"/>
              </w:rPr>
            </w:pPr>
          </w:p>
          <w:p w:rsidR="00B773E5" w:rsidRDefault="000D0A71">
            <w:pPr>
              <w:pStyle w:val="TableParagraph"/>
              <w:ind w:right="16"/>
              <w:jc w:val="center"/>
            </w:pPr>
            <w:r>
              <w:t>9</w:t>
            </w:r>
          </w:p>
        </w:tc>
        <w:tc>
          <w:tcPr>
            <w:tcW w:w="3399" w:type="dxa"/>
          </w:tcPr>
          <w:p w:rsidR="00B773E5" w:rsidRDefault="000D0A71">
            <w:pPr>
              <w:pStyle w:val="TableParagraph"/>
              <w:spacing w:line="252" w:lineRule="auto"/>
              <w:ind w:left="278" w:right="193"/>
              <w:jc w:val="both"/>
              <w:rPr>
                <w:b/>
              </w:rPr>
            </w:pPr>
            <w:r>
              <w:rPr>
                <w:b/>
              </w:rPr>
              <w:t>Non-Parametric Tests (The Wilcoxon-Signed Rank Test &amp; Mann-Whitney test)</w:t>
            </w:r>
          </w:p>
        </w:tc>
        <w:tc>
          <w:tcPr>
            <w:tcW w:w="3510" w:type="dxa"/>
          </w:tcPr>
          <w:p w:rsidR="00B773E5" w:rsidRDefault="000D0A71">
            <w:pPr>
              <w:pStyle w:val="TableParagraph"/>
              <w:spacing w:before="198"/>
              <w:ind w:left="1428" w:right="49" w:hanging="1095"/>
            </w:pPr>
            <w:r>
              <w:t>Learn a Research work to create impact.</w:t>
            </w:r>
          </w:p>
        </w:tc>
        <w:tc>
          <w:tcPr>
            <w:tcW w:w="3152" w:type="dxa"/>
          </w:tcPr>
          <w:p w:rsidR="00B773E5" w:rsidRDefault="000D0A71">
            <w:pPr>
              <w:pStyle w:val="TableParagraph"/>
              <w:spacing w:before="138"/>
              <w:ind w:left="177" w:right="176"/>
              <w:jc w:val="center"/>
            </w:pPr>
            <w:r>
              <w:t>Students will become skilled at the applications of research in</w:t>
            </w:r>
          </w:p>
          <w:p w:rsidR="00B773E5" w:rsidRDefault="000D0A71">
            <w:pPr>
              <w:pStyle w:val="TableParagraph"/>
              <w:spacing w:line="238" w:lineRule="exact"/>
              <w:ind w:left="177" w:right="173"/>
              <w:jc w:val="center"/>
            </w:pPr>
            <w:r>
              <w:t>different disciplines</w:t>
            </w:r>
          </w:p>
        </w:tc>
        <w:tc>
          <w:tcPr>
            <w:tcW w:w="1597" w:type="dxa"/>
          </w:tcPr>
          <w:p w:rsidR="00B773E5" w:rsidRDefault="000D0A71">
            <w:pPr>
              <w:pStyle w:val="TableParagraph"/>
              <w:spacing w:before="116"/>
              <w:ind w:left="108"/>
            </w:pPr>
            <w:r>
              <w:t>Presentations</w:t>
            </w:r>
          </w:p>
        </w:tc>
        <w:tc>
          <w:tcPr>
            <w:tcW w:w="1352" w:type="dxa"/>
          </w:tcPr>
          <w:p w:rsidR="00B773E5" w:rsidRDefault="000D0A71">
            <w:pPr>
              <w:pStyle w:val="TableParagraph"/>
              <w:spacing w:before="198"/>
              <w:ind w:left="365" w:right="345" w:hanging="152"/>
            </w:pPr>
            <w:r>
              <w:t>Within a week</w:t>
            </w:r>
          </w:p>
        </w:tc>
      </w:tr>
      <w:tr w:rsidR="00B773E5">
        <w:trPr>
          <w:trHeight w:val="1240"/>
        </w:trPr>
        <w:tc>
          <w:tcPr>
            <w:tcW w:w="809" w:type="dxa"/>
          </w:tcPr>
          <w:p w:rsidR="00B773E5" w:rsidRDefault="00B773E5">
            <w:pPr>
              <w:pStyle w:val="TableParagraph"/>
              <w:rPr>
                <w:sz w:val="24"/>
              </w:rPr>
            </w:pPr>
          </w:p>
          <w:p w:rsidR="00B773E5" w:rsidRDefault="00B773E5">
            <w:pPr>
              <w:pStyle w:val="TableParagraph"/>
              <w:spacing w:before="4"/>
            </w:pPr>
          </w:p>
          <w:p w:rsidR="00B773E5" w:rsidRDefault="000D0A71">
            <w:pPr>
              <w:pStyle w:val="TableParagraph"/>
              <w:ind w:right="283"/>
              <w:jc w:val="right"/>
            </w:pPr>
            <w:r>
              <w:t>10</w:t>
            </w:r>
          </w:p>
        </w:tc>
        <w:tc>
          <w:tcPr>
            <w:tcW w:w="3399" w:type="dxa"/>
          </w:tcPr>
          <w:p w:rsidR="00B773E5" w:rsidRDefault="000D0A71">
            <w:pPr>
              <w:pStyle w:val="TableParagraph"/>
              <w:spacing w:before="197"/>
              <w:ind w:left="360"/>
              <w:rPr>
                <w:b/>
              </w:rPr>
            </w:pPr>
            <w:r>
              <w:rPr>
                <w:b/>
              </w:rPr>
              <w:t>Repeated Measure ANOVA</w:t>
            </w:r>
          </w:p>
        </w:tc>
        <w:tc>
          <w:tcPr>
            <w:tcW w:w="3510" w:type="dxa"/>
          </w:tcPr>
          <w:p w:rsidR="00B773E5" w:rsidRDefault="000D0A71">
            <w:pPr>
              <w:pStyle w:val="TableParagraph"/>
              <w:ind w:left="4" w:right="160"/>
              <w:jc w:val="both"/>
            </w:pPr>
            <w:r>
              <w:t>One way Repeated measure ANOVA; Understanding its assumptions;</w:t>
            </w:r>
          </w:p>
        </w:tc>
        <w:tc>
          <w:tcPr>
            <w:tcW w:w="3152" w:type="dxa"/>
          </w:tcPr>
          <w:p w:rsidR="00B773E5" w:rsidRDefault="000D0A71">
            <w:pPr>
              <w:pStyle w:val="TableParagraph"/>
              <w:ind w:left="3" w:right="152"/>
            </w:pPr>
            <w:r>
              <w:t>Students will become skilled in interpreting its output;</w:t>
            </w:r>
            <w:r>
              <w:rPr>
                <w:spacing w:val="-12"/>
              </w:rPr>
              <w:t xml:space="preserve"> </w:t>
            </w:r>
            <w:r>
              <w:t>Displaying and reporting the given mentioned test in research</w:t>
            </w:r>
            <w:r>
              <w:rPr>
                <w:spacing w:val="-12"/>
              </w:rPr>
              <w:t xml:space="preserve"> </w:t>
            </w:r>
            <w:r>
              <w:t>reports</w:t>
            </w:r>
          </w:p>
        </w:tc>
        <w:tc>
          <w:tcPr>
            <w:tcW w:w="1597" w:type="dxa"/>
          </w:tcPr>
          <w:p w:rsidR="00B773E5" w:rsidRDefault="000D0A71">
            <w:pPr>
              <w:pStyle w:val="TableParagraph"/>
              <w:spacing w:before="193" w:line="252" w:lineRule="exact"/>
              <w:ind w:left="5"/>
            </w:pPr>
            <w:r>
              <w:t>Assignment # 4</w:t>
            </w:r>
          </w:p>
          <w:p w:rsidR="00B773E5" w:rsidRDefault="000D0A71">
            <w:pPr>
              <w:pStyle w:val="TableParagraph"/>
              <w:spacing w:line="252" w:lineRule="exact"/>
              <w:ind w:left="392"/>
            </w:pPr>
            <w:r>
              <w:t>/ Quiz # 3</w:t>
            </w:r>
          </w:p>
        </w:tc>
        <w:tc>
          <w:tcPr>
            <w:tcW w:w="1352" w:type="dxa"/>
          </w:tcPr>
          <w:p w:rsidR="00B773E5" w:rsidRDefault="000D0A71">
            <w:pPr>
              <w:pStyle w:val="TableParagraph"/>
              <w:spacing w:before="193"/>
              <w:ind w:left="365" w:right="345" w:hanging="152"/>
            </w:pPr>
            <w:r>
              <w:t>Within a week</w:t>
            </w:r>
          </w:p>
        </w:tc>
      </w:tr>
      <w:tr w:rsidR="00B773E5">
        <w:trPr>
          <w:trHeight w:val="3331"/>
        </w:trPr>
        <w:tc>
          <w:tcPr>
            <w:tcW w:w="809"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4"/>
              </w:rPr>
            </w:pPr>
          </w:p>
          <w:p w:rsidR="00B773E5" w:rsidRDefault="000D0A71">
            <w:pPr>
              <w:pStyle w:val="TableParagraph"/>
              <w:spacing w:before="150"/>
              <w:ind w:left="107"/>
            </w:pPr>
            <w:r>
              <w:t>11</w:t>
            </w:r>
          </w:p>
        </w:tc>
        <w:tc>
          <w:tcPr>
            <w:tcW w:w="3399" w:type="dxa"/>
          </w:tcPr>
          <w:p w:rsidR="00B773E5" w:rsidRDefault="00B773E5">
            <w:pPr>
              <w:pStyle w:val="TableParagraph"/>
              <w:spacing w:before="3"/>
              <w:rPr>
                <w:sz w:val="34"/>
              </w:rPr>
            </w:pPr>
          </w:p>
          <w:p w:rsidR="00B773E5" w:rsidRDefault="000D0A71">
            <w:pPr>
              <w:pStyle w:val="TableParagraph"/>
              <w:tabs>
                <w:tab w:val="left" w:pos="1447"/>
                <w:tab w:val="left" w:pos="2527"/>
              </w:tabs>
              <w:spacing w:before="1"/>
              <w:ind w:left="110" w:right="167"/>
            </w:pPr>
            <w:r>
              <w:rPr>
                <w:b/>
              </w:rPr>
              <w:t>Regression</w:t>
            </w:r>
            <w:r>
              <w:rPr>
                <w:b/>
              </w:rPr>
              <w:tab/>
              <w:t>Models:</w:t>
            </w:r>
            <w:r>
              <w:rPr>
                <w:b/>
              </w:rPr>
              <w:tab/>
            </w:r>
            <w:r>
              <w:rPr>
                <w:spacing w:val="-5"/>
              </w:rPr>
              <w:t xml:space="preserve">General </w:t>
            </w:r>
            <w:r>
              <w:t>Linear Regression</w:t>
            </w:r>
          </w:p>
        </w:tc>
        <w:tc>
          <w:tcPr>
            <w:tcW w:w="3510" w:type="dxa"/>
          </w:tcPr>
          <w:p w:rsidR="00B773E5" w:rsidRDefault="000D0A71">
            <w:pPr>
              <w:pStyle w:val="TableParagraph"/>
              <w:spacing w:before="195"/>
              <w:ind w:left="107" w:right="49"/>
              <w:jc w:val="both"/>
            </w:pPr>
            <w:r>
              <w:t>To understand a linear relationship between response variable and regressor for the purpose of prediction. To be able to qualify for general relationship for better model. To be able to apply SPSS to quantify this relationship.</w:t>
            </w:r>
          </w:p>
          <w:p w:rsidR="00B773E5" w:rsidRDefault="000D0A71">
            <w:pPr>
              <w:pStyle w:val="TableParagraph"/>
              <w:spacing w:before="1"/>
              <w:ind w:left="107" w:right="49"/>
            </w:pPr>
            <w:r>
              <w:t>Understanding its concepts Methods of regression Checking assumptions Linear regression Interpretation of regression Displaying and reporting regression in research</w:t>
            </w:r>
          </w:p>
        </w:tc>
        <w:tc>
          <w:tcPr>
            <w:tcW w:w="3152"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4"/>
              <w:rPr>
                <w:sz w:val="21"/>
              </w:rPr>
            </w:pPr>
          </w:p>
          <w:p w:rsidR="00B773E5" w:rsidRDefault="000D0A71">
            <w:pPr>
              <w:pStyle w:val="TableParagraph"/>
              <w:ind w:left="280" w:right="50" w:firstLine="24"/>
            </w:pPr>
            <w:r>
              <w:t>Students will become skilled towards research completion.</w:t>
            </w:r>
          </w:p>
        </w:tc>
        <w:tc>
          <w:tcPr>
            <w:tcW w:w="1597"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spacing w:before="4"/>
              <w:rPr>
                <w:sz w:val="35"/>
              </w:rPr>
            </w:pPr>
          </w:p>
          <w:p w:rsidR="00B773E5" w:rsidRDefault="000D0A71">
            <w:pPr>
              <w:pStyle w:val="TableParagraph"/>
              <w:ind w:left="108" w:right="114"/>
            </w:pPr>
            <w:r>
              <w:t>Assignment# 5/Presentations</w:t>
            </w:r>
          </w:p>
        </w:tc>
        <w:tc>
          <w:tcPr>
            <w:tcW w:w="1352" w:type="dxa"/>
          </w:tcPr>
          <w:p w:rsidR="00B773E5" w:rsidRDefault="00B773E5">
            <w:pPr>
              <w:pStyle w:val="TableParagraph"/>
              <w:rPr>
                <w:sz w:val="24"/>
              </w:rPr>
            </w:pPr>
          </w:p>
          <w:p w:rsidR="00B773E5" w:rsidRDefault="00B773E5">
            <w:pPr>
              <w:pStyle w:val="TableParagraph"/>
              <w:rPr>
                <w:sz w:val="24"/>
              </w:rPr>
            </w:pPr>
          </w:p>
          <w:p w:rsidR="00B773E5" w:rsidRDefault="00B773E5">
            <w:pPr>
              <w:pStyle w:val="TableParagraph"/>
              <w:rPr>
                <w:sz w:val="23"/>
              </w:rPr>
            </w:pPr>
          </w:p>
          <w:p w:rsidR="00B773E5" w:rsidRDefault="000D0A71">
            <w:pPr>
              <w:pStyle w:val="TableParagraph"/>
              <w:ind w:left="365" w:right="345" w:hanging="152"/>
            </w:pPr>
            <w:r>
              <w:t>Within a week</w:t>
            </w:r>
          </w:p>
        </w:tc>
      </w:tr>
      <w:tr w:rsidR="00B773E5">
        <w:trPr>
          <w:trHeight w:val="882"/>
        </w:trPr>
        <w:tc>
          <w:tcPr>
            <w:tcW w:w="809" w:type="dxa"/>
          </w:tcPr>
          <w:p w:rsidR="00B773E5" w:rsidRDefault="000D0A71">
            <w:pPr>
              <w:pStyle w:val="TableParagraph"/>
              <w:spacing w:before="193"/>
              <w:ind w:left="107"/>
            </w:pPr>
            <w:r>
              <w:t>12 &amp;</w:t>
            </w:r>
          </w:p>
          <w:p w:rsidR="00B773E5" w:rsidRDefault="000D0A71">
            <w:pPr>
              <w:pStyle w:val="TableParagraph"/>
              <w:spacing w:before="1"/>
              <w:ind w:left="107"/>
            </w:pPr>
            <w:r>
              <w:t>13</w:t>
            </w:r>
          </w:p>
        </w:tc>
        <w:tc>
          <w:tcPr>
            <w:tcW w:w="3399" w:type="dxa"/>
          </w:tcPr>
          <w:p w:rsidR="00B773E5" w:rsidRDefault="000D0A71">
            <w:pPr>
              <w:pStyle w:val="TableParagraph"/>
              <w:spacing w:before="195"/>
              <w:ind w:left="110" w:right="1205"/>
              <w:rPr>
                <w:b/>
              </w:rPr>
            </w:pPr>
            <w:r>
              <w:rPr>
                <w:b/>
              </w:rPr>
              <w:t>Mediation Analysis &amp; Moderation Analysis</w:t>
            </w:r>
          </w:p>
        </w:tc>
        <w:tc>
          <w:tcPr>
            <w:tcW w:w="3510" w:type="dxa"/>
          </w:tcPr>
          <w:p w:rsidR="00B773E5" w:rsidRDefault="00B773E5">
            <w:pPr>
              <w:pStyle w:val="TableParagraph"/>
            </w:pPr>
          </w:p>
        </w:tc>
        <w:tc>
          <w:tcPr>
            <w:tcW w:w="3152" w:type="dxa"/>
          </w:tcPr>
          <w:p w:rsidR="00B773E5" w:rsidRDefault="000D0A71">
            <w:pPr>
              <w:pStyle w:val="TableParagraph"/>
              <w:ind w:left="3" w:right="110"/>
            </w:pPr>
            <w:r>
              <w:t>Student will learn about the relationship between variables, and their directions.</w:t>
            </w:r>
          </w:p>
        </w:tc>
        <w:tc>
          <w:tcPr>
            <w:tcW w:w="1597" w:type="dxa"/>
          </w:tcPr>
          <w:p w:rsidR="00B773E5" w:rsidRDefault="000D0A71">
            <w:pPr>
              <w:pStyle w:val="TableParagraph"/>
              <w:spacing w:before="193"/>
              <w:ind w:left="474" w:right="224" w:hanging="366"/>
            </w:pPr>
            <w:r>
              <w:t>Presentations/ Quiz#4</w:t>
            </w:r>
          </w:p>
        </w:tc>
        <w:tc>
          <w:tcPr>
            <w:tcW w:w="1352" w:type="dxa"/>
          </w:tcPr>
          <w:p w:rsidR="00B773E5" w:rsidRDefault="000D0A71">
            <w:pPr>
              <w:pStyle w:val="TableParagraph"/>
              <w:spacing w:line="242" w:lineRule="auto"/>
              <w:ind w:left="108" w:right="450"/>
            </w:pPr>
            <w:r>
              <w:t>Within a Week</w:t>
            </w:r>
          </w:p>
        </w:tc>
      </w:tr>
      <w:tr w:rsidR="00B773E5">
        <w:trPr>
          <w:trHeight w:val="539"/>
        </w:trPr>
        <w:tc>
          <w:tcPr>
            <w:tcW w:w="809" w:type="dxa"/>
          </w:tcPr>
          <w:p w:rsidR="00B773E5" w:rsidRDefault="000D0A71">
            <w:pPr>
              <w:pStyle w:val="TableParagraph"/>
              <w:spacing w:line="247" w:lineRule="exact"/>
              <w:ind w:right="283"/>
              <w:jc w:val="right"/>
            </w:pPr>
            <w:r>
              <w:t>14</w:t>
            </w:r>
          </w:p>
        </w:tc>
        <w:tc>
          <w:tcPr>
            <w:tcW w:w="13010" w:type="dxa"/>
            <w:gridSpan w:val="5"/>
          </w:tcPr>
          <w:p w:rsidR="00B773E5" w:rsidRDefault="000D0A71">
            <w:pPr>
              <w:pStyle w:val="TableParagraph"/>
              <w:spacing w:before="130"/>
              <w:ind w:left="5786" w:right="5371"/>
              <w:jc w:val="center"/>
              <w:rPr>
                <w:b/>
              </w:rPr>
            </w:pPr>
            <w:r>
              <w:rPr>
                <w:b/>
              </w:rPr>
              <w:t>Revision</w:t>
            </w:r>
          </w:p>
        </w:tc>
      </w:tr>
      <w:tr w:rsidR="00B773E5">
        <w:trPr>
          <w:trHeight w:val="774"/>
        </w:trPr>
        <w:tc>
          <w:tcPr>
            <w:tcW w:w="809" w:type="dxa"/>
          </w:tcPr>
          <w:p w:rsidR="00B773E5" w:rsidRDefault="00B773E5">
            <w:pPr>
              <w:pStyle w:val="TableParagraph"/>
              <w:spacing w:before="6"/>
              <w:rPr>
                <w:sz w:val="21"/>
              </w:rPr>
            </w:pPr>
          </w:p>
          <w:p w:rsidR="00B773E5" w:rsidRDefault="000D0A71">
            <w:pPr>
              <w:pStyle w:val="TableParagraph"/>
              <w:ind w:right="283"/>
              <w:jc w:val="right"/>
            </w:pPr>
            <w:r>
              <w:t>15</w:t>
            </w:r>
          </w:p>
        </w:tc>
        <w:tc>
          <w:tcPr>
            <w:tcW w:w="13010" w:type="dxa"/>
            <w:gridSpan w:val="5"/>
          </w:tcPr>
          <w:p w:rsidR="00B773E5" w:rsidRDefault="00B773E5">
            <w:pPr>
              <w:pStyle w:val="TableParagraph"/>
              <w:spacing w:before="4"/>
            </w:pPr>
          </w:p>
          <w:p w:rsidR="00B773E5" w:rsidRDefault="000D0A71">
            <w:pPr>
              <w:pStyle w:val="TableParagraph"/>
              <w:ind w:left="5780" w:right="5767"/>
              <w:jc w:val="center"/>
              <w:rPr>
                <w:b/>
              </w:rPr>
            </w:pPr>
            <w:r>
              <w:rPr>
                <w:b/>
              </w:rPr>
              <w:t>FINAL TERM</w:t>
            </w:r>
          </w:p>
        </w:tc>
      </w:tr>
    </w:tbl>
    <w:p w:rsidR="000D0A71" w:rsidRDefault="000D0A71"/>
    <w:sectPr w:rsidR="000D0A71">
      <w:pgSz w:w="15840" w:h="12240" w:orient="landscape"/>
      <w:pgMar w:top="720" w:right="11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043"/>
    <w:multiLevelType w:val="hybridMultilevel"/>
    <w:tmpl w:val="377CF3E4"/>
    <w:lvl w:ilvl="0" w:tplc="257EDC28">
      <w:start w:val="1"/>
      <w:numFmt w:val="lowerRoman"/>
      <w:lvlText w:val="%1-"/>
      <w:lvlJc w:val="left"/>
      <w:pPr>
        <w:ind w:left="211" w:hanging="317"/>
        <w:jc w:val="left"/>
      </w:pPr>
      <w:rPr>
        <w:rFonts w:ascii="Times New Roman" w:eastAsia="Times New Roman" w:hAnsi="Times New Roman" w:cs="Times New Roman" w:hint="default"/>
        <w:spacing w:val="0"/>
        <w:w w:val="100"/>
        <w:sz w:val="22"/>
        <w:szCs w:val="22"/>
        <w:lang w:val="en-US" w:eastAsia="en-US" w:bidi="ar-SA"/>
      </w:rPr>
    </w:lvl>
    <w:lvl w:ilvl="1" w:tplc="7A406B0C">
      <w:numFmt w:val="bullet"/>
      <w:lvlText w:val="•"/>
      <w:lvlJc w:val="left"/>
      <w:pPr>
        <w:ind w:left="536" w:hanging="317"/>
      </w:pPr>
      <w:rPr>
        <w:rFonts w:hint="default"/>
        <w:lang w:val="en-US" w:eastAsia="en-US" w:bidi="ar-SA"/>
      </w:rPr>
    </w:lvl>
    <w:lvl w:ilvl="2" w:tplc="392CA73A">
      <w:numFmt w:val="bullet"/>
      <w:lvlText w:val="•"/>
      <w:lvlJc w:val="left"/>
      <w:pPr>
        <w:ind w:left="853" w:hanging="317"/>
      </w:pPr>
      <w:rPr>
        <w:rFonts w:hint="default"/>
        <w:lang w:val="en-US" w:eastAsia="en-US" w:bidi="ar-SA"/>
      </w:rPr>
    </w:lvl>
    <w:lvl w:ilvl="3" w:tplc="C5FAC3A4">
      <w:numFmt w:val="bullet"/>
      <w:lvlText w:val="•"/>
      <w:lvlJc w:val="left"/>
      <w:pPr>
        <w:ind w:left="1170" w:hanging="317"/>
      </w:pPr>
      <w:rPr>
        <w:rFonts w:hint="default"/>
        <w:lang w:val="en-US" w:eastAsia="en-US" w:bidi="ar-SA"/>
      </w:rPr>
    </w:lvl>
    <w:lvl w:ilvl="4" w:tplc="E6167CB2">
      <w:numFmt w:val="bullet"/>
      <w:lvlText w:val="•"/>
      <w:lvlJc w:val="left"/>
      <w:pPr>
        <w:ind w:left="1487" w:hanging="317"/>
      </w:pPr>
      <w:rPr>
        <w:rFonts w:hint="default"/>
        <w:lang w:val="en-US" w:eastAsia="en-US" w:bidi="ar-SA"/>
      </w:rPr>
    </w:lvl>
    <w:lvl w:ilvl="5" w:tplc="1924F14E">
      <w:numFmt w:val="bullet"/>
      <w:lvlText w:val="•"/>
      <w:lvlJc w:val="left"/>
      <w:pPr>
        <w:ind w:left="1804" w:hanging="317"/>
      </w:pPr>
      <w:rPr>
        <w:rFonts w:hint="default"/>
        <w:lang w:val="en-US" w:eastAsia="en-US" w:bidi="ar-SA"/>
      </w:rPr>
    </w:lvl>
    <w:lvl w:ilvl="6" w:tplc="C7C2EF2C">
      <w:numFmt w:val="bullet"/>
      <w:lvlText w:val="•"/>
      <w:lvlJc w:val="left"/>
      <w:pPr>
        <w:ind w:left="2121" w:hanging="317"/>
      </w:pPr>
      <w:rPr>
        <w:rFonts w:hint="default"/>
        <w:lang w:val="en-US" w:eastAsia="en-US" w:bidi="ar-SA"/>
      </w:rPr>
    </w:lvl>
    <w:lvl w:ilvl="7" w:tplc="0B5AE3E8">
      <w:numFmt w:val="bullet"/>
      <w:lvlText w:val="•"/>
      <w:lvlJc w:val="left"/>
      <w:pPr>
        <w:ind w:left="2438" w:hanging="317"/>
      </w:pPr>
      <w:rPr>
        <w:rFonts w:hint="default"/>
        <w:lang w:val="en-US" w:eastAsia="en-US" w:bidi="ar-SA"/>
      </w:rPr>
    </w:lvl>
    <w:lvl w:ilvl="8" w:tplc="C784C6F6">
      <w:numFmt w:val="bullet"/>
      <w:lvlText w:val="•"/>
      <w:lvlJc w:val="left"/>
      <w:pPr>
        <w:ind w:left="2755" w:hanging="31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773E5"/>
    <w:rsid w:val="000D0A71"/>
    <w:rsid w:val="00150790"/>
    <w:rsid w:val="00276667"/>
    <w:rsid w:val="0037242A"/>
    <w:rsid w:val="00427D57"/>
    <w:rsid w:val="008E2998"/>
    <w:rsid w:val="00B773E5"/>
    <w:rsid w:val="00B93707"/>
    <w:rsid w:val="00E2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202"/>
  <w15:docId w15:val="{50929670-C671-42F5-9C6C-88DC6CAC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Naima Shehzadi</cp:lastModifiedBy>
  <cp:revision>8</cp:revision>
  <dcterms:created xsi:type="dcterms:W3CDTF">2021-06-14T11:56:00Z</dcterms:created>
  <dcterms:modified xsi:type="dcterms:W3CDTF">2021-08-03T05:49:00Z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2013</vt:lpwstr>
  </property>
  <property fmtid="{D5CDD505-2E9C-101B-9397-08002B2CF9AE}" pid="4" name="LastSaved">
    <vt:filetime>2021-06-14T00:00:00Z</vt:filetime>
  </property>
</Properties>
</file>