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2E" w:rsidRDefault="0072682E" w:rsidP="00C65A96">
      <w:pPr>
        <w:spacing w:after="0"/>
        <w:ind w:left="2520" w:firstLine="360"/>
        <w:jc w:val="both"/>
        <w:rPr>
          <w:rFonts w:ascii="Times New Roman" w:hAnsi="Times New Roman" w:cs="Times New Roman"/>
          <w:b/>
          <w:sz w:val="24"/>
          <w:szCs w:val="28"/>
        </w:rPr>
      </w:pPr>
    </w:p>
    <w:p w:rsidR="00C65A96" w:rsidRPr="003E7E60" w:rsidRDefault="00C65A96" w:rsidP="00C65A96">
      <w:pPr>
        <w:spacing w:after="0"/>
        <w:ind w:left="2520" w:firstLine="360"/>
        <w:jc w:val="both"/>
        <w:rPr>
          <w:rFonts w:ascii="Times New Roman" w:hAnsi="Times New Roman" w:cs="Times New Roman"/>
          <w:b/>
          <w:sz w:val="24"/>
          <w:szCs w:val="28"/>
        </w:rPr>
      </w:pPr>
      <w:r w:rsidRPr="003E7E60">
        <w:rPr>
          <w:rFonts w:ascii="Times New Roman" w:hAnsi="Times New Roman" w:cs="Times New Roman"/>
          <w:b/>
          <w:sz w:val="24"/>
          <w:szCs w:val="28"/>
        </w:rPr>
        <w:t>Introduction to Logic and Reasoning</w:t>
      </w:r>
    </w:p>
    <w:p w:rsidR="00C65A96" w:rsidRPr="003E7E60" w:rsidRDefault="00C65A96" w:rsidP="00C65A96">
      <w:pPr>
        <w:spacing w:after="0"/>
        <w:jc w:val="both"/>
        <w:rPr>
          <w:rFonts w:ascii="Times New Roman" w:hAnsi="Times New Roman" w:cs="Times New Roman"/>
          <w:b/>
          <w:sz w:val="24"/>
          <w:szCs w:val="28"/>
        </w:rPr>
      </w:pPr>
    </w:p>
    <w:p w:rsidR="00C65A96" w:rsidRPr="003E7E60" w:rsidRDefault="00C65A96" w:rsidP="00C65A96">
      <w:pPr>
        <w:spacing w:after="0"/>
        <w:jc w:val="both"/>
        <w:rPr>
          <w:rFonts w:ascii="Times New Roman" w:hAnsi="Times New Roman" w:cs="Times New Roman"/>
          <w:b/>
          <w:sz w:val="24"/>
          <w:szCs w:val="28"/>
        </w:rPr>
      </w:pPr>
      <w:r w:rsidRPr="000C0B35">
        <w:rPr>
          <w:rFonts w:ascii="Times New Roman" w:hAnsi="Times New Roman" w:cs="Times New Roman"/>
          <w:b/>
          <w:sz w:val="24"/>
          <w:szCs w:val="28"/>
        </w:rPr>
        <w:t>Course Overview</w:t>
      </w:r>
      <w:r w:rsidRPr="003E7E60">
        <w:rPr>
          <w:rFonts w:ascii="Times New Roman" w:hAnsi="Times New Roman" w:cs="Times New Roman"/>
          <w:b/>
          <w:sz w:val="24"/>
          <w:szCs w:val="28"/>
        </w:rPr>
        <w:t>:</w:t>
      </w:r>
    </w:p>
    <w:p w:rsidR="00C65A96" w:rsidRPr="003E7E60" w:rsidRDefault="00C65A96" w:rsidP="00C65A96">
      <w:pPr>
        <w:spacing w:after="0"/>
        <w:jc w:val="both"/>
        <w:rPr>
          <w:rFonts w:ascii="Times New Roman" w:hAnsi="Times New Roman" w:cs="Times New Roman"/>
          <w:sz w:val="24"/>
          <w:szCs w:val="28"/>
        </w:rPr>
      </w:pPr>
      <w:r w:rsidRPr="003E7E60">
        <w:rPr>
          <w:rFonts w:ascii="Times New Roman" w:hAnsi="Times New Roman" w:cs="Times New Roman"/>
          <w:sz w:val="24"/>
          <w:szCs w:val="28"/>
        </w:rPr>
        <w:t xml:space="preserve">This course is intended to sharpen the analytical skills of the students and enable them to critically analyze the strengths and validity of arguments put before them. It helps the students to understand the difference between logically valid and invalid arguments, inductive and deductive arguments. </w:t>
      </w:r>
      <w:r w:rsidR="00CA6691" w:rsidRPr="003E7E60">
        <w:rPr>
          <w:rFonts w:ascii="Times New Roman" w:hAnsi="Times New Roman" w:cs="Times New Roman"/>
          <w:sz w:val="24"/>
          <w:szCs w:val="28"/>
        </w:rPr>
        <w:t>It also includes basic concepts lik</w:t>
      </w:r>
      <w:r w:rsidR="003E7E60" w:rsidRPr="003E7E60">
        <w:rPr>
          <w:rFonts w:ascii="Times New Roman" w:hAnsi="Times New Roman" w:cs="Times New Roman"/>
          <w:sz w:val="24"/>
          <w:szCs w:val="28"/>
        </w:rPr>
        <w:t xml:space="preserve">e premise, conclusion, </w:t>
      </w:r>
      <w:proofErr w:type="spellStart"/>
      <w:r w:rsidR="003E7E60" w:rsidRPr="003E7E60">
        <w:rPr>
          <w:rFonts w:ascii="Times New Roman" w:hAnsi="Times New Roman" w:cs="Times New Roman"/>
          <w:sz w:val="24"/>
          <w:szCs w:val="28"/>
        </w:rPr>
        <w:t>Faliacy</w:t>
      </w:r>
      <w:proofErr w:type="spellEnd"/>
      <w:r w:rsidR="003E7E60" w:rsidRPr="003E7E60">
        <w:rPr>
          <w:rFonts w:ascii="Times New Roman" w:hAnsi="Times New Roman" w:cs="Times New Roman"/>
          <w:sz w:val="24"/>
          <w:szCs w:val="28"/>
        </w:rPr>
        <w:t>, syllogism and others. Students will learn how to critically analyze issues and arguments including both formal and informal arguments. The course will help students who seek some coherent system to see things in an intellectual order that can explain why things are the way they are.</w:t>
      </w:r>
    </w:p>
    <w:p w:rsidR="00C65A96" w:rsidRDefault="00C65A96" w:rsidP="00C65A96">
      <w:pPr>
        <w:spacing w:after="0"/>
        <w:ind w:left="360"/>
        <w:jc w:val="both"/>
        <w:rPr>
          <w:rFonts w:ascii="Times New Roman" w:hAnsi="Times New Roman" w:cs="Times New Roman"/>
          <w:b/>
          <w:sz w:val="24"/>
          <w:szCs w:val="28"/>
        </w:rPr>
      </w:pPr>
    </w:p>
    <w:p w:rsidR="003E7E60" w:rsidRPr="003E7E60" w:rsidRDefault="003E7E60" w:rsidP="00C65A96">
      <w:pPr>
        <w:spacing w:after="0"/>
        <w:ind w:left="360"/>
        <w:jc w:val="both"/>
        <w:rPr>
          <w:rFonts w:ascii="Times New Roman" w:hAnsi="Times New Roman" w:cs="Times New Roman"/>
          <w:b/>
          <w:sz w:val="24"/>
          <w:szCs w:val="24"/>
        </w:rPr>
      </w:pPr>
      <w:r w:rsidRPr="003E7E60">
        <w:rPr>
          <w:rFonts w:ascii="Times New Roman" w:hAnsi="Times New Roman" w:cs="Times New Roman"/>
          <w:b/>
          <w:sz w:val="24"/>
          <w:szCs w:val="24"/>
        </w:rPr>
        <w:t>Recommended Reading</w:t>
      </w:r>
    </w:p>
    <w:p w:rsidR="003E7E60" w:rsidRPr="003E7E60" w:rsidRDefault="003E7E60" w:rsidP="003E7E60">
      <w:pPr>
        <w:spacing w:after="0"/>
        <w:ind w:left="720"/>
        <w:jc w:val="both"/>
        <w:rPr>
          <w:rFonts w:ascii="Times New Roman" w:hAnsi="Times New Roman" w:cs="Times New Roman"/>
          <w:sz w:val="24"/>
          <w:szCs w:val="24"/>
        </w:rPr>
      </w:pPr>
      <w:r w:rsidRPr="003E7E60">
        <w:rPr>
          <w:rFonts w:ascii="Times New Roman" w:hAnsi="Times New Roman" w:cs="Times New Roman"/>
          <w:sz w:val="24"/>
          <w:szCs w:val="24"/>
        </w:rPr>
        <w:t xml:space="preserve">1. </w:t>
      </w:r>
      <w:proofErr w:type="spellStart"/>
      <w:r w:rsidRPr="003E7E60">
        <w:rPr>
          <w:rFonts w:ascii="Times New Roman" w:hAnsi="Times New Roman" w:cs="Times New Roman"/>
          <w:sz w:val="24"/>
          <w:szCs w:val="24"/>
        </w:rPr>
        <w:t>Copi</w:t>
      </w:r>
      <w:proofErr w:type="spellEnd"/>
      <w:r w:rsidRPr="003E7E60">
        <w:rPr>
          <w:rFonts w:ascii="Times New Roman" w:hAnsi="Times New Roman" w:cs="Times New Roman"/>
          <w:sz w:val="24"/>
          <w:szCs w:val="24"/>
        </w:rPr>
        <w:t xml:space="preserve">, Irving and Cohan Carl. </w:t>
      </w:r>
      <w:r w:rsidRPr="003E7E60">
        <w:rPr>
          <w:rFonts w:ascii="Times New Roman" w:hAnsi="Times New Roman" w:cs="Times New Roman"/>
          <w:i/>
          <w:sz w:val="24"/>
          <w:szCs w:val="24"/>
        </w:rPr>
        <w:t>Introduction to logic</w:t>
      </w:r>
      <w:r w:rsidRPr="003E7E60">
        <w:rPr>
          <w:rFonts w:ascii="Times New Roman" w:hAnsi="Times New Roman" w:cs="Times New Roman"/>
          <w:sz w:val="24"/>
          <w:szCs w:val="24"/>
        </w:rPr>
        <w:t xml:space="preserve">, 9th </w:t>
      </w:r>
      <w:proofErr w:type="spellStart"/>
      <w:r w:rsidRPr="003E7E60">
        <w:rPr>
          <w:rFonts w:ascii="Times New Roman" w:hAnsi="Times New Roman" w:cs="Times New Roman"/>
          <w:sz w:val="24"/>
          <w:szCs w:val="24"/>
        </w:rPr>
        <w:t>edn</w:t>
      </w:r>
      <w:proofErr w:type="spellEnd"/>
      <w:r w:rsidRPr="003E7E60">
        <w:rPr>
          <w:rFonts w:ascii="Times New Roman" w:hAnsi="Times New Roman" w:cs="Times New Roman"/>
          <w:sz w:val="24"/>
          <w:szCs w:val="24"/>
        </w:rPr>
        <w:t>. New York: Macmillan, 1994.</w:t>
      </w:r>
    </w:p>
    <w:p w:rsidR="003E7E60" w:rsidRPr="003E7E60" w:rsidRDefault="003E7E60" w:rsidP="003E7E60">
      <w:pPr>
        <w:spacing w:after="0"/>
        <w:ind w:left="360"/>
        <w:jc w:val="both"/>
        <w:rPr>
          <w:rFonts w:ascii="Times New Roman" w:hAnsi="Times New Roman" w:cs="Times New Roman"/>
          <w:i/>
          <w:sz w:val="24"/>
          <w:szCs w:val="24"/>
        </w:rPr>
      </w:pPr>
      <w:r w:rsidRPr="003E7E60">
        <w:rPr>
          <w:rFonts w:ascii="Times New Roman" w:hAnsi="Times New Roman" w:cs="Times New Roman"/>
          <w:sz w:val="24"/>
          <w:szCs w:val="24"/>
        </w:rPr>
        <w:t xml:space="preserve">2. </w:t>
      </w:r>
      <w:r w:rsidRPr="003E7E60">
        <w:rPr>
          <w:rFonts w:ascii="Times New Roman" w:hAnsi="Times New Roman" w:cs="Times New Roman"/>
          <w:sz w:val="24"/>
          <w:szCs w:val="24"/>
        </w:rPr>
        <w:tab/>
      </w:r>
      <w:proofErr w:type="spellStart"/>
      <w:r w:rsidRPr="003E7E60">
        <w:rPr>
          <w:rFonts w:ascii="Times New Roman" w:hAnsi="Times New Roman" w:cs="Times New Roman"/>
          <w:sz w:val="24"/>
          <w:szCs w:val="24"/>
        </w:rPr>
        <w:t>Goatly</w:t>
      </w:r>
      <w:proofErr w:type="spellEnd"/>
      <w:r w:rsidRPr="003E7E60">
        <w:rPr>
          <w:rFonts w:ascii="Times New Roman" w:hAnsi="Times New Roman" w:cs="Times New Roman"/>
          <w:sz w:val="24"/>
          <w:szCs w:val="24"/>
        </w:rPr>
        <w:t xml:space="preserve">, Andrew. </w:t>
      </w:r>
      <w:r w:rsidRPr="003E7E60">
        <w:rPr>
          <w:rFonts w:ascii="Times New Roman" w:hAnsi="Times New Roman" w:cs="Times New Roman"/>
          <w:i/>
          <w:sz w:val="24"/>
          <w:szCs w:val="24"/>
        </w:rPr>
        <w:t xml:space="preserve">Critical Reading and </w:t>
      </w:r>
      <w:proofErr w:type="gramStart"/>
      <w:r w:rsidRPr="003E7E60">
        <w:rPr>
          <w:rFonts w:ascii="Times New Roman" w:hAnsi="Times New Roman" w:cs="Times New Roman"/>
          <w:i/>
          <w:sz w:val="24"/>
          <w:szCs w:val="24"/>
        </w:rPr>
        <w:t>Writing :</w:t>
      </w:r>
      <w:proofErr w:type="gramEnd"/>
      <w:r w:rsidRPr="003E7E60">
        <w:rPr>
          <w:rFonts w:ascii="Times New Roman" w:hAnsi="Times New Roman" w:cs="Times New Roman"/>
          <w:i/>
          <w:sz w:val="24"/>
          <w:szCs w:val="24"/>
        </w:rPr>
        <w:t xml:space="preserve"> An Introductory</w:t>
      </w:r>
    </w:p>
    <w:p w:rsidR="003E7E60" w:rsidRPr="003E7E60" w:rsidRDefault="003E7E60" w:rsidP="003E7E60">
      <w:pPr>
        <w:spacing w:after="0"/>
        <w:ind w:left="360" w:firstLine="360"/>
        <w:jc w:val="both"/>
        <w:rPr>
          <w:rFonts w:ascii="Times New Roman" w:hAnsi="Times New Roman" w:cs="Times New Roman"/>
          <w:sz w:val="24"/>
          <w:szCs w:val="24"/>
        </w:rPr>
      </w:pPr>
      <w:proofErr w:type="gramStart"/>
      <w:r w:rsidRPr="003E7E60">
        <w:rPr>
          <w:rFonts w:ascii="Times New Roman" w:hAnsi="Times New Roman" w:cs="Times New Roman"/>
          <w:i/>
          <w:sz w:val="24"/>
          <w:szCs w:val="24"/>
        </w:rPr>
        <w:t>Course Book.</w:t>
      </w:r>
      <w:proofErr w:type="gramEnd"/>
      <w:r w:rsidRPr="003E7E60">
        <w:rPr>
          <w:rFonts w:ascii="Times New Roman" w:hAnsi="Times New Roman" w:cs="Times New Roman"/>
          <w:sz w:val="24"/>
          <w:szCs w:val="24"/>
        </w:rPr>
        <w:t xml:space="preserve"> London: </w:t>
      </w:r>
      <w:proofErr w:type="spellStart"/>
      <w:r w:rsidRPr="003E7E60">
        <w:rPr>
          <w:rFonts w:ascii="Times New Roman" w:hAnsi="Times New Roman" w:cs="Times New Roman"/>
          <w:sz w:val="24"/>
          <w:szCs w:val="24"/>
        </w:rPr>
        <w:t>Routledge</w:t>
      </w:r>
      <w:proofErr w:type="spellEnd"/>
      <w:r w:rsidRPr="003E7E60">
        <w:rPr>
          <w:rFonts w:ascii="Times New Roman" w:hAnsi="Times New Roman" w:cs="Times New Roman"/>
          <w:sz w:val="24"/>
          <w:szCs w:val="24"/>
        </w:rPr>
        <w:t>, 2000.</w:t>
      </w:r>
    </w:p>
    <w:p w:rsidR="00C65A96" w:rsidRDefault="003E7E60" w:rsidP="003E7E60">
      <w:pPr>
        <w:spacing w:after="0"/>
        <w:ind w:left="720" w:hanging="360"/>
        <w:jc w:val="both"/>
        <w:rPr>
          <w:rFonts w:ascii="Times New Roman" w:hAnsi="Times New Roman" w:cs="Times New Roman"/>
          <w:sz w:val="24"/>
          <w:szCs w:val="24"/>
        </w:rPr>
      </w:pPr>
      <w:r w:rsidRPr="003E7E60">
        <w:rPr>
          <w:rFonts w:ascii="Times New Roman" w:hAnsi="Times New Roman" w:cs="Times New Roman"/>
          <w:sz w:val="24"/>
          <w:szCs w:val="24"/>
        </w:rPr>
        <w:t xml:space="preserve">3. </w:t>
      </w:r>
      <w:r w:rsidRPr="003E7E60">
        <w:rPr>
          <w:rFonts w:ascii="Times New Roman" w:hAnsi="Times New Roman" w:cs="Times New Roman"/>
          <w:sz w:val="24"/>
          <w:szCs w:val="24"/>
        </w:rPr>
        <w:tab/>
        <w:t xml:space="preserve">Hurley, Patrick J. </w:t>
      </w:r>
      <w:r w:rsidRPr="003E7E60">
        <w:rPr>
          <w:rFonts w:ascii="Times New Roman" w:hAnsi="Times New Roman" w:cs="Times New Roman"/>
          <w:i/>
          <w:sz w:val="24"/>
          <w:szCs w:val="24"/>
        </w:rPr>
        <w:t>A Concise Introduction to Logic,</w:t>
      </w:r>
      <w:r w:rsidRPr="003E7E60">
        <w:rPr>
          <w:rFonts w:ascii="Times New Roman" w:hAnsi="Times New Roman" w:cs="Times New Roman"/>
          <w:sz w:val="24"/>
          <w:szCs w:val="24"/>
        </w:rPr>
        <w:t xml:space="preserve"> 11th </w:t>
      </w:r>
      <w:proofErr w:type="spellStart"/>
      <w:r w:rsidRPr="003E7E60">
        <w:rPr>
          <w:rFonts w:ascii="Times New Roman" w:hAnsi="Times New Roman" w:cs="Times New Roman"/>
          <w:sz w:val="24"/>
          <w:szCs w:val="24"/>
        </w:rPr>
        <w:t>edn.Boston</w:t>
      </w:r>
      <w:proofErr w:type="spellEnd"/>
      <w:r w:rsidRPr="003E7E60">
        <w:rPr>
          <w:rFonts w:ascii="Times New Roman" w:hAnsi="Times New Roman" w:cs="Times New Roman"/>
          <w:sz w:val="24"/>
          <w:szCs w:val="24"/>
        </w:rPr>
        <w:t xml:space="preserve">: </w:t>
      </w:r>
      <w:proofErr w:type="spellStart"/>
      <w:r w:rsidRPr="003E7E60">
        <w:rPr>
          <w:rFonts w:ascii="Times New Roman" w:hAnsi="Times New Roman" w:cs="Times New Roman"/>
          <w:sz w:val="24"/>
          <w:szCs w:val="24"/>
        </w:rPr>
        <w:t>Cengage</w:t>
      </w:r>
      <w:proofErr w:type="spellEnd"/>
      <w:r w:rsidRPr="003E7E60">
        <w:rPr>
          <w:rFonts w:ascii="Times New Roman" w:hAnsi="Times New Roman" w:cs="Times New Roman"/>
          <w:sz w:val="24"/>
          <w:szCs w:val="24"/>
        </w:rPr>
        <w:t xml:space="preserve"> Boston, 2010.</w:t>
      </w:r>
    </w:p>
    <w:p w:rsidR="00FA1694" w:rsidRDefault="00FA1694" w:rsidP="005A2597">
      <w:pPr>
        <w:spacing w:after="0"/>
        <w:jc w:val="both"/>
        <w:rPr>
          <w:rFonts w:ascii="Times New Roman" w:hAnsi="Times New Roman" w:cs="Times New Roman"/>
          <w:sz w:val="24"/>
          <w:szCs w:val="24"/>
        </w:rPr>
      </w:pPr>
    </w:p>
    <w:sectPr w:rsidR="00FA1694" w:rsidSect="009C5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130"/>
    <w:multiLevelType w:val="hybridMultilevel"/>
    <w:tmpl w:val="08EE1306"/>
    <w:lvl w:ilvl="0" w:tplc="C9569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BF31DA"/>
    <w:multiLevelType w:val="hybridMultilevel"/>
    <w:tmpl w:val="7202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91FF5"/>
    <w:multiLevelType w:val="hybridMultilevel"/>
    <w:tmpl w:val="8D52F890"/>
    <w:lvl w:ilvl="0" w:tplc="57F6F87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E490C"/>
    <w:rsid w:val="00031789"/>
    <w:rsid w:val="000C0B35"/>
    <w:rsid w:val="000E053C"/>
    <w:rsid w:val="002E1499"/>
    <w:rsid w:val="002F7DD2"/>
    <w:rsid w:val="003A076A"/>
    <w:rsid w:val="003E7E60"/>
    <w:rsid w:val="004505BF"/>
    <w:rsid w:val="00546E68"/>
    <w:rsid w:val="005A2597"/>
    <w:rsid w:val="00634F45"/>
    <w:rsid w:val="0072682E"/>
    <w:rsid w:val="00804F55"/>
    <w:rsid w:val="008A1D0A"/>
    <w:rsid w:val="00957DB0"/>
    <w:rsid w:val="009C02CF"/>
    <w:rsid w:val="009C5B41"/>
    <w:rsid w:val="009E27CC"/>
    <w:rsid w:val="00AC4608"/>
    <w:rsid w:val="00B51EDC"/>
    <w:rsid w:val="00C65A96"/>
    <w:rsid w:val="00CA6691"/>
    <w:rsid w:val="00DA7FE6"/>
    <w:rsid w:val="00F13138"/>
    <w:rsid w:val="00FA1694"/>
    <w:rsid w:val="00FE4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dc:creator>
  <cp:lastModifiedBy>20201</cp:lastModifiedBy>
  <cp:revision>3</cp:revision>
  <dcterms:created xsi:type="dcterms:W3CDTF">2019-10-01T13:32:00Z</dcterms:created>
  <dcterms:modified xsi:type="dcterms:W3CDTF">2019-10-01T13:33:00Z</dcterms:modified>
</cp:coreProperties>
</file>