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A2D" w:rsidRPr="00750E77" w:rsidRDefault="00BE5A2D" w:rsidP="00BE5A2D">
      <w:pPr>
        <w:jc w:val="center"/>
        <w:rPr>
          <w:rFonts w:ascii="Times New Roman" w:hAnsi="Times New Roman"/>
          <w:b/>
          <w:color w:val="000000"/>
        </w:rPr>
      </w:pPr>
      <w:r w:rsidRPr="00750E77">
        <w:rPr>
          <w:rFonts w:ascii="Times New Roman" w:hAnsi="Times New Roman"/>
          <w:b/>
          <w:color w:val="000000"/>
        </w:rPr>
        <w:t>UMT SCHOOL OF LAW AND POLICY</w:t>
      </w:r>
    </w:p>
    <w:p w:rsidR="00BE5A2D" w:rsidRPr="00BE5A2D" w:rsidRDefault="00BE5A2D" w:rsidP="00BE5A2D">
      <w:pPr>
        <w:jc w:val="center"/>
        <w:rPr>
          <w:rFonts w:ascii="Times New Roman" w:eastAsia="Times New Roman" w:hAnsi="Times New Roman"/>
          <w:b/>
          <w:color w:val="000000"/>
        </w:rPr>
      </w:pPr>
      <w:r w:rsidRPr="00BE5A2D">
        <w:rPr>
          <w:rFonts w:ascii="Times New Roman" w:eastAsia="Times New Roman" w:hAnsi="Times New Roman"/>
          <w:b/>
          <w:color w:val="000000"/>
        </w:rPr>
        <w:t>Islamic Personal Law-I</w:t>
      </w:r>
    </w:p>
    <w:p w:rsidR="00BE5A2D" w:rsidRDefault="00BE5A2D" w:rsidP="00BE5A2D">
      <w:pPr>
        <w:rPr>
          <w:rFonts w:ascii="Times New Roman" w:hAnsi="Times New Roman"/>
          <w:b/>
          <w:u w:val="single"/>
        </w:rPr>
      </w:pPr>
    </w:p>
    <w:p w:rsidR="00BE5A2D" w:rsidRDefault="00BE5A2D" w:rsidP="00BE5A2D">
      <w:pPr>
        <w:rPr>
          <w:rFonts w:ascii="Times New Roman" w:hAnsi="Times New Roman"/>
          <w:b/>
          <w:u w:val="single"/>
        </w:rPr>
      </w:pPr>
    </w:p>
    <w:p w:rsidR="00BE5A2D" w:rsidRPr="008631F1" w:rsidRDefault="00BE5A2D" w:rsidP="00BE5A2D">
      <w:pPr>
        <w:rPr>
          <w:rFonts w:ascii="Times New Roman" w:hAnsi="Times New Roman"/>
          <w:b/>
          <w:u w:val="single"/>
        </w:rPr>
      </w:pPr>
      <w:r w:rsidRPr="008631F1">
        <w:rPr>
          <w:rFonts w:ascii="Times New Roman" w:hAnsi="Times New Roman"/>
          <w:b/>
          <w:u w:val="single"/>
        </w:rPr>
        <w:t>Course Description</w:t>
      </w:r>
    </w:p>
    <w:p w:rsidR="00BE5A2D" w:rsidRDefault="00BE5A2D" w:rsidP="00BE5A2D">
      <w:pPr>
        <w:rPr>
          <w:rFonts w:ascii="Times New Roman" w:hAnsi="Times New Roman"/>
          <w:b/>
        </w:rPr>
      </w:pPr>
    </w:p>
    <w:p w:rsidR="00BE5A2D" w:rsidRDefault="00BE5A2D" w:rsidP="00BE5A2D">
      <w:pPr>
        <w:autoSpaceDE w:val="0"/>
        <w:autoSpaceDN w:val="0"/>
        <w:adjustRightInd w:val="0"/>
        <w:jc w:val="both"/>
        <w:rPr>
          <w:rFonts w:asciiTheme="minorHAnsi" w:eastAsiaTheme="minorHAnsi" w:hAnsiTheme="minorHAnsi" w:cstheme="minorHAnsi"/>
        </w:rPr>
      </w:pPr>
      <w:r>
        <w:rPr>
          <w:rFonts w:asciiTheme="minorHAnsi" w:eastAsiaTheme="minorHAnsi" w:hAnsiTheme="minorHAnsi" w:cstheme="minorHAnsi"/>
        </w:rPr>
        <w:t>Islamic Personal Law focuses on the family life of Muslims and revolves around the concepts of marriage, divorce, maintenance, custody of children, and issues pertaining to parentage and legitimacy. The introductory part of this course aims to develop within the students a deep understanding of the classical Muslim law. Despite the fact that several Muslim countries have their own legislation that governs family law; it is crucial to acquire knowledge pertaining to the classical Muslim family law, as it is considered a main source of law.</w:t>
      </w:r>
    </w:p>
    <w:p w:rsidR="00BE5A2D" w:rsidRDefault="00BE5A2D" w:rsidP="00BE5A2D">
      <w:pPr>
        <w:autoSpaceDE w:val="0"/>
        <w:autoSpaceDN w:val="0"/>
        <w:adjustRightInd w:val="0"/>
        <w:jc w:val="both"/>
        <w:rPr>
          <w:rFonts w:asciiTheme="minorHAnsi" w:eastAsiaTheme="minorHAnsi" w:hAnsiTheme="minorHAnsi" w:cstheme="minorHAnsi"/>
        </w:rPr>
      </w:pPr>
    </w:p>
    <w:p w:rsidR="00BE5A2D" w:rsidRDefault="00BE5A2D" w:rsidP="00BE5A2D">
      <w:pPr>
        <w:autoSpaceDE w:val="0"/>
        <w:autoSpaceDN w:val="0"/>
        <w:adjustRightInd w:val="0"/>
        <w:jc w:val="both"/>
        <w:rPr>
          <w:rFonts w:asciiTheme="minorHAnsi" w:eastAsiaTheme="minorHAnsi" w:hAnsiTheme="minorHAnsi" w:cstheme="minorHAnsi"/>
        </w:rPr>
      </w:pPr>
      <w:r>
        <w:rPr>
          <w:rFonts w:asciiTheme="minorHAnsi" w:eastAsiaTheme="minorHAnsi" w:hAnsiTheme="minorHAnsi" w:cstheme="minorHAnsi"/>
        </w:rPr>
        <w:t xml:space="preserve">Main part of Islamic Personal Law will deal with a comparison of classical law and the contemporary practice in Pakistan. This will be achieved through discussion on current legislation on family law and case law analysis. </w:t>
      </w:r>
    </w:p>
    <w:p w:rsidR="00BE5A2D" w:rsidRDefault="00BE5A2D" w:rsidP="00BE5A2D">
      <w:pPr>
        <w:autoSpaceDE w:val="0"/>
        <w:autoSpaceDN w:val="0"/>
        <w:adjustRightInd w:val="0"/>
        <w:jc w:val="both"/>
        <w:rPr>
          <w:rFonts w:asciiTheme="minorHAnsi" w:eastAsiaTheme="minorHAnsi" w:hAnsiTheme="minorHAnsi" w:cstheme="minorHAnsi"/>
        </w:rPr>
      </w:pPr>
    </w:p>
    <w:p w:rsidR="00BE5A2D" w:rsidRDefault="00BE5A2D" w:rsidP="00BE5A2D">
      <w:pPr>
        <w:jc w:val="both"/>
        <w:rPr>
          <w:rFonts w:asciiTheme="minorHAnsi" w:hAnsiTheme="minorHAnsi" w:cstheme="minorHAnsi"/>
        </w:rPr>
      </w:pPr>
      <w:r w:rsidRPr="00BE5A2D">
        <w:rPr>
          <w:rFonts w:asciiTheme="minorHAnsi" w:hAnsiTheme="minorHAnsi" w:cstheme="minorHAnsi"/>
          <w:b/>
        </w:rPr>
        <w:t>Recommended Readings</w:t>
      </w:r>
    </w:p>
    <w:p w:rsidR="00BE5A2D" w:rsidRDefault="00BE5A2D" w:rsidP="00BE5A2D">
      <w:pPr>
        <w:jc w:val="both"/>
        <w:rPr>
          <w:rFonts w:asciiTheme="minorHAnsi" w:hAnsiTheme="minorHAnsi" w:cstheme="minorHAnsi"/>
        </w:rPr>
      </w:pPr>
    </w:p>
    <w:p w:rsidR="00BE5A2D" w:rsidRPr="00BE5A2D" w:rsidRDefault="00A265D9" w:rsidP="00BE5A2D">
      <w:pPr>
        <w:jc w:val="both"/>
        <w:rPr>
          <w:rFonts w:asciiTheme="minorHAnsi" w:hAnsiTheme="minorHAnsi" w:cstheme="minorHAnsi"/>
        </w:rPr>
      </w:pPr>
      <w:r w:rsidRPr="00BE5A2D">
        <w:rPr>
          <w:rFonts w:asciiTheme="minorHAnsi" w:hAnsiTheme="minorHAnsi" w:cstheme="minorHAnsi"/>
        </w:rPr>
        <w:t>Asaf A.A. Fyzee</w:t>
      </w:r>
      <w:r>
        <w:rPr>
          <w:rFonts w:asciiTheme="minorHAnsi" w:hAnsiTheme="minorHAnsi" w:cstheme="minorHAnsi"/>
        </w:rPr>
        <w:t>, Outlines of Muhammad Law,</w:t>
      </w:r>
      <w:r w:rsidR="00BE5A2D">
        <w:rPr>
          <w:rFonts w:asciiTheme="minorHAnsi" w:hAnsiTheme="minorHAnsi" w:cstheme="minorHAnsi"/>
        </w:rPr>
        <w:t xml:space="preserve"> 5</w:t>
      </w:r>
      <w:r w:rsidR="00BE5A2D" w:rsidRPr="00BE5A2D">
        <w:rPr>
          <w:rFonts w:asciiTheme="minorHAnsi" w:hAnsiTheme="minorHAnsi" w:cstheme="minorHAnsi"/>
          <w:vertAlign w:val="superscript"/>
        </w:rPr>
        <w:t>th</w:t>
      </w:r>
      <w:r w:rsidR="00BE5A2D" w:rsidRPr="00BE5A2D">
        <w:rPr>
          <w:rFonts w:asciiTheme="minorHAnsi" w:hAnsiTheme="minorHAnsi" w:cstheme="minorHAnsi"/>
        </w:rPr>
        <w:t>e</w:t>
      </w:r>
      <w:r w:rsidR="00BE5A2D">
        <w:rPr>
          <w:rFonts w:asciiTheme="minorHAnsi" w:hAnsiTheme="minorHAnsi" w:cstheme="minorHAnsi"/>
        </w:rPr>
        <w:t>dition, Oxford University Press.</w:t>
      </w:r>
    </w:p>
    <w:p w:rsidR="00BE5A2D" w:rsidRPr="00BE5A2D" w:rsidRDefault="00BE5A2D" w:rsidP="00BE5A2D">
      <w:pPr>
        <w:jc w:val="both"/>
        <w:rPr>
          <w:rFonts w:asciiTheme="minorHAnsi" w:hAnsiTheme="minorHAnsi" w:cstheme="minorHAnsi"/>
        </w:rPr>
      </w:pPr>
    </w:p>
    <w:p w:rsidR="00BE5A2D" w:rsidRDefault="00BE5A2D" w:rsidP="00BE5A2D">
      <w:pPr>
        <w:jc w:val="both"/>
        <w:rPr>
          <w:rFonts w:asciiTheme="minorHAnsi" w:hAnsiTheme="minorHAnsi" w:cstheme="minorHAnsi"/>
        </w:rPr>
      </w:pPr>
      <w:r w:rsidRPr="00BE5A2D">
        <w:rPr>
          <w:rFonts w:asciiTheme="minorHAnsi" w:hAnsiTheme="minorHAnsi" w:cstheme="minorHAnsi"/>
        </w:rPr>
        <w:t>Muhammad ZubairAbbasi and Shahbaz Ahmad Cheema</w:t>
      </w:r>
      <w:r>
        <w:rPr>
          <w:rFonts w:asciiTheme="minorHAnsi" w:hAnsiTheme="minorHAnsi" w:cstheme="minorHAnsi"/>
        </w:rPr>
        <w:t>,</w:t>
      </w:r>
      <w:r w:rsidRPr="00BE5A2D">
        <w:rPr>
          <w:rFonts w:asciiTheme="minorHAnsi" w:hAnsiTheme="minorHAnsi" w:cstheme="minorHAnsi"/>
        </w:rPr>
        <w:t xml:space="preserve"> Family Laws in Pakistan</w:t>
      </w:r>
      <w:r>
        <w:rPr>
          <w:rFonts w:asciiTheme="minorHAnsi" w:hAnsiTheme="minorHAnsi" w:cstheme="minorHAnsi"/>
        </w:rPr>
        <w:t xml:space="preserve">, Oxford University Press. </w:t>
      </w:r>
    </w:p>
    <w:p w:rsidR="00BE5A2D" w:rsidRDefault="00BE5A2D" w:rsidP="00BE5A2D">
      <w:pPr>
        <w:jc w:val="both"/>
        <w:rPr>
          <w:rFonts w:asciiTheme="minorHAnsi" w:hAnsiTheme="minorHAnsi" w:cstheme="minorHAnsi"/>
        </w:rPr>
      </w:pPr>
    </w:p>
    <w:p w:rsidR="00BE5A2D" w:rsidRDefault="00BE5A2D" w:rsidP="00BE5A2D">
      <w:pPr>
        <w:jc w:val="both"/>
        <w:rPr>
          <w:rFonts w:asciiTheme="minorHAnsi" w:hAnsiTheme="minorHAnsi" w:cstheme="minorHAnsi"/>
        </w:rPr>
      </w:pPr>
      <w:r>
        <w:rPr>
          <w:rFonts w:asciiTheme="minorHAnsi" w:hAnsiTheme="minorHAnsi" w:cstheme="minorHAnsi"/>
        </w:rPr>
        <w:t>Tahir Mahmood, Muslim Personal Law, New Delhi, 1977.</w:t>
      </w:r>
    </w:p>
    <w:p w:rsidR="00BE5A2D" w:rsidRPr="00BE5A2D" w:rsidRDefault="00BE5A2D" w:rsidP="00BE5A2D">
      <w:pPr>
        <w:jc w:val="both"/>
        <w:rPr>
          <w:rFonts w:asciiTheme="minorHAnsi" w:hAnsiTheme="minorHAnsi" w:cstheme="minorHAnsi"/>
        </w:rPr>
      </w:pPr>
    </w:p>
    <w:p w:rsidR="00BE5A2D" w:rsidRPr="00BE5A2D" w:rsidRDefault="00BE5A2D" w:rsidP="00BE5A2D">
      <w:pPr>
        <w:autoSpaceDE w:val="0"/>
        <w:autoSpaceDN w:val="0"/>
        <w:adjustRightInd w:val="0"/>
        <w:jc w:val="both"/>
        <w:rPr>
          <w:rFonts w:asciiTheme="minorHAnsi" w:eastAsiaTheme="minorHAnsi" w:hAnsiTheme="minorHAnsi" w:cstheme="minorHAnsi"/>
        </w:rPr>
      </w:pPr>
    </w:p>
    <w:p w:rsidR="00453A52" w:rsidRDefault="00FD57DE">
      <w:bookmarkStart w:id="0" w:name="_GoBack"/>
      <w:bookmarkEnd w:id="0"/>
    </w:p>
    <w:sectPr w:rsidR="00453A52" w:rsidSect="0044075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E5A2D"/>
    <w:rsid w:val="0044075C"/>
    <w:rsid w:val="00A265D9"/>
    <w:rsid w:val="00A42599"/>
    <w:rsid w:val="00AE0091"/>
    <w:rsid w:val="00BE5A2D"/>
    <w:rsid w:val="00FD57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A2D"/>
    <w:pPr>
      <w:spacing w:after="0" w:line="240" w:lineRule="auto"/>
    </w:pPr>
    <w:rPr>
      <w:rFonts w:ascii="Cambria" w:eastAsia="MS Mincho"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2857336">
      <w:bodyDiv w:val="1"/>
      <w:marLeft w:val="0"/>
      <w:marRight w:val="0"/>
      <w:marTop w:val="0"/>
      <w:marBottom w:val="0"/>
      <w:divBdr>
        <w:top w:val="none" w:sz="0" w:space="0" w:color="auto"/>
        <w:left w:val="none" w:sz="0" w:space="0" w:color="auto"/>
        <w:bottom w:val="none" w:sz="0" w:space="0" w:color="auto"/>
        <w:right w:val="none" w:sz="0" w:space="0" w:color="auto"/>
      </w:divBdr>
      <w:divsChild>
        <w:div w:id="1750150444">
          <w:marLeft w:val="0"/>
          <w:marRight w:val="0"/>
          <w:marTop w:val="0"/>
          <w:marBottom w:val="0"/>
          <w:divBdr>
            <w:top w:val="none" w:sz="0" w:space="0" w:color="auto"/>
            <w:left w:val="none" w:sz="0" w:space="0" w:color="auto"/>
            <w:bottom w:val="none" w:sz="0" w:space="0" w:color="auto"/>
            <w:right w:val="none" w:sz="0" w:space="0" w:color="auto"/>
          </w:divBdr>
        </w:div>
        <w:div w:id="208995509">
          <w:marLeft w:val="0"/>
          <w:marRight w:val="0"/>
          <w:marTop w:val="0"/>
          <w:marBottom w:val="0"/>
          <w:divBdr>
            <w:top w:val="none" w:sz="0" w:space="0" w:color="auto"/>
            <w:left w:val="none" w:sz="0" w:space="0" w:color="auto"/>
            <w:bottom w:val="none" w:sz="0" w:space="0" w:color="auto"/>
            <w:right w:val="none" w:sz="0" w:space="0" w:color="auto"/>
          </w:divBdr>
        </w:div>
        <w:div w:id="687760556">
          <w:marLeft w:val="0"/>
          <w:marRight w:val="0"/>
          <w:marTop w:val="0"/>
          <w:marBottom w:val="0"/>
          <w:divBdr>
            <w:top w:val="none" w:sz="0" w:space="0" w:color="auto"/>
            <w:left w:val="none" w:sz="0" w:space="0" w:color="auto"/>
            <w:bottom w:val="none" w:sz="0" w:space="0" w:color="auto"/>
            <w:right w:val="none" w:sz="0" w:space="0" w:color="auto"/>
          </w:divBdr>
        </w:div>
        <w:div w:id="1090353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Saba Tariq</dc:creator>
  <cp:lastModifiedBy>20201</cp:lastModifiedBy>
  <cp:revision>2</cp:revision>
  <dcterms:created xsi:type="dcterms:W3CDTF">2019-10-01T08:18:00Z</dcterms:created>
  <dcterms:modified xsi:type="dcterms:W3CDTF">2019-10-01T08:18:00Z</dcterms:modified>
</cp:coreProperties>
</file>