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50" w:rsidRPr="00E33850" w:rsidRDefault="00E33850" w:rsidP="00E33850">
      <w:pPr>
        <w:spacing w:after="0" w:line="240" w:lineRule="auto"/>
        <w:jc w:val="center"/>
        <w:rPr>
          <w:rFonts w:ascii="Times New Roman" w:hAnsi="Times New Roman"/>
          <w:b/>
          <w:color w:val="000000"/>
          <w:sz w:val="24"/>
          <w:szCs w:val="24"/>
        </w:rPr>
      </w:pPr>
      <w:r w:rsidRPr="00E33850">
        <w:rPr>
          <w:rFonts w:ascii="Times New Roman" w:hAnsi="Times New Roman"/>
          <w:b/>
          <w:color w:val="000000"/>
          <w:sz w:val="24"/>
          <w:szCs w:val="24"/>
        </w:rPr>
        <w:t>UMT SCHOOL OF LAW AND POLICY</w:t>
      </w:r>
    </w:p>
    <w:p w:rsidR="00E33850" w:rsidRPr="0033269A" w:rsidRDefault="00E33850" w:rsidP="00E33850">
      <w:pPr>
        <w:spacing w:after="0" w:line="240" w:lineRule="auto"/>
        <w:jc w:val="center"/>
        <w:rPr>
          <w:rFonts w:ascii="Times New Roman" w:eastAsia="Times New Roman" w:hAnsi="Times New Roman"/>
          <w:b/>
          <w:color w:val="000000"/>
          <w:sz w:val="24"/>
          <w:szCs w:val="24"/>
        </w:rPr>
      </w:pPr>
      <w:r w:rsidRPr="0033269A">
        <w:rPr>
          <w:rFonts w:ascii="Times New Roman" w:eastAsia="Times New Roman" w:hAnsi="Times New Roman"/>
          <w:b/>
          <w:color w:val="000000"/>
          <w:sz w:val="24"/>
          <w:szCs w:val="24"/>
        </w:rPr>
        <w:t xml:space="preserve">Skills Development </w:t>
      </w:r>
    </w:p>
    <w:p w:rsidR="00E33850" w:rsidRPr="00E33850" w:rsidRDefault="00E33850" w:rsidP="00E33850">
      <w:pPr>
        <w:rPr>
          <w:rFonts w:ascii="Times New Roman" w:hAnsi="Times New Roman"/>
          <w:sz w:val="24"/>
          <w:szCs w:val="24"/>
        </w:rPr>
      </w:pPr>
    </w:p>
    <w:p w:rsidR="00E33850" w:rsidRPr="00E33850" w:rsidRDefault="00E33850" w:rsidP="00E33850">
      <w:pPr>
        <w:rPr>
          <w:rFonts w:ascii="Times New Roman" w:hAnsi="Times New Roman"/>
          <w:b/>
          <w:sz w:val="24"/>
          <w:szCs w:val="24"/>
        </w:rPr>
      </w:pPr>
      <w:r w:rsidRPr="00E33850">
        <w:rPr>
          <w:rFonts w:ascii="Times New Roman" w:hAnsi="Times New Roman"/>
          <w:b/>
          <w:sz w:val="24"/>
          <w:szCs w:val="24"/>
        </w:rPr>
        <w:t>Course Description</w:t>
      </w:r>
    </w:p>
    <w:p w:rsidR="00E33850" w:rsidRPr="00E33850" w:rsidRDefault="00E33850" w:rsidP="00E33850">
      <w:pPr>
        <w:jc w:val="both"/>
        <w:rPr>
          <w:rFonts w:ascii="Times New Roman" w:hAnsi="Times New Roman"/>
          <w:color w:val="000000"/>
          <w:sz w:val="24"/>
          <w:szCs w:val="24"/>
        </w:rPr>
      </w:pPr>
      <w:r w:rsidRPr="00E33850">
        <w:rPr>
          <w:rFonts w:ascii="Times New Roman" w:hAnsi="Times New Roman"/>
          <w:color w:val="000000"/>
          <w:sz w:val="24"/>
          <w:szCs w:val="24"/>
        </w:rPr>
        <w:t xml:space="preserve">This course introduces students to such skills which are considered essential for first-year law students. The idea behind developing such a course is to prepare students for their up law journey, as students and as professionals as well. This course will enable law students to not only effectively study the law but to thoroughly analyse and apply it. </w:t>
      </w:r>
    </w:p>
    <w:p w:rsidR="00E33850" w:rsidRPr="00E33850" w:rsidRDefault="00E33850" w:rsidP="00E33850">
      <w:pPr>
        <w:jc w:val="both"/>
        <w:rPr>
          <w:rFonts w:ascii="Times New Roman" w:hAnsi="Times New Roman"/>
          <w:color w:val="000000"/>
          <w:sz w:val="24"/>
          <w:szCs w:val="24"/>
        </w:rPr>
      </w:pPr>
      <w:r w:rsidRPr="00E33850">
        <w:rPr>
          <w:rFonts w:ascii="Times New Roman" w:hAnsi="Times New Roman"/>
          <w:color w:val="000000"/>
          <w:sz w:val="24"/>
          <w:szCs w:val="24"/>
        </w:rPr>
        <w:t xml:space="preserve">Skills Development course will be separated into portions – each focusing on enhancing their academic legal skills. The course will revolve around enhancement of their research, writing, listening and presentation skills. Based on this, the students will be familiarized with the fundamentals of law, in order to make them adept in understanding and applying it. A portion of the course will be dedicated to teaching basics of presentation and debating with the purpose of improving their public speaking ability. </w:t>
      </w:r>
    </w:p>
    <w:p w:rsidR="00E33850" w:rsidRPr="00E33850" w:rsidRDefault="00E33850" w:rsidP="00E33850">
      <w:pPr>
        <w:jc w:val="both"/>
        <w:rPr>
          <w:rFonts w:ascii="Times New Roman" w:hAnsi="Times New Roman"/>
          <w:color w:val="000000"/>
          <w:sz w:val="24"/>
          <w:szCs w:val="24"/>
        </w:rPr>
      </w:pPr>
      <w:r w:rsidRPr="00E33850">
        <w:rPr>
          <w:rFonts w:ascii="Times New Roman" w:hAnsi="Times New Roman"/>
          <w:color w:val="000000"/>
          <w:sz w:val="24"/>
          <w:szCs w:val="24"/>
        </w:rPr>
        <w:t>This course will introduce academic writing to students; consequently, acquainting them with essay writing/solving and attempting fact-pattern/problem questions. Focus will be on practicing clear concise writing and the importance of writing well. Critical thinking and reasoning abilities will be developed by adopting the Socratic Method in class.</w:t>
      </w:r>
    </w:p>
    <w:p w:rsidR="00E33850" w:rsidRDefault="00E33850">
      <w:pPr>
        <w:rPr>
          <w:rFonts w:ascii="Times New Roman" w:hAnsi="Times New Roman" w:cs="Times New Roman"/>
          <w:b/>
          <w:sz w:val="24"/>
          <w:szCs w:val="24"/>
        </w:rPr>
      </w:pPr>
      <w:bookmarkStart w:id="0" w:name="_GoBack"/>
      <w:r w:rsidRPr="00E33850">
        <w:rPr>
          <w:rFonts w:ascii="Times New Roman" w:hAnsi="Times New Roman" w:cs="Times New Roman"/>
          <w:b/>
          <w:sz w:val="24"/>
          <w:szCs w:val="24"/>
        </w:rPr>
        <w:t>Recommended Readings</w:t>
      </w:r>
    </w:p>
    <w:bookmarkEnd w:id="0"/>
    <w:p w:rsidR="00E33850" w:rsidRDefault="00E33850">
      <w:pPr>
        <w:rPr>
          <w:rFonts w:ascii="Times New Roman" w:hAnsi="Times New Roman" w:cs="Times New Roman"/>
          <w:sz w:val="24"/>
          <w:szCs w:val="24"/>
        </w:rPr>
      </w:pPr>
      <w:r>
        <w:rPr>
          <w:rFonts w:ascii="Times New Roman" w:hAnsi="Times New Roman" w:cs="Times New Roman"/>
          <w:sz w:val="24"/>
          <w:szCs w:val="24"/>
        </w:rPr>
        <w:t>Emily Finch and Stefan Fafinski, ‘Legal Skills’, 3</w:t>
      </w:r>
      <w:r w:rsidRPr="00E33850">
        <w:rPr>
          <w:rFonts w:ascii="Times New Roman" w:hAnsi="Times New Roman" w:cs="Times New Roman"/>
          <w:sz w:val="24"/>
          <w:szCs w:val="24"/>
          <w:vertAlign w:val="superscript"/>
        </w:rPr>
        <w:t>rd</w:t>
      </w:r>
      <w:r>
        <w:rPr>
          <w:rFonts w:ascii="Times New Roman" w:hAnsi="Times New Roman" w:cs="Times New Roman"/>
          <w:sz w:val="24"/>
          <w:szCs w:val="24"/>
        </w:rPr>
        <w:t xml:space="preserve"> edition, Oxford University Press.</w:t>
      </w:r>
    </w:p>
    <w:p w:rsidR="00E33850" w:rsidRDefault="00E33850">
      <w:pPr>
        <w:rPr>
          <w:rFonts w:ascii="Times New Roman" w:hAnsi="Times New Roman" w:cs="Times New Roman"/>
          <w:sz w:val="24"/>
          <w:szCs w:val="24"/>
        </w:rPr>
      </w:pPr>
      <w:r>
        <w:rPr>
          <w:rFonts w:ascii="Times New Roman" w:hAnsi="Times New Roman" w:cs="Times New Roman"/>
          <w:sz w:val="24"/>
          <w:szCs w:val="24"/>
        </w:rPr>
        <w:t>James Holland and Julian Webb, ‘Learning Legal Rules’, 6</w:t>
      </w:r>
      <w:r w:rsidRPr="00E33850">
        <w:rPr>
          <w:rFonts w:ascii="Times New Roman" w:hAnsi="Times New Roman" w:cs="Times New Roman"/>
          <w:sz w:val="24"/>
          <w:szCs w:val="24"/>
          <w:vertAlign w:val="superscript"/>
        </w:rPr>
        <w:t>th</w:t>
      </w:r>
      <w:r>
        <w:rPr>
          <w:rFonts w:ascii="Times New Roman" w:hAnsi="Times New Roman" w:cs="Times New Roman"/>
          <w:sz w:val="24"/>
          <w:szCs w:val="24"/>
        </w:rPr>
        <w:t xml:space="preserve"> edition, Oxford University Press.</w:t>
      </w:r>
    </w:p>
    <w:p w:rsidR="00E33850" w:rsidRDefault="00E33850">
      <w:pPr>
        <w:rPr>
          <w:rFonts w:ascii="Times New Roman" w:hAnsi="Times New Roman" w:cs="Times New Roman"/>
          <w:sz w:val="24"/>
          <w:szCs w:val="24"/>
        </w:rPr>
      </w:pPr>
      <w:r>
        <w:rPr>
          <w:rFonts w:ascii="Times New Roman" w:hAnsi="Times New Roman" w:cs="Times New Roman"/>
          <w:sz w:val="24"/>
          <w:szCs w:val="24"/>
        </w:rPr>
        <w:t>Lisa Webley, ‘Legal Writing’, 3</w:t>
      </w:r>
      <w:r w:rsidRPr="00E33850">
        <w:rPr>
          <w:rFonts w:ascii="Times New Roman" w:hAnsi="Times New Roman" w:cs="Times New Roman"/>
          <w:sz w:val="24"/>
          <w:szCs w:val="24"/>
          <w:vertAlign w:val="superscript"/>
        </w:rPr>
        <w:t>rd</w:t>
      </w:r>
      <w:r>
        <w:rPr>
          <w:rFonts w:ascii="Times New Roman" w:hAnsi="Times New Roman" w:cs="Times New Roman"/>
          <w:sz w:val="24"/>
          <w:szCs w:val="24"/>
        </w:rPr>
        <w:t xml:space="preserve"> edition, Routledge.</w:t>
      </w:r>
    </w:p>
    <w:p w:rsidR="00E33850" w:rsidRDefault="00E33850">
      <w:pPr>
        <w:rPr>
          <w:rFonts w:ascii="Times New Roman" w:hAnsi="Times New Roman" w:cs="Times New Roman"/>
          <w:sz w:val="24"/>
          <w:szCs w:val="24"/>
        </w:rPr>
      </w:pPr>
      <w:r>
        <w:rPr>
          <w:rFonts w:ascii="Times New Roman" w:hAnsi="Times New Roman" w:cs="Times New Roman"/>
          <w:sz w:val="24"/>
          <w:szCs w:val="24"/>
        </w:rPr>
        <w:t>Chris Turner and Jo Boylan-Kemp, ‘Unlocking Legal Learning’, 3</w:t>
      </w:r>
      <w:r w:rsidRPr="00E33850">
        <w:rPr>
          <w:rFonts w:ascii="Times New Roman" w:hAnsi="Times New Roman" w:cs="Times New Roman"/>
          <w:sz w:val="24"/>
          <w:szCs w:val="24"/>
          <w:vertAlign w:val="superscript"/>
        </w:rPr>
        <w:t>rd</w:t>
      </w:r>
      <w:r>
        <w:rPr>
          <w:rFonts w:ascii="Times New Roman" w:hAnsi="Times New Roman" w:cs="Times New Roman"/>
          <w:sz w:val="24"/>
          <w:szCs w:val="24"/>
        </w:rPr>
        <w:t xml:space="preserve"> edition, Hodder Education.</w:t>
      </w:r>
    </w:p>
    <w:p w:rsidR="00E33850" w:rsidRPr="00E33850" w:rsidRDefault="00E33850">
      <w:pPr>
        <w:rPr>
          <w:rFonts w:ascii="Times New Roman" w:hAnsi="Times New Roman" w:cs="Times New Roman"/>
          <w:sz w:val="24"/>
          <w:szCs w:val="24"/>
        </w:rPr>
      </w:pPr>
    </w:p>
    <w:sectPr w:rsidR="00E33850" w:rsidRPr="00E33850" w:rsidSect="004D24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3850"/>
    <w:rsid w:val="001335BF"/>
    <w:rsid w:val="0033269A"/>
    <w:rsid w:val="004D2485"/>
    <w:rsid w:val="00A42599"/>
    <w:rsid w:val="00AE0091"/>
    <w:rsid w:val="00E33850"/>
    <w:rsid w:val="00E65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7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 Tariq</dc:creator>
  <cp:lastModifiedBy>20201</cp:lastModifiedBy>
  <cp:revision>2</cp:revision>
  <dcterms:created xsi:type="dcterms:W3CDTF">2019-10-01T08:16:00Z</dcterms:created>
  <dcterms:modified xsi:type="dcterms:W3CDTF">2019-10-01T08:16:00Z</dcterms:modified>
</cp:coreProperties>
</file>