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C646"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University of Management and Technology</w:t>
      </w:r>
    </w:p>
    <w:p w14:paraId="08ED6664"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School of Science (SSC)</w:t>
      </w:r>
    </w:p>
    <w:p w14:paraId="167DC0A7"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i/>
          <w:iCs/>
          <w:color w:val="000000"/>
          <w:sz w:val="28"/>
          <w:szCs w:val="28"/>
          <w:u w:val="single"/>
        </w:rPr>
        <w:t>Department of Physics</w:t>
      </w:r>
    </w:p>
    <w:p w14:paraId="71549497" w14:textId="4DFE4742"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Course Code:    PH-</w:t>
      </w:r>
      <w:r w:rsidR="009B6334">
        <w:rPr>
          <w:rFonts w:ascii="Segoe UI" w:eastAsia="Times New Roman" w:hAnsi="Segoe UI" w:cs="Segoe UI"/>
          <w:color w:val="000000"/>
          <w:sz w:val="28"/>
          <w:szCs w:val="28"/>
        </w:rPr>
        <w:t>416</w:t>
      </w:r>
    </w:p>
    <w:p w14:paraId="54D56176"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Course Title:     Electromagnetic Theory-I</w:t>
      </w:r>
    </w:p>
    <w:p w14:paraId="1908C868"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Program:                BS (PH)</w:t>
      </w:r>
    </w:p>
    <w:p w14:paraId="00FCFDC6"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Course</w:t>
      </w:r>
      <w:r w:rsidRPr="006A32C6">
        <w:rPr>
          <w:rFonts w:ascii="Segoe UI" w:eastAsia="Times New Roman" w:hAnsi="Segoe UI" w:cs="Segoe UI"/>
          <w:color w:val="000000"/>
          <w:sz w:val="28"/>
          <w:szCs w:val="28"/>
          <w:u w:val="single"/>
        </w:rPr>
        <w:t> </w:t>
      </w:r>
      <w:r w:rsidRPr="006A32C6">
        <w:rPr>
          <w:rFonts w:ascii="Segoe UI" w:eastAsia="Times New Roman" w:hAnsi="Segoe UI" w:cs="Segoe UI"/>
          <w:color w:val="000000"/>
          <w:sz w:val="28"/>
          <w:szCs w:val="28"/>
        </w:rPr>
        <w:t>Outline</w:t>
      </w:r>
      <w:r w:rsidRPr="006A32C6">
        <w:rPr>
          <w:rFonts w:ascii="Segoe UI" w:eastAsia="Times New Roman" w:hAnsi="Segoe UI" w:cs="Segoe UI"/>
          <w:color w:val="000000"/>
          <w:sz w:val="28"/>
          <w:szCs w:val="28"/>
          <w:u w:val="single"/>
        </w:rPr>
        <w:t> (Fall 2024)</w:t>
      </w:r>
    </w:p>
    <w:p w14:paraId="04A04D0E"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 </w:t>
      </w:r>
    </w:p>
    <w:tbl>
      <w:tblPr>
        <w:tblW w:w="103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9"/>
        <w:gridCol w:w="3150"/>
        <w:gridCol w:w="1620"/>
        <w:gridCol w:w="1133"/>
        <w:gridCol w:w="2308"/>
      </w:tblGrid>
      <w:tr w:rsidR="006A32C6" w:rsidRPr="006A32C6" w14:paraId="03E156E8" w14:textId="77777777" w:rsidTr="006A32C6">
        <w:tc>
          <w:tcPr>
            <w:tcW w:w="1440" w:type="dxa"/>
            <w:tcBorders>
              <w:top w:val="dashed" w:sz="6" w:space="0" w:color="BBBBBB"/>
              <w:left w:val="dashed" w:sz="6" w:space="0" w:color="BBBBBB"/>
              <w:bottom w:val="dashed" w:sz="6" w:space="0" w:color="BBBBBB"/>
              <w:right w:val="dashed" w:sz="6" w:space="0" w:color="BBBBBB"/>
            </w:tcBorders>
            <w:shd w:val="clear" w:color="auto" w:fill="FFFFFF"/>
            <w:hideMark/>
          </w:tcPr>
          <w:p w14:paraId="14B8C77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Lecture</w:t>
            </w:r>
          </w:p>
          <w:p w14:paraId="0FC7DF4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Schedule</w:t>
            </w:r>
          </w:p>
        </w:tc>
        <w:tc>
          <w:tcPr>
            <w:tcW w:w="3150" w:type="dxa"/>
            <w:tcBorders>
              <w:top w:val="dashed" w:sz="6" w:space="0" w:color="BBBBBB"/>
              <w:left w:val="dashed" w:sz="6" w:space="0" w:color="BBBBBB"/>
              <w:bottom w:val="dashed" w:sz="6" w:space="0" w:color="BBBBBB"/>
              <w:right w:val="dashed" w:sz="6" w:space="0" w:color="BBBBBB"/>
            </w:tcBorders>
            <w:shd w:val="clear" w:color="auto" w:fill="FFFFFF"/>
            <w:hideMark/>
          </w:tcPr>
          <w:p w14:paraId="01CC605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Monday-Thursday</w:t>
            </w:r>
          </w:p>
          <w:p w14:paraId="1899B21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(11:00-12:15)</w:t>
            </w:r>
          </w:p>
        </w:tc>
        <w:tc>
          <w:tcPr>
            <w:tcW w:w="1620" w:type="dxa"/>
            <w:tcBorders>
              <w:top w:val="dashed" w:sz="6" w:space="0" w:color="BBBBBB"/>
              <w:left w:val="dashed" w:sz="6" w:space="0" w:color="BBBBBB"/>
              <w:bottom w:val="dashed" w:sz="6" w:space="0" w:color="BBBBBB"/>
              <w:right w:val="dashed" w:sz="6" w:space="0" w:color="BBBBBB"/>
            </w:tcBorders>
            <w:shd w:val="clear" w:color="auto" w:fill="FFFFFF"/>
            <w:hideMark/>
          </w:tcPr>
          <w:p w14:paraId="5B514A3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Prerequisite</w:t>
            </w:r>
          </w:p>
        </w:tc>
        <w:tc>
          <w:tcPr>
            <w:tcW w:w="4140" w:type="dxa"/>
            <w:gridSpan w:val="2"/>
            <w:tcBorders>
              <w:top w:val="dashed" w:sz="6" w:space="0" w:color="BBBBBB"/>
              <w:left w:val="dashed" w:sz="6" w:space="0" w:color="BBBBBB"/>
              <w:bottom w:val="dashed" w:sz="6" w:space="0" w:color="BBBBBB"/>
              <w:right w:val="dashed" w:sz="6" w:space="0" w:color="BBBBBB"/>
            </w:tcBorders>
            <w:shd w:val="clear" w:color="auto" w:fill="FFFFFF"/>
            <w:hideMark/>
          </w:tcPr>
          <w:p w14:paraId="589915AC"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Electromagnetic Theory-I</w:t>
            </w:r>
          </w:p>
        </w:tc>
      </w:tr>
      <w:tr w:rsidR="006A32C6" w:rsidRPr="006A32C6" w14:paraId="20A9561D" w14:textId="77777777" w:rsidTr="006A32C6">
        <w:tc>
          <w:tcPr>
            <w:tcW w:w="1440" w:type="dxa"/>
            <w:tcBorders>
              <w:top w:val="dashed" w:sz="6" w:space="0" w:color="BBBBBB"/>
              <w:left w:val="dashed" w:sz="6" w:space="0" w:color="BBBBBB"/>
              <w:bottom w:val="dashed" w:sz="6" w:space="0" w:color="BBBBBB"/>
              <w:right w:val="dashed" w:sz="6" w:space="0" w:color="BBBBBB"/>
            </w:tcBorders>
            <w:shd w:val="clear" w:color="auto" w:fill="FFFFFF"/>
            <w:hideMark/>
          </w:tcPr>
          <w:p w14:paraId="76CFB99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Course Instructor</w:t>
            </w:r>
          </w:p>
        </w:tc>
        <w:tc>
          <w:tcPr>
            <w:tcW w:w="3150" w:type="dxa"/>
            <w:tcBorders>
              <w:top w:val="dashed" w:sz="6" w:space="0" w:color="BBBBBB"/>
              <w:left w:val="dashed" w:sz="6" w:space="0" w:color="BBBBBB"/>
              <w:bottom w:val="dashed" w:sz="6" w:space="0" w:color="BBBBBB"/>
              <w:right w:val="dashed" w:sz="6" w:space="0" w:color="BBBBBB"/>
            </w:tcBorders>
            <w:shd w:val="clear" w:color="auto" w:fill="FFFFFF"/>
            <w:hideMark/>
          </w:tcPr>
          <w:p w14:paraId="1A0F3E8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Dr. Arshad M Mirza</w:t>
            </w:r>
          </w:p>
        </w:tc>
        <w:tc>
          <w:tcPr>
            <w:tcW w:w="1620" w:type="dxa"/>
            <w:tcBorders>
              <w:top w:val="dashed" w:sz="6" w:space="0" w:color="BBBBBB"/>
              <w:left w:val="dashed" w:sz="6" w:space="0" w:color="BBBBBB"/>
              <w:bottom w:val="dashed" w:sz="6" w:space="0" w:color="BBBBBB"/>
              <w:right w:val="dashed" w:sz="6" w:space="0" w:color="BBBBBB"/>
            </w:tcBorders>
            <w:shd w:val="clear" w:color="auto" w:fill="FFFFFF"/>
            <w:hideMark/>
          </w:tcPr>
          <w:p w14:paraId="55DF94B1"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Contact</w:t>
            </w:r>
          </w:p>
        </w:tc>
        <w:tc>
          <w:tcPr>
            <w:tcW w:w="4140" w:type="dxa"/>
            <w:gridSpan w:val="2"/>
            <w:tcBorders>
              <w:top w:val="dashed" w:sz="6" w:space="0" w:color="BBBBBB"/>
              <w:left w:val="dashed" w:sz="6" w:space="0" w:color="BBBBBB"/>
              <w:bottom w:val="dashed" w:sz="6" w:space="0" w:color="BBBBBB"/>
              <w:right w:val="dashed" w:sz="6" w:space="0" w:color="BBBBBB"/>
            </w:tcBorders>
            <w:shd w:val="clear" w:color="auto" w:fill="FFFFFF"/>
            <w:hideMark/>
          </w:tcPr>
          <w:p w14:paraId="7D583299" w14:textId="77777777" w:rsidR="006A32C6" w:rsidRPr="006A32C6" w:rsidRDefault="009B6334" w:rsidP="006A32C6">
            <w:pPr>
              <w:spacing w:after="100" w:afterAutospacing="1" w:line="240" w:lineRule="auto"/>
              <w:jc w:val="both"/>
              <w:rPr>
                <w:rFonts w:ascii="Segoe UI" w:eastAsia="Times New Roman" w:hAnsi="Segoe UI" w:cs="Segoe UI"/>
                <w:color w:val="000000"/>
                <w:sz w:val="28"/>
                <w:szCs w:val="28"/>
              </w:rPr>
            </w:pPr>
            <w:hyperlink r:id="rId4" w:tgtFrame="_blank" w:history="1">
              <w:r w:rsidR="006A32C6" w:rsidRPr="006A32C6">
                <w:rPr>
                  <w:rFonts w:ascii="Segoe UI" w:eastAsia="Times New Roman" w:hAnsi="Segoe UI" w:cs="Segoe UI"/>
                  <w:color w:val="0F6FC5"/>
                  <w:sz w:val="28"/>
                  <w:szCs w:val="28"/>
                  <w:u w:val="single"/>
                </w:rPr>
                <w:t>arshad.mirza@umt.edu.pk</w:t>
              </w:r>
            </w:hyperlink>
          </w:p>
          <w:p w14:paraId="3B9A11C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 </w:t>
            </w:r>
          </w:p>
        </w:tc>
      </w:tr>
      <w:tr w:rsidR="006A32C6" w:rsidRPr="006A32C6" w14:paraId="0A89E181" w14:textId="77777777" w:rsidTr="006A32C6">
        <w:tc>
          <w:tcPr>
            <w:tcW w:w="144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B59674F"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Course</w:t>
            </w:r>
          </w:p>
          <w:p w14:paraId="4FDD143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Description</w:t>
            </w:r>
          </w:p>
        </w:tc>
        <w:tc>
          <w:tcPr>
            <w:tcW w:w="8910" w:type="dxa"/>
            <w:gridSpan w:val="4"/>
            <w:tcBorders>
              <w:top w:val="dashed" w:sz="6" w:space="0" w:color="BBBBBB"/>
              <w:left w:val="dashed" w:sz="6" w:space="0" w:color="BBBBBB"/>
              <w:bottom w:val="dashed" w:sz="6" w:space="0" w:color="BBBBBB"/>
              <w:right w:val="dashed" w:sz="6" w:space="0" w:color="BBBBBB"/>
            </w:tcBorders>
            <w:shd w:val="clear" w:color="auto" w:fill="FFFFFF"/>
            <w:hideMark/>
          </w:tcPr>
          <w:p w14:paraId="6F5C9B7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Mechanics tells us how a system will behave when subjected to a given force. There are just four basic forces known (presently) to physics: I list them in the order of decreasing strength: 1. Strong 2. Electromagnetic 3. Weak 4. Gravitational. The brevity of this list may surprise you. Where is friction? Where is the "normal" force that keeps you from falling through the floor? Where are the chemical forces that bind molecules together? Where is the force of impact between two colliding billiard balls? The answer is that all these forces are electromagnetic. Indeed, it is scarcely an exaggeration to say that we live in an electromagnetic world. Virtually every force we experience in everyday life, with the exception of gravity, is electromagnetic in origin.</w:t>
            </w:r>
          </w:p>
          <w:p w14:paraId="4EC584F1"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xml:space="preserve">This is an undergraduate level electrodynamics course. The course consists of three parts. A quick review of the vector </w:t>
            </w:r>
            <w:r w:rsidRPr="006A32C6">
              <w:rPr>
                <w:rFonts w:ascii="Segoe UI" w:eastAsia="Times New Roman" w:hAnsi="Segoe UI" w:cs="Segoe UI"/>
                <w:color w:val="000000"/>
                <w:sz w:val="28"/>
                <w:szCs w:val="28"/>
              </w:rPr>
              <w:lastRenderedPageBreak/>
              <w:t>analysis is included in the first part. In the second part, we discuss the electrostatic potential and electric field in matters. Part three concludes the magnetostatics and electromagnetic field theory through Maxwell's equations. A brief introduction to the special theory of relativity with applications would be given at the end of this course.</w:t>
            </w:r>
          </w:p>
        </w:tc>
      </w:tr>
      <w:tr w:rsidR="006A32C6" w:rsidRPr="006A32C6" w14:paraId="48CF2ED6" w14:textId="77777777" w:rsidTr="006A32C6">
        <w:tc>
          <w:tcPr>
            <w:tcW w:w="1440" w:type="dxa"/>
            <w:tcBorders>
              <w:top w:val="dashed" w:sz="6" w:space="0" w:color="BBBBBB"/>
              <w:left w:val="dashed" w:sz="6" w:space="0" w:color="BBBBBB"/>
              <w:bottom w:val="dashed" w:sz="6" w:space="0" w:color="BBBBBB"/>
              <w:right w:val="dashed" w:sz="6" w:space="0" w:color="BBBBBB"/>
            </w:tcBorders>
            <w:shd w:val="clear" w:color="auto" w:fill="FFFFFF"/>
            <w:hideMark/>
          </w:tcPr>
          <w:p w14:paraId="669CBE1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lastRenderedPageBreak/>
              <w:t>Course learning outcomes</w:t>
            </w:r>
          </w:p>
        </w:tc>
        <w:tc>
          <w:tcPr>
            <w:tcW w:w="8910" w:type="dxa"/>
            <w:gridSpan w:val="4"/>
            <w:tcBorders>
              <w:top w:val="dashed" w:sz="6" w:space="0" w:color="BBBBBB"/>
              <w:left w:val="dashed" w:sz="6" w:space="0" w:color="BBBBBB"/>
              <w:bottom w:val="dashed" w:sz="6" w:space="0" w:color="BBBBBB"/>
              <w:right w:val="dashed" w:sz="6" w:space="0" w:color="BBBBBB"/>
            </w:tcBorders>
            <w:shd w:val="clear" w:color="auto" w:fill="FFFFFF"/>
            <w:hideMark/>
          </w:tcPr>
          <w:p w14:paraId="263498D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After the completion of this course, student should be able to:</w:t>
            </w:r>
          </w:p>
          <w:p w14:paraId="4AD799C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CLO 1: Describe the Coulomb type of force among the charge particles.</w:t>
            </w:r>
          </w:p>
          <w:p w14:paraId="4C33AAA1"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CLO 2: Analyze physical systems in which charge particles produces electric and magnetic fields.</w:t>
            </w:r>
          </w:p>
          <w:p w14:paraId="7525D0E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CLO 3: Analyze how electromagnetic waves are produced along with a brief introduction special theory of relativity.</w:t>
            </w:r>
          </w:p>
          <w:p w14:paraId="46CD309F"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r>
      <w:tr w:rsidR="006A32C6" w:rsidRPr="006A32C6" w14:paraId="3DC0AFCF" w14:textId="77777777" w:rsidTr="006A32C6">
        <w:tc>
          <w:tcPr>
            <w:tcW w:w="1440" w:type="dxa"/>
            <w:tcBorders>
              <w:top w:val="dashed" w:sz="6" w:space="0" w:color="BBBBBB"/>
              <w:left w:val="dashed" w:sz="6" w:space="0" w:color="BBBBBB"/>
              <w:bottom w:val="dashed" w:sz="6" w:space="0" w:color="BBBBBB"/>
              <w:right w:val="dashed" w:sz="6" w:space="0" w:color="BBBBBB"/>
            </w:tcBorders>
            <w:shd w:val="clear" w:color="auto" w:fill="FFFFFF"/>
            <w:hideMark/>
          </w:tcPr>
          <w:p w14:paraId="4F4490DF" w14:textId="77777777" w:rsidR="006A32C6" w:rsidRPr="006A32C6" w:rsidRDefault="006A32C6" w:rsidP="006A32C6">
            <w:pPr>
              <w:spacing w:after="0" w:line="240" w:lineRule="auto"/>
              <w:rPr>
                <w:rFonts w:ascii="Segoe UI" w:eastAsia="Times New Roman" w:hAnsi="Segoe UI" w:cs="Segoe UI"/>
                <w:color w:val="000000"/>
                <w:sz w:val="28"/>
                <w:szCs w:val="28"/>
              </w:rPr>
            </w:pPr>
          </w:p>
        </w:tc>
        <w:tc>
          <w:tcPr>
            <w:tcW w:w="0" w:type="auto"/>
            <w:shd w:val="clear" w:color="auto" w:fill="FFFFFF"/>
            <w:vAlign w:val="center"/>
            <w:hideMark/>
          </w:tcPr>
          <w:p w14:paraId="14769FA5" w14:textId="77777777" w:rsidR="006A32C6" w:rsidRPr="006A32C6" w:rsidRDefault="006A32C6" w:rsidP="006A32C6">
            <w:pPr>
              <w:spacing w:after="0" w:line="240" w:lineRule="auto"/>
              <w:jc w:val="both"/>
              <w:rPr>
                <w:rFonts w:ascii="Times New Roman" w:eastAsia="Times New Roman" w:hAnsi="Times New Roman" w:cs="Times New Roman"/>
                <w:sz w:val="20"/>
                <w:szCs w:val="20"/>
              </w:rPr>
            </w:pPr>
          </w:p>
        </w:tc>
        <w:tc>
          <w:tcPr>
            <w:tcW w:w="0" w:type="auto"/>
            <w:shd w:val="clear" w:color="auto" w:fill="FFFFFF"/>
            <w:vAlign w:val="center"/>
            <w:hideMark/>
          </w:tcPr>
          <w:p w14:paraId="25D72E3F" w14:textId="77777777" w:rsidR="006A32C6" w:rsidRPr="006A32C6" w:rsidRDefault="006A32C6" w:rsidP="006A32C6">
            <w:pPr>
              <w:spacing w:after="0" w:line="240" w:lineRule="auto"/>
              <w:jc w:val="both"/>
              <w:rPr>
                <w:rFonts w:ascii="Times New Roman" w:eastAsia="Times New Roman" w:hAnsi="Times New Roman" w:cs="Times New Roman"/>
                <w:sz w:val="20"/>
                <w:szCs w:val="20"/>
              </w:rPr>
            </w:pPr>
          </w:p>
        </w:tc>
        <w:tc>
          <w:tcPr>
            <w:tcW w:w="0" w:type="auto"/>
            <w:shd w:val="clear" w:color="auto" w:fill="FFFFFF"/>
            <w:vAlign w:val="center"/>
            <w:hideMark/>
          </w:tcPr>
          <w:p w14:paraId="4B15EE4B" w14:textId="77777777" w:rsidR="006A32C6" w:rsidRPr="006A32C6" w:rsidRDefault="006A32C6" w:rsidP="006A32C6">
            <w:pPr>
              <w:spacing w:after="0" w:line="240" w:lineRule="auto"/>
              <w:jc w:val="both"/>
              <w:rPr>
                <w:rFonts w:ascii="Times New Roman" w:eastAsia="Times New Roman" w:hAnsi="Times New Roman" w:cs="Times New Roman"/>
                <w:sz w:val="20"/>
                <w:szCs w:val="20"/>
              </w:rPr>
            </w:pPr>
          </w:p>
        </w:tc>
        <w:tc>
          <w:tcPr>
            <w:tcW w:w="0" w:type="auto"/>
            <w:shd w:val="clear" w:color="auto" w:fill="FFFFFF"/>
            <w:vAlign w:val="center"/>
            <w:hideMark/>
          </w:tcPr>
          <w:p w14:paraId="2363910F" w14:textId="77777777" w:rsidR="006A32C6" w:rsidRPr="006A32C6" w:rsidRDefault="006A32C6" w:rsidP="006A32C6">
            <w:pPr>
              <w:spacing w:after="0" w:line="240" w:lineRule="auto"/>
              <w:jc w:val="both"/>
              <w:rPr>
                <w:rFonts w:ascii="Times New Roman" w:eastAsia="Times New Roman" w:hAnsi="Times New Roman" w:cs="Times New Roman"/>
                <w:sz w:val="20"/>
                <w:szCs w:val="20"/>
              </w:rPr>
            </w:pPr>
          </w:p>
        </w:tc>
      </w:tr>
    </w:tbl>
    <w:p w14:paraId="24257D5B" w14:textId="77777777" w:rsidR="006A32C6" w:rsidRPr="006A32C6" w:rsidRDefault="006A32C6" w:rsidP="006A32C6">
      <w:pPr>
        <w:spacing w:after="0" w:line="240" w:lineRule="auto"/>
        <w:rPr>
          <w:rFonts w:ascii="Times New Roman" w:eastAsia="Times New Roman" w:hAnsi="Times New Roman" w:cs="Times New Roman"/>
          <w:vanish/>
          <w:sz w:val="24"/>
          <w:szCs w:val="24"/>
        </w:rPr>
      </w:pPr>
    </w:p>
    <w:tbl>
      <w:tblPr>
        <w:tblW w:w="104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0"/>
        <w:gridCol w:w="8610"/>
      </w:tblGrid>
      <w:tr w:rsidR="006A32C6" w:rsidRPr="006A32C6" w14:paraId="3441946A" w14:textId="77777777" w:rsidTr="006A32C6">
        <w:tc>
          <w:tcPr>
            <w:tcW w:w="1800" w:type="dxa"/>
            <w:tcBorders>
              <w:top w:val="dashed" w:sz="6" w:space="0" w:color="BBBBBB"/>
              <w:left w:val="dashed" w:sz="6" w:space="0" w:color="BBBBBB"/>
              <w:bottom w:val="dashed" w:sz="6" w:space="0" w:color="BBBBBB"/>
              <w:right w:val="dashed" w:sz="6" w:space="0" w:color="BBBBBB"/>
            </w:tcBorders>
            <w:shd w:val="clear" w:color="auto" w:fill="FFFFFF"/>
            <w:hideMark/>
          </w:tcPr>
          <w:p w14:paraId="4D46C7C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Textbook</w:t>
            </w:r>
          </w:p>
        </w:tc>
        <w:tc>
          <w:tcPr>
            <w:tcW w:w="8610" w:type="dxa"/>
            <w:tcBorders>
              <w:top w:val="dashed" w:sz="6" w:space="0" w:color="BBBBBB"/>
              <w:left w:val="dashed" w:sz="6" w:space="0" w:color="BBBBBB"/>
              <w:bottom w:val="dashed" w:sz="6" w:space="0" w:color="BBBBBB"/>
              <w:right w:val="dashed" w:sz="6" w:space="0" w:color="BBBBBB"/>
            </w:tcBorders>
            <w:shd w:val="clear" w:color="auto" w:fill="FFFFFF"/>
            <w:hideMark/>
          </w:tcPr>
          <w:p w14:paraId="2F6AEE3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Introduction to Electrodynamics, Griffiths 4rth Ed (2004).</w:t>
            </w:r>
          </w:p>
        </w:tc>
      </w:tr>
      <w:tr w:rsidR="006A32C6" w:rsidRPr="006A32C6" w14:paraId="7092A28B" w14:textId="77777777" w:rsidTr="006A32C6">
        <w:tc>
          <w:tcPr>
            <w:tcW w:w="1800" w:type="dxa"/>
            <w:tcBorders>
              <w:top w:val="dashed" w:sz="6" w:space="0" w:color="BBBBBB"/>
              <w:left w:val="dashed" w:sz="6" w:space="0" w:color="BBBBBB"/>
              <w:bottom w:val="dashed" w:sz="6" w:space="0" w:color="BBBBBB"/>
              <w:right w:val="dashed" w:sz="6" w:space="0" w:color="BBBBBB"/>
            </w:tcBorders>
            <w:shd w:val="clear" w:color="auto" w:fill="FFFFFF"/>
            <w:hideMark/>
          </w:tcPr>
          <w:p w14:paraId="52E77794"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Reference Book:</w:t>
            </w:r>
          </w:p>
        </w:tc>
        <w:tc>
          <w:tcPr>
            <w:tcW w:w="8610" w:type="dxa"/>
            <w:tcBorders>
              <w:top w:val="dashed" w:sz="6" w:space="0" w:color="BBBBBB"/>
              <w:left w:val="dashed" w:sz="6" w:space="0" w:color="BBBBBB"/>
              <w:bottom w:val="dashed" w:sz="6" w:space="0" w:color="BBBBBB"/>
              <w:right w:val="dashed" w:sz="6" w:space="0" w:color="BBBBBB"/>
            </w:tcBorders>
            <w:shd w:val="clear" w:color="auto" w:fill="FFFFFF"/>
            <w:hideMark/>
          </w:tcPr>
          <w:p w14:paraId="14E3572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Modern Electrodynamics by Zangwill (2012, First Edition)</w:t>
            </w:r>
          </w:p>
        </w:tc>
      </w:tr>
    </w:tbl>
    <w:p w14:paraId="44729D9D"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p>
    <w:p w14:paraId="7C157842"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Assignments</w:t>
      </w:r>
    </w:p>
    <w:p w14:paraId="5EB36F37"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Problems will be assigned at regular intervals.</w:t>
      </w:r>
    </w:p>
    <w:p w14:paraId="24BE78E8"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p w14:paraId="3A3133A6"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Quizzes</w:t>
      </w:r>
    </w:p>
    <w:p w14:paraId="0C973934"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All quizzes will be announced well before time.</w:t>
      </w:r>
    </w:p>
    <w:p w14:paraId="207A47D3"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No make-ups will be offered for missed quizzes.</w:t>
      </w:r>
    </w:p>
    <w:p w14:paraId="0E222B85"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Mid Term</w:t>
      </w:r>
    </w:p>
    <w:p w14:paraId="4FEC33D4"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lastRenderedPageBreak/>
        <w:t>Examination</w:t>
      </w:r>
    </w:p>
    <w:p w14:paraId="338D33CB"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 60-minutes exam will cover all the material covered during the first half of the semester.</w:t>
      </w:r>
    </w:p>
    <w:p w14:paraId="4B08BC2D"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Final</w:t>
      </w:r>
    </w:p>
    <w:p w14:paraId="2927E47D"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Examination</w:t>
      </w:r>
    </w:p>
    <w:p w14:paraId="7A755697"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 120-minutes exam will cover all the material covered during the semester.</w:t>
      </w:r>
    </w:p>
    <w:p w14:paraId="0287CE21"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Attendance</w:t>
      </w:r>
    </w:p>
    <w:p w14:paraId="2EFB716D"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Policy</w:t>
      </w:r>
    </w:p>
    <w:p w14:paraId="7F3B273B"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Students missing more than 20% of the lectures will receive an “SA” grade in the course and will not be allowed to take the final exam. </w:t>
      </w:r>
    </w:p>
    <w:p w14:paraId="1B5D01F7"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Grading</w:t>
      </w:r>
    </w:p>
    <w:p w14:paraId="5A211A33"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Policy  </w:t>
      </w:r>
    </w:p>
    <w:p w14:paraId="42F6FC94"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Assignment + Quizzes                                                                              10+ 30%</w:t>
      </w:r>
    </w:p>
    <w:p w14:paraId="1844A2BE"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Mid Term Examination:                                                                             30%</w:t>
      </w:r>
    </w:p>
    <w:p w14:paraId="1C2418DC"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Final Examination:                                                                                     30%</w:t>
      </w:r>
    </w:p>
    <w:p w14:paraId="2FDA6E7D"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p w14:paraId="69CD7E96"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p w14:paraId="0B7E1DC8"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Department of Physics</w:t>
      </w:r>
    </w:p>
    <w:p w14:paraId="00493A9B"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Electromagnetic Theory- I</w:t>
      </w:r>
    </w:p>
    <w:p w14:paraId="145A0196"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(PH-416)</w:t>
      </w:r>
    </w:p>
    <w:p w14:paraId="5BFB9096"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lastRenderedPageBreak/>
        <w:t> </w:t>
      </w:r>
    </w:p>
    <w:p w14:paraId="5CE6C26F"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Lecture </w:t>
      </w:r>
      <w:r w:rsidRPr="006A32C6">
        <w:rPr>
          <w:rFonts w:ascii="Segoe UI" w:eastAsia="Times New Roman" w:hAnsi="Segoe UI" w:cs="Segoe UI"/>
          <w:color w:val="000000"/>
          <w:sz w:val="28"/>
          <w:szCs w:val="28"/>
        </w:rPr>
        <w:t>Plan</w:t>
      </w:r>
    </w:p>
    <w:p w14:paraId="1BBDF69E"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1.     CLO – PLO MAPPING:</w:t>
      </w:r>
    </w:p>
    <w:p w14:paraId="61AABA27" w14:textId="77777777" w:rsidR="006A32C6" w:rsidRPr="006A32C6" w:rsidRDefault="006A32C6" w:rsidP="006A32C6">
      <w:pPr>
        <w:shd w:val="clear" w:color="auto" w:fill="FFFFFF"/>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9"/>
        <w:gridCol w:w="1393"/>
        <w:gridCol w:w="1054"/>
        <w:gridCol w:w="1715"/>
        <w:gridCol w:w="1676"/>
        <w:gridCol w:w="942"/>
        <w:gridCol w:w="1646"/>
        <w:gridCol w:w="726"/>
        <w:gridCol w:w="1977"/>
        <w:gridCol w:w="1217"/>
        <w:gridCol w:w="1083"/>
        <w:gridCol w:w="1671"/>
        <w:gridCol w:w="1570"/>
      </w:tblGrid>
      <w:tr w:rsidR="006A32C6" w:rsidRPr="006A32C6" w14:paraId="267A395A" w14:textId="77777777" w:rsidTr="006A32C6">
        <w:tc>
          <w:tcPr>
            <w:tcW w:w="855" w:type="dxa"/>
            <w:vMerge w:val="restart"/>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DB45131"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bookmarkStart w:id="0" w:name="m_-7457198491227443812__Hlk114219512"/>
            <w:bookmarkEnd w:id="0"/>
            <w:r w:rsidRPr="006A32C6">
              <w:rPr>
                <w:rFonts w:ascii="Segoe UI" w:eastAsia="Times New Roman" w:hAnsi="Segoe UI" w:cs="Segoe UI"/>
                <w:b/>
                <w:bCs/>
                <w:color w:val="000000"/>
                <w:sz w:val="28"/>
                <w:szCs w:val="28"/>
              </w:rPr>
              <w:t>CLOs</w:t>
            </w:r>
          </w:p>
        </w:tc>
        <w:tc>
          <w:tcPr>
            <w:tcW w:w="8970" w:type="dxa"/>
            <w:gridSpan w:val="12"/>
            <w:tcBorders>
              <w:top w:val="dashed" w:sz="6" w:space="0" w:color="BBBBBB"/>
              <w:left w:val="dashed" w:sz="6" w:space="0" w:color="BBBBBB"/>
              <w:bottom w:val="dashed" w:sz="6" w:space="0" w:color="BBBBBB"/>
              <w:right w:val="dashed" w:sz="6" w:space="0" w:color="BBBBBB"/>
            </w:tcBorders>
            <w:shd w:val="clear" w:color="auto" w:fill="FFFFFF"/>
            <w:hideMark/>
          </w:tcPr>
          <w:p w14:paraId="399BBBA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Program Learning Outcomes (PLOs)</w:t>
            </w:r>
          </w:p>
        </w:tc>
      </w:tr>
      <w:tr w:rsidR="006A32C6" w:rsidRPr="006A32C6" w14:paraId="08E8ABC0" w14:textId="77777777" w:rsidTr="006A32C6">
        <w:tc>
          <w:tcPr>
            <w:tcW w:w="0" w:type="auto"/>
            <w:vMerge/>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9F70311" w14:textId="77777777" w:rsidR="006A32C6" w:rsidRPr="006A32C6" w:rsidRDefault="006A32C6" w:rsidP="006A32C6">
            <w:pPr>
              <w:spacing w:after="0" w:line="240" w:lineRule="auto"/>
              <w:jc w:val="both"/>
              <w:rPr>
                <w:rFonts w:ascii="Segoe UI" w:eastAsia="Times New Roman" w:hAnsi="Segoe UI" w:cs="Segoe UI"/>
                <w:color w:val="000000"/>
                <w:sz w:val="28"/>
                <w:szCs w:val="28"/>
              </w:rPr>
            </w:pP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43D870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Scientific Knowledge</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77302C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Problem Analysis</w:t>
            </w:r>
          </w:p>
        </w:tc>
        <w:tc>
          <w:tcPr>
            <w:tcW w:w="90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23F165C"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Conduct investigations of complex problems</w:t>
            </w:r>
          </w:p>
        </w:tc>
        <w:tc>
          <w:tcPr>
            <w:tcW w:w="69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949C7D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Design / Development of Solutions</w:t>
            </w:r>
          </w:p>
        </w:tc>
        <w:tc>
          <w:tcPr>
            <w:tcW w:w="6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E84B69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Science and Society</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45C66FC"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Environment and Sustainability</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7E7C5FC"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Ethics</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1A338B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Communication</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DC40BC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Individual and Team Work</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5052484"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Lifelong Learning</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156B78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Future Employability</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6CB1B7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Competency</w:t>
            </w:r>
          </w:p>
        </w:tc>
      </w:tr>
      <w:tr w:rsidR="006A32C6" w:rsidRPr="006A32C6" w14:paraId="6AF8A795" w14:textId="77777777" w:rsidTr="006A32C6">
        <w:tc>
          <w:tcPr>
            <w:tcW w:w="0" w:type="auto"/>
            <w:vMerge/>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111953A" w14:textId="77777777" w:rsidR="006A32C6" w:rsidRPr="006A32C6" w:rsidRDefault="006A32C6" w:rsidP="006A32C6">
            <w:pPr>
              <w:spacing w:after="0" w:line="240" w:lineRule="auto"/>
              <w:jc w:val="both"/>
              <w:rPr>
                <w:rFonts w:ascii="Segoe UI" w:eastAsia="Times New Roman" w:hAnsi="Segoe UI" w:cs="Segoe UI"/>
                <w:color w:val="000000"/>
                <w:sz w:val="28"/>
                <w:szCs w:val="28"/>
              </w:rPr>
            </w:pP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A96BFE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44D58C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2</w:t>
            </w:r>
          </w:p>
        </w:tc>
        <w:tc>
          <w:tcPr>
            <w:tcW w:w="90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653FCB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3</w:t>
            </w:r>
          </w:p>
        </w:tc>
        <w:tc>
          <w:tcPr>
            <w:tcW w:w="69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F12252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4</w:t>
            </w:r>
          </w:p>
        </w:tc>
        <w:tc>
          <w:tcPr>
            <w:tcW w:w="6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6287054"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5</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86A500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6</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18C428D"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7</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CE215A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8</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865A06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9</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DC6749D"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10</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174A10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11</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253267F"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12</w:t>
            </w:r>
          </w:p>
        </w:tc>
      </w:tr>
      <w:tr w:rsidR="006A32C6" w:rsidRPr="006A32C6" w14:paraId="2FD52E14" w14:textId="77777777" w:rsidTr="006A32C6">
        <w:tc>
          <w:tcPr>
            <w:tcW w:w="855" w:type="dxa"/>
            <w:tcBorders>
              <w:top w:val="dashed" w:sz="6" w:space="0" w:color="BBBBBB"/>
              <w:left w:val="dashed" w:sz="6" w:space="0" w:color="BBBBBB"/>
              <w:bottom w:val="dashed" w:sz="6" w:space="0" w:color="BBBBBB"/>
              <w:right w:val="dashed" w:sz="6" w:space="0" w:color="BBBBBB"/>
            </w:tcBorders>
            <w:shd w:val="clear" w:color="auto" w:fill="FFFFFF"/>
            <w:hideMark/>
          </w:tcPr>
          <w:p w14:paraId="6041E9F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BB9F68F"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C1</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834A48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C1</w:t>
            </w:r>
          </w:p>
        </w:tc>
        <w:tc>
          <w:tcPr>
            <w:tcW w:w="90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6982A4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69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699D25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6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626F51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F95A16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A5E377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B83003D"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BACF17D"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4B90D4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A3EE72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A35DFBC"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r>
      <w:tr w:rsidR="006A32C6" w:rsidRPr="006A32C6" w14:paraId="26104250" w14:textId="77777777" w:rsidTr="006A32C6">
        <w:tc>
          <w:tcPr>
            <w:tcW w:w="855" w:type="dxa"/>
            <w:tcBorders>
              <w:top w:val="dashed" w:sz="6" w:space="0" w:color="BBBBBB"/>
              <w:left w:val="dashed" w:sz="6" w:space="0" w:color="BBBBBB"/>
              <w:bottom w:val="dashed" w:sz="6" w:space="0" w:color="BBBBBB"/>
              <w:right w:val="dashed" w:sz="6" w:space="0" w:color="BBBBBB"/>
            </w:tcBorders>
            <w:shd w:val="clear" w:color="auto" w:fill="FFFFFF"/>
            <w:hideMark/>
          </w:tcPr>
          <w:p w14:paraId="205575A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2</w:t>
            </w:r>
          </w:p>
        </w:tc>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098E7C74"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C2</w:t>
            </w:r>
          </w:p>
        </w:tc>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3A49354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C2</w:t>
            </w:r>
          </w:p>
        </w:tc>
        <w:tc>
          <w:tcPr>
            <w:tcW w:w="900" w:type="dxa"/>
            <w:tcBorders>
              <w:top w:val="dashed" w:sz="6" w:space="0" w:color="BBBBBB"/>
              <w:left w:val="dashed" w:sz="6" w:space="0" w:color="BBBBBB"/>
              <w:bottom w:val="dashed" w:sz="6" w:space="0" w:color="BBBBBB"/>
              <w:right w:val="dashed" w:sz="6" w:space="0" w:color="BBBBBB"/>
            </w:tcBorders>
            <w:shd w:val="clear" w:color="auto" w:fill="FFFFFF"/>
            <w:hideMark/>
          </w:tcPr>
          <w:p w14:paraId="258C9A3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69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E03F74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6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93268D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DEBBD5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7CC95C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E9A592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25AAB3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B6767D3"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906D362"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5E8264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r>
      <w:tr w:rsidR="006A32C6" w:rsidRPr="006A32C6" w14:paraId="6AC2734D" w14:textId="77777777" w:rsidTr="006A32C6">
        <w:tc>
          <w:tcPr>
            <w:tcW w:w="855" w:type="dxa"/>
            <w:tcBorders>
              <w:top w:val="dashed" w:sz="6" w:space="0" w:color="BBBBBB"/>
              <w:left w:val="dashed" w:sz="6" w:space="0" w:color="BBBBBB"/>
              <w:bottom w:val="dashed" w:sz="6" w:space="0" w:color="BBBBBB"/>
              <w:right w:val="dashed" w:sz="6" w:space="0" w:color="BBBBBB"/>
            </w:tcBorders>
            <w:shd w:val="clear" w:color="auto" w:fill="FFFFFF"/>
            <w:hideMark/>
          </w:tcPr>
          <w:p w14:paraId="58CCC17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3</w:t>
            </w:r>
          </w:p>
        </w:tc>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4226DA3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C3</w:t>
            </w:r>
          </w:p>
        </w:tc>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678EE7C4"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 </w:t>
            </w:r>
          </w:p>
        </w:tc>
        <w:tc>
          <w:tcPr>
            <w:tcW w:w="900" w:type="dxa"/>
            <w:tcBorders>
              <w:top w:val="dashed" w:sz="6" w:space="0" w:color="BBBBBB"/>
              <w:left w:val="dashed" w:sz="6" w:space="0" w:color="BBBBBB"/>
              <w:bottom w:val="dashed" w:sz="6" w:space="0" w:color="BBBBBB"/>
              <w:right w:val="dashed" w:sz="6" w:space="0" w:color="BBBBBB"/>
            </w:tcBorders>
            <w:shd w:val="clear" w:color="auto" w:fill="FFFFFF"/>
            <w:hideMark/>
          </w:tcPr>
          <w:p w14:paraId="705E3E5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b/>
                <w:bCs/>
                <w:color w:val="000000"/>
                <w:sz w:val="28"/>
                <w:szCs w:val="28"/>
              </w:rPr>
              <w:t>C3</w:t>
            </w:r>
          </w:p>
        </w:tc>
        <w:tc>
          <w:tcPr>
            <w:tcW w:w="69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A8A7E4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6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E1B283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2E25EDB"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15DDD1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8F7738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818CAE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A2CE23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6EF8A8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c>
          <w:tcPr>
            <w:tcW w:w="75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EA27DD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r>
    </w:tbl>
    <w:p w14:paraId="40CE34DA"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u w:val="single"/>
        </w:rPr>
        <w:t> </w:t>
      </w:r>
    </w:p>
    <w:p w14:paraId="41CE6DE8"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bl>
      <w:tblPr>
        <w:tblW w:w="97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7995"/>
        <w:gridCol w:w="990"/>
      </w:tblGrid>
      <w:tr w:rsidR="006A32C6" w:rsidRPr="006A32C6" w14:paraId="12915D1C"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275B2789"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Week</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6F088CD5"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TOPICS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360FADF5"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CH</w:t>
            </w:r>
          </w:p>
        </w:tc>
      </w:tr>
      <w:tr w:rsidR="006A32C6" w:rsidRPr="006A32C6" w14:paraId="4AD57B2F"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6DADAB20"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3A8ACE0E" w14:textId="77777777" w:rsidR="006A32C6" w:rsidRPr="006A32C6" w:rsidRDefault="006A32C6" w:rsidP="006A32C6">
            <w:pPr>
              <w:spacing w:after="0"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Vector Analysis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7A0FCA6C"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w:t>
            </w:r>
          </w:p>
        </w:tc>
      </w:tr>
      <w:tr w:rsidR="006A32C6" w:rsidRPr="006A32C6" w14:paraId="62389EB0"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7AE38DEA"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2</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06C8540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Proof of Vector identities using Tensor Notation</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4E4C5A7F"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w:t>
            </w:r>
          </w:p>
        </w:tc>
      </w:tr>
      <w:tr w:rsidR="006A32C6" w:rsidRPr="006A32C6" w14:paraId="1513B17E"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312CBD00"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3</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1C5B748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Electric Field produced due to point and charge distributions</w:t>
            </w:r>
          </w:p>
          <w:p w14:paraId="7B923C7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Gauss's law and its applications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34270191"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2</w:t>
            </w:r>
          </w:p>
          <w:p w14:paraId="5773EB38"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p>
        </w:tc>
      </w:tr>
      <w:tr w:rsidR="006A32C6" w:rsidRPr="006A32C6" w14:paraId="12D5FBB2"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2F8CE2B3"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4</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4AE1C22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Electrostatic potential, Poisson's and Laplace's equation</w:t>
            </w:r>
          </w:p>
          <w:p w14:paraId="51E1EC7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Work and Energy, Capacitors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63398811"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2</w:t>
            </w:r>
          </w:p>
          <w:p w14:paraId="3125D12A"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p>
        </w:tc>
      </w:tr>
      <w:tr w:rsidR="006A32C6" w:rsidRPr="006A32C6" w14:paraId="032FAE82"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3625A16C"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5</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5CAE8A31"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Potentials, Solution of Laplace's equation</w:t>
            </w:r>
          </w:p>
          <w:p w14:paraId="2EF8717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Separation of variables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0C2598C8"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3</w:t>
            </w:r>
          </w:p>
          <w:p w14:paraId="1962ED20"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35"/>
                <w:szCs w:val="35"/>
              </w:rPr>
              <w:t> </w:t>
            </w:r>
          </w:p>
        </w:tc>
      </w:tr>
      <w:tr w:rsidR="006A32C6" w:rsidRPr="006A32C6" w14:paraId="1A509F38"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57466873"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6</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4321D89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Multipole Expansion </w:t>
            </w:r>
          </w:p>
          <w:p w14:paraId="047F47B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Monopole and Dipoles </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21EFF58E"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3</w:t>
            </w:r>
          </w:p>
          <w:p w14:paraId="0DABFE8A"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p>
        </w:tc>
      </w:tr>
      <w:tr w:rsidR="006A32C6" w:rsidRPr="006A32C6" w14:paraId="50686AE8"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21F8EBD5"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lastRenderedPageBreak/>
              <w:t>7</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657BFE9A"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Electric field in matter</w:t>
            </w:r>
          </w:p>
          <w:p w14:paraId="60E34AEF"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Dielectrics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0ABEAFBC"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4</w:t>
            </w:r>
          </w:p>
        </w:tc>
      </w:tr>
      <w:tr w:rsidR="006A32C6" w:rsidRPr="006A32C6" w14:paraId="18FA2D23"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50DA152E"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8</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596B69D0" w14:textId="77777777" w:rsidR="006A32C6" w:rsidRPr="006A32C6" w:rsidRDefault="006A32C6" w:rsidP="006A32C6">
            <w:pPr>
              <w:spacing w:after="0"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Magnetic field</w:t>
            </w:r>
            <w:r w:rsidRPr="006A32C6">
              <w:rPr>
                <w:rFonts w:ascii="Segoe UI" w:eastAsia="Times New Roman" w:hAnsi="Segoe UI" w:cs="Segoe UI"/>
                <w:color w:val="000000"/>
                <w:sz w:val="28"/>
                <w:szCs w:val="28"/>
              </w:rPr>
              <w:br/>
              <w:t>Magnetic forces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08C7442E"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5</w:t>
            </w:r>
          </w:p>
          <w:p w14:paraId="5F8F569A"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tc>
      </w:tr>
      <w:tr w:rsidR="006A32C6" w:rsidRPr="006A32C6" w14:paraId="4F440C70"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50A24D5D"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9</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7D7EC4B8"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Cycloid motion</w:t>
            </w:r>
          </w:p>
          <w:p w14:paraId="034DC22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Currents</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591F119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5</w:t>
            </w:r>
          </w:p>
          <w:p w14:paraId="17F28E26"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p>
        </w:tc>
      </w:tr>
      <w:tr w:rsidR="006A32C6" w:rsidRPr="006A32C6" w14:paraId="13B11EDE"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009E0D37"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10</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4A6DB95E"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Biot-Savart law</w:t>
            </w:r>
          </w:p>
          <w:p w14:paraId="6E6D2270"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Magnetic field of a steady current</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6BCF1F71"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5</w:t>
            </w:r>
          </w:p>
          <w:p w14:paraId="03F61C87"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p>
        </w:tc>
      </w:tr>
      <w:tr w:rsidR="006A32C6" w:rsidRPr="006A32C6" w14:paraId="012743B0"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0CF9EA7E"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11</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6AA58DF5"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Divergence and Curl of B-field</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6C43D3F5"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5</w:t>
            </w:r>
          </w:p>
        </w:tc>
      </w:tr>
      <w:tr w:rsidR="006A32C6" w:rsidRPr="006A32C6" w14:paraId="1C19D6C3"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5A5C56C8"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12</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237A1811" w14:textId="77777777" w:rsidR="006A32C6" w:rsidRPr="006A32C6" w:rsidRDefault="006A32C6" w:rsidP="006A32C6">
            <w:pPr>
              <w:spacing w:after="0"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Ampere's law, Maxwell's equations</w:t>
            </w:r>
            <w:r w:rsidRPr="006A32C6">
              <w:rPr>
                <w:rFonts w:ascii="Segoe UI" w:eastAsia="Times New Roman" w:hAnsi="Segoe UI" w:cs="Segoe UI"/>
                <w:color w:val="000000"/>
                <w:sz w:val="28"/>
                <w:szCs w:val="28"/>
              </w:rPr>
              <w:br/>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1DFA0837"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5</w:t>
            </w:r>
          </w:p>
        </w:tc>
      </w:tr>
      <w:tr w:rsidR="006A32C6" w:rsidRPr="006A32C6" w14:paraId="6A6EA0EF"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2650B3D5"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13</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010FC6AD"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Postulates of Special theory of relativity</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55459B96"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12</w:t>
            </w:r>
          </w:p>
        </w:tc>
      </w:tr>
      <w:tr w:rsidR="006A32C6" w:rsidRPr="006A32C6" w14:paraId="39FFDD4F"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3120D528"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14</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539E1B53" w14:textId="77777777" w:rsidR="006A32C6" w:rsidRPr="006A32C6" w:rsidRDefault="006A32C6" w:rsidP="006A32C6">
            <w:pPr>
              <w:spacing w:after="0"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Time dilation and length contraction</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738B170A"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12</w:t>
            </w:r>
          </w:p>
        </w:tc>
      </w:tr>
      <w:tr w:rsidR="006A32C6" w:rsidRPr="006A32C6" w14:paraId="1BBDD4AA" w14:textId="77777777" w:rsidTr="006A32C6">
        <w:tc>
          <w:tcPr>
            <w:tcW w:w="750" w:type="dxa"/>
            <w:tcBorders>
              <w:top w:val="dashed" w:sz="6" w:space="0" w:color="BBBBBB"/>
              <w:left w:val="dashed" w:sz="6" w:space="0" w:color="BBBBBB"/>
              <w:bottom w:val="dashed" w:sz="6" w:space="0" w:color="BBBBBB"/>
              <w:right w:val="dashed" w:sz="6" w:space="0" w:color="BBBBBB"/>
            </w:tcBorders>
            <w:shd w:val="clear" w:color="auto" w:fill="FFFFFF"/>
            <w:hideMark/>
          </w:tcPr>
          <w:p w14:paraId="27D9F126"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15</w:t>
            </w:r>
          </w:p>
        </w:tc>
        <w:tc>
          <w:tcPr>
            <w:tcW w:w="7995" w:type="dxa"/>
            <w:tcBorders>
              <w:top w:val="dashed" w:sz="6" w:space="0" w:color="BBBBBB"/>
              <w:left w:val="dashed" w:sz="6" w:space="0" w:color="BBBBBB"/>
              <w:bottom w:val="dashed" w:sz="6" w:space="0" w:color="BBBBBB"/>
              <w:right w:val="dashed" w:sz="6" w:space="0" w:color="BBBBBB"/>
            </w:tcBorders>
            <w:shd w:val="clear" w:color="auto" w:fill="FFFFFF"/>
            <w:hideMark/>
          </w:tcPr>
          <w:p w14:paraId="6F050349" w14:textId="77777777" w:rsidR="006A32C6" w:rsidRPr="006A32C6" w:rsidRDefault="006A32C6" w:rsidP="006A32C6">
            <w:pPr>
              <w:spacing w:after="100" w:afterAutospacing="1" w:line="240" w:lineRule="auto"/>
              <w:jc w:val="both"/>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Lorentz transformation and twins' paradox</w:t>
            </w:r>
          </w:p>
        </w:tc>
        <w:tc>
          <w:tcPr>
            <w:tcW w:w="990" w:type="dxa"/>
            <w:tcBorders>
              <w:top w:val="dashed" w:sz="6" w:space="0" w:color="BBBBBB"/>
              <w:left w:val="dashed" w:sz="6" w:space="0" w:color="BBBBBB"/>
              <w:bottom w:val="dashed" w:sz="6" w:space="0" w:color="BBBBBB"/>
              <w:right w:val="dashed" w:sz="6" w:space="0" w:color="BBBBBB"/>
            </w:tcBorders>
            <w:shd w:val="clear" w:color="auto" w:fill="FFFFFF"/>
            <w:hideMark/>
          </w:tcPr>
          <w:p w14:paraId="2E5C0879" w14:textId="77777777" w:rsidR="006A32C6" w:rsidRPr="006A32C6" w:rsidRDefault="006A32C6" w:rsidP="006A32C6">
            <w:pPr>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12</w:t>
            </w:r>
          </w:p>
        </w:tc>
      </w:tr>
    </w:tbl>
    <w:p w14:paraId="5C9434E7" w14:textId="77777777" w:rsidR="006A32C6" w:rsidRPr="006A32C6" w:rsidRDefault="006A32C6" w:rsidP="006A32C6">
      <w:pPr>
        <w:shd w:val="clear" w:color="auto" w:fill="FFFFFF"/>
        <w:spacing w:after="100" w:afterAutospacing="1" w:line="240" w:lineRule="auto"/>
        <w:jc w:val="center"/>
        <w:rPr>
          <w:rFonts w:ascii="Segoe UI" w:eastAsia="Times New Roman" w:hAnsi="Segoe UI" w:cs="Segoe UI"/>
          <w:color w:val="000000"/>
          <w:sz w:val="28"/>
          <w:szCs w:val="28"/>
        </w:rPr>
      </w:pPr>
      <w:r w:rsidRPr="006A32C6">
        <w:rPr>
          <w:rFonts w:ascii="Segoe UI" w:eastAsia="Times New Roman" w:hAnsi="Segoe UI" w:cs="Segoe UI"/>
          <w:color w:val="000000"/>
          <w:sz w:val="28"/>
          <w:szCs w:val="28"/>
        </w:rPr>
        <w:t> </w:t>
      </w:r>
    </w:p>
    <w:p w14:paraId="7B3A5386" w14:textId="77777777" w:rsidR="006A32C6" w:rsidRDefault="006A32C6"/>
    <w:sectPr w:rsidR="006A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C6"/>
    <w:rsid w:val="006A32C6"/>
    <w:rsid w:val="009B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1481"/>
  <w15:chartTrackingRefBased/>
  <w15:docId w15:val="{B4302C3A-4BC8-4B07-8E4A-8C5D52E1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A32C6"/>
  </w:style>
  <w:style w:type="character" w:styleId="Hyperlink">
    <w:name w:val="Hyperlink"/>
    <w:basedOn w:val="DefaultParagraphFont"/>
    <w:uiPriority w:val="99"/>
    <w:semiHidden/>
    <w:unhideWhenUsed/>
    <w:rsid w:val="006A3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slan.hashim@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Nasrullah Ali Qazi</dc:creator>
  <cp:keywords/>
  <dc:description/>
  <cp:lastModifiedBy>Syed Nasrullah Ali Qazi</cp:lastModifiedBy>
  <cp:revision>2</cp:revision>
  <dcterms:created xsi:type="dcterms:W3CDTF">2024-11-05T07:03:00Z</dcterms:created>
  <dcterms:modified xsi:type="dcterms:W3CDTF">2024-11-05T07:07:00Z</dcterms:modified>
</cp:coreProperties>
</file>