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45F" w14:textId="77777777" w:rsidR="004C3CB9" w:rsidRPr="00DF7180" w:rsidRDefault="005441CA" w:rsidP="005441CA">
      <w:pPr>
        <w:pStyle w:val="Heading1"/>
        <w:jc w:val="center"/>
      </w:pPr>
      <w:r>
        <w:t>Advanced Electrodynamics</w:t>
      </w:r>
      <w:r w:rsidR="000F5E61">
        <w:t xml:space="preserve"> (</w:t>
      </w:r>
      <w:r w:rsidR="003742CD">
        <w:t>PH</w:t>
      </w:r>
      <w:r w:rsidR="000F5E61">
        <w:t>6041)</w:t>
      </w:r>
    </w:p>
    <w:tbl>
      <w:tblPr>
        <w:tblW w:w="114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8235"/>
      </w:tblGrid>
      <w:tr w:rsidR="00DF7180" w14:paraId="042D2A2E" w14:textId="77777777" w:rsidTr="00DF7180">
        <w:trPr>
          <w:trHeight w:val="1110"/>
        </w:trPr>
        <w:tc>
          <w:tcPr>
            <w:tcW w:w="3240" w:type="dxa"/>
          </w:tcPr>
          <w:p w14:paraId="5918A4F6" w14:textId="77777777" w:rsidR="00640F4A" w:rsidRDefault="00640F4A" w:rsidP="00640F4A">
            <w:pPr>
              <w:rPr>
                <w:b/>
                <w:sz w:val="28"/>
                <w:szCs w:val="28"/>
                <w:u w:val="single"/>
              </w:rPr>
            </w:pPr>
          </w:p>
          <w:p w14:paraId="217D50E7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 w:rsidRPr="00640F4A">
              <w:rPr>
                <w:sz w:val="28"/>
                <w:szCs w:val="28"/>
              </w:rPr>
              <w:t>Program</w:t>
            </w:r>
          </w:p>
        </w:tc>
        <w:tc>
          <w:tcPr>
            <w:tcW w:w="8235" w:type="dxa"/>
          </w:tcPr>
          <w:p w14:paraId="5F957818" w14:textId="7CFC770E" w:rsidR="00DF7180" w:rsidRDefault="008D1A0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MS</w:t>
            </w:r>
            <w:r w:rsidR="008C3165">
              <w:rPr>
                <w:b/>
                <w:sz w:val="28"/>
                <w:szCs w:val="28"/>
                <w:u w:val="single"/>
              </w:rPr>
              <w:t>/PhD</w:t>
            </w:r>
          </w:p>
        </w:tc>
      </w:tr>
      <w:tr w:rsidR="00DF7180" w14:paraId="16DC7C2A" w14:textId="77777777" w:rsidTr="00DF7180">
        <w:trPr>
          <w:trHeight w:val="1305"/>
        </w:trPr>
        <w:tc>
          <w:tcPr>
            <w:tcW w:w="3240" w:type="dxa"/>
          </w:tcPr>
          <w:p w14:paraId="53B7EB0B" w14:textId="77777777" w:rsidR="00640F4A" w:rsidRDefault="00640F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1C0F803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 Hours</w:t>
            </w:r>
          </w:p>
        </w:tc>
        <w:tc>
          <w:tcPr>
            <w:tcW w:w="8235" w:type="dxa"/>
          </w:tcPr>
          <w:p w14:paraId="72F75DF5" w14:textId="77777777" w:rsidR="00DF7180" w:rsidRDefault="008D1A0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DF7180" w14:paraId="386D2F3F" w14:textId="77777777" w:rsidTr="00DF7180">
        <w:trPr>
          <w:trHeight w:val="1275"/>
        </w:trPr>
        <w:tc>
          <w:tcPr>
            <w:tcW w:w="3240" w:type="dxa"/>
          </w:tcPr>
          <w:p w14:paraId="239409FD" w14:textId="77777777" w:rsidR="00640F4A" w:rsidRDefault="00640F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14FE144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</w:t>
            </w:r>
          </w:p>
        </w:tc>
        <w:tc>
          <w:tcPr>
            <w:tcW w:w="8235" w:type="dxa"/>
          </w:tcPr>
          <w:p w14:paraId="7081A393" w14:textId="77777777" w:rsidR="00DF7180" w:rsidRDefault="008D1A0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 Weeks</w:t>
            </w:r>
          </w:p>
        </w:tc>
      </w:tr>
      <w:tr w:rsidR="00DF7180" w14:paraId="7BB090D2" w14:textId="77777777" w:rsidTr="00DF7180">
        <w:trPr>
          <w:trHeight w:val="1320"/>
        </w:trPr>
        <w:tc>
          <w:tcPr>
            <w:tcW w:w="3240" w:type="dxa"/>
          </w:tcPr>
          <w:p w14:paraId="4FBA5808" w14:textId="77777777" w:rsidR="00640F4A" w:rsidRDefault="00640F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AD00412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Prerequisites</w:t>
            </w:r>
          </w:p>
        </w:tc>
        <w:tc>
          <w:tcPr>
            <w:tcW w:w="8235" w:type="dxa"/>
          </w:tcPr>
          <w:p w14:paraId="59390639" w14:textId="77777777" w:rsidR="00DF7180" w:rsidRDefault="008D1A0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Electricity and Magnetism. Calculus.</w:t>
            </w:r>
          </w:p>
        </w:tc>
      </w:tr>
      <w:tr w:rsidR="00DF7180" w14:paraId="33C5578D" w14:textId="77777777" w:rsidTr="00DF7180">
        <w:trPr>
          <w:trHeight w:val="1140"/>
        </w:trPr>
        <w:tc>
          <w:tcPr>
            <w:tcW w:w="3240" w:type="dxa"/>
          </w:tcPr>
          <w:p w14:paraId="3FB0B982" w14:textId="77777777" w:rsidR="00DF7180" w:rsidRPr="00640F4A" w:rsidRDefault="00DF7180" w:rsidP="00640F4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14:paraId="79C97562" w14:textId="77777777" w:rsidR="00640F4A" w:rsidRDefault="00640F4A" w:rsidP="00640F4A">
            <w:pPr>
              <w:tabs>
                <w:tab w:val="left" w:pos="345"/>
              </w:tabs>
              <w:rPr>
                <w:b/>
                <w:sz w:val="28"/>
                <w:szCs w:val="28"/>
                <w:u w:val="single"/>
              </w:rPr>
            </w:pPr>
            <w:r w:rsidRPr="00640F4A">
              <w:rPr>
                <w:sz w:val="28"/>
                <w:szCs w:val="28"/>
              </w:rPr>
              <w:t>Resource Person</w:t>
            </w:r>
          </w:p>
        </w:tc>
        <w:tc>
          <w:tcPr>
            <w:tcW w:w="8235" w:type="dxa"/>
          </w:tcPr>
          <w:p w14:paraId="40A9238B" w14:textId="77777777" w:rsidR="00DF7180" w:rsidRDefault="008D1A0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Dr. M. Imran Jamil</w:t>
            </w:r>
          </w:p>
        </w:tc>
      </w:tr>
      <w:tr w:rsidR="00DF7180" w14:paraId="5333B15F" w14:textId="77777777" w:rsidTr="006743E9">
        <w:trPr>
          <w:trHeight w:val="2447"/>
        </w:trPr>
        <w:tc>
          <w:tcPr>
            <w:tcW w:w="3240" w:type="dxa"/>
          </w:tcPr>
          <w:p w14:paraId="34BC7DB6" w14:textId="77777777" w:rsidR="00640F4A" w:rsidRDefault="00640F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E2F7F84" w14:textId="77777777" w:rsidR="00640F4A" w:rsidRDefault="00640F4A" w:rsidP="00640F4A">
            <w:pPr>
              <w:rPr>
                <w:sz w:val="28"/>
                <w:szCs w:val="28"/>
              </w:rPr>
            </w:pPr>
          </w:p>
          <w:p w14:paraId="3F3BC0F9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Counseling Timing</w:t>
            </w:r>
          </w:p>
        </w:tc>
        <w:tc>
          <w:tcPr>
            <w:tcW w:w="8235" w:type="dxa"/>
          </w:tcPr>
          <w:p w14:paraId="7266D803" w14:textId="022F2CF7" w:rsidR="00DF7180" w:rsidRDefault="00E63A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Tuesday </w:t>
            </w:r>
            <w:r w:rsidR="008C3165">
              <w:rPr>
                <w:b/>
                <w:sz w:val="28"/>
                <w:szCs w:val="28"/>
                <w:u w:val="single"/>
              </w:rPr>
              <w:t>02</w:t>
            </w:r>
            <w:r>
              <w:rPr>
                <w:b/>
                <w:sz w:val="28"/>
                <w:szCs w:val="28"/>
                <w:u w:val="single"/>
              </w:rPr>
              <w:t>:00</w:t>
            </w:r>
            <w:r w:rsidR="00D505E8">
              <w:rPr>
                <w:b/>
                <w:sz w:val="28"/>
                <w:szCs w:val="28"/>
                <w:u w:val="single"/>
              </w:rPr>
              <w:t>am-0</w:t>
            </w:r>
            <w:r w:rsidR="008C3165">
              <w:rPr>
                <w:b/>
                <w:sz w:val="28"/>
                <w:szCs w:val="28"/>
                <w:u w:val="single"/>
              </w:rPr>
              <w:t>4</w:t>
            </w:r>
            <w:r w:rsidR="008D1A07">
              <w:rPr>
                <w:b/>
                <w:sz w:val="28"/>
                <w:szCs w:val="28"/>
                <w:u w:val="single"/>
              </w:rPr>
              <w:t>pm</w:t>
            </w:r>
          </w:p>
          <w:p w14:paraId="68E9C40F" w14:textId="77777777" w:rsidR="00450027" w:rsidRDefault="000521AF" w:rsidP="005442F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Thursday</w:t>
            </w:r>
            <w:r w:rsidR="00D73FBA">
              <w:rPr>
                <w:b/>
                <w:sz w:val="28"/>
                <w:szCs w:val="28"/>
                <w:u w:val="single"/>
              </w:rPr>
              <w:t xml:space="preserve"> </w:t>
            </w:r>
            <w:r w:rsidR="008C3165">
              <w:rPr>
                <w:b/>
                <w:sz w:val="28"/>
                <w:szCs w:val="28"/>
                <w:u w:val="single"/>
              </w:rPr>
              <w:t>11am</w:t>
            </w:r>
            <w:r w:rsidR="00D73FBA">
              <w:rPr>
                <w:b/>
                <w:sz w:val="28"/>
                <w:szCs w:val="28"/>
                <w:u w:val="single"/>
              </w:rPr>
              <w:t>-0</w:t>
            </w:r>
            <w:r w:rsidR="008C3165">
              <w:rPr>
                <w:b/>
                <w:sz w:val="28"/>
                <w:szCs w:val="28"/>
                <w:u w:val="single"/>
              </w:rPr>
              <w:t>1</w:t>
            </w:r>
            <w:r w:rsidR="00450027">
              <w:rPr>
                <w:b/>
                <w:sz w:val="28"/>
                <w:szCs w:val="28"/>
                <w:u w:val="single"/>
              </w:rPr>
              <w:t>pm</w:t>
            </w:r>
          </w:p>
          <w:p w14:paraId="6E79D6D6" w14:textId="3C04AAC4" w:rsidR="008C3165" w:rsidRDefault="008C3165" w:rsidP="005442F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Friday 03pm-05pm</w:t>
            </w:r>
          </w:p>
        </w:tc>
      </w:tr>
      <w:tr w:rsidR="00DF7180" w14:paraId="00808E6D" w14:textId="77777777" w:rsidTr="006743E9">
        <w:trPr>
          <w:trHeight w:val="1142"/>
        </w:trPr>
        <w:tc>
          <w:tcPr>
            <w:tcW w:w="3240" w:type="dxa"/>
          </w:tcPr>
          <w:p w14:paraId="01287D6E" w14:textId="77777777" w:rsidR="00640F4A" w:rsidRDefault="00640F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960985E" w14:textId="77777777" w:rsidR="00DF7180" w:rsidRPr="00640F4A" w:rsidRDefault="00640F4A" w:rsidP="0064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</w:t>
            </w:r>
          </w:p>
        </w:tc>
        <w:tc>
          <w:tcPr>
            <w:tcW w:w="8235" w:type="dxa"/>
          </w:tcPr>
          <w:p w14:paraId="59C1F27D" w14:textId="77777777" w:rsidR="00DF7180" w:rsidRDefault="00ED68D2" w:rsidP="00ED68D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="00192AA7">
              <w:rPr>
                <w:b/>
                <w:sz w:val="28"/>
                <w:szCs w:val="28"/>
                <w:u w:val="single"/>
              </w:rPr>
              <w:t>S</w:t>
            </w:r>
            <w:r>
              <w:rPr>
                <w:b/>
                <w:sz w:val="28"/>
                <w:szCs w:val="28"/>
                <w:u w:val="single"/>
              </w:rPr>
              <w:t>-38</w:t>
            </w:r>
            <w:r w:rsidR="00282AC6">
              <w:rPr>
                <w:b/>
                <w:sz w:val="28"/>
                <w:szCs w:val="28"/>
                <w:u w:val="single"/>
              </w:rPr>
              <w:t>, Cell# 03228439947</w:t>
            </w:r>
          </w:p>
        </w:tc>
      </w:tr>
    </w:tbl>
    <w:p w14:paraId="5EE4A1B2" w14:textId="77777777" w:rsidR="00A074E5" w:rsidRDefault="00A074E5" w:rsidP="006743E9">
      <w:pPr>
        <w:tabs>
          <w:tab w:val="left" w:pos="569"/>
        </w:tabs>
        <w:spacing w:before="100" w:beforeAutospacing="1" w:after="0" w:line="240" w:lineRule="auto"/>
        <w:rPr>
          <w:rFonts w:ascii="Gill Sans MT" w:eastAsia="Times New Roman" w:hAnsi="Gill Sans MT" w:cs="Arial"/>
          <w:b/>
          <w:sz w:val="24"/>
          <w:szCs w:val="24"/>
        </w:rPr>
      </w:pPr>
    </w:p>
    <w:p w14:paraId="041C090E" w14:textId="77777777" w:rsidR="006743E9" w:rsidRDefault="006743E9" w:rsidP="006743E9">
      <w:pPr>
        <w:tabs>
          <w:tab w:val="left" w:pos="569"/>
        </w:tabs>
        <w:spacing w:before="100" w:beforeAutospacing="1" w:after="0" w:line="240" w:lineRule="auto"/>
        <w:rPr>
          <w:rFonts w:ascii="Gill Sans MT" w:eastAsia="Times New Roman" w:hAnsi="Gill Sans MT" w:cs="Arial"/>
          <w:b/>
          <w:sz w:val="32"/>
          <w:szCs w:val="32"/>
        </w:rPr>
      </w:pPr>
      <w:r w:rsidRPr="00E54CD5">
        <w:rPr>
          <w:rFonts w:ascii="Gill Sans MT" w:eastAsia="Times New Roman" w:hAnsi="Gill Sans MT" w:cs="Arial"/>
          <w:b/>
          <w:sz w:val="24"/>
          <w:szCs w:val="24"/>
        </w:rPr>
        <w:t xml:space="preserve">Chairman/Director </w:t>
      </w:r>
      <w:proofErr w:type="spellStart"/>
      <w:r w:rsidRPr="00E54CD5">
        <w:rPr>
          <w:rFonts w:ascii="Gill Sans MT" w:eastAsia="Times New Roman" w:hAnsi="Gill Sans MT" w:cs="Arial"/>
          <w:b/>
          <w:sz w:val="24"/>
          <w:szCs w:val="24"/>
        </w:rPr>
        <w:t>Programme</w:t>
      </w:r>
      <w:proofErr w:type="spellEnd"/>
      <w:r w:rsidRPr="00E54CD5">
        <w:rPr>
          <w:rFonts w:ascii="Gill Sans MT" w:eastAsia="Times New Roman" w:hAnsi="Gill Sans MT" w:cs="Arial"/>
          <w:b/>
          <w:sz w:val="24"/>
          <w:szCs w:val="24"/>
        </w:rPr>
        <w:t xml:space="preserve"> signature</w:t>
      </w:r>
      <w:r>
        <w:rPr>
          <w:rFonts w:ascii="Gill Sans MT" w:eastAsia="Times New Roman" w:hAnsi="Gill Sans MT" w:cs="Arial"/>
          <w:b/>
          <w:sz w:val="24"/>
          <w:szCs w:val="24"/>
        </w:rPr>
        <w:t xml:space="preserve">……………….   </w:t>
      </w:r>
      <w:r w:rsidRPr="00E54CD5">
        <w:rPr>
          <w:rFonts w:ascii="Gill Sans MT" w:eastAsia="Times New Roman" w:hAnsi="Gill Sans MT" w:cs="Arial"/>
          <w:b/>
          <w:sz w:val="24"/>
          <w:szCs w:val="24"/>
        </w:rPr>
        <w:t>Dean’s signature</w:t>
      </w:r>
      <w:r>
        <w:rPr>
          <w:rFonts w:ascii="Gill Sans MT" w:eastAsia="Times New Roman" w:hAnsi="Gill Sans MT" w:cs="Arial"/>
          <w:b/>
          <w:sz w:val="24"/>
          <w:szCs w:val="24"/>
        </w:rPr>
        <w:t>…………</w:t>
      </w:r>
    </w:p>
    <w:p w14:paraId="4293FF6E" w14:textId="77777777" w:rsidR="006743E9" w:rsidRDefault="006743E9" w:rsidP="006743E9">
      <w:pPr>
        <w:tabs>
          <w:tab w:val="left" w:pos="603"/>
        </w:tabs>
        <w:spacing w:before="100" w:beforeAutospacing="1" w:after="0" w:line="240" w:lineRule="auto"/>
        <w:rPr>
          <w:rFonts w:ascii="Gill Sans MT" w:eastAsia="Times New Roman" w:hAnsi="Gill Sans MT" w:cs="Arial"/>
          <w:b/>
          <w:sz w:val="24"/>
          <w:szCs w:val="24"/>
        </w:rPr>
      </w:pPr>
      <w:r w:rsidRPr="00E54CD5">
        <w:rPr>
          <w:rFonts w:ascii="Gill Sans MT" w:eastAsia="Times New Roman" w:hAnsi="Gill Sans MT" w:cs="Arial"/>
          <w:b/>
          <w:sz w:val="24"/>
          <w:szCs w:val="24"/>
        </w:rPr>
        <w:t>Date</w:t>
      </w:r>
      <w:r>
        <w:rPr>
          <w:rFonts w:ascii="Gill Sans MT" w:eastAsia="Times New Roman" w:hAnsi="Gill Sans MT" w:cs="Arial"/>
          <w:b/>
          <w:sz w:val="24"/>
          <w:szCs w:val="24"/>
        </w:rPr>
        <w:t>………………………………….</w:t>
      </w:r>
    </w:p>
    <w:p w14:paraId="42BAF248" w14:textId="77777777" w:rsidR="006743E9" w:rsidRPr="00E54CD5" w:rsidRDefault="006743E9" w:rsidP="006743E9">
      <w:pPr>
        <w:tabs>
          <w:tab w:val="left" w:pos="603"/>
        </w:tabs>
        <w:spacing w:before="100" w:beforeAutospacing="1" w:after="0" w:line="240" w:lineRule="auto"/>
        <w:rPr>
          <w:rFonts w:ascii="Gill Sans MT" w:eastAsia="Times New Roman" w:hAnsi="Gill Sans MT" w:cs="Arial"/>
          <w:b/>
          <w:sz w:val="24"/>
          <w:szCs w:val="24"/>
        </w:rPr>
      </w:pPr>
    </w:p>
    <w:p w14:paraId="18ED8D66" w14:textId="77777777" w:rsidR="004C3CB9" w:rsidRDefault="004C3CB9">
      <w:pPr>
        <w:jc w:val="center"/>
        <w:rPr>
          <w:b/>
          <w:sz w:val="28"/>
          <w:szCs w:val="28"/>
          <w:u w:val="single"/>
        </w:rPr>
      </w:pPr>
    </w:p>
    <w:p w14:paraId="6C564257" w14:textId="77777777" w:rsidR="004C3CB9" w:rsidRDefault="004C3CB9">
      <w:pPr>
        <w:jc w:val="center"/>
        <w:rPr>
          <w:b/>
          <w:sz w:val="28"/>
          <w:szCs w:val="28"/>
          <w:u w:val="single"/>
        </w:rPr>
      </w:pPr>
    </w:p>
    <w:p w14:paraId="443BFDF7" w14:textId="77777777" w:rsidR="004C3CB9" w:rsidRDefault="004C3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Objective</w:t>
      </w:r>
    </w:p>
    <w:p w14:paraId="4C8AB808" w14:textId="77777777" w:rsidR="004C3CB9" w:rsidRPr="004C3CB9" w:rsidRDefault="004C3CB9" w:rsidP="004C3CB9">
      <w:pPr>
        <w:rPr>
          <w:sz w:val="28"/>
          <w:szCs w:val="28"/>
        </w:rPr>
      </w:pPr>
    </w:p>
    <w:p w14:paraId="00C2F9CE" w14:textId="77777777" w:rsidR="009E5BE9" w:rsidRDefault="009E5BE9" w:rsidP="009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E9">
        <w:rPr>
          <w:rFonts w:ascii="Times New Roman" w:eastAsia="Times New Roman" w:hAnsi="Times New Roman" w:cs="Times New Roman"/>
          <w:sz w:val="28"/>
          <w:szCs w:val="28"/>
        </w:rPr>
        <w:t>At the completion of the course student will be able to:</w:t>
      </w:r>
    </w:p>
    <w:p w14:paraId="52F600B8" w14:textId="77777777" w:rsidR="009E5BE9" w:rsidRPr="009E5BE9" w:rsidRDefault="009E5BE9" w:rsidP="009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6651E" w14:textId="77777777" w:rsidR="009E5BE9" w:rsidRPr="009E5BE9" w:rsidRDefault="009E5BE9" w:rsidP="009E5B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E9">
        <w:rPr>
          <w:rFonts w:ascii="Times New Roman" w:eastAsia="Times New Roman" w:hAnsi="Times New Roman" w:cs="Times New Roman"/>
          <w:sz w:val="28"/>
          <w:szCs w:val="28"/>
        </w:rPr>
        <w:t>Solve advance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E5BE9">
        <w:rPr>
          <w:rFonts w:ascii="Times New Roman" w:eastAsia="Times New Roman" w:hAnsi="Times New Roman" w:cs="Times New Roman"/>
          <w:sz w:val="28"/>
          <w:szCs w:val="28"/>
        </w:rPr>
        <w:t xml:space="preserve"> problems of electromagnetism.</w:t>
      </w:r>
    </w:p>
    <w:p w14:paraId="38E1FFC6" w14:textId="4FD5FA3C" w:rsidR="009E5BE9" w:rsidRPr="009E5BE9" w:rsidRDefault="009E5BE9" w:rsidP="009E5B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E9">
        <w:rPr>
          <w:rFonts w:ascii="Times New Roman" w:eastAsia="Times New Roman" w:hAnsi="Times New Roman" w:cs="Times New Roman"/>
          <w:sz w:val="28"/>
          <w:szCs w:val="28"/>
        </w:rPr>
        <w:t>Apply Maxwell’s equation</w:t>
      </w:r>
      <w:r w:rsidR="002C002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E5BE9">
        <w:rPr>
          <w:rFonts w:ascii="Times New Roman" w:eastAsia="Times New Roman" w:hAnsi="Times New Roman" w:cs="Times New Roman"/>
          <w:sz w:val="28"/>
          <w:szCs w:val="28"/>
        </w:rPr>
        <w:t xml:space="preserve"> to explain various </w:t>
      </w:r>
      <w:r w:rsidR="002E6842">
        <w:rPr>
          <w:rFonts w:ascii="Times New Roman" w:eastAsia="Times New Roman" w:hAnsi="Times New Roman" w:cs="Times New Roman"/>
          <w:sz w:val="28"/>
          <w:szCs w:val="28"/>
        </w:rPr>
        <w:t xml:space="preserve">electromagnetic </w:t>
      </w:r>
      <w:r w:rsidRPr="009E5BE9">
        <w:rPr>
          <w:rFonts w:ascii="Times New Roman" w:eastAsia="Times New Roman" w:hAnsi="Times New Roman" w:cs="Times New Roman"/>
          <w:sz w:val="28"/>
          <w:szCs w:val="28"/>
        </w:rPr>
        <w:t>wave phenomena.</w:t>
      </w:r>
    </w:p>
    <w:p w14:paraId="511E1A88" w14:textId="77777777" w:rsidR="009E5BE9" w:rsidRPr="009E5BE9" w:rsidRDefault="009E5BE9" w:rsidP="009E5B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E9">
        <w:rPr>
          <w:rFonts w:ascii="Times New Roman" w:eastAsia="Times New Roman" w:hAnsi="Times New Roman" w:cs="Times New Roman"/>
          <w:sz w:val="28"/>
          <w:szCs w:val="28"/>
        </w:rPr>
        <w:t>Solve simple problems of electrodynamics</w:t>
      </w:r>
    </w:p>
    <w:p w14:paraId="0AECB7D0" w14:textId="77777777" w:rsidR="009E5BE9" w:rsidRPr="009E5BE9" w:rsidRDefault="009E5BE9" w:rsidP="009E5B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E9">
        <w:rPr>
          <w:rFonts w:ascii="Times New Roman" w:eastAsia="Times New Roman" w:hAnsi="Times New Roman" w:cs="Times New Roman"/>
          <w:sz w:val="28"/>
          <w:szCs w:val="28"/>
        </w:rPr>
        <w:t>Introduce covariant form of Maxwell’s equations</w:t>
      </w:r>
    </w:p>
    <w:p w14:paraId="36546953" w14:textId="77777777" w:rsidR="009E5BE9" w:rsidRPr="009E5BE9" w:rsidRDefault="009E5BE9" w:rsidP="009E5BE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968EC" w14:textId="77777777" w:rsidR="004C3CB9" w:rsidRPr="004C3CB9" w:rsidRDefault="004C3CB9" w:rsidP="009E5BE9">
      <w:pPr>
        <w:jc w:val="both"/>
        <w:rPr>
          <w:sz w:val="28"/>
          <w:szCs w:val="28"/>
        </w:rPr>
      </w:pPr>
    </w:p>
    <w:p w14:paraId="041B026D" w14:textId="77777777" w:rsidR="004C3CB9" w:rsidRPr="004C3CB9" w:rsidRDefault="004C3CB9" w:rsidP="004C3CB9">
      <w:pPr>
        <w:rPr>
          <w:sz w:val="28"/>
          <w:szCs w:val="28"/>
        </w:rPr>
      </w:pPr>
    </w:p>
    <w:p w14:paraId="1B38B72A" w14:textId="77777777" w:rsidR="004C3CB9" w:rsidRDefault="004C3CB9" w:rsidP="004C3CB9">
      <w:pPr>
        <w:rPr>
          <w:sz w:val="28"/>
          <w:szCs w:val="28"/>
        </w:rPr>
      </w:pPr>
    </w:p>
    <w:p w14:paraId="69D77623" w14:textId="77777777" w:rsidR="004C3CB9" w:rsidRDefault="004C3CB9" w:rsidP="004C3CB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9DBF92E" w14:textId="77777777" w:rsidR="004C3CB9" w:rsidRPr="004C3CB9" w:rsidRDefault="004C3CB9" w:rsidP="004C3CB9">
      <w:pPr>
        <w:rPr>
          <w:sz w:val="28"/>
          <w:szCs w:val="28"/>
        </w:rPr>
      </w:pPr>
    </w:p>
    <w:p w14:paraId="56F312BB" w14:textId="77777777" w:rsidR="004C3CB9" w:rsidRPr="004C3CB9" w:rsidRDefault="004C3CB9" w:rsidP="004C3CB9">
      <w:pPr>
        <w:rPr>
          <w:sz w:val="28"/>
          <w:szCs w:val="28"/>
        </w:rPr>
      </w:pPr>
    </w:p>
    <w:p w14:paraId="4622728A" w14:textId="77777777" w:rsidR="004C3CB9" w:rsidRPr="004C3CB9" w:rsidRDefault="00983C9A" w:rsidP="00983C9A">
      <w:pPr>
        <w:jc w:val="center"/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</w:p>
    <w:p w14:paraId="3290F379" w14:textId="77777777" w:rsidR="004C3CB9" w:rsidRPr="004C3CB9" w:rsidRDefault="004C3CB9" w:rsidP="004C3CB9">
      <w:pPr>
        <w:rPr>
          <w:sz w:val="28"/>
          <w:szCs w:val="28"/>
        </w:rPr>
      </w:pPr>
    </w:p>
    <w:p w14:paraId="7DD92C8A" w14:textId="77777777" w:rsidR="009E5BE9" w:rsidRPr="009E5BE9" w:rsidRDefault="009E5BE9" w:rsidP="009E5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B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There will be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one class of three hours</w:t>
      </w:r>
      <w:r w:rsidRPr="009E5B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each week. In addition, students sho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uld expect to spend at least nine</w:t>
      </w:r>
      <w:r w:rsidR="00855B50">
        <w:rPr>
          <w:rFonts w:ascii="Times New Roman" w:eastAsia="Times New Roman" w:hAnsi="Times New Roman" w:cs="Times New Roman"/>
          <w:sz w:val="24"/>
          <w:szCs w:val="24"/>
          <w:lang w:eastAsia="zh-CN"/>
        </w:rPr>
        <w:t>hours each week on their homework</w:t>
      </w:r>
      <w:r w:rsidRPr="009E5BE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F8EA432" w14:textId="77777777" w:rsidR="004C3CB9" w:rsidRDefault="004C3CB9" w:rsidP="004C3CB9">
      <w:pPr>
        <w:rPr>
          <w:sz w:val="28"/>
          <w:szCs w:val="28"/>
        </w:rPr>
      </w:pPr>
    </w:p>
    <w:p w14:paraId="6E3DC197" w14:textId="77777777" w:rsidR="004C3CB9" w:rsidRDefault="004C3CB9" w:rsidP="004C3CB9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238BD3C" w14:textId="77777777" w:rsidR="004C3CB9" w:rsidRDefault="004C3CB9" w:rsidP="004C3CB9">
      <w:pPr>
        <w:rPr>
          <w:sz w:val="28"/>
          <w:szCs w:val="28"/>
        </w:rPr>
      </w:pPr>
    </w:p>
    <w:p w14:paraId="65C0788B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DD4CDB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7BDA37A9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7D9640E2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08440CED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35B08616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5014D75A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4A967DF9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0A6B90FA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5BA5804A" w14:textId="77777777" w:rsidR="004C3CB9" w:rsidRPr="004513CB" w:rsidRDefault="00DB7563" w:rsidP="004C3CB9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Evaluation Criteria</w:t>
      </w:r>
    </w:p>
    <w:p w14:paraId="77377CEF" w14:textId="77777777" w:rsidR="004C3CB9" w:rsidRDefault="004513CB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14:paraId="26C0C5CD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4C710F61" w14:textId="77777777" w:rsidR="00E63281" w:rsidRPr="00F13E3E" w:rsidRDefault="00F13E3E" w:rsidP="004C3CB9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 in percentage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14:paraId="2867E823" w14:textId="77777777" w:rsidR="004C3CB9" w:rsidRDefault="002A1401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</w:t>
      </w:r>
      <w:r w:rsidR="007E55DC">
        <w:rPr>
          <w:sz w:val="28"/>
          <w:szCs w:val="28"/>
        </w:rPr>
        <w:t>es</w:t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7E55DC">
        <w:rPr>
          <w:sz w:val="28"/>
          <w:szCs w:val="28"/>
        </w:rPr>
        <w:tab/>
      </w:r>
      <w:r w:rsidR="00863CF6">
        <w:rPr>
          <w:sz w:val="28"/>
          <w:szCs w:val="28"/>
        </w:rPr>
        <w:tab/>
      </w:r>
      <w:r w:rsidR="00863CF6">
        <w:rPr>
          <w:sz w:val="28"/>
          <w:szCs w:val="28"/>
        </w:rPr>
        <w:tab/>
        <w:t>15</w:t>
      </w:r>
    </w:p>
    <w:p w14:paraId="35414FC5" w14:textId="77777777" w:rsidR="007E55DC" w:rsidRDefault="007E55DC" w:rsidP="00B83B85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 w:rsidR="00B83B85">
        <w:rPr>
          <w:sz w:val="28"/>
          <w:szCs w:val="28"/>
        </w:rPr>
        <w:t>/Presentations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0BC5">
        <w:rPr>
          <w:sz w:val="28"/>
          <w:szCs w:val="28"/>
        </w:rPr>
        <w:tab/>
      </w:r>
      <w:r w:rsidR="00FC0BC5">
        <w:rPr>
          <w:sz w:val="28"/>
          <w:szCs w:val="28"/>
        </w:rPr>
        <w:tab/>
        <w:t>10</w:t>
      </w:r>
    </w:p>
    <w:p w14:paraId="259E163B" w14:textId="77777777" w:rsidR="007E55DC" w:rsidRDefault="007E55DC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3CF6">
        <w:rPr>
          <w:sz w:val="28"/>
          <w:szCs w:val="28"/>
        </w:rPr>
        <w:tab/>
      </w:r>
      <w:r w:rsidR="00863CF6">
        <w:rPr>
          <w:sz w:val="28"/>
          <w:szCs w:val="28"/>
        </w:rPr>
        <w:tab/>
        <w:t>25</w:t>
      </w:r>
    </w:p>
    <w:p w14:paraId="3CC78ADC" w14:textId="77777777" w:rsidR="007E55DC" w:rsidRDefault="007E55DC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26E0F4" w14:textId="77777777" w:rsidR="007E55DC" w:rsidRDefault="007E55DC" w:rsidP="004C3CB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90D1F9" w14:textId="77777777" w:rsidR="007E55DC" w:rsidRDefault="007E55DC" w:rsidP="00FC0BC5">
      <w:pPr>
        <w:tabs>
          <w:tab w:val="left" w:pos="930"/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863CF6">
        <w:rPr>
          <w:sz w:val="28"/>
          <w:szCs w:val="28"/>
        </w:rPr>
        <w:tab/>
      </w:r>
      <w:r w:rsidR="00863CF6">
        <w:rPr>
          <w:sz w:val="28"/>
          <w:szCs w:val="28"/>
        </w:rPr>
        <w:tab/>
      </w:r>
      <w:r w:rsidR="00863CF6">
        <w:rPr>
          <w:sz w:val="28"/>
          <w:szCs w:val="28"/>
        </w:rPr>
        <w:tab/>
        <w:t>50</w:t>
      </w:r>
    </w:p>
    <w:p w14:paraId="02D4156D" w14:textId="77777777" w:rsidR="007E55DC" w:rsidRDefault="007E55DC" w:rsidP="0023051D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23051D">
        <w:rPr>
          <w:sz w:val="28"/>
          <w:szCs w:val="28"/>
        </w:rPr>
        <w:tab/>
      </w:r>
      <w:r w:rsidR="0023051D">
        <w:rPr>
          <w:sz w:val="28"/>
          <w:szCs w:val="28"/>
        </w:rPr>
        <w:tab/>
        <w:t>100</w:t>
      </w:r>
    </w:p>
    <w:p w14:paraId="1D46B384" w14:textId="77777777" w:rsidR="007E55DC" w:rsidRDefault="007E55DC" w:rsidP="004C3CB9">
      <w:pPr>
        <w:tabs>
          <w:tab w:val="left" w:pos="930"/>
        </w:tabs>
        <w:rPr>
          <w:sz w:val="28"/>
          <w:szCs w:val="28"/>
        </w:rPr>
      </w:pPr>
    </w:p>
    <w:p w14:paraId="3C619C48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07B55206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521857D1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0AEDCA24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5F70790E" w14:textId="77777777" w:rsidR="00983C9A" w:rsidRDefault="00983C9A" w:rsidP="004C3CB9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78E0EDD7" w14:textId="77777777" w:rsidR="00A16EE8" w:rsidRPr="00A16EE8" w:rsidRDefault="00A16EE8" w:rsidP="004C3CB9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</w:p>
    <w:p w14:paraId="6811568D" w14:textId="77777777" w:rsidR="004C75D7" w:rsidRDefault="004C75D7" w:rsidP="004C75D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4C64" w14:textId="77777777" w:rsidR="004C75D7" w:rsidRPr="004C75D7" w:rsidRDefault="004C75D7" w:rsidP="004C75D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C75D7">
        <w:rPr>
          <w:sz w:val="28"/>
          <w:szCs w:val="28"/>
        </w:rPr>
        <w:t>“Classical Electrodynamics” by Walter Greiner, Springer, (1998).</w:t>
      </w:r>
    </w:p>
    <w:p w14:paraId="30A98B1F" w14:textId="77777777" w:rsidR="004C75D7" w:rsidRPr="004C75D7" w:rsidRDefault="004C75D7" w:rsidP="004C75D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5D7">
        <w:rPr>
          <w:rFonts w:ascii="Times New Roman" w:eastAsia="Times New Roman" w:hAnsi="Times New Roman" w:cs="Times New Roman"/>
          <w:sz w:val="28"/>
          <w:szCs w:val="28"/>
        </w:rPr>
        <w:t xml:space="preserve"> “Classical Electrodynamics” 3rd edition by Jackson, John Wiley &amp; Sons, (1999).</w:t>
      </w:r>
    </w:p>
    <w:p w14:paraId="734AE23A" w14:textId="77777777" w:rsidR="004C75D7" w:rsidRPr="004C75D7" w:rsidRDefault="004C75D7" w:rsidP="004C75D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4C75D7">
        <w:rPr>
          <w:rFonts w:ascii="Times New Roman" w:eastAsia="Times New Roman" w:hAnsi="Times New Roman" w:cs="Times New Roman"/>
          <w:sz w:val="28"/>
          <w:szCs w:val="28"/>
        </w:rPr>
        <w:t xml:space="preserve"> “Introduction to Electrodynamics” 3rd edition by D. Griffiths, Prentice Hall, </w:t>
      </w:r>
      <w:proofErr w:type="gramStart"/>
      <w:r w:rsidRPr="004C75D7">
        <w:rPr>
          <w:rFonts w:ascii="Times New Roman" w:eastAsia="Times New Roman" w:hAnsi="Times New Roman" w:cs="Times New Roman"/>
          <w:sz w:val="28"/>
          <w:szCs w:val="28"/>
        </w:rPr>
        <w:t>( 2009</w:t>
      </w:r>
      <w:proofErr w:type="gramEnd"/>
      <w:r w:rsidRPr="004C75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AD5AD3B" w14:textId="77777777" w:rsidR="004C75D7" w:rsidRPr="004C75D7" w:rsidRDefault="004C75D7" w:rsidP="004C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3621D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09B7B66D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67DE1670" w14:textId="77777777" w:rsidR="004C3CB9" w:rsidRDefault="004C3CB9" w:rsidP="004C3CB9">
      <w:pPr>
        <w:tabs>
          <w:tab w:val="left" w:pos="930"/>
        </w:tabs>
        <w:rPr>
          <w:sz w:val="28"/>
          <w:szCs w:val="28"/>
        </w:rPr>
      </w:pPr>
    </w:p>
    <w:p w14:paraId="4E0FB249" w14:textId="77777777" w:rsidR="00A16EE8" w:rsidRDefault="00A16EE8" w:rsidP="004C3CB9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</w:p>
    <w:p w14:paraId="4B376E10" w14:textId="77777777" w:rsidR="00A16EE8" w:rsidRDefault="00A16EE8" w:rsidP="00A16EE8">
      <w:pPr>
        <w:pStyle w:val="ListParagraph"/>
        <w:ind w:left="0"/>
        <w:rPr>
          <w:sz w:val="28"/>
          <w:szCs w:val="28"/>
        </w:rPr>
      </w:pPr>
    </w:p>
    <w:p w14:paraId="288649F5" w14:textId="77777777" w:rsidR="007E52BB" w:rsidRPr="007E52BB" w:rsidRDefault="007E52BB" w:rsidP="007E52B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52BB">
        <w:rPr>
          <w:sz w:val="28"/>
          <w:szCs w:val="28"/>
        </w:rPr>
        <w:t xml:space="preserve"> “Electrodynamics of Continuous Media” by L. D. Landau and E. M. </w:t>
      </w:r>
      <w:proofErr w:type="spellStart"/>
      <w:r w:rsidRPr="007E52BB">
        <w:rPr>
          <w:sz w:val="28"/>
          <w:szCs w:val="28"/>
        </w:rPr>
        <w:t>Lifshitz</w:t>
      </w:r>
      <w:proofErr w:type="spellEnd"/>
      <w:r w:rsidRPr="007E52BB">
        <w:rPr>
          <w:sz w:val="28"/>
          <w:szCs w:val="28"/>
        </w:rPr>
        <w:t>, Pergamon Press, (1984).</w:t>
      </w:r>
    </w:p>
    <w:p w14:paraId="42D0164B" w14:textId="77777777" w:rsidR="007E52BB" w:rsidRDefault="007E52BB" w:rsidP="007E52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C75D7">
        <w:rPr>
          <w:sz w:val="28"/>
          <w:szCs w:val="28"/>
        </w:rPr>
        <w:t xml:space="preserve">“Classical Electrodynamics” by </w:t>
      </w:r>
      <w:r>
        <w:rPr>
          <w:sz w:val="28"/>
          <w:szCs w:val="28"/>
        </w:rPr>
        <w:t>Julian Schwinger</w:t>
      </w:r>
      <w:r w:rsidRPr="004C75D7">
        <w:rPr>
          <w:sz w:val="28"/>
          <w:szCs w:val="28"/>
        </w:rPr>
        <w:t>,</w:t>
      </w:r>
      <w:r>
        <w:rPr>
          <w:sz w:val="28"/>
          <w:szCs w:val="28"/>
        </w:rPr>
        <w:t xml:space="preserve"> Lester L. </w:t>
      </w:r>
      <w:proofErr w:type="spellStart"/>
      <w:r>
        <w:rPr>
          <w:sz w:val="28"/>
          <w:szCs w:val="28"/>
        </w:rPr>
        <w:t>DeRaad</w:t>
      </w:r>
      <w:proofErr w:type="spellEnd"/>
      <w:r>
        <w:rPr>
          <w:sz w:val="28"/>
          <w:szCs w:val="28"/>
        </w:rPr>
        <w:t>, Kimball A. Milton, Wu-yang Tsai, Perseus Books, Reading, Massachusetts,</w:t>
      </w:r>
      <w:r w:rsidRPr="004C75D7">
        <w:rPr>
          <w:sz w:val="28"/>
          <w:szCs w:val="28"/>
        </w:rPr>
        <w:t xml:space="preserve"> (1998).</w:t>
      </w:r>
    </w:p>
    <w:p w14:paraId="43F4105D" w14:textId="77777777" w:rsidR="000D6A29" w:rsidRDefault="000D6A29" w:rsidP="007E52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D6A29">
        <w:rPr>
          <w:sz w:val="28"/>
          <w:szCs w:val="28"/>
        </w:rPr>
        <w:t>“Quantum Field Theory” by F. Mandl and G. Shaw, John Willey and Sons,</w:t>
      </w:r>
      <w:r>
        <w:rPr>
          <w:sz w:val="28"/>
          <w:szCs w:val="28"/>
        </w:rPr>
        <w:t xml:space="preserve"> (1986). </w:t>
      </w:r>
    </w:p>
    <w:p w14:paraId="0524A6D1" w14:textId="77777777" w:rsidR="00D35940" w:rsidRPr="00D35940" w:rsidRDefault="00D35940" w:rsidP="00D35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5940">
        <w:rPr>
          <w:sz w:val="28"/>
          <w:szCs w:val="28"/>
        </w:rPr>
        <w:t xml:space="preserve">Mathematical Physics by Eugene </w:t>
      </w:r>
      <w:proofErr w:type="spellStart"/>
      <w:r w:rsidRPr="00D35940">
        <w:rPr>
          <w:sz w:val="28"/>
          <w:szCs w:val="28"/>
        </w:rPr>
        <w:t>Butkov</w:t>
      </w:r>
      <w:proofErr w:type="spellEnd"/>
      <w:r w:rsidRPr="00D35940">
        <w:rPr>
          <w:sz w:val="28"/>
          <w:szCs w:val="28"/>
        </w:rPr>
        <w:t>, Addison-Wesley Publishing Company, London, 1973.</w:t>
      </w:r>
    </w:p>
    <w:p w14:paraId="6A204A09" w14:textId="1A20E815" w:rsidR="00D35940" w:rsidRPr="00D35940" w:rsidRDefault="00D35940" w:rsidP="00D35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5940">
        <w:rPr>
          <w:sz w:val="28"/>
          <w:szCs w:val="28"/>
        </w:rPr>
        <w:t>Mathematical methods for physicists, sixth edition,</w:t>
      </w:r>
      <w:r w:rsidR="00BD57DE">
        <w:rPr>
          <w:sz w:val="28"/>
          <w:szCs w:val="28"/>
        </w:rPr>
        <w:t xml:space="preserve"> </w:t>
      </w:r>
      <w:r w:rsidRPr="00D35940">
        <w:rPr>
          <w:sz w:val="28"/>
          <w:szCs w:val="28"/>
        </w:rPr>
        <w:t xml:space="preserve">by George B. </w:t>
      </w:r>
      <w:proofErr w:type="spellStart"/>
      <w:r w:rsidRPr="00D35940">
        <w:rPr>
          <w:sz w:val="28"/>
          <w:szCs w:val="28"/>
        </w:rPr>
        <w:t>Arfken</w:t>
      </w:r>
      <w:proofErr w:type="spellEnd"/>
      <w:r w:rsidRPr="00D35940">
        <w:rPr>
          <w:sz w:val="28"/>
          <w:szCs w:val="28"/>
        </w:rPr>
        <w:t>, Hans J. Weber. Elsevier academic press, 2005.</w:t>
      </w:r>
    </w:p>
    <w:p w14:paraId="73C51841" w14:textId="77777777" w:rsidR="00D35940" w:rsidRDefault="00D35940" w:rsidP="00D3594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6B405F69" w14:textId="77777777" w:rsidR="00A16EE8" w:rsidRPr="000D6A29" w:rsidRDefault="00A16EE8" w:rsidP="000D6A29">
      <w:pPr>
        <w:pStyle w:val="ListParagraph"/>
        <w:spacing w:line="720" w:lineRule="auto"/>
        <w:ind w:left="1080"/>
        <w:rPr>
          <w:sz w:val="28"/>
          <w:szCs w:val="28"/>
        </w:rPr>
      </w:pPr>
    </w:p>
    <w:p w14:paraId="1F992B45" w14:textId="77777777" w:rsidR="00A16EE8" w:rsidRDefault="00A16EE8" w:rsidP="00A16EE8">
      <w:pPr>
        <w:spacing w:line="720" w:lineRule="auto"/>
        <w:ind w:left="720"/>
        <w:rPr>
          <w:sz w:val="24"/>
          <w:szCs w:val="24"/>
        </w:rPr>
      </w:pPr>
    </w:p>
    <w:p w14:paraId="521DADBD" w14:textId="77777777" w:rsidR="007F0338" w:rsidRDefault="007F0338" w:rsidP="00A16EE8">
      <w:pPr>
        <w:spacing w:line="720" w:lineRule="auto"/>
        <w:ind w:left="720"/>
        <w:rPr>
          <w:sz w:val="24"/>
          <w:szCs w:val="24"/>
        </w:rPr>
      </w:pPr>
    </w:p>
    <w:p w14:paraId="579F03ED" w14:textId="77777777" w:rsidR="007F0338" w:rsidRDefault="007F0338" w:rsidP="00A16EE8">
      <w:pPr>
        <w:spacing w:line="720" w:lineRule="auto"/>
        <w:ind w:left="720"/>
        <w:rPr>
          <w:sz w:val="24"/>
          <w:szCs w:val="24"/>
        </w:rPr>
      </w:pPr>
    </w:p>
    <w:p w14:paraId="0A6673E4" w14:textId="77777777" w:rsidR="00983C9A" w:rsidRDefault="00983C9A" w:rsidP="00A16EE8">
      <w:pPr>
        <w:spacing w:line="720" w:lineRule="auto"/>
        <w:ind w:left="720"/>
        <w:rPr>
          <w:sz w:val="24"/>
          <w:szCs w:val="24"/>
        </w:rPr>
      </w:pPr>
    </w:p>
    <w:p w14:paraId="1778AEAC" w14:textId="77777777" w:rsidR="007F0338" w:rsidRPr="00E15055" w:rsidRDefault="007F0338" w:rsidP="00A16EE8">
      <w:pPr>
        <w:spacing w:line="720" w:lineRule="auto"/>
        <w:ind w:left="720"/>
        <w:rPr>
          <w:b/>
          <w:sz w:val="30"/>
          <w:szCs w:val="30"/>
          <w:u w:val="single"/>
        </w:rPr>
      </w:pPr>
      <w:r w:rsidRPr="00E15055">
        <w:rPr>
          <w:b/>
          <w:sz w:val="30"/>
          <w:szCs w:val="30"/>
          <w:u w:val="single"/>
        </w:rPr>
        <w:t>Calendar of Course contents to be covered during semester</w:t>
      </w:r>
      <w:r w:rsidR="00BA4631">
        <w:rPr>
          <w:b/>
          <w:sz w:val="30"/>
          <w:szCs w:val="30"/>
          <w:u w:val="single"/>
        </w:rPr>
        <w:t xml:space="preserve"> Fall20</w:t>
      </w:r>
      <w:r w:rsidR="005730F1">
        <w:rPr>
          <w:b/>
          <w:sz w:val="30"/>
          <w:szCs w:val="30"/>
          <w:u w:val="single"/>
        </w:rPr>
        <w:t>22</w:t>
      </w:r>
    </w:p>
    <w:tbl>
      <w:tblPr>
        <w:tblW w:w="114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7005"/>
        <w:gridCol w:w="2775"/>
      </w:tblGrid>
      <w:tr w:rsidR="007F0338" w14:paraId="319ECE81" w14:textId="77777777" w:rsidTr="00CD5D57">
        <w:trPr>
          <w:trHeight w:val="600"/>
        </w:trPr>
        <w:tc>
          <w:tcPr>
            <w:tcW w:w="1695" w:type="dxa"/>
          </w:tcPr>
          <w:p w14:paraId="0BD1C2D8" w14:textId="77777777" w:rsidR="007F0338" w:rsidRPr="007F0338" w:rsidRDefault="007F0338" w:rsidP="00CD5D57">
            <w:pPr>
              <w:rPr>
                <w:b/>
                <w:sz w:val="28"/>
                <w:szCs w:val="28"/>
              </w:rPr>
            </w:pPr>
            <w:r w:rsidRPr="007F0338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7005" w:type="dxa"/>
          </w:tcPr>
          <w:p w14:paraId="092CA174" w14:textId="77777777" w:rsidR="007F0338" w:rsidRPr="007F0338" w:rsidRDefault="007F0338" w:rsidP="00CD5D57">
            <w:pPr>
              <w:rPr>
                <w:b/>
                <w:sz w:val="28"/>
                <w:szCs w:val="28"/>
              </w:rPr>
            </w:pPr>
            <w:r w:rsidRPr="007F0338">
              <w:rPr>
                <w:b/>
                <w:sz w:val="28"/>
                <w:szCs w:val="28"/>
              </w:rPr>
              <w:t xml:space="preserve"> Activity</w:t>
            </w:r>
          </w:p>
        </w:tc>
        <w:tc>
          <w:tcPr>
            <w:tcW w:w="2775" w:type="dxa"/>
          </w:tcPr>
          <w:p w14:paraId="103A8F79" w14:textId="77777777" w:rsidR="007F0338" w:rsidRPr="007F0338" w:rsidRDefault="007F0338" w:rsidP="00CD5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Reference</w:t>
            </w:r>
          </w:p>
        </w:tc>
      </w:tr>
      <w:tr w:rsidR="007F0338" w14:paraId="4BDEBF35" w14:textId="77777777" w:rsidTr="00CD5D57">
        <w:trPr>
          <w:trHeight w:val="2348"/>
        </w:trPr>
        <w:tc>
          <w:tcPr>
            <w:tcW w:w="1695" w:type="dxa"/>
          </w:tcPr>
          <w:p w14:paraId="3464F186" w14:textId="77777777" w:rsidR="007F0338" w:rsidRDefault="00A16E1E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7005" w:type="dxa"/>
          </w:tcPr>
          <w:p w14:paraId="1F92602C" w14:textId="77777777" w:rsidR="007F0338" w:rsidRDefault="00A16E1E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vector calculus and Levi-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Civita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Symbols</w:t>
            </w:r>
            <w:r w:rsidR="002800DD">
              <w:rPr>
                <w:b/>
                <w:sz w:val="28"/>
                <w:szCs w:val="28"/>
                <w:u w:val="single"/>
              </w:rPr>
              <w:t xml:space="preserve"> (continue)</w:t>
            </w:r>
          </w:p>
        </w:tc>
        <w:tc>
          <w:tcPr>
            <w:tcW w:w="2775" w:type="dxa"/>
          </w:tcPr>
          <w:p w14:paraId="4D803E31" w14:textId="77777777" w:rsidR="007F0338" w:rsidRPr="00643347" w:rsidRDefault="007E1D00" w:rsidP="00CD5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Mathematical Physic</w:t>
            </w:r>
            <w:r w:rsidR="000C1B96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by </w:t>
            </w:r>
            <w:proofErr w:type="spellStart"/>
            <w:r w:rsidR="00A16E1E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>Butkov</w:t>
            </w:r>
            <w:proofErr w:type="spellEnd"/>
            <w:r w:rsidR="000C1B96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`Mathematical Methods for Physicists' by </w:t>
            </w:r>
            <w:proofErr w:type="spellStart"/>
            <w:r w:rsidR="000C1B96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>Arfken</w:t>
            </w:r>
            <w:proofErr w:type="spellEnd"/>
            <w:r w:rsidR="000C1B96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Weber</w:t>
            </w:r>
          </w:p>
        </w:tc>
      </w:tr>
      <w:tr w:rsidR="007F0338" w14:paraId="312C06F0" w14:textId="77777777" w:rsidTr="00CD5D57">
        <w:trPr>
          <w:trHeight w:val="2420"/>
        </w:trPr>
        <w:tc>
          <w:tcPr>
            <w:tcW w:w="1695" w:type="dxa"/>
          </w:tcPr>
          <w:p w14:paraId="3B5A3330" w14:textId="77777777" w:rsidR="007F0338" w:rsidRDefault="00A16E1E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  <w:p w14:paraId="0E6A979A" w14:textId="77777777" w:rsidR="007F0338" w:rsidRDefault="007F0338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05" w:type="dxa"/>
          </w:tcPr>
          <w:p w14:paraId="2A469649" w14:textId="77777777" w:rsidR="007F0338" w:rsidRDefault="002800DD" w:rsidP="002800D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Levi-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Civita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Symbols , </w:t>
            </w:r>
            <w:r w:rsidR="00A16E1E">
              <w:rPr>
                <w:b/>
                <w:sz w:val="28"/>
                <w:szCs w:val="28"/>
                <w:u w:val="single"/>
              </w:rPr>
              <w:t>Differential calculus</w:t>
            </w:r>
          </w:p>
        </w:tc>
        <w:tc>
          <w:tcPr>
            <w:tcW w:w="2775" w:type="dxa"/>
          </w:tcPr>
          <w:p w14:paraId="71002FDB" w14:textId="77777777" w:rsidR="007F0338" w:rsidRDefault="000C1B96" w:rsidP="00CD5D57">
            <w:pPr>
              <w:rPr>
                <w:b/>
                <w:sz w:val="28"/>
                <w:szCs w:val="28"/>
                <w:u w:val="single"/>
              </w:rPr>
            </w:pPr>
            <w:r w:rsidRPr="004C75D7">
              <w:rPr>
                <w:rFonts w:ascii="Times New Roman" w:eastAsia="Times New Roman" w:hAnsi="Times New Roman" w:cs="Times New Roman"/>
                <w:sz w:val="28"/>
                <w:szCs w:val="28"/>
              </w:rPr>
              <w:t>Griffiths</w:t>
            </w:r>
            <w:r w:rsidR="007E1D00">
              <w:rPr>
                <w:rFonts w:ascii="Times New Roman" w:eastAsia="Times New Roman" w:hAnsi="Times New Roman" w:cs="Times New Roman"/>
                <w:sz w:val="28"/>
                <w:szCs w:val="28"/>
              </w:rPr>
              <w:t>, Mathematical Physic</w:t>
            </w:r>
            <w:r w:rsidR="007E1D00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by </w:t>
            </w:r>
            <w:proofErr w:type="spellStart"/>
            <w:r w:rsidR="007E1D00"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>Butkov</w:t>
            </w:r>
            <w:proofErr w:type="spellEnd"/>
            <w:r w:rsidR="007E1D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38CD62" w14:textId="77777777" w:rsidR="007F0338" w:rsidRDefault="007F0338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800DD" w14:paraId="2690498F" w14:textId="77777777" w:rsidTr="00CD5D57">
        <w:trPr>
          <w:trHeight w:val="2420"/>
        </w:trPr>
        <w:tc>
          <w:tcPr>
            <w:tcW w:w="1695" w:type="dxa"/>
          </w:tcPr>
          <w:p w14:paraId="0112F2F8" w14:textId="77777777" w:rsidR="002800DD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3</w:t>
            </w:r>
          </w:p>
        </w:tc>
        <w:tc>
          <w:tcPr>
            <w:tcW w:w="7005" w:type="dxa"/>
          </w:tcPr>
          <w:p w14:paraId="4EFFB609" w14:textId="77777777" w:rsidR="002800DD" w:rsidRDefault="002800DD" w:rsidP="002800D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Divergence, The Curl, The Gradient</w:t>
            </w:r>
          </w:p>
        </w:tc>
        <w:tc>
          <w:tcPr>
            <w:tcW w:w="2775" w:type="dxa"/>
          </w:tcPr>
          <w:p w14:paraId="42F75BF9" w14:textId="77777777" w:rsidR="002800DD" w:rsidRDefault="002800DD" w:rsidP="0028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D7">
              <w:rPr>
                <w:rFonts w:ascii="Times New Roman" w:eastAsia="Times New Roman" w:hAnsi="Times New Roman" w:cs="Times New Roman"/>
                <w:sz w:val="28"/>
                <w:szCs w:val="28"/>
              </w:rPr>
              <w:t>Griffiths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Mathematical Physic</w:t>
            </w:r>
            <w:r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by </w:t>
            </w:r>
            <w:proofErr w:type="spellStart"/>
            <w:r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>Butkov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0338" w14:paraId="174B8711" w14:textId="77777777" w:rsidTr="00CD5D57">
        <w:trPr>
          <w:trHeight w:val="2870"/>
        </w:trPr>
        <w:tc>
          <w:tcPr>
            <w:tcW w:w="1695" w:type="dxa"/>
          </w:tcPr>
          <w:p w14:paraId="0862AE39" w14:textId="77777777" w:rsidR="007F0338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7005" w:type="dxa"/>
          </w:tcPr>
          <w:p w14:paraId="4CC267D2" w14:textId="77777777" w:rsidR="00BC682E" w:rsidRDefault="00BC682E" w:rsidP="00BC682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Product Rules.</w:t>
            </w:r>
          </w:p>
          <w:p w14:paraId="5915B615" w14:textId="77777777" w:rsidR="007F0338" w:rsidRDefault="00A16E1E" w:rsidP="00BC682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Integral Calculus, Line, Surface and volume integrals </w:t>
            </w:r>
          </w:p>
        </w:tc>
        <w:tc>
          <w:tcPr>
            <w:tcW w:w="2775" w:type="dxa"/>
          </w:tcPr>
          <w:p w14:paraId="30F738D1" w14:textId="77777777" w:rsidR="007F0338" w:rsidRDefault="00BC682E" w:rsidP="00BC68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Mathematical Physic</w:t>
            </w:r>
            <w:r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by </w:t>
            </w:r>
            <w:proofErr w:type="spellStart"/>
            <w:r w:rsidRPr="00643347">
              <w:rPr>
                <w:rFonts w:ascii="Times New Roman" w:eastAsia="Times New Roman" w:hAnsi="Times New Roman" w:cs="Times New Roman"/>
                <w:sz w:val="28"/>
                <w:szCs w:val="28"/>
              </w:rPr>
              <w:t>Butkov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C1B96" w:rsidRPr="004C75D7">
              <w:rPr>
                <w:rFonts w:ascii="Times New Roman" w:eastAsia="Times New Roman" w:hAnsi="Times New Roman" w:cs="Times New Roman"/>
                <w:sz w:val="28"/>
                <w:szCs w:val="28"/>
              </w:rPr>
              <w:t>Griffiths</w:t>
            </w:r>
          </w:p>
        </w:tc>
      </w:tr>
      <w:tr w:rsidR="00BC682E" w14:paraId="6523C1F3" w14:textId="77777777" w:rsidTr="00CD5D57">
        <w:trPr>
          <w:trHeight w:val="2870"/>
        </w:trPr>
        <w:tc>
          <w:tcPr>
            <w:tcW w:w="1695" w:type="dxa"/>
          </w:tcPr>
          <w:p w14:paraId="4789422F" w14:textId="77777777" w:rsidR="00BC682E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7005" w:type="dxa"/>
          </w:tcPr>
          <w:p w14:paraId="77BCE8F3" w14:textId="77777777" w:rsidR="00BC682E" w:rsidRDefault="00BC682E" w:rsidP="00BC682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Fundamental Theorem for Divergence, The Fundamental Theorem for Curls.</w:t>
            </w:r>
          </w:p>
        </w:tc>
        <w:tc>
          <w:tcPr>
            <w:tcW w:w="2775" w:type="dxa"/>
          </w:tcPr>
          <w:p w14:paraId="2541B75A" w14:textId="77777777" w:rsidR="00BC682E" w:rsidRDefault="00BC682E" w:rsidP="00BC6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D7">
              <w:rPr>
                <w:rFonts w:ascii="Times New Roman" w:eastAsia="Times New Roman" w:hAnsi="Times New Roman" w:cs="Times New Roman"/>
                <w:sz w:val="28"/>
                <w:szCs w:val="28"/>
              </w:rPr>
              <w:t>Griffiths</w:t>
            </w:r>
          </w:p>
        </w:tc>
      </w:tr>
      <w:tr w:rsidR="000171B8" w14:paraId="19A72D2F" w14:textId="77777777" w:rsidTr="00CD5D57">
        <w:trPr>
          <w:trHeight w:val="1320"/>
        </w:trPr>
        <w:tc>
          <w:tcPr>
            <w:tcW w:w="11475" w:type="dxa"/>
            <w:gridSpan w:val="3"/>
            <w:tcBorders>
              <w:left w:val="nil"/>
              <w:right w:val="nil"/>
            </w:tcBorders>
          </w:tcPr>
          <w:p w14:paraId="27D46158" w14:textId="77777777" w:rsidR="000171B8" w:rsidRDefault="000171B8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F0338" w14:paraId="2DE2AE80" w14:textId="77777777" w:rsidTr="00CD5D57">
        <w:trPr>
          <w:trHeight w:val="2618"/>
        </w:trPr>
        <w:tc>
          <w:tcPr>
            <w:tcW w:w="1695" w:type="dxa"/>
          </w:tcPr>
          <w:p w14:paraId="3D7D311A" w14:textId="77777777" w:rsidR="007F0338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7005" w:type="dxa"/>
          </w:tcPr>
          <w:p w14:paraId="06D181CC" w14:textId="4BEEA05D" w:rsidR="007F0338" w:rsidRDefault="000C1B96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Electrostatics, Electric Field Intensity and potential, </w:t>
            </w:r>
            <w:r w:rsidR="00BD57DE">
              <w:rPr>
                <w:b/>
                <w:sz w:val="28"/>
                <w:szCs w:val="28"/>
                <w:u w:val="single"/>
              </w:rPr>
              <w:t>Gauss ‘Law</w:t>
            </w:r>
            <w:r>
              <w:rPr>
                <w:b/>
                <w:sz w:val="28"/>
                <w:szCs w:val="28"/>
                <w:u w:val="single"/>
              </w:rPr>
              <w:t>, Poisson equation, Laplace equation.</w:t>
            </w:r>
          </w:p>
        </w:tc>
        <w:tc>
          <w:tcPr>
            <w:tcW w:w="2775" w:type="dxa"/>
          </w:tcPr>
          <w:p w14:paraId="2E6D304C" w14:textId="77777777" w:rsidR="007F0338" w:rsidRDefault="000C1B96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2A7F">
              <w:rPr>
                <w:rFonts w:ascii="Times New Roman" w:eastAsia="Times New Roman" w:hAnsi="Times New Roman" w:cs="Times New Roman"/>
                <w:sz w:val="28"/>
                <w:szCs w:val="28"/>
              </w:rPr>
              <w:t>Greiner</w:t>
            </w:r>
          </w:p>
        </w:tc>
      </w:tr>
      <w:tr w:rsidR="007F0338" w14:paraId="56DBD59F" w14:textId="77777777" w:rsidTr="00CD5D57">
        <w:trPr>
          <w:trHeight w:val="3000"/>
        </w:trPr>
        <w:tc>
          <w:tcPr>
            <w:tcW w:w="1695" w:type="dxa"/>
          </w:tcPr>
          <w:p w14:paraId="6C4D24A3" w14:textId="77777777" w:rsidR="007F0338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7</w:t>
            </w:r>
          </w:p>
        </w:tc>
        <w:tc>
          <w:tcPr>
            <w:tcW w:w="7005" w:type="dxa"/>
          </w:tcPr>
          <w:p w14:paraId="66836DA2" w14:textId="77777777" w:rsidR="007F0338" w:rsidRDefault="00A4468A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energy of a charge distribution.</w:t>
            </w:r>
          </w:p>
        </w:tc>
        <w:tc>
          <w:tcPr>
            <w:tcW w:w="2775" w:type="dxa"/>
          </w:tcPr>
          <w:p w14:paraId="5B11D9C2" w14:textId="77777777" w:rsidR="007F0338" w:rsidRDefault="00A4468A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2A7F">
              <w:rPr>
                <w:rFonts w:ascii="Times New Roman" w:eastAsia="Times New Roman" w:hAnsi="Times New Roman" w:cs="Times New Roman"/>
                <w:sz w:val="28"/>
                <w:szCs w:val="28"/>
              </w:rPr>
              <w:t>Greiner, Jackson, Griffiths</w:t>
            </w:r>
          </w:p>
        </w:tc>
      </w:tr>
      <w:tr w:rsidR="00CD5D57" w14:paraId="61B71636" w14:textId="77777777" w:rsidTr="00280203">
        <w:trPr>
          <w:trHeight w:val="2735"/>
        </w:trPr>
        <w:tc>
          <w:tcPr>
            <w:tcW w:w="1695" w:type="dxa"/>
          </w:tcPr>
          <w:p w14:paraId="4A9F0F0D" w14:textId="77777777" w:rsidR="00CD5D57" w:rsidRDefault="00F33A7C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</w:t>
            </w:r>
          </w:p>
          <w:p w14:paraId="53113AD7" w14:textId="77777777" w:rsidR="00CD5D57" w:rsidRDefault="00CD5D57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05" w:type="dxa"/>
          </w:tcPr>
          <w:p w14:paraId="570B3121" w14:textId="77777777" w:rsidR="00CD5D57" w:rsidRDefault="00A4468A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Green’s Theorem, Green’s function, The first and the second Green’s theorem.</w:t>
            </w:r>
          </w:p>
          <w:p w14:paraId="6368B5D3" w14:textId="77777777" w:rsidR="00CD5D57" w:rsidRDefault="00CD5D57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5" w:type="dxa"/>
          </w:tcPr>
          <w:p w14:paraId="43143CA3" w14:textId="77777777" w:rsidR="00CD5D57" w:rsidRPr="00A43B05" w:rsidRDefault="00A4468A" w:rsidP="00A43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Greiner, Jackson</w:t>
            </w:r>
          </w:p>
          <w:p w14:paraId="7A672303" w14:textId="77777777" w:rsidR="00CD5D57" w:rsidRDefault="00CD5D57" w:rsidP="00CD5D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80203" w14:paraId="22ACDC3E" w14:textId="77777777" w:rsidTr="00280203">
        <w:trPr>
          <w:trHeight w:val="2925"/>
        </w:trPr>
        <w:tc>
          <w:tcPr>
            <w:tcW w:w="1695" w:type="dxa"/>
          </w:tcPr>
          <w:p w14:paraId="47DBF3A7" w14:textId="77777777" w:rsidR="00280203" w:rsidRDefault="00F33A7C" w:rsidP="002905A2">
            <w:pPr>
              <w:spacing w:line="72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9</w:t>
            </w:r>
          </w:p>
        </w:tc>
        <w:tc>
          <w:tcPr>
            <w:tcW w:w="7005" w:type="dxa"/>
          </w:tcPr>
          <w:p w14:paraId="5C1F25EF" w14:textId="00F52011" w:rsidR="00280203" w:rsidRDefault="00BD57DE" w:rsidP="00AC10CB">
            <w:pPr>
              <w:spacing w:line="72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Dirichlet</w:t>
            </w:r>
            <w:r w:rsidR="00A4468A">
              <w:rPr>
                <w:b/>
                <w:sz w:val="28"/>
                <w:szCs w:val="28"/>
                <w:u w:val="single"/>
              </w:rPr>
              <w:t xml:space="preserve"> and Neuman boundary conditions. </w:t>
            </w:r>
            <w:r w:rsidR="00A4468A" w:rsidRPr="00A4468A">
              <w:rPr>
                <w:b/>
                <w:sz w:val="28"/>
                <w:szCs w:val="28"/>
                <w:u w:val="single"/>
              </w:rPr>
              <w:t xml:space="preserve">Uniqueness of the solutions. The Grounded Conducting </w:t>
            </w:r>
            <w:r w:rsidR="00A4468A">
              <w:rPr>
                <w:b/>
                <w:sz w:val="28"/>
                <w:szCs w:val="28"/>
                <w:u w:val="single"/>
              </w:rPr>
              <w:t>sph</w:t>
            </w:r>
            <w:r w:rsidR="00A4468A" w:rsidRPr="00A4468A">
              <w:rPr>
                <w:b/>
                <w:sz w:val="28"/>
                <w:szCs w:val="28"/>
                <w:u w:val="single"/>
              </w:rPr>
              <w:t>ere in the field of charge q.</w:t>
            </w:r>
            <w:r w:rsidR="00A4468A">
              <w:rPr>
                <w:b/>
                <w:sz w:val="32"/>
                <w:szCs w:val="32"/>
                <w:u w:val="single"/>
              </w:rPr>
              <w:t xml:space="preserve">  Continue.</w:t>
            </w:r>
          </w:p>
        </w:tc>
        <w:tc>
          <w:tcPr>
            <w:tcW w:w="2775" w:type="dxa"/>
          </w:tcPr>
          <w:p w14:paraId="31FF1A9E" w14:textId="77777777" w:rsidR="00280203" w:rsidRDefault="00A4468A" w:rsidP="00A43B05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Greiner, Jackson</w:t>
            </w:r>
          </w:p>
        </w:tc>
      </w:tr>
    </w:tbl>
    <w:p w14:paraId="5C89FCE1" w14:textId="77777777" w:rsidR="007F0338" w:rsidRDefault="007F0338" w:rsidP="00A16EE8">
      <w:pPr>
        <w:spacing w:line="720" w:lineRule="auto"/>
        <w:ind w:left="720"/>
        <w:rPr>
          <w:b/>
          <w:sz w:val="32"/>
          <w:szCs w:val="32"/>
          <w:u w:val="single"/>
        </w:rPr>
      </w:pPr>
    </w:p>
    <w:tbl>
      <w:tblPr>
        <w:tblW w:w="114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7005"/>
        <w:gridCol w:w="2775"/>
      </w:tblGrid>
      <w:tr w:rsidR="00952386" w14:paraId="706659AF" w14:textId="77777777" w:rsidTr="006743E9">
        <w:trPr>
          <w:trHeight w:val="2618"/>
        </w:trPr>
        <w:tc>
          <w:tcPr>
            <w:tcW w:w="1695" w:type="dxa"/>
          </w:tcPr>
          <w:p w14:paraId="34B73315" w14:textId="77777777" w:rsidR="00952386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10</w:t>
            </w:r>
          </w:p>
        </w:tc>
        <w:tc>
          <w:tcPr>
            <w:tcW w:w="7005" w:type="dxa"/>
          </w:tcPr>
          <w:p w14:paraId="732F8351" w14:textId="13F35677" w:rsidR="00952386" w:rsidRDefault="00D56423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468A">
              <w:rPr>
                <w:b/>
                <w:sz w:val="28"/>
                <w:szCs w:val="28"/>
                <w:u w:val="single"/>
              </w:rPr>
              <w:t xml:space="preserve">The Grounded </w:t>
            </w:r>
            <w:r w:rsidR="00BD57DE" w:rsidRPr="00A4468A">
              <w:rPr>
                <w:b/>
                <w:sz w:val="28"/>
                <w:szCs w:val="28"/>
                <w:u w:val="single"/>
              </w:rPr>
              <w:t xml:space="preserve">Conducting </w:t>
            </w:r>
            <w:r w:rsidR="00BD57DE">
              <w:rPr>
                <w:b/>
                <w:sz w:val="28"/>
                <w:szCs w:val="28"/>
                <w:u w:val="single"/>
              </w:rPr>
              <w:t>sphere</w:t>
            </w:r>
            <w:r>
              <w:rPr>
                <w:b/>
                <w:sz w:val="28"/>
                <w:szCs w:val="28"/>
                <w:u w:val="single"/>
              </w:rPr>
              <w:t xml:space="preserve"> in the field of charge </w:t>
            </w:r>
            <w:r w:rsidR="00BD57DE">
              <w:rPr>
                <w:b/>
                <w:sz w:val="28"/>
                <w:szCs w:val="28"/>
                <w:u w:val="single"/>
              </w:rPr>
              <w:t>q, The</w:t>
            </w:r>
            <w:r w:rsidR="00A4468A">
              <w:rPr>
                <w:b/>
                <w:sz w:val="28"/>
                <w:szCs w:val="28"/>
                <w:u w:val="single"/>
              </w:rPr>
              <w:t xml:space="preserve"> method of images</w:t>
            </w:r>
            <w:r w:rsidR="009A1497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2775" w:type="dxa"/>
          </w:tcPr>
          <w:p w14:paraId="00CDC0B4" w14:textId="77777777" w:rsidR="00952386" w:rsidRDefault="009A1497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Greiner, Griffiths, Jackson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</w:tc>
      </w:tr>
      <w:tr w:rsidR="00952386" w14:paraId="2A04D6CA" w14:textId="77777777" w:rsidTr="006743E9">
        <w:trPr>
          <w:trHeight w:val="3000"/>
        </w:trPr>
        <w:tc>
          <w:tcPr>
            <w:tcW w:w="1695" w:type="dxa"/>
          </w:tcPr>
          <w:p w14:paraId="218B736E" w14:textId="77777777" w:rsidR="00952386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</w:p>
        </w:tc>
        <w:tc>
          <w:tcPr>
            <w:tcW w:w="7005" w:type="dxa"/>
          </w:tcPr>
          <w:p w14:paraId="7DD814B4" w14:textId="77777777" w:rsidR="00952386" w:rsidRDefault="009A1497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Electrostatic Energy and Forces in a Dielectric. The minimum property of the electrostatic field energy, Change of energy by a dielectric object.</w:t>
            </w:r>
          </w:p>
        </w:tc>
        <w:tc>
          <w:tcPr>
            <w:tcW w:w="2775" w:type="dxa"/>
          </w:tcPr>
          <w:p w14:paraId="659F441C" w14:textId="77777777" w:rsidR="00952386" w:rsidRDefault="009A1497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Greiner, Jackson</w:t>
            </w:r>
          </w:p>
        </w:tc>
      </w:tr>
      <w:tr w:rsidR="00952386" w14:paraId="707F677E" w14:textId="77777777" w:rsidTr="006743E9">
        <w:trPr>
          <w:trHeight w:val="2735"/>
        </w:trPr>
        <w:tc>
          <w:tcPr>
            <w:tcW w:w="1695" w:type="dxa"/>
          </w:tcPr>
          <w:p w14:paraId="16B0DD73" w14:textId="77777777" w:rsidR="00952386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</w:p>
          <w:p w14:paraId="1A2C44FE" w14:textId="77777777" w:rsidR="00952386" w:rsidRDefault="00952386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05" w:type="dxa"/>
          </w:tcPr>
          <w:p w14:paraId="2F5F914D" w14:textId="77777777" w:rsidR="00952386" w:rsidRDefault="009A1497" w:rsidP="00D564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Foundations of Magnetostatics,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Biot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-Savart law, For</w:t>
            </w:r>
            <w:r w:rsidR="00D56423">
              <w:rPr>
                <w:b/>
                <w:sz w:val="28"/>
                <w:szCs w:val="28"/>
                <w:u w:val="single"/>
              </w:rPr>
              <w:t>ce between two closed Currents</w:t>
            </w:r>
          </w:p>
        </w:tc>
        <w:tc>
          <w:tcPr>
            <w:tcW w:w="2775" w:type="dxa"/>
          </w:tcPr>
          <w:p w14:paraId="00560653" w14:textId="77777777" w:rsidR="00952386" w:rsidRPr="00A43B05" w:rsidRDefault="009A1497" w:rsidP="00D564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</w:t>
            </w:r>
          </w:p>
          <w:p w14:paraId="7F3D5F56" w14:textId="77777777" w:rsidR="00952386" w:rsidRDefault="00952386" w:rsidP="00D5642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56423" w14:paraId="139673DB" w14:textId="77777777" w:rsidTr="006743E9">
        <w:trPr>
          <w:trHeight w:val="2735"/>
        </w:trPr>
        <w:tc>
          <w:tcPr>
            <w:tcW w:w="1695" w:type="dxa"/>
          </w:tcPr>
          <w:p w14:paraId="62B241BC" w14:textId="77777777" w:rsidR="00D56423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7005" w:type="dxa"/>
          </w:tcPr>
          <w:p w14:paraId="6B90B7F7" w14:textId="77777777" w:rsidR="00D56423" w:rsidRDefault="00D56423" w:rsidP="00D564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Ampere’s first Law, Ampere’s second Law.</w:t>
            </w:r>
          </w:p>
          <w:p w14:paraId="29EE6370" w14:textId="77777777" w:rsidR="00D56423" w:rsidRDefault="00D56423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5" w:type="dxa"/>
          </w:tcPr>
          <w:p w14:paraId="396977F6" w14:textId="77777777" w:rsidR="00D56423" w:rsidRPr="00A43B05" w:rsidRDefault="00D56423" w:rsidP="00D564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</w:t>
            </w:r>
          </w:p>
          <w:p w14:paraId="1E2BDBA8" w14:textId="77777777" w:rsidR="00D56423" w:rsidRPr="00A43B05" w:rsidRDefault="00D56423" w:rsidP="00674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386" w14:paraId="06B37163" w14:textId="77777777" w:rsidTr="006743E9">
        <w:trPr>
          <w:trHeight w:val="2925"/>
        </w:trPr>
        <w:tc>
          <w:tcPr>
            <w:tcW w:w="1695" w:type="dxa"/>
          </w:tcPr>
          <w:p w14:paraId="0DE75867" w14:textId="77777777" w:rsidR="00952386" w:rsidRDefault="00F33A7C" w:rsidP="00F33A7C">
            <w:pPr>
              <w:tabs>
                <w:tab w:val="left" w:pos="960"/>
              </w:tabs>
              <w:spacing w:line="72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14</w:t>
            </w:r>
          </w:p>
        </w:tc>
        <w:tc>
          <w:tcPr>
            <w:tcW w:w="7005" w:type="dxa"/>
          </w:tcPr>
          <w:p w14:paraId="7F371199" w14:textId="77777777" w:rsidR="00952386" w:rsidRDefault="00B729A1" w:rsidP="00EE3588">
            <w:pPr>
              <w:spacing w:line="72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EE3588">
              <w:rPr>
                <w:b/>
                <w:sz w:val="28"/>
                <w:szCs w:val="28"/>
                <w:u w:val="single"/>
              </w:rPr>
              <w:t>The Vector Potential, The behavior of B and H.</w:t>
            </w:r>
          </w:p>
        </w:tc>
        <w:tc>
          <w:tcPr>
            <w:tcW w:w="2775" w:type="dxa"/>
          </w:tcPr>
          <w:p w14:paraId="7EAB24E5" w14:textId="77777777" w:rsidR="00952386" w:rsidRDefault="00B729A1" w:rsidP="00A43B05">
            <w:pPr>
              <w:rPr>
                <w:b/>
                <w:sz w:val="32"/>
                <w:szCs w:val="32"/>
                <w:u w:val="single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</w:t>
            </w:r>
            <w:r w:rsid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, Jackson Griffiths</w:t>
            </w:r>
          </w:p>
        </w:tc>
      </w:tr>
    </w:tbl>
    <w:p w14:paraId="2D1190BF" w14:textId="77777777" w:rsidR="00952386" w:rsidRPr="007F0338" w:rsidRDefault="00952386" w:rsidP="00952386">
      <w:pPr>
        <w:spacing w:line="720" w:lineRule="auto"/>
        <w:ind w:left="720"/>
        <w:rPr>
          <w:b/>
          <w:sz w:val="32"/>
          <w:szCs w:val="32"/>
          <w:u w:val="single"/>
        </w:rPr>
      </w:pPr>
    </w:p>
    <w:tbl>
      <w:tblPr>
        <w:tblW w:w="114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7005"/>
        <w:gridCol w:w="2775"/>
      </w:tblGrid>
      <w:tr w:rsidR="00952386" w14:paraId="07527D8C" w14:textId="77777777" w:rsidTr="006743E9">
        <w:trPr>
          <w:trHeight w:val="2618"/>
        </w:trPr>
        <w:tc>
          <w:tcPr>
            <w:tcW w:w="1695" w:type="dxa"/>
          </w:tcPr>
          <w:p w14:paraId="15EAC88E" w14:textId="77777777" w:rsidR="00952386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</w:p>
        </w:tc>
        <w:tc>
          <w:tcPr>
            <w:tcW w:w="7005" w:type="dxa"/>
          </w:tcPr>
          <w:p w14:paraId="6B1CA8E7" w14:textId="77777777" w:rsidR="00952386" w:rsidRDefault="00F33A7C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Faraday’s Law of</w:t>
            </w:r>
            <w:r w:rsidR="00B55A42">
              <w:rPr>
                <w:b/>
                <w:sz w:val="28"/>
                <w:szCs w:val="28"/>
                <w:u w:val="single"/>
              </w:rPr>
              <w:t xml:space="preserve"> Induction, Maxwell’s equations,</w:t>
            </w:r>
          </w:p>
          <w:p w14:paraId="4588A466" w14:textId="77777777" w:rsidR="00B55A42" w:rsidRDefault="00B55A42" w:rsidP="00B55A4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Covariant formulation of Maxwell’s equation.</w:t>
            </w:r>
          </w:p>
          <w:p w14:paraId="2617A7E9" w14:textId="77777777" w:rsidR="00B55A42" w:rsidRDefault="00B55A42" w:rsidP="006743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5" w:type="dxa"/>
          </w:tcPr>
          <w:p w14:paraId="74915ABA" w14:textId="77777777" w:rsidR="00952386" w:rsidRDefault="00C168FB" w:rsidP="00A43B05">
            <w:pPr>
              <w:rPr>
                <w:b/>
                <w:sz w:val="28"/>
                <w:szCs w:val="28"/>
                <w:u w:val="single"/>
              </w:rPr>
            </w:pPr>
            <w:r w:rsidRP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Greiner</w:t>
            </w:r>
            <w:r w:rsidR="00A43B05">
              <w:rPr>
                <w:rFonts w:ascii="Times New Roman" w:eastAsia="Times New Roman" w:hAnsi="Times New Roman" w:cs="Times New Roman"/>
                <w:sz w:val="28"/>
                <w:szCs w:val="28"/>
              </w:rPr>
              <w:t>, Jackson, Griffiths</w:t>
            </w:r>
          </w:p>
        </w:tc>
      </w:tr>
    </w:tbl>
    <w:p w14:paraId="02A70D99" w14:textId="77777777" w:rsidR="00952386" w:rsidRPr="007F0338" w:rsidRDefault="00952386" w:rsidP="00952386">
      <w:pPr>
        <w:spacing w:line="720" w:lineRule="auto"/>
        <w:ind w:left="720"/>
        <w:rPr>
          <w:b/>
          <w:sz w:val="32"/>
          <w:szCs w:val="32"/>
          <w:u w:val="single"/>
        </w:rPr>
      </w:pPr>
    </w:p>
    <w:p w14:paraId="5DC160BA" w14:textId="77777777" w:rsidR="00952386" w:rsidRDefault="00952386" w:rsidP="00A16EE8">
      <w:pPr>
        <w:spacing w:line="720" w:lineRule="auto"/>
        <w:ind w:left="720"/>
        <w:rPr>
          <w:b/>
          <w:sz w:val="32"/>
          <w:szCs w:val="32"/>
          <w:u w:val="single"/>
        </w:rPr>
      </w:pPr>
    </w:p>
    <w:p w14:paraId="5EA8979D" w14:textId="77777777" w:rsidR="00952386" w:rsidRPr="007F0338" w:rsidRDefault="00952386" w:rsidP="00A16EE8">
      <w:pPr>
        <w:spacing w:line="720" w:lineRule="auto"/>
        <w:ind w:left="720"/>
        <w:rPr>
          <w:b/>
          <w:sz w:val="32"/>
          <w:szCs w:val="32"/>
          <w:u w:val="single"/>
        </w:rPr>
      </w:pPr>
    </w:p>
    <w:sectPr w:rsidR="00952386" w:rsidRPr="007F0338" w:rsidSect="009C4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011"/>
    <w:multiLevelType w:val="hybridMultilevel"/>
    <w:tmpl w:val="646CD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946"/>
    <w:multiLevelType w:val="hybridMultilevel"/>
    <w:tmpl w:val="F6E2FC4A"/>
    <w:lvl w:ilvl="0" w:tplc="48BA6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1EF5"/>
    <w:multiLevelType w:val="hybridMultilevel"/>
    <w:tmpl w:val="94865B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906F55"/>
    <w:multiLevelType w:val="hybridMultilevel"/>
    <w:tmpl w:val="6FEA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F298A"/>
    <w:multiLevelType w:val="hybridMultilevel"/>
    <w:tmpl w:val="10AA959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A9E6658"/>
    <w:multiLevelType w:val="hybridMultilevel"/>
    <w:tmpl w:val="F3E8B0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C6A05"/>
    <w:multiLevelType w:val="hybridMultilevel"/>
    <w:tmpl w:val="8796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80"/>
    <w:rsid w:val="000171B8"/>
    <w:rsid w:val="000521AF"/>
    <w:rsid w:val="0007276F"/>
    <w:rsid w:val="00076CC1"/>
    <w:rsid w:val="000C1B96"/>
    <w:rsid w:val="000D6A29"/>
    <w:rsid w:val="000F5E61"/>
    <w:rsid w:val="00192AA7"/>
    <w:rsid w:val="001E7B7B"/>
    <w:rsid w:val="0023051D"/>
    <w:rsid w:val="0026643E"/>
    <w:rsid w:val="002800DD"/>
    <w:rsid w:val="00280203"/>
    <w:rsid w:val="00282AC6"/>
    <w:rsid w:val="002905A2"/>
    <w:rsid w:val="002A1401"/>
    <w:rsid w:val="002C0022"/>
    <w:rsid w:val="002E4C6D"/>
    <w:rsid w:val="002E6842"/>
    <w:rsid w:val="0030606E"/>
    <w:rsid w:val="00356421"/>
    <w:rsid w:val="003742CD"/>
    <w:rsid w:val="00450027"/>
    <w:rsid w:val="004513CB"/>
    <w:rsid w:val="004C3CB9"/>
    <w:rsid w:val="004C75D7"/>
    <w:rsid w:val="005441CA"/>
    <w:rsid w:val="005442FF"/>
    <w:rsid w:val="005730F1"/>
    <w:rsid w:val="005A2A7F"/>
    <w:rsid w:val="00640F4A"/>
    <w:rsid w:val="00643347"/>
    <w:rsid w:val="006743E9"/>
    <w:rsid w:val="007832A9"/>
    <w:rsid w:val="007E1D00"/>
    <w:rsid w:val="007E52BB"/>
    <w:rsid w:val="007E55DC"/>
    <w:rsid w:val="007F0338"/>
    <w:rsid w:val="0083201A"/>
    <w:rsid w:val="00855B50"/>
    <w:rsid w:val="00863CF6"/>
    <w:rsid w:val="008C3165"/>
    <w:rsid w:val="008D1A07"/>
    <w:rsid w:val="00952386"/>
    <w:rsid w:val="00983C9A"/>
    <w:rsid w:val="009A1497"/>
    <w:rsid w:val="009C4F70"/>
    <w:rsid w:val="009E5BE9"/>
    <w:rsid w:val="00A074E5"/>
    <w:rsid w:val="00A16E1E"/>
    <w:rsid w:val="00A16EE8"/>
    <w:rsid w:val="00A259F1"/>
    <w:rsid w:val="00A43B05"/>
    <w:rsid w:val="00A4468A"/>
    <w:rsid w:val="00AB60D3"/>
    <w:rsid w:val="00AC10CB"/>
    <w:rsid w:val="00B45707"/>
    <w:rsid w:val="00B55A42"/>
    <w:rsid w:val="00B66B7F"/>
    <w:rsid w:val="00B729A1"/>
    <w:rsid w:val="00B83B85"/>
    <w:rsid w:val="00BA4631"/>
    <w:rsid w:val="00BC682E"/>
    <w:rsid w:val="00BD57DE"/>
    <w:rsid w:val="00C168FB"/>
    <w:rsid w:val="00C33040"/>
    <w:rsid w:val="00CD5D57"/>
    <w:rsid w:val="00CF7A69"/>
    <w:rsid w:val="00D35940"/>
    <w:rsid w:val="00D505E8"/>
    <w:rsid w:val="00D56423"/>
    <w:rsid w:val="00D73FBA"/>
    <w:rsid w:val="00DB7563"/>
    <w:rsid w:val="00DF7180"/>
    <w:rsid w:val="00E020C5"/>
    <w:rsid w:val="00E15055"/>
    <w:rsid w:val="00E63281"/>
    <w:rsid w:val="00E63AE1"/>
    <w:rsid w:val="00ED68D2"/>
    <w:rsid w:val="00EE3588"/>
    <w:rsid w:val="00EF0C72"/>
    <w:rsid w:val="00F11949"/>
    <w:rsid w:val="00F13E3E"/>
    <w:rsid w:val="00F33A7C"/>
    <w:rsid w:val="00FC0BC5"/>
    <w:rsid w:val="00FD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103C"/>
  <w15:docId w15:val="{36274907-AC97-4B9C-831E-B7FCF66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E"/>
  </w:style>
  <w:style w:type="paragraph" w:styleId="Heading1">
    <w:name w:val="heading 1"/>
    <w:basedOn w:val="Normal"/>
    <w:next w:val="Normal"/>
    <w:link w:val="Heading1Char"/>
    <w:uiPriority w:val="9"/>
    <w:qFormat/>
    <w:rsid w:val="0007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6690-E2F8-418B-9CF8-07FD5F62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Muhammad Imran Jamil</cp:lastModifiedBy>
  <cp:revision>20</cp:revision>
  <dcterms:created xsi:type="dcterms:W3CDTF">2017-10-03T06:51:00Z</dcterms:created>
  <dcterms:modified xsi:type="dcterms:W3CDTF">2024-10-15T06:17:00Z</dcterms:modified>
</cp:coreProperties>
</file>