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CE" w:rsidRPr="00D86225" w:rsidRDefault="00AB1359" w:rsidP="00CE4BCE">
      <w:pPr>
        <w:pStyle w:val="Header"/>
        <w:jc w:val="center"/>
        <w:rPr>
          <w:rFonts w:asciiTheme="minorHAnsi" w:hAnsiTheme="minorHAnsi" w:cstheme="minorHAnsi"/>
          <w:sz w:val="28"/>
          <w:szCs w:val="28"/>
          <w:u w:val="single"/>
        </w:rPr>
      </w:pPr>
      <w:r>
        <w:rPr>
          <w:rFonts w:asciiTheme="minorHAnsi" w:hAnsiTheme="minorHAnsi" w:cstheme="minorHAnsi"/>
          <w:b/>
          <w:sz w:val="28"/>
          <w:szCs w:val="28"/>
          <w:u w:val="single"/>
        </w:rPr>
        <w:t xml:space="preserve">   </w:t>
      </w:r>
      <w:r w:rsidR="00A16F19">
        <w:rPr>
          <w:rFonts w:asciiTheme="minorHAnsi" w:hAnsiTheme="minorHAnsi" w:cstheme="minorHAnsi"/>
          <w:b/>
          <w:sz w:val="28"/>
          <w:szCs w:val="28"/>
          <w:u w:val="single"/>
        </w:rPr>
        <w:t xml:space="preserve">    </w:t>
      </w:r>
      <w:bookmarkStart w:id="0" w:name="_GoBack"/>
      <w:bookmarkEnd w:id="0"/>
      <w:r w:rsidR="00CE4BCE">
        <w:rPr>
          <w:rFonts w:asciiTheme="minorHAnsi" w:hAnsiTheme="minorHAnsi" w:cstheme="minorHAnsi"/>
          <w:b/>
          <w:sz w:val="28"/>
          <w:szCs w:val="28"/>
          <w:u w:val="single"/>
        </w:rPr>
        <w:t>Department of Physics, School of Science,</w:t>
      </w:r>
      <w:r w:rsidR="00A54275">
        <w:rPr>
          <w:rFonts w:asciiTheme="minorHAnsi" w:hAnsiTheme="minorHAnsi" w:cstheme="minorHAnsi"/>
          <w:b/>
          <w:sz w:val="28"/>
          <w:szCs w:val="28"/>
          <w:u w:val="single"/>
        </w:rPr>
        <w:t xml:space="preserve">   </w:t>
      </w:r>
    </w:p>
    <w:p w:rsidR="00F93119" w:rsidRDefault="00F93119" w:rsidP="00F93119">
      <w:pPr>
        <w:pStyle w:val="Header"/>
        <w:jc w:val="center"/>
        <w:rPr>
          <w:rFonts w:asciiTheme="minorHAnsi" w:hAnsiTheme="minorHAnsi" w:cstheme="minorHAnsi"/>
          <w:b/>
          <w:sz w:val="28"/>
          <w:szCs w:val="28"/>
          <w:u w:val="single"/>
        </w:rPr>
      </w:pPr>
      <w:r w:rsidRPr="00D86225">
        <w:rPr>
          <w:rFonts w:asciiTheme="minorHAnsi" w:hAnsiTheme="minorHAnsi" w:cstheme="minorHAnsi"/>
          <w:b/>
          <w:sz w:val="28"/>
          <w:szCs w:val="28"/>
          <w:u w:val="single"/>
        </w:rPr>
        <w:t>University of Management and Technology</w:t>
      </w:r>
    </w:p>
    <w:p w:rsidR="00F93119" w:rsidRPr="00D86225" w:rsidRDefault="00F93119" w:rsidP="00F93119">
      <w:pPr>
        <w:spacing w:line="240" w:lineRule="auto"/>
        <w:jc w:val="center"/>
        <w:rPr>
          <w:rFonts w:cstheme="minorHAnsi"/>
          <w:b/>
          <w:sz w:val="28"/>
          <w:szCs w:val="28"/>
          <w:u w:val="single"/>
        </w:rPr>
      </w:pPr>
    </w:p>
    <w:p w:rsidR="00F93119" w:rsidRPr="00D86225" w:rsidRDefault="00F93119" w:rsidP="00F93119">
      <w:pPr>
        <w:spacing w:line="240" w:lineRule="auto"/>
        <w:jc w:val="center"/>
        <w:rPr>
          <w:rFonts w:cstheme="minorHAnsi"/>
          <w:b/>
          <w:sz w:val="28"/>
          <w:szCs w:val="28"/>
          <w:u w:val="single"/>
        </w:rPr>
      </w:pPr>
      <w:r w:rsidRPr="00D86225">
        <w:rPr>
          <w:rFonts w:cstheme="minorHAnsi"/>
          <w:b/>
          <w:sz w:val="28"/>
          <w:szCs w:val="28"/>
          <w:u w:val="single"/>
        </w:rPr>
        <w:t>Course Outline</w:t>
      </w:r>
    </w:p>
    <w:p w:rsidR="0073400F" w:rsidRPr="0073400F" w:rsidRDefault="00F93119" w:rsidP="0073400F">
      <w:pPr>
        <w:jc w:val="center"/>
        <w:rPr>
          <w:b/>
        </w:rPr>
      </w:pPr>
      <w:r w:rsidRPr="00D86225">
        <w:rPr>
          <w:rFonts w:cstheme="minorHAnsi"/>
        </w:rPr>
        <w:t>Course code</w:t>
      </w:r>
      <w:r w:rsidRPr="0073400F">
        <w:rPr>
          <w:rFonts w:cstheme="minorHAnsi"/>
        </w:rPr>
        <w:t>:</w:t>
      </w:r>
      <w:r w:rsidR="0073400F" w:rsidRPr="0073400F">
        <w:rPr>
          <w:b/>
        </w:rPr>
        <w:t xml:space="preserve"> </w:t>
      </w:r>
      <w:r w:rsidR="0073400F" w:rsidRPr="00CE4BCE">
        <w:t>PH 205</w:t>
      </w:r>
      <w:r w:rsidRPr="00D86225">
        <w:rPr>
          <w:rFonts w:cstheme="minorHAnsi"/>
        </w:rPr>
        <w:tab/>
      </w:r>
      <w:r w:rsidRPr="00D86225">
        <w:rPr>
          <w:rFonts w:cstheme="minorHAnsi"/>
        </w:rPr>
        <w:tab/>
      </w:r>
      <w:r w:rsidRPr="00D86225">
        <w:rPr>
          <w:rFonts w:cstheme="minorHAnsi"/>
        </w:rPr>
        <w:tab/>
      </w:r>
      <w:r w:rsidRPr="00D86225">
        <w:rPr>
          <w:rFonts w:cstheme="minorHAnsi"/>
        </w:rPr>
        <w:tab/>
      </w:r>
      <w:r w:rsidR="003236EE">
        <w:rPr>
          <w:rFonts w:cstheme="minorHAnsi"/>
        </w:rPr>
        <w:tab/>
      </w:r>
      <w:r w:rsidR="003236EE">
        <w:rPr>
          <w:rFonts w:cstheme="minorHAnsi"/>
        </w:rPr>
        <w:tab/>
      </w:r>
      <w:r w:rsidR="003236EE">
        <w:rPr>
          <w:rFonts w:cstheme="minorHAnsi"/>
        </w:rPr>
        <w:tab/>
      </w:r>
      <w:r w:rsidR="00801D6D">
        <w:rPr>
          <w:rFonts w:cstheme="minorHAnsi"/>
        </w:rPr>
        <w:t>Course T</w:t>
      </w:r>
      <w:r w:rsidR="0073400F">
        <w:rPr>
          <w:rFonts w:cstheme="minorHAnsi"/>
        </w:rPr>
        <w:t xml:space="preserve">itle: </w:t>
      </w:r>
      <w:r w:rsidR="0073400F" w:rsidRPr="00CE4BCE">
        <w:t>HEAT and THERMODYNAMICS</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F93119" w:rsidRPr="00D86225" w:rsidTr="00C23962">
        <w:trPr>
          <w:trHeight w:val="1230"/>
        </w:trPr>
        <w:tc>
          <w:tcPr>
            <w:tcW w:w="2272" w:type="dxa"/>
          </w:tcPr>
          <w:p w:rsidR="00F93119" w:rsidRPr="00D86225" w:rsidRDefault="00F93119" w:rsidP="00C23962">
            <w:pPr>
              <w:spacing w:after="0" w:line="240" w:lineRule="auto"/>
              <w:rPr>
                <w:rFonts w:cstheme="minorHAnsi"/>
              </w:rPr>
            </w:pPr>
          </w:p>
          <w:p w:rsidR="00F93119" w:rsidRPr="00D86225" w:rsidRDefault="00F93119" w:rsidP="00C23962">
            <w:pPr>
              <w:spacing w:after="0" w:line="240" w:lineRule="auto"/>
              <w:rPr>
                <w:rFonts w:cstheme="minorHAnsi"/>
              </w:rPr>
            </w:pPr>
            <w:r w:rsidRPr="00D86225">
              <w:rPr>
                <w:rFonts w:cstheme="minorHAnsi"/>
              </w:rPr>
              <w:t>Program</w:t>
            </w:r>
          </w:p>
        </w:tc>
        <w:tc>
          <w:tcPr>
            <w:tcW w:w="7319" w:type="dxa"/>
          </w:tcPr>
          <w:p w:rsidR="00F93119" w:rsidRPr="00D86225" w:rsidRDefault="00F93119" w:rsidP="00C23962">
            <w:pPr>
              <w:spacing w:after="0" w:line="240" w:lineRule="auto"/>
              <w:rPr>
                <w:rFonts w:cstheme="minorHAnsi"/>
              </w:rPr>
            </w:pPr>
          </w:p>
          <w:p w:rsidR="00F93119" w:rsidRPr="00D86225" w:rsidRDefault="00DC06C2" w:rsidP="00C23962">
            <w:pPr>
              <w:spacing w:after="0" w:line="240" w:lineRule="auto"/>
              <w:rPr>
                <w:rFonts w:cstheme="minorHAnsi"/>
              </w:rPr>
            </w:pPr>
            <w:r>
              <w:rPr>
                <w:rFonts w:cstheme="minorHAnsi"/>
              </w:rPr>
              <w:t>BS PH/</w:t>
            </w:r>
            <w:r w:rsidR="00F93119" w:rsidRPr="00D86225">
              <w:rPr>
                <w:rFonts w:cstheme="minorHAnsi"/>
              </w:rPr>
              <w:t>BSc Aircraft Maintenance Engineering Technology</w:t>
            </w:r>
            <w:r w:rsidR="00D479C4">
              <w:rPr>
                <w:rFonts w:cstheme="minorHAnsi"/>
              </w:rPr>
              <w:t>/BS MA</w:t>
            </w:r>
          </w:p>
        </w:tc>
      </w:tr>
      <w:tr w:rsidR="00F93119" w:rsidRPr="00D86225" w:rsidTr="00C23962">
        <w:trPr>
          <w:trHeight w:val="1140"/>
        </w:trPr>
        <w:tc>
          <w:tcPr>
            <w:tcW w:w="2272" w:type="dxa"/>
          </w:tcPr>
          <w:p w:rsidR="00F93119" w:rsidRPr="00D86225" w:rsidRDefault="00F93119" w:rsidP="00C23962">
            <w:pPr>
              <w:spacing w:after="0" w:line="240" w:lineRule="auto"/>
              <w:rPr>
                <w:rFonts w:cstheme="minorHAnsi"/>
              </w:rPr>
            </w:pPr>
          </w:p>
          <w:p w:rsidR="00F93119" w:rsidRPr="00D86225" w:rsidRDefault="00F93119" w:rsidP="00C23962">
            <w:pPr>
              <w:spacing w:after="0" w:line="240" w:lineRule="auto"/>
              <w:rPr>
                <w:rFonts w:cstheme="minorHAnsi"/>
              </w:rPr>
            </w:pPr>
            <w:r w:rsidRPr="00D86225">
              <w:rPr>
                <w:rFonts w:cstheme="minorHAnsi"/>
              </w:rPr>
              <w:t>Credit Hours</w:t>
            </w:r>
          </w:p>
        </w:tc>
        <w:tc>
          <w:tcPr>
            <w:tcW w:w="7319" w:type="dxa"/>
          </w:tcPr>
          <w:p w:rsidR="00F93119" w:rsidRPr="00D86225" w:rsidRDefault="00F93119" w:rsidP="00C23962">
            <w:pPr>
              <w:spacing w:after="0" w:line="240" w:lineRule="auto"/>
              <w:rPr>
                <w:rFonts w:cstheme="minorHAnsi"/>
              </w:rPr>
            </w:pPr>
          </w:p>
          <w:p w:rsidR="00F93119" w:rsidRPr="00D86225" w:rsidRDefault="00741B21" w:rsidP="00C23962">
            <w:pPr>
              <w:spacing w:after="0" w:line="240" w:lineRule="auto"/>
              <w:rPr>
                <w:rFonts w:cstheme="minorHAnsi"/>
              </w:rPr>
            </w:pPr>
            <w:r w:rsidRPr="00D86225">
              <w:rPr>
                <w:rFonts w:cstheme="minorHAnsi"/>
              </w:rPr>
              <w:t>02</w:t>
            </w:r>
          </w:p>
        </w:tc>
      </w:tr>
      <w:tr w:rsidR="00F93119" w:rsidRPr="00D86225" w:rsidTr="00C23962">
        <w:trPr>
          <w:trHeight w:val="1140"/>
        </w:trPr>
        <w:tc>
          <w:tcPr>
            <w:tcW w:w="2272" w:type="dxa"/>
          </w:tcPr>
          <w:p w:rsidR="00F93119" w:rsidRPr="00D86225" w:rsidRDefault="00F93119" w:rsidP="00C23962">
            <w:pPr>
              <w:spacing w:after="0" w:line="240" w:lineRule="auto"/>
              <w:rPr>
                <w:rFonts w:cstheme="minorHAnsi"/>
              </w:rPr>
            </w:pPr>
          </w:p>
          <w:p w:rsidR="00F93119" w:rsidRPr="00D86225" w:rsidRDefault="00F93119" w:rsidP="00C23962">
            <w:pPr>
              <w:spacing w:after="0" w:line="240" w:lineRule="auto"/>
              <w:rPr>
                <w:rFonts w:cstheme="minorHAnsi"/>
              </w:rPr>
            </w:pPr>
            <w:r w:rsidRPr="00D86225">
              <w:rPr>
                <w:rFonts w:cstheme="minorHAnsi"/>
              </w:rPr>
              <w:t>Duration</w:t>
            </w:r>
          </w:p>
        </w:tc>
        <w:tc>
          <w:tcPr>
            <w:tcW w:w="7319" w:type="dxa"/>
          </w:tcPr>
          <w:p w:rsidR="00F93119" w:rsidRPr="00D86225" w:rsidRDefault="00F93119" w:rsidP="00C23962">
            <w:pPr>
              <w:spacing w:after="0" w:line="240" w:lineRule="auto"/>
              <w:rPr>
                <w:rFonts w:cstheme="minorHAnsi"/>
              </w:rPr>
            </w:pPr>
          </w:p>
          <w:p w:rsidR="00F93119" w:rsidRPr="00D86225" w:rsidRDefault="00ED118C" w:rsidP="00C23962">
            <w:pPr>
              <w:spacing w:after="0" w:line="240" w:lineRule="auto"/>
              <w:rPr>
                <w:rFonts w:cstheme="minorHAnsi"/>
              </w:rPr>
            </w:pPr>
            <w:r>
              <w:rPr>
                <w:rFonts w:cstheme="minorHAnsi"/>
              </w:rPr>
              <w:t>16</w:t>
            </w:r>
            <w:r w:rsidR="00F93119" w:rsidRPr="00D86225">
              <w:rPr>
                <w:rFonts w:cstheme="minorHAnsi"/>
              </w:rPr>
              <w:t xml:space="preserve"> weeks</w:t>
            </w:r>
          </w:p>
        </w:tc>
      </w:tr>
      <w:tr w:rsidR="00F93119" w:rsidRPr="00D86225" w:rsidTr="00C23962">
        <w:trPr>
          <w:trHeight w:val="1230"/>
        </w:trPr>
        <w:tc>
          <w:tcPr>
            <w:tcW w:w="2272" w:type="dxa"/>
          </w:tcPr>
          <w:p w:rsidR="00F93119" w:rsidRPr="00D86225" w:rsidRDefault="00F93119" w:rsidP="00C23962">
            <w:pPr>
              <w:spacing w:after="0" w:line="240" w:lineRule="auto"/>
              <w:rPr>
                <w:rFonts w:cstheme="minorHAnsi"/>
              </w:rPr>
            </w:pPr>
          </w:p>
          <w:p w:rsidR="00F93119" w:rsidRPr="00D86225" w:rsidRDefault="00F93119" w:rsidP="00C23962">
            <w:pPr>
              <w:spacing w:after="0" w:line="240" w:lineRule="auto"/>
              <w:rPr>
                <w:rFonts w:cstheme="minorHAnsi"/>
              </w:rPr>
            </w:pPr>
            <w:r w:rsidRPr="00D86225">
              <w:rPr>
                <w:rFonts w:cstheme="minorHAnsi"/>
              </w:rPr>
              <w:t>Prerequisites</w:t>
            </w:r>
          </w:p>
        </w:tc>
        <w:tc>
          <w:tcPr>
            <w:tcW w:w="7319" w:type="dxa"/>
          </w:tcPr>
          <w:p w:rsidR="00197543" w:rsidRPr="00D86225" w:rsidRDefault="00FC5BDF" w:rsidP="00A85BB1">
            <w:pPr>
              <w:spacing w:after="0" w:line="240" w:lineRule="auto"/>
              <w:rPr>
                <w:rFonts w:cstheme="minorHAnsi"/>
              </w:rPr>
            </w:pPr>
            <w:r>
              <w:rPr>
                <w:rFonts w:cstheme="minorHAnsi"/>
              </w:rPr>
              <w:t>NA</w:t>
            </w:r>
          </w:p>
        </w:tc>
      </w:tr>
      <w:tr w:rsidR="00F93119" w:rsidRPr="00D86225" w:rsidTr="00C23962">
        <w:trPr>
          <w:trHeight w:val="1140"/>
        </w:trPr>
        <w:tc>
          <w:tcPr>
            <w:tcW w:w="2272" w:type="dxa"/>
          </w:tcPr>
          <w:p w:rsidR="00F93119" w:rsidRPr="00D86225" w:rsidRDefault="00F93119" w:rsidP="00C23962">
            <w:pPr>
              <w:spacing w:after="0" w:line="240" w:lineRule="auto"/>
              <w:rPr>
                <w:rFonts w:cstheme="minorHAnsi"/>
              </w:rPr>
            </w:pPr>
          </w:p>
          <w:p w:rsidR="00F93119" w:rsidRPr="00D86225" w:rsidRDefault="00F93119" w:rsidP="00C23962">
            <w:pPr>
              <w:spacing w:after="0" w:line="240" w:lineRule="auto"/>
              <w:rPr>
                <w:rFonts w:cstheme="minorHAnsi"/>
              </w:rPr>
            </w:pPr>
            <w:r w:rsidRPr="00D86225">
              <w:rPr>
                <w:rFonts w:cstheme="minorHAnsi"/>
              </w:rPr>
              <w:t>Resource Person</w:t>
            </w:r>
          </w:p>
        </w:tc>
        <w:tc>
          <w:tcPr>
            <w:tcW w:w="7319" w:type="dxa"/>
          </w:tcPr>
          <w:p w:rsidR="00F93119" w:rsidRPr="00D86225" w:rsidRDefault="00F93119" w:rsidP="00C23962">
            <w:pPr>
              <w:spacing w:after="0" w:line="240" w:lineRule="auto"/>
              <w:rPr>
                <w:rFonts w:cstheme="minorHAnsi"/>
              </w:rPr>
            </w:pPr>
          </w:p>
          <w:p w:rsidR="00F93119" w:rsidRPr="00D86225" w:rsidRDefault="001351C0" w:rsidP="00C23962">
            <w:pPr>
              <w:spacing w:after="0" w:line="240" w:lineRule="auto"/>
              <w:rPr>
                <w:rFonts w:cstheme="minorHAnsi"/>
              </w:rPr>
            </w:pPr>
            <w:r>
              <w:rPr>
                <w:rFonts w:cstheme="minorHAnsi"/>
              </w:rPr>
              <w:t>Dr. Sidra Khalid</w:t>
            </w:r>
          </w:p>
        </w:tc>
      </w:tr>
      <w:tr w:rsidR="00F93119" w:rsidRPr="00D86225" w:rsidTr="00C23962">
        <w:trPr>
          <w:trHeight w:val="1140"/>
        </w:trPr>
        <w:tc>
          <w:tcPr>
            <w:tcW w:w="2272" w:type="dxa"/>
          </w:tcPr>
          <w:p w:rsidR="00F93119" w:rsidRPr="00D86225" w:rsidRDefault="00F93119" w:rsidP="00C23962">
            <w:pPr>
              <w:spacing w:after="0" w:line="240" w:lineRule="auto"/>
              <w:rPr>
                <w:rFonts w:cstheme="minorHAnsi"/>
              </w:rPr>
            </w:pPr>
          </w:p>
          <w:p w:rsidR="00F93119" w:rsidRPr="00D86225" w:rsidRDefault="00F93119" w:rsidP="00C23962">
            <w:pPr>
              <w:spacing w:after="0" w:line="240" w:lineRule="auto"/>
              <w:rPr>
                <w:rFonts w:cstheme="minorHAnsi"/>
              </w:rPr>
            </w:pPr>
            <w:r w:rsidRPr="00D86225">
              <w:rPr>
                <w:rFonts w:cstheme="minorHAnsi"/>
              </w:rPr>
              <w:t>Counseling Timing</w:t>
            </w:r>
          </w:p>
          <w:p w:rsidR="00F93119" w:rsidRPr="00D86225" w:rsidRDefault="00F93119" w:rsidP="00C23962">
            <w:pPr>
              <w:spacing w:after="0" w:line="240" w:lineRule="auto"/>
              <w:rPr>
                <w:rFonts w:cstheme="minorHAnsi"/>
              </w:rPr>
            </w:pPr>
            <w:r w:rsidRPr="00D86225">
              <w:rPr>
                <w:rFonts w:cstheme="minorHAnsi"/>
              </w:rPr>
              <w:t xml:space="preserve">(Room#   </w:t>
            </w:r>
            <w:r w:rsidR="001351C0">
              <w:rPr>
                <w:rFonts w:cstheme="minorHAnsi"/>
              </w:rPr>
              <w:t>3S-38 Hall room 3</w:t>
            </w:r>
            <w:r w:rsidRPr="00D86225">
              <w:rPr>
                <w:rFonts w:cstheme="minorHAnsi"/>
              </w:rPr>
              <w:t>)</w:t>
            </w:r>
          </w:p>
        </w:tc>
        <w:tc>
          <w:tcPr>
            <w:tcW w:w="7319" w:type="dxa"/>
          </w:tcPr>
          <w:p w:rsidR="00F93119" w:rsidRPr="00D86225" w:rsidRDefault="00F6003A" w:rsidP="00C23962">
            <w:pPr>
              <w:spacing w:after="0" w:line="240" w:lineRule="auto"/>
              <w:rPr>
                <w:rFonts w:cstheme="minorHAnsi"/>
              </w:rPr>
            </w:pPr>
            <w:r>
              <w:rPr>
                <w:rFonts w:cstheme="minorHAnsi"/>
              </w:rPr>
              <w:t xml:space="preserve">Displayed on </w:t>
            </w:r>
            <w:proofErr w:type="spellStart"/>
            <w:r>
              <w:rPr>
                <w:rFonts w:cstheme="minorHAnsi"/>
              </w:rPr>
              <w:t>lms</w:t>
            </w:r>
            <w:proofErr w:type="spellEnd"/>
          </w:p>
        </w:tc>
      </w:tr>
      <w:tr w:rsidR="00F93119" w:rsidRPr="00D86225" w:rsidTr="00C23962">
        <w:trPr>
          <w:trHeight w:val="1140"/>
        </w:trPr>
        <w:tc>
          <w:tcPr>
            <w:tcW w:w="2272" w:type="dxa"/>
          </w:tcPr>
          <w:p w:rsidR="00F93119" w:rsidRPr="00D86225" w:rsidRDefault="00F93119" w:rsidP="00C23962">
            <w:pPr>
              <w:spacing w:after="0" w:line="240" w:lineRule="auto"/>
              <w:rPr>
                <w:rFonts w:cstheme="minorHAnsi"/>
              </w:rPr>
            </w:pPr>
          </w:p>
          <w:p w:rsidR="00F93119" w:rsidRPr="00D86225" w:rsidRDefault="00F93119" w:rsidP="00C23962">
            <w:pPr>
              <w:spacing w:after="0" w:line="240" w:lineRule="auto"/>
              <w:rPr>
                <w:rFonts w:cstheme="minorHAnsi"/>
              </w:rPr>
            </w:pPr>
          </w:p>
          <w:p w:rsidR="00F93119" w:rsidRPr="00D86225" w:rsidRDefault="00F93119" w:rsidP="00C23962">
            <w:pPr>
              <w:spacing w:after="0" w:line="240" w:lineRule="auto"/>
              <w:rPr>
                <w:rFonts w:cstheme="minorHAnsi"/>
              </w:rPr>
            </w:pPr>
            <w:r w:rsidRPr="00D86225">
              <w:rPr>
                <w:rFonts w:cstheme="minorHAnsi"/>
              </w:rPr>
              <w:t>Contact</w:t>
            </w:r>
          </w:p>
        </w:tc>
        <w:tc>
          <w:tcPr>
            <w:tcW w:w="7319" w:type="dxa"/>
          </w:tcPr>
          <w:p w:rsidR="00F93119" w:rsidRPr="00D86225" w:rsidRDefault="00CE4BCE" w:rsidP="00C23962">
            <w:pPr>
              <w:spacing w:after="0" w:line="240" w:lineRule="auto"/>
              <w:rPr>
                <w:rFonts w:cstheme="minorHAnsi"/>
              </w:rPr>
            </w:pPr>
            <w:r>
              <w:rPr>
                <w:rFonts w:cstheme="minorHAnsi"/>
              </w:rPr>
              <w:t>Sidra.khalid</w:t>
            </w:r>
            <w:r w:rsidR="00F93119" w:rsidRPr="00D86225">
              <w:rPr>
                <w:rFonts w:cstheme="minorHAnsi"/>
              </w:rPr>
              <w:t>@umt.edu.pk</w:t>
            </w:r>
          </w:p>
        </w:tc>
      </w:tr>
    </w:tbl>
    <w:p w:rsidR="003236EE" w:rsidRDefault="003236EE" w:rsidP="00F93119">
      <w:pPr>
        <w:tabs>
          <w:tab w:val="left" w:pos="569"/>
        </w:tabs>
        <w:spacing w:before="100" w:beforeAutospacing="1" w:after="0" w:line="360" w:lineRule="auto"/>
        <w:rPr>
          <w:rFonts w:cstheme="minorHAnsi"/>
          <w:b/>
          <w:szCs w:val="24"/>
        </w:rPr>
      </w:pPr>
    </w:p>
    <w:p w:rsidR="00F93119" w:rsidRPr="00D86225" w:rsidRDefault="003236EE" w:rsidP="00F93119">
      <w:pPr>
        <w:tabs>
          <w:tab w:val="left" w:pos="569"/>
        </w:tabs>
        <w:spacing w:before="100" w:beforeAutospacing="1" w:after="0" w:line="360" w:lineRule="auto"/>
        <w:rPr>
          <w:rFonts w:cstheme="minorHAnsi"/>
          <w:b/>
          <w:sz w:val="24"/>
          <w:szCs w:val="24"/>
        </w:rPr>
      </w:pPr>
      <w:r w:rsidRPr="000C2ECF">
        <w:rPr>
          <w:rFonts w:cstheme="minorHAnsi"/>
          <w:b/>
          <w:szCs w:val="24"/>
        </w:rPr>
        <w:t xml:space="preserve">Faculty Signature …………………….             </w:t>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b/>
          <w:szCs w:val="24"/>
        </w:rPr>
        <w:tab/>
      </w:r>
      <w:r w:rsidRPr="000C2ECF">
        <w:rPr>
          <w:rFonts w:cstheme="minorHAnsi"/>
          <w:b/>
          <w:szCs w:val="24"/>
        </w:rPr>
        <w:t>Date…………………………………………</w:t>
      </w:r>
      <w:r>
        <w:rPr>
          <w:rFonts w:cstheme="minorHAnsi"/>
          <w:b/>
          <w:szCs w:val="24"/>
        </w:rPr>
        <w:t>…..</w:t>
      </w:r>
    </w:p>
    <w:p w:rsidR="00F93119" w:rsidRPr="00D86225" w:rsidRDefault="00F93119" w:rsidP="00F93119">
      <w:pPr>
        <w:tabs>
          <w:tab w:val="left" w:pos="569"/>
        </w:tabs>
        <w:spacing w:before="100" w:beforeAutospacing="1" w:after="0" w:line="360" w:lineRule="auto"/>
        <w:rPr>
          <w:rFonts w:cstheme="minorHAnsi"/>
          <w:b/>
          <w:sz w:val="24"/>
          <w:szCs w:val="24"/>
        </w:rPr>
      </w:pPr>
      <w:r w:rsidRPr="00D86225">
        <w:rPr>
          <w:rFonts w:cstheme="minorHAnsi"/>
          <w:b/>
          <w:sz w:val="24"/>
          <w:szCs w:val="24"/>
        </w:rPr>
        <w:t>Chairman/Director signature………………………………….</w:t>
      </w:r>
      <w:r w:rsidR="003236EE">
        <w:rPr>
          <w:rFonts w:cstheme="minorHAnsi"/>
          <w:b/>
          <w:sz w:val="24"/>
          <w:szCs w:val="24"/>
        </w:rPr>
        <w:tab/>
      </w:r>
      <w:r w:rsidR="003236EE">
        <w:rPr>
          <w:rFonts w:cstheme="minorHAnsi"/>
          <w:b/>
          <w:sz w:val="24"/>
          <w:szCs w:val="24"/>
        </w:rPr>
        <w:tab/>
      </w:r>
      <w:r w:rsidR="003236EE">
        <w:rPr>
          <w:rFonts w:cstheme="minorHAnsi"/>
          <w:b/>
          <w:sz w:val="24"/>
          <w:szCs w:val="24"/>
        </w:rPr>
        <w:tab/>
      </w:r>
      <w:r w:rsidR="003236EE" w:rsidRPr="00D86225">
        <w:rPr>
          <w:rFonts w:cstheme="minorHAnsi"/>
          <w:b/>
          <w:sz w:val="24"/>
          <w:szCs w:val="24"/>
        </w:rPr>
        <w:t>Date………………………………………….</w:t>
      </w:r>
    </w:p>
    <w:p w:rsidR="00F93119" w:rsidRPr="00D86225" w:rsidRDefault="00F93119" w:rsidP="00F93119">
      <w:pPr>
        <w:tabs>
          <w:tab w:val="left" w:pos="603"/>
        </w:tabs>
        <w:spacing w:before="100" w:beforeAutospacing="1" w:after="0" w:line="360" w:lineRule="auto"/>
        <w:rPr>
          <w:rFonts w:cstheme="minorHAnsi"/>
          <w:b/>
          <w:sz w:val="24"/>
          <w:szCs w:val="24"/>
        </w:rPr>
      </w:pPr>
      <w:r w:rsidRPr="00D86225">
        <w:rPr>
          <w:rFonts w:cstheme="minorHAnsi"/>
          <w:b/>
          <w:sz w:val="24"/>
          <w:szCs w:val="24"/>
        </w:rPr>
        <w:t xml:space="preserve">Dean’s signature……………………………                                  </w:t>
      </w:r>
      <w:r w:rsidR="003236EE">
        <w:rPr>
          <w:rFonts w:cstheme="minorHAnsi"/>
          <w:b/>
          <w:sz w:val="24"/>
          <w:szCs w:val="24"/>
        </w:rPr>
        <w:tab/>
      </w:r>
      <w:r w:rsidR="003236EE">
        <w:rPr>
          <w:rFonts w:cstheme="minorHAnsi"/>
          <w:b/>
          <w:sz w:val="24"/>
          <w:szCs w:val="24"/>
        </w:rPr>
        <w:tab/>
      </w:r>
      <w:r w:rsidR="003236EE">
        <w:rPr>
          <w:rFonts w:cstheme="minorHAnsi"/>
          <w:b/>
          <w:sz w:val="24"/>
          <w:szCs w:val="24"/>
        </w:rPr>
        <w:tab/>
      </w:r>
      <w:r w:rsidRPr="00D86225">
        <w:rPr>
          <w:rFonts w:cstheme="minorHAnsi"/>
          <w:b/>
          <w:sz w:val="24"/>
          <w:szCs w:val="24"/>
        </w:rPr>
        <w:t>Date………………………………………….</w:t>
      </w:r>
    </w:p>
    <w:p w:rsidR="00F93119" w:rsidRPr="00D86225" w:rsidRDefault="00F93119" w:rsidP="00F93119">
      <w:pPr>
        <w:rPr>
          <w:rFonts w:cstheme="minorHAnsi"/>
          <w:b/>
          <w:sz w:val="28"/>
          <w:szCs w:val="28"/>
          <w:u w:val="single"/>
        </w:rPr>
      </w:pPr>
    </w:p>
    <w:p w:rsidR="00F93119" w:rsidRPr="00D86225" w:rsidRDefault="00F93119" w:rsidP="00F93119">
      <w:pPr>
        <w:rPr>
          <w:rFonts w:cstheme="minorHAnsi"/>
          <w:b/>
          <w:sz w:val="28"/>
          <w:szCs w:val="28"/>
          <w:u w:val="single"/>
        </w:rPr>
      </w:pPr>
    </w:p>
    <w:p w:rsidR="00F93119" w:rsidRDefault="00F93119" w:rsidP="00F93119">
      <w:pPr>
        <w:rPr>
          <w:rFonts w:cstheme="minorHAnsi"/>
          <w:b/>
          <w:sz w:val="28"/>
          <w:szCs w:val="28"/>
          <w:u w:val="single"/>
        </w:rPr>
      </w:pPr>
      <w:r w:rsidRPr="00D86225">
        <w:rPr>
          <w:rFonts w:cstheme="minorHAnsi"/>
          <w:b/>
          <w:sz w:val="28"/>
          <w:szCs w:val="28"/>
          <w:u w:val="single"/>
        </w:rPr>
        <w:t>Learning Objective:</w:t>
      </w:r>
    </w:p>
    <w:p w:rsidR="00376C7B" w:rsidRPr="0019108B" w:rsidRDefault="0019108B" w:rsidP="0019108B">
      <w:pPr>
        <w:rPr>
          <w:rFonts w:cstheme="minorHAnsi"/>
          <w:b/>
          <w:sz w:val="28"/>
          <w:szCs w:val="28"/>
          <w:u w:val="single"/>
        </w:rPr>
      </w:pPr>
      <w:r w:rsidRPr="0019108B">
        <w:t>This course has two parts. In part 1, introduction and basic concepts in thermodynamics will be covered through understanding and application of 1st Law of thermodynamics. Familiarity with of 2nd law of thermodynamics with Carnot principles and applications in aircraft propulsion systems will also be covered. In part 2, fundamental mechanisms of Heat Transfer will be covered along with application of 1-D heat conduction equation.</w:t>
      </w:r>
    </w:p>
    <w:p w:rsidR="00F93119" w:rsidRPr="00D86225" w:rsidRDefault="00F93119" w:rsidP="00F93119">
      <w:pPr>
        <w:rPr>
          <w:rFonts w:cstheme="minorHAnsi"/>
          <w:sz w:val="24"/>
          <w:szCs w:val="24"/>
        </w:rPr>
      </w:pPr>
      <w:r w:rsidRPr="00D86225">
        <w:rPr>
          <w:rFonts w:cstheme="minorHAnsi"/>
          <w:sz w:val="24"/>
          <w:szCs w:val="24"/>
        </w:rPr>
        <w:t>Upon successful completion of the course, the student should be able to:</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6681"/>
        <w:gridCol w:w="990"/>
        <w:gridCol w:w="2070"/>
      </w:tblGrid>
      <w:tr w:rsidR="00F93119" w:rsidRPr="00D86225" w:rsidTr="00C23962">
        <w:trPr>
          <w:trHeight w:val="576"/>
        </w:trPr>
        <w:tc>
          <w:tcPr>
            <w:tcW w:w="897" w:type="dxa"/>
            <w:vAlign w:val="center"/>
          </w:tcPr>
          <w:p w:rsidR="00F93119" w:rsidRPr="00D86225" w:rsidRDefault="00F93119" w:rsidP="00C23962">
            <w:pPr>
              <w:pStyle w:val="Default"/>
              <w:jc w:val="both"/>
              <w:rPr>
                <w:rFonts w:asciiTheme="minorHAnsi" w:hAnsiTheme="minorHAnsi" w:cstheme="minorHAnsi"/>
                <w:b/>
                <w:color w:val="auto"/>
                <w:szCs w:val="28"/>
              </w:rPr>
            </w:pPr>
            <w:r w:rsidRPr="00D86225">
              <w:rPr>
                <w:rFonts w:asciiTheme="minorHAnsi" w:hAnsiTheme="minorHAnsi" w:cstheme="minorHAnsi"/>
                <w:b/>
                <w:color w:val="auto"/>
                <w:szCs w:val="28"/>
              </w:rPr>
              <w:t>S No</w:t>
            </w:r>
          </w:p>
        </w:tc>
        <w:tc>
          <w:tcPr>
            <w:tcW w:w="6681" w:type="dxa"/>
            <w:vAlign w:val="center"/>
          </w:tcPr>
          <w:p w:rsidR="00F93119" w:rsidRPr="00D86225" w:rsidRDefault="00F93119" w:rsidP="00C23962">
            <w:pPr>
              <w:pStyle w:val="Default"/>
              <w:jc w:val="both"/>
              <w:rPr>
                <w:rFonts w:asciiTheme="minorHAnsi" w:hAnsiTheme="minorHAnsi" w:cstheme="minorHAnsi"/>
                <w:b/>
                <w:color w:val="auto"/>
                <w:szCs w:val="28"/>
              </w:rPr>
            </w:pPr>
            <w:r w:rsidRPr="00D86225">
              <w:rPr>
                <w:rFonts w:asciiTheme="minorHAnsi" w:hAnsiTheme="minorHAnsi" w:cstheme="minorHAnsi"/>
                <w:b/>
                <w:color w:val="auto"/>
                <w:szCs w:val="28"/>
              </w:rPr>
              <w:t>CLO Statement</w:t>
            </w:r>
          </w:p>
        </w:tc>
        <w:tc>
          <w:tcPr>
            <w:tcW w:w="990" w:type="dxa"/>
            <w:vAlign w:val="center"/>
          </w:tcPr>
          <w:p w:rsidR="00F93119" w:rsidRPr="00D86225" w:rsidRDefault="00F93119" w:rsidP="00C23962">
            <w:pPr>
              <w:pStyle w:val="Default"/>
              <w:jc w:val="both"/>
              <w:rPr>
                <w:rFonts w:asciiTheme="minorHAnsi" w:hAnsiTheme="minorHAnsi" w:cstheme="minorHAnsi"/>
                <w:b/>
                <w:color w:val="auto"/>
                <w:szCs w:val="28"/>
              </w:rPr>
            </w:pPr>
            <w:r w:rsidRPr="00D86225">
              <w:rPr>
                <w:rFonts w:asciiTheme="minorHAnsi" w:hAnsiTheme="minorHAnsi" w:cstheme="minorHAnsi"/>
                <w:b/>
                <w:color w:val="auto"/>
                <w:szCs w:val="28"/>
              </w:rPr>
              <w:t>PLO</w:t>
            </w:r>
          </w:p>
        </w:tc>
        <w:tc>
          <w:tcPr>
            <w:tcW w:w="2070" w:type="dxa"/>
            <w:vAlign w:val="center"/>
          </w:tcPr>
          <w:p w:rsidR="00F93119" w:rsidRPr="00D86225" w:rsidRDefault="00F93119" w:rsidP="00C23962">
            <w:pPr>
              <w:pStyle w:val="Default"/>
              <w:jc w:val="both"/>
              <w:rPr>
                <w:rFonts w:asciiTheme="minorHAnsi" w:hAnsiTheme="minorHAnsi" w:cstheme="minorHAnsi"/>
                <w:b/>
                <w:color w:val="auto"/>
                <w:szCs w:val="28"/>
              </w:rPr>
            </w:pPr>
            <w:r w:rsidRPr="00D86225">
              <w:rPr>
                <w:rFonts w:asciiTheme="minorHAnsi" w:hAnsiTheme="minorHAnsi" w:cstheme="minorHAnsi"/>
                <w:b/>
                <w:color w:val="auto"/>
                <w:szCs w:val="28"/>
              </w:rPr>
              <w:t>Learning Domain and level</w:t>
            </w:r>
          </w:p>
        </w:tc>
      </w:tr>
      <w:tr w:rsidR="00821713" w:rsidRPr="00D86225" w:rsidTr="00C23962">
        <w:trPr>
          <w:trHeight w:val="432"/>
        </w:trPr>
        <w:tc>
          <w:tcPr>
            <w:tcW w:w="897" w:type="dxa"/>
            <w:vAlign w:val="center"/>
          </w:tcPr>
          <w:p w:rsidR="00821713" w:rsidRPr="003D2760" w:rsidRDefault="00821713" w:rsidP="00821713">
            <w:pPr>
              <w:pStyle w:val="Default"/>
              <w:numPr>
                <w:ilvl w:val="0"/>
                <w:numId w:val="6"/>
              </w:numPr>
              <w:jc w:val="both"/>
              <w:rPr>
                <w:rFonts w:asciiTheme="minorHAnsi" w:hAnsiTheme="minorHAnsi" w:cstheme="minorHAnsi"/>
                <w:color w:val="auto"/>
              </w:rPr>
            </w:pPr>
          </w:p>
        </w:tc>
        <w:tc>
          <w:tcPr>
            <w:tcW w:w="6681" w:type="dxa"/>
          </w:tcPr>
          <w:p w:rsidR="00821713" w:rsidRPr="00D86225" w:rsidRDefault="00376C7B" w:rsidP="0038320D">
            <w:pPr>
              <w:pStyle w:val="Default"/>
              <w:jc w:val="both"/>
              <w:rPr>
                <w:rFonts w:asciiTheme="minorHAnsi" w:hAnsiTheme="minorHAnsi" w:cstheme="minorHAnsi"/>
                <w:color w:val="auto"/>
              </w:rPr>
            </w:pPr>
            <w:r w:rsidRPr="005C5EDE">
              <w:rPr>
                <w:rFonts w:asciiTheme="minorHAnsi" w:hAnsiTheme="minorHAnsi" w:cstheme="minorHAnsi"/>
                <w:b/>
                <w:i/>
                <w:color w:val="auto"/>
              </w:rPr>
              <w:t>Explain</w:t>
            </w:r>
            <w:r w:rsidR="00821713" w:rsidRPr="00D86225">
              <w:rPr>
                <w:rFonts w:asciiTheme="minorHAnsi" w:hAnsiTheme="minorHAnsi" w:cstheme="minorHAnsi"/>
                <w:color w:val="auto"/>
              </w:rPr>
              <w:t xml:space="preserve"> the fundamental principles of </w:t>
            </w:r>
            <w:r w:rsidR="0038320D">
              <w:rPr>
                <w:rFonts w:asciiTheme="minorHAnsi" w:hAnsiTheme="minorHAnsi" w:cstheme="minorHAnsi"/>
                <w:color w:val="auto"/>
              </w:rPr>
              <w:t>thermodynamics and their applications to heat engines and refrigerators.</w:t>
            </w:r>
          </w:p>
        </w:tc>
        <w:tc>
          <w:tcPr>
            <w:tcW w:w="990" w:type="dxa"/>
            <w:vAlign w:val="center"/>
          </w:tcPr>
          <w:p w:rsidR="00821713" w:rsidRPr="00D86225" w:rsidRDefault="00821713" w:rsidP="00821713">
            <w:pPr>
              <w:jc w:val="both"/>
              <w:rPr>
                <w:rFonts w:eastAsia="Times New Roman" w:cstheme="minorHAnsi"/>
                <w:sz w:val="24"/>
                <w:szCs w:val="24"/>
              </w:rPr>
            </w:pPr>
            <w:r w:rsidRPr="00D86225">
              <w:rPr>
                <w:rFonts w:eastAsia="Times New Roman" w:cstheme="minorHAnsi"/>
                <w:sz w:val="24"/>
                <w:szCs w:val="24"/>
              </w:rPr>
              <w:t>1</w:t>
            </w:r>
          </w:p>
        </w:tc>
        <w:tc>
          <w:tcPr>
            <w:tcW w:w="2070" w:type="dxa"/>
            <w:vAlign w:val="center"/>
          </w:tcPr>
          <w:p w:rsidR="00821713" w:rsidRPr="00D86225" w:rsidRDefault="00821713" w:rsidP="00821713">
            <w:pPr>
              <w:jc w:val="both"/>
              <w:rPr>
                <w:rFonts w:eastAsia="Times New Roman" w:cstheme="minorHAnsi"/>
                <w:sz w:val="24"/>
                <w:szCs w:val="24"/>
              </w:rPr>
            </w:pPr>
            <w:r w:rsidRPr="00D86225">
              <w:rPr>
                <w:rFonts w:eastAsia="Times New Roman" w:cstheme="minorHAnsi"/>
                <w:sz w:val="24"/>
                <w:szCs w:val="24"/>
              </w:rPr>
              <w:t>C2</w:t>
            </w:r>
          </w:p>
        </w:tc>
      </w:tr>
      <w:tr w:rsidR="00821713" w:rsidRPr="00D86225" w:rsidTr="00C23962">
        <w:trPr>
          <w:trHeight w:val="432"/>
        </w:trPr>
        <w:tc>
          <w:tcPr>
            <w:tcW w:w="897" w:type="dxa"/>
            <w:vAlign w:val="center"/>
          </w:tcPr>
          <w:p w:rsidR="00821713" w:rsidRPr="00D86225" w:rsidRDefault="00821713" w:rsidP="003D2760">
            <w:pPr>
              <w:pStyle w:val="Default"/>
              <w:numPr>
                <w:ilvl w:val="0"/>
                <w:numId w:val="6"/>
              </w:numPr>
              <w:jc w:val="both"/>
              <w:rPr>
                <w:rFonts w:asciiTheme="minorHAnsi" w:hAnsiTheme="minorHAnsi" w:cstheme="minorHAnsi"/>
                <w:color w:val="auto"/>
              </w:rPr>
            </w:pPr>
          </w:p>
        </w:tc>
        <w:tc>
          <w:tcPr>
            <w:tcW w:w="6681" w:type="dxa"/>
          </w:tcPr>
          <w:p w:rsidR="00F33CBE" w:rsidRDefault="009752B3" w:rsidP="00F33CBE">
            <w:pPr>
              <w:pStyle w:val="Default"/>
              <w:jc w:val="both"/>
              <w:rPr>
                <w:rFonts w:asciiTheme="minorHAnsi" w:hAnsiTheme="minorHAnsi" w:cstheme="minorHAnsi"/>
                <w:color w:val="auto"/>
              </w:rPr>
            </w:pPr>
            <w:r w:rsidRPr="00182110">
              <w:rPr>
                <w:rFonts w:asciiTheme="minorHAnsi" w:hAnsiTheme="minorHAnsi" w:cstheme="minorHAnsi"/>
                <w:i/>
                <w:color w:val="auto"/>
              </w:rPr>
              <w:t xml:space="preserve"> </w:t>
            </w:r>
            <w:r w:rsidR="00BD2246" w:rsidRPr="00BD2246">
              <w:rPr>
                <w:rFonts w:asciiTheme="minorHAnsi" w:hAnsiTheme="minorHAnsi" w:cstheme="minorHAnsi"/>
                <w:b/>
                <w:i/>
                <w:color w:val="auto"/>
              </w:rPr>
              <w:t>Apply</w:t>
            </w:r>
            <w:r w:rsidR="00BD2246" w:rsidRPr="00BD2246">
              <w:rPr>
                <w:rFonts w:asciiTheme="minorHAnsi" w:hAnsiTheme="minorHAnsi" w:cstheme="minorHAnsi"/>
                <w:i/>
                <w:color w:val="auto"/>
              </w:rPr>
              <w:t xml:space="preserve"> </w:t>
            </w:r>
            <w:r w:rsidR="00F33CBE" w:rsidRPr="00F33CBE">
              <w:rPr>
                <w:rFonts w:asciiTheme="minorHAnsi" w:hAnsiTheme="minorHAnsi" w:cstheme="minorHAnsi"/>
                <w:color w:val="auto"/>
              </w:rPr>
              <w:t>the steady-flow energy equation or the First Law of Thermodynamics to a system of thermodynamic components</w:t>
            </w:r>
          </w:p>
          <w:p w:rsidR="00821713" w:rsidRPr="00376C7B" w:rsidRDefault="00F33CBE" w:rsidP="00F33CBE">
            <w:pPr>
              <w:pStyle w:val="Default"/>
              <w:jc w:val="both"/>
              <w:rPr>
                <w:rFonts w:asciiTheme="minorHAnsi" w:hAnsiTheme="minorHAnsi" w:cstheme="minorHAnsi"/>
                <w:color w:val="auto"/>
              </w:rPr>
            </w:pPr>
            <w:r w:rsidRPr="00F33CBE">
              <w:rPr>
                <w:rFonts w:asciiTheme="minorHAnsi" w:hAnsiTheme="minorHAnsi" w:cstheme="minorHAnsi"/>
                <w:color w:val="auto"/>
              </w:rPr>
              <w:t xml:space="preserve"> (</w:t>
            </w:r>
            <w:r w:rsidR="00A3785A" w:rsidRPr="00F33CBE">
              <w:rPr>
                <w:rFonts w:asciiTheme="minorHAnsi" w:hAnsiTheme="minorHAnsi" w:cstheme="minorHAnsi"/>
                <w:color w:val="auto"/>
              </w:rPr>
              <w:t>Pumps</w:t>
            </w:r>
            <w:r w:rsidRPr="00F33CBE">
              <w:rPr>
                <w:rFonts w:asciiTheme="minorHAnsi" w:hAnsiTheme="minorHAnsi" w:cstheme="minorHAnsi"/>
                <w:color w:val="auto"/>
              </w:rPr>
              <w:t xml:space="preserve">, turbines, pistons, etc.) </w:t>
            </w:r>
            <w:proofErr w:type="gramStart"/>
            <w:r w:rsidRPr="00F33CBE">
              <w:rPr>
                <w:rFonts w:asciiTheme="minorHAnsi" w:hAnsiTheme="minorHAnsi" w:cstheme="minorHAnsi"/>
                <w:color w:val="auto"/>
              </w:rPr>
              <w:t>to</w:t>
            </w:r>
            <w:proofErr w:type="gramEnd"/>
            <w:r w:rsidRPr="00F33CBE">
              <w:rPr>
                <w:rFonts w:asciiTheme="minorHAnsi" w:hAnsiTheme="minorHAnsi" w:cstheme="minorHAnsi"/>
                <w:color w:val="auto"/>
              </w:rPr>
              <w:t xml:space="preserve"> estimate required balances of heat, work and energy flow.</w:t>
            </w:r>
          </w:p>
        </w:tc>
        <w:tc>
          <w:tcPr>
            <w:tcW w:w="990" w:type="dxa"/>
            <w:vAlign w:val="center"/>
          </w:tcPr>
          <w:p w:rsidR="00821713" w:rsidRPr="00D86225" w:rsidRDefault="007B4E93" w:rsidP="00821713">
            <w:pPr>
              <w:jc w:val="both"/>
              <w:rPr>
                <w:rFonts w:eastAsia="Times New Roman" w:cstheme="minorHAnsi"/>
                <w:sz w:val="24"/>
                <w:szCs w:val="24"/>
              </w:rPr>
            </w:pPr>
            <w:r>
              <w:rPr>
                <w:rFonts w:eastAsia="Times New Roman" w:cstheme="minorHAnsi"/>
                <w:sz w:val="24"/>
                <w:szCs w:val="24"/>
              </w:rPr>
              <w:t>1</w:t>
            </w:r>
          </w:p>
        </w:tc>
        <w:tc>
          <w:tcPr>
            <w:tcW w:w="2070" w:type="dxa"/>
            <w:vAlign w:val="center"/>
          </w:tcPr>
          <w:p w:rsidR="00821713" w:rsidRPr="00D86225" w:rsidRDefault="00821713" w:rsidP="00376C7B">
            <w:pPr>
              <w:jc w:val="both"/>
              <w:rPr>
                <w:rFonts w:eastAsia="Times New Roman" w:cstheme="minorHAnsi"/>
                <w:sz w:val="24"/>
                <w:szCs w:val="24"/>
              </w:rPr>
            </w:pPr>
            <w:r w:rsidRPr="00D86225">
              <w:rPr>
                <w:rFonts w:eastAsia="Times New Roman" w:cstheme="minorHAnsi"/>
                <w:sz w:val="24"/>
                <w:szCs w:val="24"/>
              </w:rPr>
              <w:t>C</w:t>
            </w:r>
            <w:r w:rsidR="00376C7B">
              <w:rPr>
                <w:rFonts w:eastAsia="Times New Roman" w:cstheme="minorHAnsi"/>
                <w:sz w:val="24"/>
                <w:szCs w:val="24"/>
              </w:rPr>
              <w:t>4</w:t>
            </w:r>
          </w:p>
        </w:tc>
      </w:tr>
      <w:tr w:rsidR="007B4E93" w:rsidRPr="00D86225" w:rsidTr="00C23962">
        <w:trPr>
          <w:trHeight w:val="432"/>
        </w:trPr>
        <w:tc>
          <w:tcPr>
            <w:tcW w:w="897" w:type="dxa"/>
            <w:vAlign w:val="center"/>
          </w:tcPr>
          <w:p w:rsidR="007B4E93" w:rsidRPr="00D86225" w:rsidRDefault="007B4E93" w:rsidP="003D2760">
            <w:pPr>
              <w:pStyle w:val="Default"/>
              <w:numPr>
                <w:ilvl w:val="0"/>
                <w:numId w:val="6"/>
              </w:numPr>
              <w:jc w:val="both"/>
              <w:rPr>
                <w:rFonts w:asciiTheme="minorHAnsi" w:hAnsiTheme="minorHAnsi" w:cstheme="minorHAnsi"/>
                <w:color w:val="auto"/>
              </w:rPr>
            </w:pPr>
          </w:p>
        </w:tc>
        <w:tc>
          <w:tcPr>
            <w:tcW w:w="6681" w:type="dxa"/>
          </w:tcPr>
          <w:p w:rsidR="00FC5BDF" w:rsidRPr="00256906" w:rsidRDefault="007B4E93" w:rsidP="006455BF">
            <w:pPr>
              <w:pStyle w:val="Default"/>
              <w:rPr>
                <w:rFonts w:asciiTheme="minorHAnsi" w:hAnsiTheme="minorHAnsi" w:cstheme="minorHAnsi"/>
                <w:color w:val="202124"/>
                <w:shd w:val="clear" w:color="auto" w:fill="FFFFFF"/>
              </w:rPr>
            </w:pPr>
            <w:r w:rsidRPr="00256906">
              <w:rPr>
                <w:rFonts w:asciiTheme="minorHAnsi" w:hAnsiTheme="minorHAnsi" w:cstheme="minorHAnsi"/>
                <w:color w:val="auto"/>
              </w:rPr>
              <w:t xml:space="preserve"> </w:t>
            </w:r>
            <w:r w:rsidR="00AA302D" w:rsidRPr="00256906">
              <w:rPr>
                <w:rFonts w:asciiTheme="minorHAnsi" w:hAnsiTheme="minorHAnsi" w:cstheme="minorHAnsi"/>
                <w:b/>
                <w:i/>
                <w:color w:val="202124"/>
                <w:shd w:val="clear" w:color="auto" w:fill="FFFFFF"/>
              </w:rPr>
              <w:t>Able</w:t>
            </w:r>
            <w:r w:rsidR="00AA302D" w:rsidRPr="00256906">
              <w:rPr>
                <w:rFonts w:asciiTheme="minorHAnsi" w:hAnsiTheme="minorHAnsi" w:cstheme="minorHAnsi"/>
                <w:color w:val="202124"/>
                <w:shd w:val="clear" w:color="auto" w:fill="FFFFFF"/>
              </w:rPr>
              <w:t xml:space="preserve"> </w:t>
            </w:r>
            <w:r w:rsidR="00FC5BDF" w:rsidRPr="00256906">
              <w:rPr>
                <w:rFonts w:asciiTheme="minorHAnsi" w:hAnsiTheme="minorHAnsi" w:cstheme="minorHAnsi"/>
                <w:color w:val="202124"/>
                <w:shd w:val="clear" w:color="auto" w:fill="FFFFFF"/>
              </w:rPr>
              <w:t>to understand the basics of heat</w:t>
            </w:r>
          </w:p>
          <w:p w:rsidR="006455BF" w:rsidRPr="00256906" w:rsidRDefault="00FC5BDF" w:rsidP="006455BF">
            <w:pPr>
              <w:pStyle w:val="Default"/>
              <w:rPr>
                <w:rFonts w:asciiTheme="minorHAnsi" w:hAnsiTheme="minorHAnsi" w:cstheme="minorHAnsi"/>
              </w:rPr>
            </w:pPr>
            <w:r w:rsidRPr="00256906">
              <w:rPr>
                <w:rFonts w:asciiTheme="minorHAnsi" w:hAnsiTheme="minorHAnsi" w:cstheme="minorHAnsi"/>
                <w:color w:val="202124"/>
                <w:shd w:val="clear" w:color="auto" w:fill="FFFFFF"/>
              </w:rPr>
              <w:t xml:space="preserve">transfer </w:t>
            </w:r>
            <w:r w:rsidRPr="00256906">
              <w:rPr>
                <w:rFonts w:asciiTheme="minorHAnsi" w:hAnsiTheme="minorHAnsi" w:cstheme="minorHAnsi"/>
              </w:rPr>
              <w:t>Mechanisms</w:t>
            </w:r>
            <w:r w:rsidR="006455BF" w:rsidRPr="00256906">
              <w:rPr>
                <w:rFonts w:asciiTheme="minorHAnsi" w:hAnsiTheme="minorHAnsi" w:cstheme="minorHAnsi"/>
              </w:rPr>
              <w:t xml:space="preserve"> along with application of 1-D heat</w:t>
            </w:r>
          </w:p>
          <w:p w:rsidR="007B4E93" w:rsidRPr="00256906" w:rsidRDefault="006455BF" w:rsidP="006455BF">
            <w:pPr>
              <w:pStyle w:val="Default"/>
              <w:rPr>
                <w:rFonts w:asciiTheme="minorHAnsi" w:hAnsiTheme="minorHAnsi" w:cstheme="minorHAnsi"/>
                <w:color w:val="auto"/>
              </w:rPr>
            </w:pPr>
            <w:r w:rsidRPr="00256906">
              <w:rPr>
                <w:rFonts w:asciiTheme="minorHAnsi" w:hAnsiTheme="minorHAnsi" w:cstheme="minorHAnsi"/>
              </w:rPr>
              <w:t>Conduction equation.</w:t>
            </w:r>
          </w:p>
        </w:tc>
        <w:tc>
          <w:tcPr>
            <w:tcW w:w="990" w:type="dxa"/>
            <w:vAlign w:val="center"/>
          </w:tcPr>
          <w:p w:rsidR="007B4E93" w:rsidRDefault="009752B3" w:rsidP="00821713">
            <w:pPr>
              <w:jc w:val="both"/>
              <w:rPr>
                <w:rFonts w:eastAsia="Times New Roman" w:cstheme="minorHAnsi"/>
                <w:sz w:val="24"/>
                <w:szCs w:val="24"/>
              </w:rPr>
            </w:pPr>
            <w:r>
              <w:rPr>
                <w:rFonts w:eastAsia="Times New Roman" w:cstheme="minorHAnsi"/>
                <w:sz w:val="24"/>
                <w:szCs w:val="24"/>
              </w:rPr>
              <w:t>3</w:t>
            </w:r>
          </w:p>
        </w:tc>
        <w:tc>
          <w:tcPr>
            <w:tcW w:w="2070" w:type="dxa"/>
            <w:vAlign w:val="center"/>
          </w:tcPr>
          <w:p w:rsidR="007B4E93" w:rsidRPr="00D86225" w:rsidRDefault="007B4E93" w:rsidP="00821713">
            <w:pPr>
              <w:jc w:val="both"/>
              <w:rPr>
                <w:rFonts w:eastAsia="Times New Roman" w:cstheme="minorHAnsi"/>
                <w:sz w:val="24"/>
                <w:szCs w:val="24"/>
              </w:rPr>
            </w:pPr>
            <w:r>
              <w:rPr>
                <w:rFonts w:eastAsia="Times New Roman" w:cstheme="minorHAnsi"/>
                <w:sz w:val="24"/>
                <w:szCs w:val="24"/>
              </w:rPr>
              <w:t>C3</w:t>
            </w:r>
          </w:p>
        </w:tc>
      </w:tr>
    </w:tbl>
    <w:p w:rsidR="002150F5" w:rsidRPr="002150F5" w:rsidRDefault="002150F5" w:rsidP="00376C7B">
      <w:pPr>
        <w:tabs>
          <w:tab w:val="left" w:pos="6198"/>
        </w:tabs>
        <w:spacing w:after="0" w:line="240" w:lineRule="auto"/>
        <w:ind w:left="360"/>
        <w:jc w:val="both"/>
        <w:rPr>
          <w:rFonts w:ascii="Arial" w:hAnsi="Arial" w:cs="Arial"/>
          <w:b/>
          <w:sz w:val="24"/>
          <w:szCs w:val="24"/>
        </w:rPr>
      </w:pPr>
      <w:r w:rsidRPr="002150F5">
        <w:rPr>
          <w:rFonts w:ascii="Arial" w:hAnsi="Arial" w:cs="Arial"/>
          <w:b/>
          <w:sz w:val="24"/>
          <w:szCs w:val="24"/>
        </w:rPr>
        <w:br w:type="page"/>
      </w:r>
      <w:r w:rsidR="00376C7B">
        <w:rPr>
          <w:rFonts w:ascii="Arial" w:hAnsi="Arial" w:cs="Arial"/>
          <w:b/>
          <w:sz w:val="24"/>
          <w:szCs w:val="24"/>
        </w:rPr>
        <w:lastRenderedPageBreak/>
        <w:tab/>
      </w:r>
    </w:p>
    <w:p w:rsidR="0085225E" w:rsidRDefault="0085225E" w:rsidP="0085225E">
      <w:pPr>
        <w:numPr>
          <w:ilvl w:val="0"/>
          <w:numId w:val="4"/>
        </w:numPr>
        <w:spacing w:after="0" w:line="240" w:lineRule="auto"/>
        <w:jc w:val="both"/>
        <w:rPr>
          <w:rFonts w:ascii="Arial" w:hAnsi="Arial" w:cs="Arial"/>
          <w:b/>
          <w:sz w:val="24"/>
          <w:szCs w:val="24"/>
        </w:rPr>
      </w:pPr>
      <w:r>
        <w:rPr>
          <w:rFonts w:ascii="Arial" w:hAnsi="Arial" w:cs="Arial"/>
          <w:b/>
          <w:sz w:val="24"/>
          <w:szCs w:val="24"/>
        </w:rPr>
        <w:t>CLO – PLO MAPPING:</w:t>
      </w:r>
    </w:p>
    <w:p w:rsidR="0085225E" w:rsidRDefault="0085225E" w:rsidP="0085225E">
      <w:pPr>
        <w:jc w:val="both"/>
        <w:rPr>
          <w:rFonts w:ascii="Arial" w:hAnsi="Arial" w:cs="Arial"/>
          <w:sz w:val="24"/>
          <w:szCs w:val="24"/>
        </w:rPr>
      </w:pP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748"/>
        <w:gridCol w:w="748"/>
        <w:gridCol w:w="905"/>
        <w:gridCol w:w="591"/>
        <w:gridCol w:w="748"/>
        <w:gridCol w:w="748"/>
        <w:gridCol w:w="748"/>
        <w:gridCol w:w="748"/>
        <w:gridCol w:w="748"/>
        <w:gridCol w:w="748"/>
        <w:gridCol w:w="748"/>
        <w:gridCol w:w="748"/>
      </w:tblGrid>
      <w:tr w:rsidR="0085225E" w:rsidTr="0052735F">
        <w:tc>
          <w:tcPr>
            <w:tcW w:w="857" w:type="dxa"/>
            <w:vMerge w:val="restart"/>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b/>
                <w:sz w:val="24"/>
                <w:szCs w:val="24"/>
              </w:rPr>
            </w:pPr>
            <w:r>
              <w:rPr>
                <w:rFonts w:ascii="Arial" w:hAnsi="Arial" w:cs="Arial"/>
                <w:b/>
                <w:sz w:val="24"/>
                <w:szCs w:val="24"/>
              </w:rPr>
              <w:t>CLOs</w:t>
            </w:r>
          </w:p>
        </w:tc>
        <w:tc>
          <w:tcPr>
            <w:tcW w:w="8976" w:type="dxa"/>
            <w:gridSpan w:val="12"/>
            <w:tcBorders>
              <w:top w:val="single" w:sz="4" w:space="0" w:color="000000"/>
              <w:left w:val="single" w:sz="4" w:space="0" w:color="000000"/>
              <w:bottom w:val="single" w:sz="4" w:space="0" w:color="000000"/>
              <w:right w:val="single" w:sz="4" w:space="0" w:color="000000"/>
            </w:tcBorders>
            <w:hideMark/>
          </w:tcPr>
          <w:p w:rsidR="0085225E" w:rsidRDefault="0085225E" w:rsidP="002464B1">
            <w:pPr>
              <w:jc w:val="both"/>
              <w:rPr>
                <w:rFonts w:ascii="Arial" w:hAnsi="Arial" w:cs="Arial"/>
                <w:b/>
                <w:sz w:val="24"/>
                <w:szCs w:val="24"/>
              </w:rPr>
            </w:pPr>
            <w:r>
              <w:rPr>
                <w:rFonts w:ascii="Arial" w:hAnsi="Arial" w:cs="Arial"/>
                <w:b/>
                <w:sz w:val="24"/>
                <w:szCs w:val="24"/>
              </w:rPr>
              <w:t>PLOs</w:t>
            </w:r>
          </w:p>
        </w:tc>
      </w:tr>
      <w:tr w:rsidR="0085225E" w:rsidTr="0052735F">
        <w:trPr>
          <w:cantSplit/>
          <w:trHeight w:val="3059"/>
        </w:trPr>
        <w:tc>
          <w:tcPr>
            <w:tcW w:w="857" w:type="dxa"/>
            <w:vMerge/>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spacing w:after="0" w:line="240" w:lineRule="auto"/>
              <w:rPr>
                <w:rFonts w:ascii="Arial" w:hAnsi="Arial" w:cs="Arial"/>
                <w:b/>
                <w:sz w:val="24"/>
                <w:szCs w:val="24"/>
                <w:lang w:bidi="en-US"/>
              </w:rPr>
            </w:pPr>
          </w:p>
        </w:tc>
        <w:tc>
          <w:tcPr>
            <w:tcW w:w="748"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Engineering Technology Knowledge</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Problem Analysis</w:t>
            </w:r>
          </w:p>
        </w:tc>
        <w:tc>
          <w:tcPr>
            <w:tcW w:w="905"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Design / Development of Solutions</w:t>
            </w:r>
          </w:p>
        </w:tc>
        <w:tc>
          <w:tcPr>
            <w:tcW w:w="591"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Investigation</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Modern Tool Usage</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The Engineering Technologist and Society</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Environment and Sustainability</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Ethics</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Individual and Team Work</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Communication</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Project Management</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hideMark/>
          </w:tcPr>
          <w:p w:rsidR="0085225E" w:rsidRDefault="0085225E" w:rsidP="002464B1">
            <w:pPr>
              <w:ind w:left="113" w:right="113"/>
              <w:jc w:val="both"/>
              <w:rPr>
                <w:rFonts w:ascii="Arial" w:hAnsi="Arial" w:cs="Arial"/>
                <w:sz w:val="24"/>
                <w:szCs w:val="24"/>
              </w:rPr>
            </w:pPr>
            <w:r>
              <w:rPr>
                <w:rFonts w:ascii="Arial" w:hAnsi="Arial" w:cs="Arial"/>
                <w:sz w:val="24"/>
                <w:szCs w:val="24"/>
              </w:rPr>
              <w:t>Lifelong Learning</w:t>
            </w:r>
          </w:p>
        </w:tc>
      </w:tr>
      <w:tr w:rsidR="0085225E" w:rsidTr="0052735F">
        <w:tc>
          <w:tcPr>
            <w:tcW w:w="857" w:type="dxa"/>
            <w:vMerge/>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spacing w:after="0" w:line="240" w:lineRule="auto"/>
              <w:rPr>
                <w:rFonts w:ascii="Arial" w:hAnsi="Arial" w:cs="Arial"/>
                <w:b/>
                <w:sz w:val="24"/>
                <w:szCs w:val="24"/>
                <w:lang w:bidi="en-US"/>
              </w:rPr>
            </w:pP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1</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2</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3</w:t>
            </w:r>
          </w:p>
        </w:tc>
        <w:tc>
          <w:tcPr>
            <w:tcW w:w="591"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4</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5</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6</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7</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8</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9</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10</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11</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85225E" w:rsidRDefault="0085225E" w:rsidP="002464B1">
            <w:pPr>
              <w:jc w:val="both"/>
              <w:rPr>
                <w:rFonts w:ascii="Arial" w:hAnsi="Arial" w:cs="Arial"/>
                <w:sz w:val="24"/>
                <w:szCs w:val="24"/>
              </w:rPr>
            </w:pPr>
            <w:r>
              <w:rPr>
                <w:rFonts w:ascii="Arial" w:hAnsi="Arial" w:cs="Arial"/>
                <w:sz w:val="24"/>
                <w:szCs w:val="24"/>
              </w:rPr>
              <w:t>12</w:t>
            </w:r>
          </w:p>
        </w:tc>
      </w:tr>
      <w:tr w:rsidR="0085225E" w:rsidTr="0052735F">
        <w:tc>
          <w:tcPr>
            <w:tcW w:w="857" w:type="dxa"/>
            <w:tcBorders>
              <w:top w:val="single" w:sz="4" w:space="0" w:color="000000"/>
              <w:left w:val="single" w:sz="4" w:space="0" w:color="000000"/>
              <w:bottom w:val="single" w:sz="4" w:space="0" w:color="000000"/>
              <w:right w:val="single" w:sz="4" w:space="0" w:color="000000"/>
            </w:tcBorders>
            <w:hideMark/>
          </w:tcPr>
          <w:p w:rsidR="0085225E" w:rsidRDefault="0085225E" w:rsidP="002464B1">
            <w:pPr>
              <w:jc w:val="both"/>
              <w:rPr>
                <w:rFonts w:ascii="Arial" w:hAnsi="Arial" w:cs="Arial"/>
                <w:sz w:val="24"/>
                <w:szCs w:val="24"/>
              </w:rPr>
            </w:pPr>
            <w:r>
              <w:rPr>
                <w:rFonts w:ascii="Arial" w:hAnsi="Arial" w:cs="Arial"/>
                <w:sz w:val="24"/>
                <w:szCs w:val="24"/>
              </w:rPr>
              <w:t>1</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85225E" w:rsidRPr="005B248B" w:rsidRDefault="0085225E" w:rsidP="002464B1">
            <w:pPr>
              <w:pStyle w:val="NoSpacing"/>
              <w:rPr>
                <w:rFonts w:ascii="Arial" w:hAnsi="Arial" w:cs="Arial"/>
                <w:b/>
              </w:rPr>
            </w:pPr>
            <w:r>
              <w:rPr>
                <w:rFonts w:ascii="Arial" w:hAnsi="Arial" w:cs="Arial"/>
                <w:b/>
              </w:rPr>
              <w:t>C2</w:t>
            </w: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Pr="005B248B" w:rsidRDefault="0085225E" w:rsidP="002464B1">
            <w:pPr>
              <w:pStyle w:val="NoSpacing"/>
              <w:rPr>
                <w:rFonts w:ascii="Arial" w:hAnsi="Arial" w:cs="Arial"/>
                <w:b/>
              </w:rPr>
            </w:pPr>
          </w:p>
        </w:tc>
        <w:tc>
          <w:tcPr>
            <w:tcW w:w="905"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pStyle w:val="NoSpacing"/>
              <w:rPr>
                <w:rFonts w:ascii="Arial" w:hAnsi="Arial" w:cs="Arial"/>
              </w:rPr>
            </w:pPr>
          </w:p>
        </w:tc>
        <w:tc>
          <w:tcPr>
            <w:tcW w:w="591"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pStyle w:val="NoSpacing"/>
              <w:rPr>
                <w:rFonts w:ascii="Arial" w:hAnsi="Arial" w:cs="Arial"/>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r>
      <w:tr w:rsidR="0085225E" w:rsidTr="0052735F">
        <w:tc>
          <w:tcPr>
            <w:tcW w:w="857" w:type="dxa"/>
            <w:tcBorders>
              <w:top w:val="single" w:sz="4" w:space="0" w:color="000000"/>
              <w:left w:val="single" w:sz="4" w:space="0" w:color="000000"/>
              <w:bottom w:val="single" w:sz="4" w:space="0" w:color="000000"/>
              <w:right w:val="single" w:sz="4" w:space="0" w:color="000000"/>
            </w:tcBorders>
            <w:hideMark/>
          </w:tcPr>
          <w:p w:rsidR="0085225E" w:rsidRDefault="0085225E" w:rsidP="002464B1">
            <w:pPr>
              <w:jc w:val="both"/>
              <w:rPr>
                <w:rFonts w:ascii="Arial" w:hAnsi="Arial" w:cs="Arial"/>
                <w:sz w:val="24"/>
                <w:szCs w:val="24"/>
              </w:rPr>
            </w:pPr>
            <w:r>
              <w:rPr>
                <w:rFonts w:ascii="Arial" w:hAnsi="Arial" w:cs="Arial"/>
                <w:sz w:val="24"/>
                <w:szCs w:val="24"/>
              </w:rPr>
              <w:t>2</w:t>
            </w:r>
          </w:p>
        </w:tc>
        <w:tc>
          <w:tcPr>
            <w:tcW w:w="748" w:type="dxa"/>
            <w:tcBorders>
              <w:top w:val="single" w:sz="4" w:space="0" w:color="000000"/>
              <w:left w:val="single" w:sz="4" w:space="0" w:color="000000"/>
              <w:bottom w:val="single" w:sz="4" w:space="0" w:color="000000"/>
              <w:right w:val="single" w:sz="4" w:space="0" w:color="000000"/>
            </w:tcBorders>
          </w:tcPr>
          <w:p w:rsidR="0085225E" w:rsidRPr="005B248B" w:rsidRDefault="0085225E" w:rsidP="002464B1">
            <w:pPr>
              <w:pStyle w:val="NoSpacing"/>
              <w:rPr>
                <w:rFonts w:ascii="Arial" w:hAnsi="Arial" w:cs="Arial"/>
                <w:b/>
              </w:rPr>
            </w:pPr>
          </w:p>
        </w:tc>
        <w:tc>
          <w:tcPr>
            <w:tcW w:w="748" w:type="dxa"/>
            <w:tcBorders>
              <w:top w:val="single" w:sz="4" w:space="0" w:color="000000"/>
              <w:left w:val="single" w:sz="4" w:space="0" w:color="000000"/>
              <w:bottom w:val="single" w:sz="4" w:space="0" w:color="000000"/>
              <w:right w:val="single" w:sz="4" w:space="0" w:color="000000"/>
            </w:tcBorders>
          </w:tcPr>
          <w:p w:rsidR="0085225E" w:rsidRPr="005B248B" w:rsidRDefault="00B22E8C" w:rsidP="002464B1">
            <w:pPr>
              <w:jc w:val="both"/>
              <w:rPr>
                <w:rFonts w:ascii="Cambria" w:hAnsi="Cambria" w:cs="Times New Roman"/>
                <w:b/>
                <w:sz w:val="24"/>
                <w:szCs w:val="24"/>
              </w:rPr>
            </w:pPr>
            <w:r>
              <w:rPr>
                <w:rFonts w:ascii="Arial" w:hAnsi="Arial" w:cs="Arial"/>
                <w:b/>
              </w:rPr>
              <w:t>C4</w:t>
            </w:r>
          </w:p>
        </w:tc>
        <w:tc>
          <w:tcPr>
            <w:tcW w:w="905" w:type="dxa"/>
            <w:tcBorders>
              <w:top w:val="single" w:sz="4" w:space="0" w:color="000000"/>
              <w:left w:val="single" w:sz="4" w:space="0" w:color="000000"/>
              <w:bottom w:val="single" w:sz="4" w:space="0" w:color="000000"/>
              <w:right w:val="single" w:sz="4" w:space="0" w:color="000000"/>
            </w:tcBorders>
          </w:tcPr>
          <w:p w:rsidR="0085225E" w:rsidRDefault="0085225E" w:rsidP="002464B1">
            <w:pPr>
              <w:jc w:val="both"/>
            </w:pPr>
          </w:p>
        </w:tc>
        <w:tc>
          <w:tcPr>
            <w:tcW w:w="591"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pStyle w:val="NoSpacing"/>
              <w:rPr>
                <w:rFonts w:ascii="Arial" w:hAnsi="Arial" w:cs="Arial"/>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Cs w:val="24"/>
              </w:rPr>
            </w:pPr>
          </w:p>
        </w:tc>
      </w:tr>
      <w:tr w:rsidR="0085225E" w:rsidTr="0052735F">
        <w:tc>
          <w:tcPr>
            <w:tcW w:w="857" w:type="dxa"/>
            <w:tcBorders>
              <w:top w:val="single" w:sz="4" w:space="0" w:color="000000"/>
              <w:left w:val="single" w:sz="4" w:space="0" w:color="000000"/>
              <w:bottom w:val="single" w:sz="4" w:space="0" w:color="000000"/>
              <w:right w:val="single" w:sz="4" w:space="0" w:color="000000"/>
            </w:tcBorders>
          </w:tcPr>
          <w:p w:rsidR="0085225E" w:rsidRDefault="0085225E" w:rsidP="002464B1">
            <w:pPr>
              <w:jc w:val="both"/>
              <w:rPr>
                <w:rFonts w:ascii="Arial" w:hAnsi="Arial" w:cs="Arial"/>
                <w:sz w:val="24"/>
                <w:szCs w:val="24"/>
              </w:rPr>
            </w:pPr>
            <w:r>
              <w:rPr>
                <w:rFonts w:ascii="Arial" w:hAnsi="Arial" w:cs="Arial"/>
                <w:sz w:val="24"/>
                <w:szCs w:val="24"/>
              </w:rPr>
              <w:t>3</w:t>
            </w:r>
          </w:p>
        </w:tc>
        <w:tc>
          <w:tcPr>
            <w:tcW w:w="748" w:type="dxa"/>
            <w:tcBorders>
              <w:top w:val="single" w:sz="4" w:space="0" w:color="000000"/>
              <w:left w:val="single" w:sz="4" w:space="0" w:color="000000"/>
              <w:bottom w:val="single" w:sz="4" w:space="0" w:color="000000"/>
              <w:right w:val="single" w:sz="4" w:space="0" w:color="000000"/>
            </w:tcBorders>
          </w:tcPr>
          <w:p w:rsidR="0085225E" w:rsidRPr="005B248B" w:rsidRDefault="0085225E" w:rsidP="002464B1">
            <w:pPr>
              <w:pStyle w:val="NoSpacing"/>
              <w:rPr>
                <w:rFonts w:ascii="Arial" w:hAnsi="Arial" w:cs="Arial"/>
                <w:b/>
              </w:rPr>
            </w:pPr>
          </w:p>
        </w:tc>
        <w:tc>
          <w:tcPr>
            <w:tcW w:w="748" w:type="dxa"/>
            <w:tcBorders>
              <w:top w:val="single" w:sz="4" w:space="0" w:color="000000"/>
              <w:left w:val="single" w:sz="4" w:space="0" w:color="000000"/>
              <w:bottom w:val="single" w:sz="4" w:space="0" w:color="000000"/>
              <w:right w:val="single" w:sz="4" w:space="0" w:color="000000"/>
            </w:tcBorders>
          </w:tcPr>
          <w:p w:rsidR="0085225E" w:rsidRPr="005B248B" w:rsidRDefault="0085225E" w:rsidP="002464B1">
            <w:pPr>
              <w:jc w:val="both"/>
              <w:rPr>
                <w:rFonts w:ascii="Cambria" w:hAnsi="Cambria" w:cs="Times New Roman"/>
                <w:b/>
                <w:sz w:val="24"/>
                <w:szCs w:val="24"/>
              </w:rPr>
            </w:pPr>
          </w:p>
        </w:tc>
        <w:tc>
          <w:tcPr>
            <w:tcW w:w="905" w:type="dxa"/>
            <w:tcBorders>
              <w:top w:val="single" w:sz="4" w:space="0" w:color="000000"/>
              <w:left w:val="single" w:sz="4" w:space="0" w:color="000000"/>
              <w:bottom w:val="single" w:sz="4" w:space="0" w:color="000000"/>
              <w:right w:val="single" w:sz="4" w:space="0" w:color="000000"/>
            </w:tcBorders>
          </w:tcPr>
          <w:p w:rsidR="0085225E" w:rsidRDefault="00AA4280" w:rsidP="00AA4280">
            <w:pPr>
              <w:pStyle w:val="NoSpacing"/>
            </w:pPr>
            <w:r>
              <w:rPr>
                <w:rFonts w:ascii="Arial" w:hAnsi="Arial" w:cs="Arial"/>
                <w:b/>
              </w:rPr>
              <w:t>C3</w:t>
            </w:r>
          </w:p>
        </w:tc>
        <w:tc>
          <w:tcPr>
            <w:tcW w:w="591"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pStyle w:val="NoSpacing"/>
              <w:rPr>
                <w:rFonts w:ascii="Arial" w:hAnsi="Arial" w:cs="Arial"/>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5225E" w:rsidRDefault="0085225E" w:rsidP="002464B1">
            <w:pPr>
              <w:jc w:val="both"/>
              <w:rPr>
                <w:rFonts w:ascii="Arial" w:hAnsi="Arial" w:cs="Arial"/>
                <w:szCs w:val="24"/>
              </w:rPr>
            </w:pPr>
          </w:p>
        </w:tc>
      </w:tr>
    </w:tbl>
    <w:p w:rsidR="002150F5" w:rsidRDefault="002150F5" w:rsidP="00F93119">
      <w:pPr>
        <w:rPr>
          <w:rFonts w:cstheme="minorHAnsi"/>
          <w:b/>
          <w:sz w:val="28"/>
          <w:szCs w:val="28"/>
          <w:u w:val="single"/>
        </w:rPr>
      </w:pPr>
    </w:p>
    <w:p w:rsidR="00F93119" w:rsidRPr="00D86225" w:rsidRDefault="00F93119" w:rsidP="00F93119">
      <w:pPr>
        <w:rPr>
          <w:rFonts w:cstheme="minorHAnsi"/>
          <w:sz w:val="28"/>
          <w:szCs w:val="28"/>
        </w:rPr>
      </w:pPr>
      <w:r w:rsidRPr="00D86225">
        <w:rPr>
          <w:rFonts w:cstheme="minorHAnsi"/>
          <w:b/>
          <w:sz w:val="28"/>
          <w:szCs w:val="28"/>
          <w:u w:val="single"/>
        </w:rPr>
        <w:t>Learning Methodology:</w:t>
      </w:r>
    </w:p>
    <w:p w:rsidR="00E63105" w:rsidRPr="00D86225" w:rsidRDefault="00E63105" w:rsidP="00E63105">
      <w:pPr>
        <w:numPr>
          <w:ilvl w:val="0"/>
          <w:numId w:val="1"/>
        </w:numPr>
        <w:spacing w:before="240" w:after="240" w:line="240" w:lineRule="auto"/>
        <w:jc w:val="both"/>
        <w:rPr>
          <w:rFonts w:eastAsia="Times New Roman" w:cstheme="minorHAnsi"/>
          <w:sz w:val="24"/>
          <w:szCs w:val="24"/>
        </w:rPr>
      </w:pPr>
      <w:r w:rsidRPr="00D86225">
        <w:rPr>
          <w:rFonts w:eastAsia="Times New Roman" w:cstheme="minorHAnsi"/>
          <w:sz w:val="24"/>
          <w:szCs w:val="24"/>
        </w:rPr>
        <w:t xml:space="preserve">The course content is designed as a mixture of theory lectures and web tutorials. </w:t>
      </w:r>
    </w:p>
    <w:p w:rsidR="00F93119" w:rsidRDefault="00E63105" w:rsidP="00F93119">
      <w:pPr>
        <w:numPr>
          <w:ilvl w:val="0"/>
          <w:numId w:val="1"/>
        </w:numPr>
        <w:spacing w:before="240" w:after="240" w:line="240" w:lineRule="auto"/>
        <w:jc w:val="both"/>
        <w:rPr>
          <w:rFonts w:eastAsia="Times New Roman" w:cstheme="minorHAnsi"/>
          <w:sz w:val="24"/>
          <w:szCs w:val="24"/>
        </w:rPr>
      </w:pPr>
      <w:r w:rsidRPr="00D86225">
        <w:rPr>
          <w:rFonts w:eastAsia="Times New Roman" w:cstheme="minorHAnsi"/>
          <w:sz w:val="24"/>
          <w:szCs w:val="24"/>
        </w:rPr>
        <w:t xml:space="preserve">Participants will be evaluated based on assignments and quizzes from theory, worked examples and individual/group </w:t>
      </w:r>
      <w:r w:rsidR="00AC1F30">
        <w:rPr>
          <w:rFonts w:eastAsia="Times New Roman" w:cstheme="minorHAnsi"/>
          <w:sz w:val="24"/>
          <w:szCs w:val="24"/>
        </w:rPr>
        <w:t>presentations/projects.</w:t>
      </w:r>
    </w:p>
    <w:p w:rsidR="00484C64" w:rsidRDefault="00EA5234" w:rsidP="00F93119">
      <w:pPr>
        <w:numPr>
          <w:ilvl w:val="0"/>
          <w:numId w:val="1"/>
        </w:numPr>
        <w:spacing w:before="240" w:after="240" w:line="240" w:lineRule="auto"/>
        <w:jc w:val="both"/>
        <w:rPr>
          <w:rFonts w:eastAsia="Times New Roman" w:cstheme="minorHAnsi"/>
          <w:sz w:val="24"/>
          <w:szCs w:val="24"/>
        </w:rPr>
      </w:pPr>
      <w:r>
        <w:rPr>
          <w:rFonts w:eastAsia="Times New Roman" w:cstheme="minorHAnsi"/>
          <w:sz w:val="24"/>
          <w:szCs w:val="24"/>
        </w:rPr>
        <w:t>Some l</w:t>
      </w:r>
      <w:r w:rsidR="00484C64">
        <w:rPr>
          <w:rFonts w:eastAsia="Times New Roman" w:cstheme="minorHAnsi"/>
          <w:sz w:val="24"/>
          <w:szCs w:val="24"/>
        </w:rPr>
        <w:t>aboratory experiments will be designed as a part of course to ensure active participation and consolidate learning.</w:t>
      </w:r>
    </w:p>
    <w:p w:rsidR="002150F5" w:rsidRPr="00D86225" w:rsidRDefault="002150F5" w:rsidP="002150F5">
      <w:pPr>
        <w:tabs>
          <w:tab w:val="left" w:pos="930"/>
        </w:tabs>
        <w:spacing w:after="0" w:line="240" w:lineRule="auto"/>
        <w:rPr>
          <w:rFonts w:cstheme="minorHAnsi"/>
          <w:b/>
          <w:sz w:val="28"/>
          <w:szCs w:val="28"/>
          <w:u w:val="single"/>
        </w:rPr>
      </w:pPr>
      <w:r w:rsidRPr="00D86225">
        <w:rPr>
          <w:rFonts w:cstheme="minorHAnsi"/>
          <w:b/>
          <w:sz w:val="28"/>
          <w:szCs w:val="28"/>
          <w:u w:val="single"/>
        </w:rPr>
        <w:t>Recommended Text Books:</w:t>
      </w:r>
    </w:p>
    <w:p w:rsidR="00356023" w:rsidRPr="00356023" w:rsidRDefault="00356023" w:rsidP="00356023">
      <w:pPr>
        <w:spacing w:before="240" w:after="240"/>
        <w:jc w:val="both"/>
        <w:rPr>
          <w:rFonts w:cstheme="minorHAnsi"/>
          <w:sz w:val="24"/>
        </w:rPr>
      </w:pPr>
      <w:r w:rsidRPr="00356023">
        <w:rPr>
          <w:rFonts w:cstheme="minorHAnsi"/>
          <w:b/>
          <w:sz w:val="24"/>
        </w:rPr>
        <w:t>Book 1</w:t>
      </w:r>
      <w:r>
        <w:rPr>
          <w:rFonts w:cstheme="minorHAnsi"/>
          <w:sz w:val="24"/>
        </w:rPr>
        <w:t>:</w:t>
      </w:r>
      <w:r w:rsidR="007F35E4">
        <w:rPr>
          <w:rFonts w:cstheme="minorHAnsi"/>
          <w:sz w:val="24"/>
        </w:rPr>
        <w:t xml:space="preserve"> </w:t>
      </w:r>
      <w:r w:rsidRPr="00356023">
        <w:rPr>
          <w:rFonts w:cstheme="minorHAnsi"/>
          <w:sz w:val="24"/>
        </w:rPr>
        <w:t>THERMO</w:t>
      </w:r>
      <w:r>
        <w:rPr>
          <w:rFonts w:cstheme="minorHAnsi"/>
          <w:sz w:val="24"/>
        </w:rPr>
        <w:t xml:space="preserve">DYNAMICS” An Engineering </w:t>
      </w:r>
      <w:r w:rsidRPr="00356023">
        <w:rPr>
          <w:rFonts w:cstheme="minorHAnsi"/>
          <w:sz w:val="24"/>
        </w:rPr>
        <w:t xml:space="preserve">Approach, by </w:t>
      </w:r>
      <w:proofErr w:type="spellStart"/>
      <w:r w:rsidRPr="00356023">
        <w:rPr>
          <w:rFonts w:cstheme="minorHAnsi"/>
          <w:sz w:val="24"/>
        </w:rPr>
        <w:t>Yunus</w:t>
      </w:r>
      <w:proofErr w:type="spellEnd"/>
      <w:r w:rsidRPr="00356023">
        <w:rPr>
          <w:rFonts w:cstheme="minorHAnsi"/>
          <w:sz w:val="24"/>
        </w:rPr>
        <w:t xml:space="preserve"> A. </w:t>
      </w:r>
      <w:proofErr w:type="spellStart"/>
      <w:r w:rsidRPr="00356023">
        <w:rPr>
          <w:rFonts w:cstheme="minorHAnsi"/>
          <w:sz w:val="24"/>
        </w:rPr>
        <w:t>Cengel</w:t>
      </w:r>
      <w:proofErr w:type="spellEnd"/>
      <w:r w:rsidRPr="00356023">
        <w:rPr>
          <w:rFonts w:cstheme="minorHAnsi"/>
          <w:sz w:val="24"/>
        </w:rPr>
        <w:t xml:space="preserve"> and Michael A. Boles, Seventh</w:t>
      </w:r>
    </w:p>
    <w:p w:rsidR="00356023" w:rsidRPr="00356023" w:rsidRDefault="00356023" w:rsidP="00356023">
      <w:pPr>
        <w:spacing w:before="240" w:after="240"/>
        <w:jc w:val="both"/>
        <w:rPr>
          <w:rFonts w:cstheme="minorHAnsi"/>
          <w:sz w:val="24"/>
        </w:rPr>
      </w:pPr>
      <w:r w:rsidRPr="00356023">
        <w:rPr>
          <w:rFonts w:cstheme="minorHAnsi"/>
          <w:sz w:val="24"/>
        </w:rPr>
        <w:t>Edition, Tata McGraw Hill, 2008.</w:t>
      </w:r>
    </w:p>
    <w:p w:rsidR="00356023" w:rsidRPr="00356023" w:rsidRDefault="00356023" w:rsidP="00356023">
      <w:pPr>
        <w:spacing w:before="240" w:after="240"/>
        <w:jc w:val="both"/>
        <w:rPr>
          <w:rFonts w:cstheme="minorHAnsi"/>
          <w:sz w:val="24"/>
        </w:rPr>
      </w:pPr>
      <w:r w:rsidRPr="00356023">
        <w:rPr>
          <w:rFonts w:cstheme="minorHAnsi"/>
          <w:b/>
          <w:sz w:val="24"/>
        </w:rPr>
        <w:t>Book 2</w:t>
      </w:r>
      <w:r>
        <w:rPr>
          <w:rFonts w:cstheme="minorHAnsi"/>
          <w:sz w:val="24"/>
        </w:rPr>
        <w:t xml:space="preserve">: </w:t>
      </w:r>
      <w:r w:rsidRPr="00356023">
        <w:rPr>
          <w:rFonts w:cstheme="minorHAnsi"/>
          <w:sz w:val="24"/>
        </w:rPr>
        <w:t xml:space="preserve"> HEAT TRANSFE</w:t>
      </w:r>
      <w:r>
        <w:rPr>
          <w:rFonts w:cstheme="minorHAnsi"/>
          <w:sz w:val="24"/>
        </w:rPr>
        <w:t xml:space="preserve">R A Practical Approach; by </w:t>
      </w:r>
      <w:proofErr w:type="spellStart"/>
      <w:r w:rsidRPr="00356023">
        <w:rPr>
          <w:rFonts w:cstheme="minorHAnsi"/>
          <w:sz w:val="24"/>
        </w:rPr>
        <w:t>Yunus</w:t>
      </w:r>
      <w:proofErr w:type="spellEnd"/>
      <w:r w:rsidRPr="00356023">
        <w:rPr>
          <w:rFonts w:cstheme="minorHAnsi"/>
          <w:sz w:val="24"/>
        </w:rPr>
        <w:t xml:space="preserve"> A. </w:t>
      </w:r>
      <w:proofErr w:type="spellStart"/>
      <w:r w:rsidRPr="00356023">
        <w:rPr>
          <w:rFonts w:cstheme="minorHAnsi"/>
          <w:sz w:val="24"/>
        </w:rPr>
        <w:t>Cengel</w:t>
      </w:r>
      <w:proofErr w:type="spellEnd"/>
      <w:r w:rsidRPr="00356023">
        <w:rPr>
          <w:rFonts w:cstheme="minorHAnsi"/>
          <w:sz w:val="24"/>
        </w:rPr>
        <w:t xml:space="preserve"> and Michael A. Boles, Second Edition,</w:t>
      </w:r>
    </w:p>
    <w:p w:rsidR="002150F5" w:rsidRPr="00D86225" w:rsidRDefault="00356023" w:rsidP="00356023">
      <w:pPr>
        <w:spacing w:before="240" w:after="240"/>
        <w:jc w:val="both"/>
        <w:rPr>
          <w:rFonts w:cstheme="minorHAnsi"/>
          <w:sz w:val="24"/>
        </w:rPr>
      </w:pPr>
      <w:r w:rsidRPr="00356023">
        <w:rPr>
          <w:rFonts w:cstheme="minorHAnsi"/>
          <w:sz w:val="24"/>
        </w:rPr>
        <w:t>McGraw-Hill Companies, 2007.</w:t>
      </w:r>
    </w:p>
    <w:p w:rsidR="002150F5" w:rsidRPr="00D86225" w:rsidRDefault="002150F5" w:rsidP="002150F5">
      <w:pPr>
        <w:tabs>
          <w:tab w:val="left" w:pos="930"/>
        </w:tabs>
        <w:spacing w:after="0" w:line="240" w:lineRule="auto"/>
        <w:rPr>
          <w:rFonts w:cstheme="minorHAnsi"/>
          <w:b/>
          <w:sz w:val="28"/>
          <w:szCs w:val="28"/>
          <w:u w:val="single"/>
        </w:rPr>
      </w:pPr>
      <w:r w:rsidRPr="00D86225">
        <w:rPr>
          <w:rFonts w:cstheme="minorHAnsi"/>
          <w:b/>
          <w:sz w:val="28"/>
          <w:szCs w:val="28"/>
          <w:u w:val="single"/>
        </w:rPr>
        <w:t>Reference Books:</w:t>
      </w:r>
    </w:p>
    <w:p w:rsidR="002150F5" w:rsidRDefault="00356023">
      <w:pPr>
        <w:rPr>
          <w:rFonts w:eastAsia="Times New Roman" w:cstheme="minorHAnsi"/>
          <w:sz w:val="24"/>
          <w:szCs w:val="24"/>
        </w:rPr>
      </w:pPr>
      <w:r w:rsidRPr="00356023">
        <w:rPr>
          <w:rFonts w:cstheme="minorHAnsi"/>
          <w:sz w:val="24"/>
          <w:szCs w:val="24"/>
        </w:rPr>
        <w:lastRenderedPageBreak/>
        <w:t>Fundamentals of Engineering Thermodynamics, Third Edition, by Michael J. Moran and Howard N. Shapiro, John Wiley &amp; Sons.</w:t>
      </w:r>
      <w:r w:rsidR="002150F5">
        <w:rPr>
          <w:rFonts w:eastAsia="Times New Roman" w:cstheme="minorHAnsi"/>
          <w:sz w:val="24"/>
          <w:szCs w:val="24"/>
        </w:rPr>
        <w:br w:type="page"/>
      </w:r>
    </w:p>
    <w:p w:rsidR="00F93119" w:rsidRPr="00985B4F" w:rsidRDefault="00F93119" w:rsidP="002150F5">
      <w:pPr>
        <w:rPr>
          <w:rFonts w:ascii="Times New Roman" w:hAnsi="Times New Roman" w:cs="Times New Roman"/>
          <w:b/>
          <w:sz w:val="24"/>
          <w:szCs w:val="24"/>
          <w:u w:val="single"/>
        </w:rPr>
      </w:pPr>
      <w:r w:rsidRPr="00985B4F">
        <w:rPr>
          <w:rFonts w:ascii="Times New Roman" w:hAnsi="Times New Roman" w:cs="Times New Roman"/>
          <w:b/>
          <w:sz w:val="24"/>
          <w:szCs w:val="24"/>
          <w:u w:val="single"/>
        </w:rPr>
        <w:lastRenderedPageBreak/>
        <w:t>Grade Evaluation Criteria</w:t>
      </w:r>
    </w:p>
    <w:p w:rsidR="00F93119" w:rsidRPr="00985B4F" w:rsidRDefault="00F93119" w:rsidP="00F93119">
      <w:pPr>
        <w:tabs>
          <w:tab w:val="left" w:pos="930"/>
        </w:tabs>
        <w:rPr>
          <w:rFonts w:ascii="Times New Roman" w:hAnsi="Times New Roman" w:cs="Times New Roman"/>
          <w:sz w:val="24"/>
          <w:szCs w:val="24"/>
        </w:rPr>
      </w:pPr>
      <w:r w:rsidRPr="00985B4F">
        <w:rPr>
          <w:rFonts w:ascii="Times New Roman" w:hAnsi="Times New Roman" w:cs="Times New Roman"/>
          <w:sz w:val="24"/>
          <w:szCs w:val="24"/>
        </w:rPr>
        <w:t>Following is the criteria for the distribution of marks to evaluate final grade in a semester.</w:t>
      </w:r>
    </w:p>
    <w:p w:rsidR="00F93119" w:rsidRPr="00985B4F" w:rsidRDefault="00F93119" w:rsidP="00F93119">
      <w:pPr>
        <w:pStyle w:val="BodyTextIndent2"/>
        <w:ind w:left="0"/>
        <w:rPr>
          <w:rFonts w:ascii="Times New Roman" w:hAnsi="Times New Roman"/>
          <w:b/>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3015"/>
      </w:tblGrid>
      <w:tr w:rsidR="00CA14D8" w:rsidRPr="00985B4F" w:rsidTr="000C4689">
        <w:trPr>
          <w:jc w:val="center"/>
        </w:trPr>
        <w:tc>
          <w:tcPr>
            <w:tcW w:w="2970" w:type="dxa"/>
            <w:tcBorders>
              <w:top w:val="single" w:sz="4" w:space="0" w:color="auto"/>
              <w:left w:val="single" w:sz="4" w:space="0" w:color="auto"/>
              <w:bottom w:val="single" w:sz="4" w:space="0" w:color="auto"/>
              <w:right w:val="single" w:sz="4" w:space="0" w:color="auto"/>
            </w:tcBorders>
          </w:tcPr>
          <w:p w:rsidR="00CA14D8" w:rsidRPr="00985B4F" w:rsidRDefault="00CA14D8" w:rsidP="000C4689">
            <w:pPr>
              <w:jc w:val="both"/>
              <w:rPr>
                <w:rFonts w:ascii="Times New Roman" w:hAnsi="Times New Roman" w:cs="Times New Roman"/>
                <w:b/>
                <w:sz w:val="24"/>
                <w:szCs w:val="24"/>
              </w:rPr>
            </w:pPr>
            <w:r w:rsidRPr="00985B4F">
              <w:rPr>
                <w:rFonts w:ascii="Times New Roman" w:hAnsi="Times New Roman" w:cs="Times New Roman"/>
                <w:b/>
                <w:sz w:val="24"/>
                <w:szCs w:val="24"/>
              </w:rPr>
              <w:t>Marks Evaluation</w:t>
            </w:r>
          </w:p>
        </w:tc>
        <w:tc>
          <w:tcPr>
            <w:tcW w:w="3015" w:type="dxa"/>
            <w:tcBorders>
              <w:left w:val="single" w:sz="4" w:space="0" w:color="auto"/>
            </w:tcBorders>
          </w:tcPr>
          <w:p w:rsidR="00CA14D8" w:rsidRPr="00985B4F" w:rsidRDefault="00CA14D8" w:rsidP="000C4689">
            <w:pPr>
              <w:jc w:val="both"/>
              <w:rPr>
                <w:rFonts w:ascii="Times New Roman" w:hAnsi="Times New Roman" w:cs="Times New Roman"/>
                <w:color w:val="000000" w:themeColor="text1"/>
                <w:sz w:val="24"/>
                <w:szCs w:val="24"/>
              </w:rPr>
            </w:pPr>
            <w:r w:rsidRPr="00985B4F">
              <w:rPr>
                <w:rFonts w:ascii="Times New Roman" w:hAnsi="Times New Roman" w:cs="Times New Roman"/>
                <w:b/>
                <w:color w:val="000000" w:themeColor="text1"/>
                <w:sz w:val="24"/>
                <w:szCs w:val="24"/>
              </w:rPr>
              <w:t>Marks in percentage</w:t>
            </w:r>
          </w:p>
        </w:tc>
      </w:tr>
      <w:tr w:rsidR="00CA14D8" w:rsidRPr="00985B4F" w:rsidTr="007F35E4">
        <w:trPr>
          <w:trHeight w:val="665"/>
          <w:jc w:val="center"/>
        </w:trPr>
        <w:tc>
          <w:tcPr>
            <w:tcW w:w="2970" w:type="dxa"/>
            <w:tcBorders>
              <w:top w:val="single" w:sz="4" w:space="0" w:color="auto"/>
              <w:left w:val="single" w:sz="4" w:space="0" w:color="auto"/>
              <w:bottom w:val="single" w:sz="4" w:space="0" w:color="auto"/>
              <w:right w:val="single" w:sz="4" w:space="0" w:color="auto"/>
            </w:tcBorders>
          </w:tcPr>
          <w:p w:rsidR="00CA14D8" w:rsidRPr="00985B4F" w:rsidRDefault="007F35E4" w:rsidP="00061168">
            <w:pPr>
              <w:jc w:val="both"/>
              <w:rPr>
                <w:rFonts w:ascii="Times New Roman" w:hAnsi="Times New Roman" w:cs="Times New Roman"/>
                <w:sz w:val="24"/>
                <w:szCs w:val="24"/>
              </w:rPr>
            </w:pPr>
            <w:r w:rsidRPr="00985B4F">
              <w:rPr>
                <w:rFonts w:ascii="Times New Roman" w:hAnsi="Times New Roman" w:cs="Times New Roman"/>
                <w:sz w:val="24"/>
                <w:szCs w:val="24"/>
              </w:rPr>
              <w:t>Quizzes/Assignments</w:t>
            </w:r>
            <w:r w:rsidR="00061168" w:rsidRPr="00985B4F">
              <w:rPr>
                <w:rFonts w:ascii="Times New Roman" w:hAnsi="Times New Roman" w:cs="Times New Roman"/>
                <w:sz w:val="24"/>
                <w:szCs w:val="24"/>
              </w:rPr>
              <w:t>(x8)/project</w:t>
            </w:r>
          </w:p>
        </w:tc>
        <w:tc>
          <w:tcPr>
            <w:tcW w:w="3015" w:type="dxa"/>
            <w:tcBorders>
              <w:left w:val="single" w:sz="4" w:space="0" w:color="auto"/>
            </w:tcBorders>
          </w:tcPr>
          <w:p w:rsidR="00CA14D8" w:rsidRPr="00985B4F" w:rsidRDefault="007F35E4" w:rsidP="000C4689">
            <w:pPr>
              <w:jc w:val="center"/>
              <w:rPr>
                <w:rFonts w:ascii="Times New Roman" w:hAnsi="Times New Roman" w:cs="Times New Roman"/>
                <w:sz w:val="24"/>
                <w:szCs w:val="24"/>
              </w:rPr>
            </w:pPr>
            <w:r w:rsidRPr="00985B4F">
              <w:rPr>
                <w:rFonts w:ascii="Times New Roman" w:hAnsi="Times New Roman" w:cs="Times New Roman"/>
                <w:sz w:val="24"/>
                <w:szCs w:val="24"/>
              </w:rPr>
              <w:t>30</w:t>
            </w:r>
          </w:p>
        </w:tc>
      </w:tr>
      <w:tr w:rsidR="00CA14D8" w:rsidRPr="00985B4F" w:rsidTr="000C4689">
        <w:trPr>
          <w:jc w:val="center"/>
        </w:trPr>
        <w:tc>
          <w:tcPr>
            <w:tcW w:w="2970" w:type="dxa"/>
            <w:tcBorders>
              <w:top w:val="single" w:sz="4" w:space="0" w:color="auto"/>
              <w:left w:val="single" w:sz="4" w:space="0" w:color="auto"/>
              <w:bottom w:val="single" w:sz="4" w:space="0" w:color="auto"/>
              <w:right w:val="single" w:sz="4" w:space="0" w:color="auto"/>
            </w:tcBorders>
          </w:tcPr>
          <w:p w:rsidR="00CA14D8" w:rsidRPr="00985B4F" w:rsidRDefault="00CA14D8" w:rsidP="000C4689">
            <w:pPr>
              <w:jc w:val="both"/>
              <w:rPr>
                <w:rFonts w:ascii="Times New Roman" w:hAnsi="Times New Roman" w:cs="Times New Roman"/>
                <w:sz w:val="24"/>
                <w:szCs w:val="24"/>
              </w:rPr>
            </w:pPr>
            <w:r w:rsidRPr="00985B4F">
              <w:rPr>
                <w:rFonts w:ascii="Times New Roman" w:hAnsi="Times New Roman" w:cs="Times New Roman"/>
                <w:sz w:val="24"/>
                <w:szCs w:val="24"/>
              </w:rPr>
              <w:t>Mid Term Examination</w:t>
            </w:r>
          </w:p>
        </w:tc>
        <w:tc>
          <w:tcPr>
            <w:tcW w:w="3015" w:type="dxa"/>
            <w:tcBorders>
              <w:left w:val="single" w:sz="4" w:space="0" w:color="auto"/>
            </w:tcBorders>
          </w:tcPr>
          <w:p w:rsidR="00CA14D8" w:rsidRPr="00985B4F" w:rsidRDefault="007F35E4" w:rsidP="000C4689">
            <w:pPr>
              <w:jc w:val="center"/>
              <w:rPr>
                <w:rFonts w:ascii="Times New Roman" w:hAnsi="Times New Roman" w:cs="Times New Roman"/>
                <w:sz w:val="24"/>
                <w:szCs w:val="24"/>
              </w:rPr>
            </w:pPr>
            <w:r w:rsidRPr="00985B4F">
              <w:rPr>
                <w:rFonts w:ascii="Times New Roman" w:hAnsi="Times New Roman" w:cs="Times New Roman"/>
                <w:sz w:val="24"/>
                <w:szCs w:val="24"/>
              </w:rPr>
              <w:t>30</w:t>
            </w:r>
          </w:p>
        </w:tc>
      </w:tr>
      <w:tr w:rsidR="00CA14D8" w:rsidRPr="00985B4F" w:rsidTr="000C4689">
        <w:trPr>
          <w:jc w:val="center"/>
        </w:trPr>
        <w:tc>
          <w:tcPr>
            <w:tcW w:w="2970" w:type="dxa"/>
            <w:tcBorders>
              <w:top w:val="single" w:sz="4" w:space="0" w:color="auto"/>
              <w:left w:val="single" w:sz="4" w:space="0" w:color="auto"/>
              <w:bottom w:val="single" w:sz="4" w:space="0" w:color="auto"/>
              <w:right w:val="single" w:sz="4" w:space="0" w:color="auto"/>
            </w:tcBorders>
          </w:tcPr>
          <w:p w:rsidR="00CA14D8" w:rsidRPr="00985B4F" w:rsidRDefault="00CA14D8" w:rsidP="000C4689">
            <w:pPr>
              <w:jc w:val="both"/>
              <w:rPr>
                <w:rFonts w:ascii="Times New Roman" w:hAnsi="Times New Roman" w:cs="Times New Roman"/>
                <w:sz w:val="24"/>
                <w:szCs w:val="24"/>
              </w:rPr>
            </w:pPr>
            <w:r w:rsidRPr="00985B4F">
              <w:rPr>
                <w:rFonts w:ascii="Times New Roman" w:hAnsi="Times New Roman" w:cs="Times New Roman"/>
                <w:sz w:val="24"/>
                <w:szCs w:val="24"/>
              </w:rPr>
              <w:t>End Term Examination</w:t>
            </w:r>
          </w:p>
        </w:tc>
        <w:tc>
          <w:tcPr>
            <w:tcW w:w="3015" w:type="dxa"/>
            <w:tcBorders>
              <w:left w:val="single" w:sz="4" w:space="0" w:color="auto"/>
            </w:tcBorders>
          </w:tcPr>
          <w:p w:rsidR="00CA14D8" w:rsidRPr="00985B4F" w:rsidRDefault="007F35E4" w:rsidP="000C4689">
            <w:pPr>
              <w:jc w:val="center"/>
              <w:rPr>
                <w:rFonts w:ascii="Times New Roman" w:hAnsi="Times New Roman" w:cs="Times New Roman"/>
                <w:sz w:val="24"/>
                <w:szCs w:val="24"/>
              </w:rPr>
            </w:pPr>
            <w:r w:rsidRPr="00985B4F">
              <w:rPr>
                <w:rFonts w:ascii="Times New Roman" w:hAnsi="Times New Roman" w:cs="Times New Roman"/>
                <w:sz w:val="24"/>
                <w:szCs w:val="24"/>
              </w:rPr>
              <w:t>40</w:t>
            </w:r>
          </w:p>
        </w:tc>
      </w:tr>
      <w:tr w:rsidR="00CA14D8" w:rsidRPr="00985B4F" w:rsidTr="000C4689">
        <w:trPr>
          <w:jc w:val="center"/>
        </w:trPr>
        <w:tc>
          <w:tcPr>
            <w:tcW w:w="2970" w:type="dxa"/>
            <w:tcBorders>
              <w:top w:val="single" w:sz="4" w:space="0" w:color="auto"/>
              <w:left w:val="single" w:sz="4" w:space="0" w:color="auto"/>
              <w:bottom w:val="single" w:sz="4" w:space="0" w:color="auto"/>
              <w:right w:val="single" w:sz="4" w:space="0" w:color="auto"/>
            </w:tcBorders>
          </w:tcPr>
          <w:p w:rsidR="00CA14D8" w:rsidRPr="00985B4F" w:rsidRDefault="00CA14D8" w:rsidP="000C4689">
            <w:pPr>
              <w:jc w:val="both"/>
              <w:rPr>
                <w:rFonts w:ascii="Times New Roman" w:hAnsi="Times New Roman" w:cs="Times New Roman"/>
                <w:b/>
                <w:sz w:val="24"/>
                <w:szCs w:val="24"/>
              </w:rPr>
            </w:pPr>
            <w:r w:rsidRPr="00985B4F">
              <w:rPr>
                <w:rFonts w:ascii="Times New Roman" w:hAnsi="Times New Roman" w:cs="Times New Roman"/>
                <w:b/>
                <w:sz w:val="24"/>
                <w:szCs w:val="24"/>
              </w:rPr>
              <w:t>Total</w:t>
            </w:r>
          </w:p>
        </w:tc>
        <w:tc>
          <w:tcPr>
            <w:tcW w:w="3015" w:type="dxa"/>
            <w:tcBorders>
              <w:left w:val="single" w:sz="4" w:space="0" w:color="auto"/>
            </w:tcBorders>
          </w:tcPr>
          <w:p w:rsidR="00CA14D8" w:rsidRPr="00985B4F" w:rsidRDefault="007F35E4" w:rsidP="000C4689">
            <w:pPr>
              <w:jc w:val="center"/>
              <w:rPr>
                <w:rFonts w:ascii="Times New Roman" w:hAnsi="Times New Roman" w:cs="Times New Roman"/>
                <w:sz w:val="24"/>
                <w:szCs w:val="24"/>
              </w:rPr>
            </w:pPr>
            <w:r w:rsidRPr="00985B4F">
              <w:rPr>
                <w:rFonts w:ascii="Times New Roman" w:hAnsi="Times New Roman" w:cs="Times New Roman"/>
                <w:sz w:val="24"/>
                <w:szCs w:val="24"/>
              </w:rPr>
              <w:t xml:space="preserve">100 </w:t>
            </w:r>
          </w:p>
        </w:tc>
      </w:tr>
    </w:tbl>
    <w:p w:rsidR="00CA14D8" w:rsidRDefault="00CA14D8" w:rsidP="00F93119">
      <w:pPr>
        <w:pStyle w:val="BodyTextIndent2"/>
        <w:ind w:left="0"/>
        <w:rPr>
          <w:rFonts w:asciiTheme="minorHAnsi" w:hAnsiTheme="minorHAnsi" w:cstheme="minorHAnsi"/>
          <w:b/>
        </w:rPr>
      </w:pPr>
    </w:p>
    <w:p w:rsidR="00CB047D" w:rsidRDefault="00CB047D" w:rsidP="00F93119">
      <w:pPr>
        <w:pStyle w:val="BodyTextIndent2"/>
        <w:ind w:left="0"/>
        <w:rPr>
          <w:rFonts w:asciiTheme="minorHAnsi" w:hAnsiTheme="minorHAnsi" w:cstheme="minorHAnsi"/>
          <w:b/>
        </w:rPr>
      </w:pPr>
    </w:p>
    <w:p w:rsidR="00CB047D" w:rsidRPr="00CB047D" w:rsidRDefault="00CB047D" w:rsidP="00CB047D">
      <w:pPr>
        <w:ind w:left="2880" w:hanging="2880"/>
        <w:rPr>
          <w:rFonts w:ascii="Times New Roman" w:hAnsi="Times New Roman" w:cs="Times New Roman"/>
          <w:sz w:val="24"/>
          <w:szCs w:val="24"/>
        </w:rPr>
      </w:pPr>
      <w:r w:rsidRPr="00CB047D">
        <w:rPr>
          <w:rFonts w:ascii="Times New Roman" w:hAnsi="Times New Roman" w:cs="Times New Roman"/>
          <w:sz w:val="24"/>
          <w:szCs w:val="24"/>
        </w:rPr>
        <w:t>Assignments and quizzes: Problems will be assigned and quizzes will be given at regular intervals during the semester.</w:t>
      </w:r>
    </w:p>
    <w:p w:rsidR="00CB047D" w:rsidRPr="00CB047D" w:rsidRDefault="00CB047D" w:rsidP="00CB047D">
      <w:pPr>
        <w:tabs>
          <w:tab w:val="left" w:pos="882"/>
        </w:tabs>
        <w:ind w:left="2340" w:hanging="2880"/>
        <w:rPr>
          <w:rFonts w:ascii="Times New Roman" w:hAnsi="Times New Roman" w:cs="Times New Roman"/>
          <w:sz w:val="24"/>
          <w:szCs w:val="24"/>
        </w:rPr>
      </w:pPr>
      <w:r w:rsidRPr="00CB047D">
        <w:rPr>
          <w:rFonts w:ascii="Times New Roman" w:hAnsi="Times New Roman" w:cs="Times New Roman"/>
          <w:sz w:val="24"/>
          <w:szCs w:val="24"/>
        </w:rPr>
        <w:t xml:space="preserve">         Mid-Term examination:  This will cover all the material covered during the period between 1st lecture and </w:t>
      </w:r>
      <w:r w:rsidR="00475BC6">
        <w:rPr>
          <w:rFonts w:ascii="Times New Roman" w:hAnsi="Times New Roman" w:cs="Times New Roman"/>
          <w:sz w:val="24"/>
          <w:szCs w:val="24"/>
        </w:rPr>
        <w:t>14</w:t>
      </w:r>
      <w:r w:rsidR="00475BC6" w:rsidRPr="00CB047D">
        <w:rPr>
          <w:rFonts w:ascii="Times New Roman" w:hAnsi="Times New Roman" w:cs="Times New Roman"/>
          <w:sz w:val="24"/>
          <w:szCs w:val="24"/>
          <w:vertAlign w:val="superscript"/>
        </w:rPr>
        <w:t>th</w:t>
      </w:r>
      <w:r w:rsidR="00475BC6">
        <w:rPr>
          <w:rFonts w:ascii="Times New Roman" w:hAnsi="Times New Roman" w:cs="Times New Roman"/>
          <w:sz w:val="24"/>
          <w:szCs w:val="24"/>
        </w:rPr>
        <w:t xml:space="preserve"> </w:t>
      </w:r>
      <w:r w:rsidR="00475BC6" w:rsidRPr="00CB047D">
        <w:rPr>
          <w:rFonts w:ascii="Times New Roman" w:hAnsi="Times New Roman" w:cs="Times New Roman"/>
          <w:sz w:val="24"/>
          <w:szCs w:val="24"/>
        </w:rPr>
        <w:t>lecture</w:t>
      </w:r>
      <w:r w:rsidRPr="00CB047D">
        <w:rPr>
          <w:rFonts w:ascii="Times New Roman" w:hAnsi="Times New Roman" w:cs="Times New Roman"/>
          <w:sz w:val="24"/>
          <w:szCs w:val="24"/>
        </w:rPr>
        <w:t>.</w:t>
      </w:r>
      <w:r w:rsidRPr="00CB047D">
        <w:rPr>
          <w:rFonts w:ascii="Times New Roman" w:hAnsi="Times New Roman" w:cs="Times New Roman"/>
          <w:sz w:val="24"/>
          <w:szCs w:val="24"/>
        </w:rPr>
        <w:tab/>
      </w:r>
      <w:r w:rsidRPr="00CB047D">
        <w:rPr>
          <w:rFonts w:ascii="Times New Roman" w:hAnsi="Times New Roman" w:cs="Times New Roman"/>
          <w:sz w:val="24"/>
          <w:szCs w:val="24"/>
        </w:rPr>
        <w:tab/>
      </w:r>
      <w:r w:rsidRPr="00CB047D">
        <w:rPr>
          <w:rFonts w:ascii="Times New Roman" w:hAnsi="Times New Roman" w:cs="Times New Roman"/>
          <w:sz w:val="24"/>
          <w:szCs w:val="24"/>
        </w:rPr>
        <w:tab/>
      </w:r>
    </w:p>
    <w:p w:rsidR="00CB047D" w:rsidRPr="00CB047D" w:rsidRDefault="00CB047D" w:rsidP="00CB047D">
      <w:pPr>
        <w:ind w:left="2340" w:hanging="2340"/>
        <w:rPr>
          <w:rFonts w:ascii="Times New Roman" w:hAnsi="Times New Roman" w:cs="Times New Roman"/>
          <w:sz w:val="24"/>
          <w:szCs w:val="24"/>
        </w:rPr>
      </w:pPr>
      <w:r w:rsidRPr="00CB047D">
        <w:rPr>
          <w:rFonts w:ascii="Times New Roman" w:hAnsi="Times New Roman" w:cs="Times New Roman"/>
          <w:sz w:val="24"/>
          <w:szCs w:val="24"/>
        </w:rPr>
        <w:t xml:space="preserve"> Final examination:       This will cover all the material covered during the semester.</w:t>
      </w:r>
    </w:p>
    <w:p w:rsidR="00CB047D" w:rsidRPr="00CB047D" w:rsidRDefault="00CB047D" w:rsidP="00CB047D">
      <w:pPr>
        <w:ind w:left="2340" w:hanging="2340"/>
        <w:rPr>
          <w:rFonts w:ascii="Times New Roman" w:hAnsi="Times New Roman" w:cs="Times New Roman"/>
          <w:sz w:val="24"/>
          <w:szCs w:val="24"/>
        </w:rPr>
      </w:pPr>
    </w:p>
    <w:p w:rsidR="00CB047D" w:rsidRPr="00CB047D" w:rsidRDefault="00CB047D" w:rsidP="00CB047D">
      <w:pPr>
        <w:ind w:left="2340" w:hanging="2340"/>
        <w:rPr>
          <w:rFonts w:ascii="Times New Roman" w:hAnsi="Times New Roman" w:cs="Times New Roman"/>
          <w:sz w:val="24"/>
          <w:szCs w:val="24"/>
        </w:rPr>
      </w:pPr>
      <w:r w:rsidRPr="00CB047D">
        <w:rPr>
          <w:rFonts w:ascii="Times New Roman" w:hAnsi="Times New Roman" w:cs="Times New Roman"/>
          <w:sz w:val="24"/>
          <w:szCs w:val="24"/>
        </w:rPr>
        <w:t>ATTENDANCE POLICY:</w:t>
      </w:r>
      <w:r w:rsidRPr="00CB047D">
        <w:rPr>
          <w:rFonts w:ascii="Times New Roman" w:hAnsi="Times New Roman" w:cs="Times New Roman"/>
          <w:sz w:val="24"/>
          <w:szCs w:val="24"/>
        </w:rPr>
        <w:tab/>
        <w:t>Students missing more than 20% of</w:t>
      </w:r>
      <w:r w:rsidR="00ED118C">
        <w:rPr>
          <w:rFonts w:ascii="Times New Roman" w:hAnsi="Times New Roman" w:cs="Times New Roman"/>
          <w:sz w:val="24"/>
          <w:szCs w:val="24"/>
        </w:rPr>
        <w:t xml:space="preserve"> the lectures will receive an “</w:t>
      </w:r>
      <w:r w:rsidR="00ED118C" w:rsidRPr="006068E1">
        <w:rPr>
          <w:rFonts w:ascii="Times New Roman" w:hAnsi="Times New Roman" w:cs="Times New Roman"/>
          <w:b/>
          <w:sz w:val="28"/>
          <w:szCs w:val="28"/>
        </w:rPr>
        <w:t>SA</w:t>
      </w:r>
      <w:r w:rsidRPr="00CB047D">
        <w:rPr>
          <w:rFonts w:ascii="Times New Roman" w:hAnsi="Times New Roman" w:cs="Times New Roman"/>
          <w:sz w:val="24"/>
          <w:szCs w:val="24"/>
        </w:rPr>
        <w:t>” grade in the course.</w:t>
      </w:r>
    </w:p>
    <w:p w:rsidR="00CB047D" w:rsidRPr="00CB047D" w:rsidRDefault="00CB047D" w:rsidP="00F93119">
      <w:pPr>
        <w:pStyle w:val="BodyTextIndent2"/>
        <w:ind w:left="0"/>
        <w:rPr>
          <w:rFonts w:ascii="Times New Roman" w:hAnsi="Times New Roman"/>
          <w:b/>
          <w:sz w:val="24"/>
          <w:szCs w:val="24"/>
        </w:rPr>
      </w:pPr>
    </w:p>
    <w:p w:rsidR="00CA14D8" w:rsidRDefault="00CA14D8" w:rsidP="00CA14D8">
      <w:pPr>
        <w:pStyle w:val="BodyTextIndent2"/>
        <w:ind w:left="0"/>
        <w:rPr>
          <w:rFonts w:asciiTheme="minorHAnsi" w:hAnsiTheme="minorHAnsi" w:cstheme="minorHAnsi"/>
          <w:b/>
        </w:rPr>
      </w:pPr>
    </w:p>
    <w:p w:rsidR="00CA14D8" w:rsidRPr="00D86225" w:rsidRDefault="00CA14D8" w:rsidP="00CA14D8">
      <w:pPr>
        <w:pStyle w:val="BodyTextIndent2"/>
        <w:ind w:left="0"/>
        <w:rPr>
          <w:rFonts w:asciiTheme="minorHAnsi" w:hAnsiTheme="minorHAnsi" w:cstheme="minorHAnsi"/>
          <w:b/>
        </w:rPr>
      </w:pPr>
    </w:p>
    <w:p w:rsidR="00F93119" w:rsidRPr="00D86225" w:rsidRDefault="00F93119" w:rsidP="00F93119">
      <w:pPr>
        <w:spacing w:after="0"/>
        <w:rPr>
          <w:rFonts w:cstheme="minorHAnsi"/>
        </w:rPr>
      </w:pPr>
    </w:p>
    <w:p w:rsidR="002150F5" w:rsidRDefault="002150F5">
      <w:pPr>
        <w:rPr>
          <w:rFonts w:cstheme="minorHAnsi"/>
          <w:b/>
          <w:sz w:val="28"/>
          <w:szCs w:val="28"/>
          <w:u w:val="single"/>
        </w:rPr>
      </w:pPr>
      <w:r>
        <w:rPr>
          <w:rFonts w:cstheme="minorHAnsi"/>
          <w:b/>
          <w:sz w:val="28"/>
          <w:szCs w:val="28"/>
          <w:u w:val="single"/>
        </w:rPr>
        <w:br w:type="page"/>
      </w:r>
    </w:p>
    <w:p w:rsidR="00F93119" w:rsidRPr="00D86225" w:rsidRDefault="00F93119" w:rsidP="00F93119">
      <w:pPr>
        <w:spacing w:line="480" w:lineRule="auto"/>
        <w:ind w:left="720"/>
        <w:jc w:val="center"/>
        <w:rPr>
          <w:rFonts w:cstheme="minorHAnsi"/>
          <w:b/>
          <w:sz w:val="28"/>
          <w:szCs w:val="28"/>
          <w:u w:val="single"/>
        </w:rPr>
      </w:pPr>
      <w:r w:rsidRPr="00D86225">
        <w:rPr>
          <w:rFonts w:cstheme="minorHAnsi"/>
          <w:b/>
          <w:sz w:val="28"/>
          <w:szCs w:val="28"/>
          <w:u w:val="single"/>
        </w:rPr>
        <w:lastRenderedPageBreak/>
        <w:t>Calendar of Course contents to be covered during semester</w:t>
      </w:r>
    </w:p>
    <w:p w:rsidR="00F93119" w:rsidRPr="003925A0" w:rsidRDefault="00A25927" w:rsidP="00F93119">
      <w:pPr>
        <w:spacing w:line="480" w:lineRule="auto"/>
        <w:rPr>
          <w:rFonts w:ascii="Times New Roman" w:hAnsi="Times New Roman" w:cs="Times New Roman"/>
          <w:b/>
          <w:sz w:val="24"/>
          <w:szCs w:val="24"/>
        </w:rPr>
      </w:pPr>
      <w:r w:rsidRPr="003925A0">
        <w:rPr>
          <w:rFonts w:ascii="Times New Roman" w:hAnsi="Times New Roman" w:cs="Times New Roman"/>
          <w:b/>
          <w:sz w:val="24"/>
          <w:szCs w:val="24"/>
        </w:rPr>
        <w:t>Course code:  PH-205</w:t>
      </w:r>
      <w:r w:rsidR="00F93119" w:rsidRPr="003925A0">
        <w:rPr>
          <w:rFonts w:ascii="Times New Roman" w:hAnsi="Times New Roman" w:cs="Times New Roman"/>
          <w:b/>
          <w:sz w:val="24"/>
          <w:szCs w:val="24"/>
        </w:rPr>
        <w:tab/>
      </w:r>
      <w:r w:rsidR="00F93119" w:rsidRPr="003925A0">
        <w:rPr>
          <w:rFonts w:ascii="Times New Roman" w:hAnsi="Times New Roman" w:cs="Times New Roman"/>
          <w:b/>
          <w:sz w:val="24"/>
          <w:szCs w:val="24"/>
        </w:rPr>
        <w:tab/>
      </w:r>
      <w:r w:rsidR="00F93119" w:rsidRPr="003925A0">
        <w:rPr>
          <w:rFonts w:ascii="Times New Roman" w:hAnsi="Times New Roman" w:cs="Times New Roman"/>
          <w:b/>
          <w:sz w:val="24"/>
          <w:szCs w:val="24"/>
        </w:rPr>
        <w:tab/>
      </w:r>
      <w:r w:rsidR="00F93119" w:rsidRPr="003925A0">
        <w:rPr>
          <w:rFonts w:ascii="Times New Roman" w:hAnsi="Times New Roman" w:cs="Times New Roman"/>
          <w:b/>
          <w:sz w:val="24"/>
          <w:szCs w:val="24"/>
        </w:rPr>
        <w:tab/>
        <w:t xml:space="preserve">Course title: </w:t>
      </w:r>
      <w:r w:rsidRPr="003925A0">
        <w:rPr>
          <w:rFonts w:ascii="Times New Roman" w:hAnsi="Times New Roman" w:cs="Times New Roman"/>
          <w:b/>
          <w:sz w:val="24"/>
          <w:szCs w:val="24"/>
        </w:rPr>
        <w:t>Heat and Thermodynamics</w:t>
      </w:r>
    </w:p>
    <w:tbl>
      <w:tblPr>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13"/>
        <w:gridCol w:w="9"/>
        <w:gridCol w:w="3776"/>
        <w:gridCol w:w="1497"/>
        <w:gridCol w:w="1203"/>
        <w:gridCol w:w="1260"/>
        <w:gridCol w:w="90"/>
        <w:gridCol w:w="1350"/>
      </w:tblGrid>
      <w:tr w:rsidR="0024318D" w:rsidRPr="003925A0" w:rsidTr="001A1651">
        <w:trPr>
          <w:trHeight w:val="1950"/>
        </w:trPr>
        <w:tc>
          <w:tcPr>
            <w:tcW w:w="913" w:type="dxa"/>
          </w:tcPr>
          <w:p w:rsidR="0024318D" w:rsidRPr="003925A0" w:rsidRDefault="0024318D" w:rsidP="00C23962">
            <w:pPr>
              <w:spacing w:after="0" w:line="480" w:lineRule="auto"/>
              <w:rPr>
                <w:rFonts w:ascii="Times New Roman" w:hAnsi="Times New Roman" w:cs="Times New Roman"/>
                <w:b/>
                <w:sz w:val="24"/>
                <w:szCs w:val="24"/>
              </w:rPr>
            </w:pPr>
          </w:p>
          <w:p w:rsidR="0024318D" w:rsidRPr="003925A0" w:rsidRDefault="0024318D" w:rsidP="00C23962">
            <w:pPr>
              <w:spacing w:after="0" w:line="480" w:lineRule="auto"/>
              <w:rPr>
                <w:rFonts w:ascii="Times New Roman" w:hAnsi="Times New Roman" w:cs="Times New Roman"/>
                <w:b/>
                <w:sz w:val="24"/>
                <w:szCs w:val="24"/>
              </w:rPr>
            </w:pPr>
            <w:r w:rsidRPr="003925A0">
              <w:rPr>
                <w:rFonts w:ascii="Times New Roman" w:hAnsi="Times New Roman" w:cs="Times New Roman"/>
                <w:b/>
                <w:sz w:val="24"/>
                <w:szCs w:val="24"/>
              </w:rPr>
              <w:t xml:space="preserve">  Week</w:t>
            </w:r>
          </w:p>
        </w:tc>
        <w:tc>
          <w:tcPr>
            <w:tcW w:w="3785" w:type="dxa"/>
            <w:gridSpan w:val="2"/>
          </w:tcPr>
          <w:p w:rsidR="0024318D" w:rsidRPr="003925A0" w:rsidRDefault="0024318D" w:rsidP="00C23962">
            <w:pPr>
              <w:spacing w:after="0" w:line="480" w:lineRule="auto"/>
              <w:rPr>
                <w:rFonts w:ascii="Times New Roman" w:hAnsi="Times New Roman" w:cs="Times New Roman"/>
                <w:b/>
                <w:sz w:val="24"/>
                <w:szCs w:val="24"/>
              </w:rPr>
            </w:pPr>
          </w:p>
          <w:p w:rsidR="0024318D" w:rsidRPr="003925A0" w:rsidRDefault="0024318D" w:rsidP="0024318D">
            <w:pPr>
              <w:spacing w:after="0" w:line="240" w:lineRule="auto"/>
              <w:jc w:val="center"/>
              <w:rPr>
                <w:rFonts w:ascii="Times New Roman" w:hAnsi="Times New Roman" w:cs="Times New Roman"/>
                <w:b/>
                <w:sz w:val="24"/>
                <w:szCs w:val="24"/>
              </w:rPr>
            </w:pPr>
            <w:r w:rsidRPr="003925A0">
              <w:rPr>
                <w:rFonts w:ascii="Times New Roman" w:hAnsi="Times New Roman" w:cs="Times New Roman"/>
                <w:b/>
                <w:sz w:val="24"/>
                <w:szCs w:val="24"/>
              </w:rPr>
              <w:t>Course Contents</w:t>
            </w:r>
          </w:p>
          <w:p w:rsidR="0024318D" w:rsidRPr="003925A0" w:rsidRDefault="0024318D" w:rsidP="00C23962">
            <w:pPr>
              <w:tabs>
                <w:tab w:val="left" w:pos="1065"/>
              </w:tabs>
              <w:spacing w:after="0" w:line="240" w:lineRule="auto"/>
              <w:rPr>
                <w:rFonts w:ascii="Times New Roman" w:hAnsi="Times New Roman" w:cs="Times New Roman"/>
                <w:b/>
                <w:sz w:val="24"/>
                <w:szCs w:val="24"/>
              </w:rPr>
            </w:pPr>
          </w:p>
        </w:tc>
        <w:tc>
          <w:tcPr>
            <w:tcW w:w="1497" w:type="dxa"/>
          </w:tcPr>
          <w:p w:rsidR="0024318D" w:rsidRPr="003925A0" w:rsidRDefault="0024318D" w:rsidP="00C23962">
            <w:pPr>
              <w:spacing w:after="0" w:line="480" w:lineRule="auto"/>
              <w:rPr>
                <w:rFonts w:ascii="Times New Roman" w:hAnsi="Times New Roman" w:cs="Times New Roman"/>
                <w:b/>
                <w:sz w:val="24"/>
                <w:szCs w:val="24"/>
              </w:rPr>
            </w:pPr>
          </w:p>
          <w:p w:rsidR="0024318D" w:rsidRPr="003925A0" w:rsidRDefault="0024318D" w:rsidP="00C23962">
            <w:pPr>
              <w:spacing w:after="0" w:line="480" w:lineRule="auto"/>
              <w:rPr>
                <w:rFonts w:ascii="Times New Roman" w:hAnsi="Times New Roman" w:cs="Times New Roman"/>
                <w:b/>
                <w:sz w:val="24"/>
                <w:szCs w:val="24"/>
              </w:rPr>
            </w:pPr>
            <w:r w:rsidRPr="003925A0">
              <w:rPr>
                <w:rFonts w:ascii="Times New Roman" w:hAnsi="Times New Roman" w:cs="Times New Roman"/>
                <w:b/>
                <w:sz w:val="24"/>
                <w:szCs w:val="24"/>
              </w:rPr>
              <w:t>Chapter(s)</w:t>
            </w:r>
            <w:r w:rsidR="003C66AC" w:rsidRPr="003925A0">
              <w:rPr>
                <w:rFonts w:ascii="Times New Roman" w:hAnsi="Times New Roman" w:cs="Times New Roman"/>
                <w:b/>
                <w:sz w:val="24"/>
                <w:szCs w:val="24"/>
              </w:rPr>
              <w:t xml:space="preserve"> &amp; Sections</w:t>
            </w:r>
          </w:p>
        </w:tc>
        <w:tc>
          <w:tcPr>
            <w:tcW w:w="1203" w:type="dxa"/>
          </w:tcPr>
          <w:p w:rsidR="0024318D" w:rsidRPr="003925A0" w:rsidRDefault="0024318D" w:rsidP="0024318D">
            <w:pPr>
              <w:spacing w:after="0" w:line="480" w:lineRule="auto"/>
              <w:jc w:val="center"/>
              <w:rPr>
                <w:rFonts w:ascii="Times New Roman" w:hAnsi="Times New Roman" w:cs="Times New Roman"/>
                <w:b/>
                <w:sz w:val="24"/>
                <w:szCs w:val="24"/>
              </w:rPr>
            </w:pPr>
            <w:r w:rsidRPr="003925A0">
              <w:rPr>
                <w:rFonts w:ascii="Times New Roman" w:hAnsi="Times New Roman" w:cs="Times New Roman"/>
                <w:b/>
                <w:sz w:val="24"/>
                <w:szCs w:val="24"/>
              </w:rPr>
              <w:t>Quiz</w:t>
            </w:r>
          </w:p>
        </w:tc>
        <w:tc>
          <w:tcPr>
            <w:tcW w:w="1260" w:type="dxa"/>
          </w:tcPr>
          <w:p w:rsidR="0024318D" w:rsidRPr="003925A0" w:rsidRDefault="0024318D" w:rsidP="0024318D">
            <w:pPr>
              <w:spacing w:after="0" w:line="480" w:lineRule="auto"/>
              <w:jc w:val="center"/>
              <w:rPr>
                <w:rFonts w:ascii="Times New Roman" w:hAnsi="Times New Roman" w:cs="Times New Roman"/>
                <w:b/>
                <w:sz w:val="24"/>
                <w:szCs w:val="24"/>
              </w:rPr>
            </w:pPr>
            <w:r w:rsidRPr="003925A0">
              <w:rPr>
                <w:rFonts w:ascii="Times New Roman" w:hAnsi="Times New Roman" w:cs="Times New Roman"/>
                <w:b/>
                <w:sz w:val="24"/>
                <w:szCs w:val="24"/>
              </w:rPr>
              <w:t>Assignments</w:t>
            </w:r>
          </w:p>
        </w:tc>
        <w:tc>
          <w:tcPr>
            <w:tcW w:w="1440" w:type="dxa"/>
            <w:gridSpan w:val="2"/>
          </w:tcPr>
          <w:p w:rsidR="0024318D" w:rsidRPr="003925A0" w:rsidRDefault="0024318D" w:rsidP="0024318D">
            <w:pPr>
              <w:spacing w:after="0" w:line="480" w:lineRule="auto"/>
              <w:jc w:val="center"/>
              <w:rPr>
                <w:rFonts w:ascii="Times New Roman" w:hAnsi="Times New Roman" w:cs="Times New Roman"/>
                <w:b/>
                <w:sz w:val="24"/>
                <w:szCs w:val="24"/>
              </w:rPr>
            </w:pPr>
            <w:r w:rsidRPr="003925A0">
              <w:rPr>
                <w:rFonts w:ascii="Times New Roman" w:hAnsi="Times New Roman" w:cs="Times New Roman"/>
                <w:b/>
                <w:sz w:val="24"/>
                <w:szCs w:val="24"/>
              </w:rPr>
              <w:t>CLOs</w:t>
            </w:r>
          </w:p>
        </w:tc>
      </w:tr>
      <w:tr w:rsidR="00FD4919" w:rsidRPr="003925A0" w:rsidTr="001A1651">
        <w:trPr>
          <w:trHeight w:val="1707"/>
        </w:trPr>
        <w:tc>
          <w:tcPr>
            <w:tcW w:w="913" w:type="dxa"/>
            <w:vAlign w:val="center"/>
          </w:tcPr>
          <w:p w:rsidR="00FD4919" w:rsidRPr="003925A0" w:rsidRDefault="00FD4919" w:rsidP="008E506A">
            <w:pPr>
              <w:spacing w:after="0" w:line="480" w:lineRule="auto"/>
              <w:jc w:val="center"/>
              <w:rPr>
                <w:rFonts w:ascii="Times New Roman" w:hAnsi="Times New Roman" w:cs="Times New Roman"/>
                <w:sz w:val="24"/>
                <w:szCs w:val="24"/>
              </w:rPr>
            </w:pPr>
          </w:p>
          <w:p w:rsidR="00FD4919" w:rsidRPr="003925A0" w:rsidRDefault="001A1651" w:rsidP="008E506A">
            <w:pPr>
              <w:spacing w:after="0" w:line="240" w:lineRule="auto"/>
              <w:jc w:val="center"/>
              <w:rPr>
                <w:rFonts w:ascii="Times New Roman" w:hAnsi="Times New Roman" w:cs="Times New Roman"/>
                <w:sz w:val="24"/>
                <w:szCs w:val="24"/>
              </w:rPr>
            </w:pPr>
            <w:r w:rsidRPr="003925A0">
              <w:rPr>
                <w:rFonts w:ascii="Times New Roman" w:hAnsi="Times New Roman" w:cs="Times New Roman"/>
                <w:sz w:val="24"/>
                <w:szCs w:val="24"/>
              </w:rPr>
              <w:t>1</w:t>
            </w:r>
          </w:p>
          <w:p w:rsidR="00FD4919" w:rsidRPr="003925A0" w:rsidRDefault="00FD4919" w:rsidP="008E506A">
            <w:pPr>
              <w:spacing w:after="0" w:line="240" w:lineRule="auto"/>
              <w:jc w:val="center"/>
              <w:rPr>
                <w:rFonts w:ascii="Times New Roman" w:hAnsi="Times New Roman" w:cs="Times New Roman"/>
                <w:sz w:val="24"/>
                <w:szCs w:val="24"/>
              </w:rPr>
            </w:pPr>
          </w:p>
        </w:tc>
        <w:tc>
          <w:tcPr>
            <w:tcW w:w="3785" w:type="dxa"/>
            <w:gridSpan w:val="2"/>
            <w:vAlign w:val="center"/>
          </w:tcPr>
          <w:p w:rsidR="001A1651" w:rsidRPr="003925A0" w:rsidRDefault="001A1651" w:rsidP="001A1651">
            <w:pPr>
              <w:pStyle w:val="BodyText"/>
              <w:rPr>
                <w:szCs w:val="24"/>
              </w:rPr>
            </w:pPr>
            <w:r w:rsidRPr="003925A0">
              <w:rPr>
                <w:szCs w:val="24"/>
              </w:rPr>
              <w:t>Thermodynamics and energy</w:t>
            </w:r>
          </w:p>
          <w:p w:rsidR="00FD4919" w:rsidRPr="003925A0" w:rsidRDefault="001A1651" w:rsidP="001A1651">
            <w:pPr>
              <w:pStyle w:val="BodyText"/>
              <w:rPr>
                <w:szCs w:val="24"/>
              </w:rPr>
            </w:pPr>
            <w:r w:rsidRPr="003925A0">
              <w:rPr>
                <w:szCs w:val="24"/>
              </w:rPr>
              <w:t xml:space="preserve">Temperature and the </w:t>
            </w:r>
            <w:proofErr w:type="spellStart"/>
            <w:r w:rsidRPr="003925A0">
              <w:rPr>
                <w:szCs w:val="24"/>
              </w:rPr>
              <w:t>zeroth</w:t>
            </w:r>
            <w:proofErr w:type="spellEnd"/>
            <w:r w:rsidRPr="003925A0">
              <w:rPr>
                <w:szCs w:val="24"/>
              </w:rPr>
              <w:t xml:space="preserve"> law of thermodynamics  </w:t>
            </w:r>
            <w:r w:rsidRPr="003925A0">
              <w:rPr>
                <w:b/>
                <w:szCs w:val="24"/>
              </w:rPr>
              <w:t>Book 1</w:t>
            </w:r>
          </w:p>
        </w:tc>
        <w:tc>
          <w:tcPr>
            <w:tcW w:w="1497" w:type="dxa"/>
            <w:vAlign w:val="center"/>
          </w:tcPr>
          <w:p w:rsidR="001A1651" w:rsidRPr="003925A0" w:rsidRDefault="001A1651" w:rsidP="001A1651">
            <w:pPr>
              <w:rPr>
                <w:rFonts w:ascii="Times New Roman" w:hAnsi="Times New Roman" w:cs="Times New Roman"/>
                <w:sz w:val="24"/>
                <w:szCs w:val="24"/>
              </w:rPr>
            </w:pPr>
            <w:r w:rsidRPr="003925A0">
              <w:rPr>
                <w:rFonts w:ascii="Times New Roman" w:hAnsi="Times New Roman" w:cs="Times New Roman"/>
                <w:sz w:val="24"/>
                <w:szCs w:val="24"/>
              </w:rPr>
              <w:t xml:space="preserve">    </w:t>
            </w:r>
            <w:r w:rsidR="00194B81" w:rsidRPr="003925A0">
              <w:rPr>
                <w:rFonts w:ascii="Times New Roman" w:hAnsi="Times New Roman" w:cs="Times New Roman"/>
                <w:sz w:val="24"/>
                <w:szCs w:val="24"/>
              </w:rPr>
              <w:t>Ch.</w:t>
            </w:r>
            <w:r w:rsidRPr="003925A0">
              <w:rPr>
                <w:rFonts w:ascii="Times New Roman" w:hAnsi="Times New Roman" w:cs="Times New Roman"/>
                <w:sz w:val="24"/>
                <w:szCs w:val="24"/>
              </w:rPr>
              <w:t xml:space="preserve"> 1</w:t>
            </w:r>
          </w:p>
          <w:p w:rsidR="001A1651" w:rsidRPr="003925A0" w:rsidRDefault="003C66AC" w:rsidP="001A1651">
            <w:pPr>
              <w:pStyle w:val="BodyText"/>
              <w:jc w:val="both"/>
              <w:rPr>
                <w:szCs w:val="24"/>
              </w:rPr>
            </w:pPr>
            <w:r w:rsidRPr="003925A0">
              <w:rPr>
                <w:szCs w:val="24"/>
              </w:rPr>
              <w:t xml:space="preserve">  </w:t>
            </w:r>
            <w:r w:rsidR="001A1651" w:rsidRPr="003925A0">
              <w:rPr>
                <w:szCs w:val="24"/>
              </w:rPr>
              <w:t>1 - 5</w:t>
            </w:r>
          </w:p>
          <w:p w:rsidR="00FD4919" w:rsidRPr="003925A0" w:rsidRDefault="001A1651" w:rsidP="001A1651">
            <w:pPr>
              <w:pStyle w:val="BodyText"/>
              <w:jc w:val="both"/>
              <w:rPr>
                <w:szCs w:val="24"/>
              </w:rPr>
            </w:pPr>
            <w:r w:rsidRPr="003925A0">
              <w:rPr>
                <w:szCs w:val="24"/>
              </w:rPr>
              <w:t xml:space="preserve"> 6 – 8</w:t>
            </w:r>
          </w:p>
        </w:tc>
        <w:tc>
          <w:tcPr>
            <w:tcW w:w="1203" w:type="dxa"/>
            <w:vMerge w:val="restart"/>
          </w:tcPr>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tc>
        <w:tc>
          <w:tcPr>
            <w:tcW w:w="1260" w:type="dxa"/>
            <w:vMerge w:val="restart"/>
          </w:tcPr>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tc>
        <w:tc>
          <w:tcPr>
            <w:tcW w:w="1440" w:type="dxa"/>
            <w:gridSpan w:val="2"/>
            <w:vMerge w:val="restart"/>
          </w:tcPr>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r w:rsidRPr="003925A0">
              <w:rPr>
                <w:szCs w:val="24"/>
              </w:rPr>
              <w:t>1</w:t>
            </w:r>
          </w:p>
        </w:tc>
      </w:tr>
      <w:tr w:rsidR="00FD4919" w:rsidRPr="003925A0" w:rsidTr="001A1651">
        <w:trPr>
          <w:trHeight w:val="1860"/>
        </w:trPr>
        <w:tc>
          <w:tcPr>
            <w:tcW w:w="913" w:type="dxa"/>
            <w:vAlign w:val="center"/>
          </w:tcPr>
          <w:p w:rsidR="00FD4919" w:rsidRPr="003925A0" w:rsidRDefault="00FD4919" w:rsidP="008E506A">
            <w:pPr>
              <w:spacing w:after="0" w:line="480" w:lineRule="auto"/>
              <w:jc w:val="center"/>
              <w:rPr>
                <w:rFonts w:ascii="Times New Roman" w:hAnsi="Times New Roman" w:cs="Times New Roman"/>
                <w:sz w:val="24"/>
                <w:szCs w:val="24"/>
              </w:rPr>
            </w:pPr>
          </w:p>
          <w:p w:rsidR="00FD4919" w:rsidRPr="003925A0" w:rsidRDefault="001A1651" w:rsidP="008E506A">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2</w:t>
            </w:r>
          </w:p>
          <w:p w:rsidR="00FD4919" w:rsidRPr="003925A0" w:rsidRDefault="00FD4919" w:rsidP="008E506A">
            <w:pPr>
              <w:spacing w:after="0" w:line="480" w:lineRule="auto"/>
              <w:jc w:val="center"/>
              <w:rPr>
                <w:rFonts w:ascii="Times New Roman" w:hAnsi="Times New Roman" w:cs="Times New Roman"/>
                <w:sz w:val="24"/>
                <w:szCs w:val="24"/>
              </w:rPr>
            </w:pPr>
          </w:p>
        </w:tc>
        <w:tc>
          <w:tcPr>
            <w:tcW w:w="3785" w:type="dxa"/>
            <w:gridSpan w:val="2"/>
            <w:vAlign w:val="center"/>
          </w:tcPr>
          <w:p w:rsidR="001A1651" w:rsidRPr="003925A0" w:rsidRDefault="001A1651" w:rsidP="001A1651">
            <w:pPr>
              <w:pStyle w:val="BodyText"/>
              <w:rPr>
                <w:szCs w:val="24"/>
              </w:rPr>
            </w:pPr>
            <w:r w:rsidRPr="003925A0">
              <w:rPr>
                <w:szCs w:val="24"/>
              </w:rPr>
              <w:t>Pressure</w:t>
            </w:r>
          </w:p>
          <w:p w:rsidR="00FD4919" w:rsidRPr="003925A0" w:rsidRDefault="001A1651" w:rsidP="001A1651">
            <w:pPr>
              <w:pStyle w:val="BodyText"/>
              <w:rPr>
                <w:szCs w:val="24"/>
              </w:rPr>
            </w:pPr>
            <w:r w:rsidRPr="003925A0">
              <w:rPr>
                <w:szCs w:val="24"/>
              </w:rPr>
              <w:t>Forms of energy and energy transfer</w:t>
            </w:r>
          </w:p>
          <w:p w:rsidR="003C66AC" w:rsidRPr="003925A0" w:rsidRDefault="003C66AC" w:rsidP="001A1651">
            <w:pPr>
              <w:pStyle w:val="BodyText"/>
              <w:rPr>
                <w:szCs w:val="24"/>
              </w:rPr>
            </w:pPr>
            <w:r w:rsidRPr="003925A0">
              <w:rPr>
                <w:b/>
                <w:szCs w:val="24"/>
              </w:rPr>
              <w:t>Book 1</w:t>
            </w:r>
          </w:p>
        </w:tc>
        <w:tc>
          <w:tcPr>
            <w:tcW w:w="1497" w:type="dxa"/>
            <w:vAlign w:val="center"/>
          </w:tcPr>
          <w:p w:rsidR="001A1651" w:rsidRPr="003925A0" w:rsidRDefault="00194B81" w:rsidP="001A1651">
            <w:pPr>
              <w:jc w:val="center"/>
              <w:rPr>
                <w:rFonts w:ascii="Times New Roman" w:hAnsi="Times New Roman" w:cs="Times New Roman"/>
                <w:sz w:val="24"/>
                <w:szCs w:val="24"/>
              </w:rPr>
            </w:pPr>
            <w:r w:rsidRPr="003925A0">
              <w:rPr>
                <w:rFonts w:ascii="Times New Roman" w:hAnsi="Times New Roman" w:cs="Times New Roman"/>
                <w:sz w:val="24"/>
                <w:szCs w:val="24"/>
              </w:rPr>
              <w:t xml:space="preserve">Ch. </w:t>
            </w:r>
            <w:r w:rsidR="001A1651" w:rsidRPr="003925A0">
              <w:rPr>
                <w:rFonts w:ascii="Times New Roman" w:hAnsi="Times New Roman" w:cs="Times New Roman"/>
                <w:sz w:val="24"/>
                <w:szCs w:val="24"/>
              </w:rPr>
              <w:t xml:space="preserve">1,2 </w:t>
            </w:r>
          </w:p>
          <w:p w:rsidR="001A1651" w:rsidRPr="003925A0" w:rsidRDefault="001A1651" w:rsidP="001A1651">
            <w:pPr>
              <w:jc w:val="center"/>
              <w:rPr>
                <w:rFonts w:ascii="Times New Roman" w:hAnsi="Times New Roman" w:cs="Times New Roman"/>
                <w:sz w:val="24"/>
                <w:szCs w:val="24"/>
              </w:rPr>
            </w:pPr>
            <w:r w:rsidRPr="003925A0">
              <w:rPr>
                <w:rFonts w:ascii="Times New Roman" w:hAnsi="Times New Roman" w:cs="Times New Roman"/>
                <w:sz w:val="24"/>
                <w:szCs w:val="24"/>
              </w:rPr>
              <w:t>9 - 11</w:t>
            </w:r>
          </w:p>
          <w:p w:rsidR="001A1651" w:rsidRPr="003925A0" w:rsidRDefault="001A1651" w:rsidP="001A1651">
            <w:pPr>
              <w:jc w:val="center"/>
              <w:rPr>
                <w:rFonts w:ascii="Times New Roman" w:hAnsi="Times New Roman" w:cs="Times New Roman"/>
                <w:sz w:val="24"/>
                <w:szCs w:val="24"/>
              </w:rPr>
            </w:pPr>
            <w:r w:rsidRPr="003925A0">
              <w:rPr>
                <w:rFonts w:ascii="Times New Roman" w:hAnsi="Times New Roman" w:cs="Times New Roman"/>
                <w:sz w:val="24"/>
                <w:szCs w:val="24"/>
              </w:rPr>
              <w:t xml:space="preserve"> 1 - 4</w:t>
            </w:r>
          </w:p>
          <w:p w:rsidR="00FD4919" w:rsidRPr="003925A0" w:rsidRDefault="00FD4919" w:rsidP="00744D70">
            <w:pPr>
              <w:pStyle w:val="BodyText"/>
              <w:jc w:val="both"/>
              <w:rPr>
                <w:szCs w:val="24"/>
              </w:rPr>
            </w:pPr>
          </w:p>
        </w:tc>
        <w:tc>
          <w:tcPr>
            <w:tcW w:w="1203" w:type="dxa"/>
            <w:vMerge/>
          </w:tcPr>
          <w:p w:rsidR="00FD4919" w:rsidRPr="003925A0" w:rsidRDefault="00FD4919" w:rsidP="00744D70">
            <w:pPr>
              <w:pStyle w:val="BodyText"/>
              <w:jc w:val="both"/>
              <w:rPr>
                <w:szCs w:val="24"/>
              </w:rPr>
            </w:pPr>
          </w:p>
        </w:tc>
        <w:tc>
          <w:tcPr>
            <w:tcW w:w="1260" w:type="dxa"/>
            <w:vMerge/>
          </w:tcPr>
          <w:p w:rsidR="00FD4919" w:rsidRPr="003925A0" w:rsidRDefault="00FD4919" w:rsidP="00744D70">
            <w:pPr>
              <w:pStyle w:val="BodyText"/>
              <w:jc w:val="both"/>
              <w:rPr>
                <w:szCs w:val="24"/>
              </w:rPr>
            </w:pPr>
          </w:p>
        </w:tc>
        <w:tc>
          <w:tcPr>
            <w:tcW w:w="1440" w:type="dxa"/>
            <w:gridSpan w:val="2"/>
            <w:vMerge/>
          </w:tcPr>
          <w:p w:rsidR="00FD4919" w:rsidRPr="003925A0" w:rsidRDefault="00FD4919" w:rsidP="00744D70">
            <w:pPr>
              <w:pStyle w:val="BodyText"/>
              <w:jc w:val="both"/>
              <w:rPr>
                <w:szCs w:val="24"/>
              </w:rPr>
            </w:pPr>
          </w:p>
        </w:tc>
      </w:tr>
      <w:tr w:rsidR="00FD4919" w:rsidRPr="003925A0" w:rsidTr="001A1651">
        <w:trPr>
          <w:trHeight w:val="1950"/>
        </w:trPr>
        <w:tc>
          <w:tcPr>
            <w:tcW w:w="913" w:type="dxa"/>
            <w:vAlign w:val="center"/>
          </w:tcPr>
          <w:p w:rsidR="00FD4919" w:rsidRPr="003925A0" w:rsidRDefault="00FD4919" w:rsidP="008E506A">
            <w:pPr>
              <w:spacing w:after="0" w:line="480" w:lineRule="auto"/>
              <w:jc w:val="center"/>
              <w:rPr>
                <w:rFonts w:ascii="Times New Roman" w:hAnsi="Times New Roman" w:cs="Times New Roman"/>
                <w:sz w:val="24"/>
                <w:szCs w:val="24"/>
              </w:rPr>
            </w:pPr>
          </w:p>
          <w:p w:rsidR="00FD4919" w:rsidRPr="003925A0" w:rsidRDefault="001A1651" w:rsidP="008E506A">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3</w:t>
            </w:r>
          </w:p>
          <w:p w:rsidR="00FD4919" w:rsidRPr="003925A0" w:rsidRDefault="00FD4919" w:rsidP="008E506A">
            <w:pPr>
              <w:spacing w:after="0" w:line="480" w:lineRule="auto"/>
              <w:jc w:val="center"/>
              <w:rPr>
                <w:rFonts w:ascii="Times New Roman" w:hAnsi="Times New Roman" w:cs="Times New Roman"/>
                <w:sz w:val="24"/>
                <w:szCs w:val="24"/>
              </w:rPr>
            </w:pPr>
          </w:p>
        </w:tc>
        <w:tc>
          <w:tcPr>
            <w:tcW w:w="3785" w:type="dxa"/>
            <w:gridSpan w:val="2"/>
            <w:vAlign w:val="center"/>
          </w:tcPr>
          <w:p w:rsidR="002570D3" w:rsidRPr="003925A0" w:rsidRDefault="002570D3" w:rsidP="002570D3">
            <w:pPr>
              <w:rPr>
                <w:rFonts w:ascii="Times New Roman" w:hAnsi="Times New Roman" w:cs="Times New Roman"/>
                <w:sz w:val="24"/>
                <w:szCs w:val="24"/>
              </w:rPr>
            </w:pPr>
            <w:r w:rsidRPr="003925A0">
              <w:rPr>
                <w:rFonts w:ascii="Times New Roman" w:hAnsi="Times New Roman" w:cs="Times New Roman"/>
                <w:sz w:val="24"/>
                <w:szCs w:val="24"/>
              </w:rPr>
              <w:t>Forms of work and first law of thermodynamics</w:t>
            </w:r>
          </w:p>
          <w:p w:rsidR="00FD4919" w:rsidRPr="003925A0" w:rsidRDefault="002570D3" w:rsidP="002570D3">
            <w:pPr>
              <w:pStyle w:val="BodyText"/>
              <w:rPr>
                <w:szCs w:val="24"/>
              </w:rPr>
            </w:pPr>
            <w:r w:rsidRPr="003925A0">
              <w:rPr>
                <w:szCs w:val="24"/>
              </w:rPr>
              <w:t>Energy and environment</w:t>
            </w:r>
            <w:r w:rsidR="003C66AC" w:rsidRPr="003925A0">
              <w:rPr>
                <w:szCs w:val="24"/>
              </w:rPr>
              <w:t xml:space="preserve"> </w:t>
            </w:r>
            <w:r w:rsidR="003C66AC" w:rsidRPr="003925A0">
              <w:rPr>
                <w:b/>
                <w:szCs w:val="24"/>
              </w:rPr>
              <w:t>Book 1</w:t>
            </w:r>
          </w:p>
        </w:tc>
        <w:tc>
          <w:tcPr>
            <w:tcW w:w="1497" w:type="dxa"/>
            <w:vAlign w:val="center"/>
          </w:tcPr>
          <w:p w:rsidR="00FD4919" w:rsidRPr="003925A0" w:rsidRDefault="002570D3" w:rsidP="00BA1FD1">
            <w:pPr>
              <w:pStyle w:val="BodyText"/>
              <w:jc w:val="both"/>
              <w:rPr>
                <w:szCs w:val="24"/>
              </w:rPr>
            </w:pPr>
            <w:r w:rsidRPr="003925A0">
              <w:rPr>
                <w:szCs w:val="24"/>
              </w:rPr>
              <w:t xml:space="preserve"> </w:t>
            </w:r>
            <w:r w:rsidR="002A47C9" w:rsidRPr="003925A0">
              <w:rPr>
                <w:szCs w:val="24"/>
              </w:rPr>
              <w:t xml:space="preserve">   </w:t>
            </w:r>
            <w:r w:rsidR="00194B81" w:rsidRPr="003925A0">
              <w:rPr>
                <w:szCs w:val="24"/>
              </w:rPr>
              <w:t xml:space="preserve">Ch. </w:t>
            </w:r>
            <w:r w:rsidR="002A47C9" w:rsidRPr="003925A0">
              <w:rPr>
                <w:szCs w:val="24"/>
              </w:rPr>
              <w:t xml:space="preserve"> </w:t>
            </w:r>
            <w:r w:rsidRPr="003925A0">
              <w:rPr>
                <w:szCs w:val="24"/>
              </w:rPr>
              <w:t>2</w:t>
            </w:r>
          </w:p>
          <w:p w:rsidR="002570D3" w:rsidRPr="003925A0" w:rsidRDefault="002A47C9" w:rsidP="002570D3">
            <w:pPr>
              <w:rPr>
                <w:rFonts w:ascii="Times New Roman" w:hAnsi="Times New Roman" w:cs="Times New Roman"/>
                <w:sz w:val="24"/>
                <w:szCs w:val="24"/>
              </w:rPr>
            </w:pPr>
            <w:r w:rsidRPr="003925A0">
              <w:rPr>
                <w:rFonts w:ascii="Times New Roman" w:hAnsi="Times New Roman" w:cs="Times New Roman"/>
                <w:sz w:val="24"/>
                <w:szCs w:val="24"/>
              </w:rPr>
              <w:t xml:space="preserve">    </w:t>
            </w:r>
            <w:r w:rsidR="002570D3" w:rsidRPr="003925A0">
              <w:rPr>
                <w:rFonts w:ascii="Times New Roman" w:hAnsi="Times New Roman" w:cs="Times New Roman"/>
                <w:sz w:val="24"/>
                <w:szCs w:val="24"/>
              </w:rPr>
              <w:t>5 - 7</w:t>
            </w:r>
          </w:p>
          <w:p w:rsidR="002570D3" w:rsidRPr="003925A0" w:rsidRDefault="002A47C9" w:rsidP="002570D3">
            <w:pPr>
              <w:pStyle w:val="BodyText"/>
              <w:jc w:val="both"/>
              <w:rPr>
                <w:szCs w:val="24"/>
              </w:rPr>
            </w:pPr>
            <w:r w:rsidRPr="003925A0">
              <w:rPr>
                <w:szCs w:val="24"/>
              </w:rPr>
              <w:t xml:space="preserve">     </w:t>
            </w:r>
            <w:r w:rsidR="002570D3" w:rsidRPr="003925A0">
              <w:rPr>
                <w:szCs w:val="24"/>
              </w:rPr>
              <w:t>8</w:t>
            </w:r>
          </w:p>
        </w:tc>
        <w:tc>
          <w:tcPr>
            <w:tcW w:w="1203" w:type="dxa"/>
            <w:vMerge w:val="restart"/>
          </w:tcPr>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130D42" w:rsidP="00FD4919">
            <w:pPr>
              <w:pStyle w:val="BodyText"/>
              <w:jc w:val="center"/>
              <w:rPr>
                <w:szCs w:val="24"/>
              </w:rPr>
            </w:pPr>
            <w:r w:rsidRPr="003925A0">
              <w:rPr>
                <w:szCs w:val="24"/>
              </w:rPr>
              <w:t>1</w:t>
            </w:r>
          </w:p>
        </w:tc>
        <w:tc>
          <w:tcPr>
            <w:tcW w:w="1260" w:type="dxa"/>
            <w:vMerge w:val="restart"/>
          </w:tcPr>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tc>
        <w:tc>
          <w:tcPr>
            <w:tcW w:w="1440" w:type="dxa"/>
            <w:gridSpan w:val="2"/>
            <w:vMerge w:val="restart"/>
          </w:tcPr>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p>
          <w:p w:rsidR="00FD4919" w:rsidRPr="003925A0" w:rsidRDefault="00FD4919" w:rsidP="00FD4919">
            <w:pPr>
              <w:pStyle w:val="BodyText"/>
              <w:jc w:val="center"/>
              <w:rPr>
                <w:szCs w:val="24"/>
              </w:rPr>
            </w:pPr>
            <w:r w:rsidRPr="003925A0">
              <w:rPr>
                <w:szCs w:val="24"/>
              </w:rPr>
              <w:t>1</w:t>
            </w:r>
          </w:p>
        </w:tc>
      </w:tr>
      <w:tr w:rsidR="00FD4919" w:rsidRPr="003925A0" w:rsidTr="001A1651">
        <w:trPr>
          <w:trHeight w:val="1860"/>
        </w:trPr>
        <w:tc>
          <w:tcPr>
            <w:tcW w:w="913" w:type="dxa"/>
            <w:vAlign w:val="center"/>
          </w:tcPr>
          <w:p w:rsidR="00FD4919" w:rsidRPr="003925A0" w:rsidRDefault="002A47C9" w:rsidP="008E506A">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4</w:t>
            </w:r>
          </w:p>
          <w:p w:rsidR="00FD4919" w:rsidRPr="003925A0" w:rsidRDefault="00FD4919" w:rsidP="008E506A">
            <w:pPr>
              <w:spacing w:after="0" w:line="480" w:lineRule="auto"/>
              <w:jc w:val="center"/>
              <w:rPr>
                <w:rFonts w:ascii="Times New Roman" w:hAnsi="Times New Roman" w:cs="Times New Roman"/>
                <w:sz w:val="24"/>
                <w:szCs w:val="24"/>
              </w:rPr>
            </w:pPr>
          </w:p>
        </w:tc>
        <w:tc>
          <w:tcPr>
            <w:tcW w:w="3785" w:type="dxa"/>
            <w:gridSpan w:val="2"/>
            <w:vAlign w:val="center"/>
          </w:tcPr>
          <w:p w:rsidR="002A47C9" w:rsidRPr="003925A0" w:rsidRDefault="002A47C9" w:rsidP="002A47C9">
            <w:pPr>
              <w:rPr>
                <w:rFonts w:ascii="Times New Roman" w:hAnsi="Times New Roman" w:cs="Times New Roman"/>
                <w:sz w:val="24"/>
                <w:szCs w:val="24"/>
              </w:rPr>
            </w:pPr>
            <w:r w:rsidRPr="003925A0">
              <w:rPr>
                <w:rFonts w:ascii="Times New Roman" w:hAnsi="Times New Roman" w:cs="Times New Roman"/>
                <w:sz w:val="24"/>
                <w:szCs w:val="24"/>
              </w:rPr>
              <w:t>Phases of a pure substance</w:t>
            </w:r>
          </w:p>
          <w:p w:rsidR="00FD4919" w:rsidRPr="003925A0" w:rsidRDefault="002A47C9" w:rsidP="002A47C9">
            <w:pPr>
              <w:pStyle w:val="BodyText"/>
              <w:rPr>
                <w:szCs w:val="24"/>
              </w:rPr>
            </w:pPr>
            <w:r w:rsidRPr="003925A0">
              <w:rPr>
                <w:szCs w:val="24"/>
              </w:rPr>
              <w:t>Property diagrams for phase-change processes</w:t>
            </w:r>
            <w:r w:rsidR="003C66AC" w:rsidRPr="003925A0">
              <w:rPr>
                <w:szCs w:val="24"/>
              </w:rPr>
              <w:t xml:space="preserve"> </w:t>
            </w:r>
            <w:r w:rsidR="003C66AC" w:rsidRPr="003925A0">
              <w:rPr>
                <w:b/>
                <w:szCs w:val="24"/>
              </w:rPr>
              <w:t>Book 1</w:t>
            </w:r>
          </w:p>
        </w:tc>
        <w:tc>
          <w:tcPr>
            <w:tcW w:w="1497" w:type="dxa"/>
            <w:vAlign w:val="center"/>
          </w:tcPr>
          <w:p w:rsidR="002A47C9" w:rsidRPr="003925A0" w:rsidRDefault="00194B81" w:rsidP="002A47C9">
            <w:pPr>
              <w:jc w:val="center"/>
              <w:rPr>
                <w:rFonts w:ascii="Times New Roman" w:hAnsi="Times New Roman" w:cs="Times New Roman"/>
                <w:sz w:val="24"/>
                <w:szCs w:val="24"/>
              </w:rPr>
            </w:pPr>
            <w:r w:rsidRPr="003925A0">
              <w:rPr>
                <w:rFonts w:ascii="Times New Roman" w:hAnsi="Times New Roman" w:cs="Times New Roman"/>
                <w:sz w:val="24"/>
                <w:szCs w:val="24"/>
              </w:rPr>
              <w:t xml:space="preserve">Ch. </w:t>
            </w:r>
            <w:r w:rsidR="002A47C9" w:rsidRPr="003925A0">
              <w:rPr>
                <w:rFonts w:ascii="Times New Roman" w:hAnsi="Times New Roman" w:cs="Times New Roman"/>
                <w:sz w:val="24"/>
                <w:szCs w:val="24"/>
              </w:rPr>
              <w:t>3</w:t>
            </w:r>
          </w:p>
          <w:p w:rsidR="002A47C9" w:rsidRPr="003925A0" w:rsidRDefault="002A47C9" w:rsidP="002A47C9">
            <w:pPr>
              <w:ind w:left="360"/>
              <w:rPr>
                <w:rFonts w:ascii="Times New Roman" w:hAnsi="Times New Roman" w:cs="Times New Roman"/>
                <w:sz w:val="24"/>
                <w:szCs w:val="24"/>
              </w:rPr>
            </w:pPr>
            <w:r w:rsidRPr="003925A0">
              <w:rPr>
                <w:rFonts w:ascii="Times New Roman" w:hAnsi="Times New Roman" w:cs="Times New Roman"/>
                <w:sz w:val="24"/>
                <w:szCs w:val="24"/>
              </w:rPr>
              <w:t xml:space="preserve">1 - 3 </w:t>
            </w:r>
          </w:p>
          <w:p w:rsidR="00FD4919" w:rsidRPr="003925A0" w:rsidRDefault="002A47C9" w:rsidP="002A47C9">
            <w:pPr>
              <w:spacing w:after="0" w:line="480" w:lineRule="auto"/>
              <w:rPr>
                <w:rFonts w:ascii="Times New Roman" w:hAnsi="Times New Roman" w:cs="Times New Roman"/>
                <w:sz w:val="24"/>
                <w:szCs w:val="24"/>
              </w:rPr>
            </w:pPr>
            <w:r w:rsidRPr="003925A0">
              <w:rPr>
                <w:rFonts w:ascii="Times New Roman" w:hAnsi="Times New Roman" w:cs="Times New Roman"/>
                <w:sz w:val="24"/>
                <w:szCs w:val="24"/>
              </w:rPr>
              <w:t xml:space="preserve">          4</w:t>
            </w:r>
          </w:p>
        </w:tc>
        <w:tc>
          <w:tcPr>
            <w:tcW w:w="1203" w:type="dxa"/>
            <w:vMerge/>
          </w:tcPr>
          <w:p w:rsidR="00FD4919" w:rsidRPr="003925A0" w:rsidRDefault="00FD4919" w:rsidP="000E38EE">
            <w:pPr>
              <w:pStyle w:val="BodyText"/>
              <w:jc w:val="both"/>
              <w:rPr>
                <w:szCs w:val="24"/>
              </w:rPr>
            </w:pPr>
          </w:p>
        </w:tc>
        <w:tc>
          <w:tcPr>
            <w:tcW w:w="1260" w:type="dxa"/>
            <w:vMerge/>
          </w:tcPr>
          <w:p w:rsidR="00FD4919" w:rsidRPr="003925A0" w:rsidRDefault="00FD4919" w:rsidP="000E38EE">
            <w:pPr>
              <w:pStyle w:val="BodyText"/>
              <w:jc w:val="both"/>
              <w:rPr>
                <w:szCs w:val="24"/>
              </w:rPr>
            </w:pPr>
          </w:p>
        </w:tc>
        <w:tc>
          <w:tcPr>
            <w:tcW w:w="1440" w:type="dxa"/>
            <w:gridSpan w:val="2"/>
            <w:vMerge/>
          </w:tcPr>
          <w:p w:rsidR="00FD4919" w:rsidRPr="003925A0" w:rsidRDefault="00FD4919" w:rsidP="000E38EE">
            <w:pPr>
              <w:pStyle w:val="BodyText"/>
              <w:jc w:val="both"/>
              <w:rPr>
                <w:szCs w:val="24"/>
              </w:rPr>
            </w:pPr>
          </w:p>
        </w:tc>
      </w:tr>
      <w:tr w:rsidR="006457D6" w:rsidRPr="003925A0" w:rsidTr="001A1651">
        <w:trPr>
          <w:trHeight w:val="1950"/>
        </w:trPr>
        <w:tc>
          <w:tcPr>
            <w:tcW w:w="913" w:type="dxa"/>
            <w:vAlign w:val="center"/>
          </w:tcPr>
          <w:p w:rsidR="006457D6" w:rsidRPr="003925A0" w:rsidRDefault="003C66AC" w:rsidP="008E506A">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 xml:space="preserve">5 </w:t>
            </w:r>
          </w:p>
          <w:p w:rsidR="006457D6" w:rsidRPr="003925A0" w:rsidRDefault="006457D6" w:rsidP="008E506A">
            <w:pPr>
              <w:spacing w:after="0" w:line="480" w:lineRule="auto"/>
              <w:jc w:val="center"/>
              <w:rPr>
                <w:rFonts w:ascii="Times New Roman" w:hAnsi="Times New Roman" w:cs="Times New Roman"/>
                <w:sz w:val="24"/>
                <w:szCs w:val="24"/>
              </w:rPr>
            </w:pPr>
          </w:p>
        </w:tc>
        <w:tc>
          <w:tcPr>
            <w:tcW w:w="3785" w:type="dxa"/>
            <w:gridSpan w:val="2"/>
            <w:vAlign w:val="center"/>
          </w:tcPr>
          <w:p w:rsidR="008A6902" w:rsidRPr="003925A0" w:rsidRDefault="008A6902" w:rsidP="008A6902">
            <w:pPr>
              <w:spacing w:after="0" w:line="240" w:lineRule="auto"/>
              <w:rPr>
                <w:rFonts w:ascii="Times New Roman" w:eastAsia="Times New Roman" w:hAnsi="Times New Roman" w:cs="Times New Roman"/>
                <w:color w:val="000000"/>
                <w:sz w:val="24"/>
                <w:szCs w:val="24"/>
              </w:rPr>
            </w:pPr>
            <w:r w:rsidRPr="003925A0">
              <w:rPr>
                <w:rFonts w:ascii="Times New Roman" w:eastAsia="Times New Roman" w:hAnsi="Times New Roman" w:cs="Times New Roman"/>
                <w:color w:val="000000"/>
                <w:sz w:val="24"/>
                <w:szCs w:val="24"/>
              </w:rPr>
              <w:t>Enthalpy – A combination property</w:t>
            </w:r>
          </w:p>
          <w:p w:rsidR="006457D6" w:rsidRPr="003925A0" w:rsidRDefault="008A6902" w:rsidP="008A6902">
            <w:pPr>
              <w:spacing w:after="0" w:line="240" w:lineRule="auto"/>
              <w:rPr>
                <w:rFonts w:ascii="Times New Roman" w:eastAsia="Times New Roman" w:hAnsi="Times New Roman" w:cs="Times New Roman"/>
                <w:color w:val="000000"/>
                <w:sz w:val="24"/>
                <w:szCs w:val="24"/>
              </w:rPr>
            </w:pPr>
            <w:r w:rsidRPr="003925A0">
              <w:rPr>
                <w:rFonts w:ascii="Times New Roman" w:eastAsia="Times New Roman" w:hAnsi="Times New Roman" w:cs="Times New Roman"/>
                <w:color w:val="000000"/>
                <w:sz w:val="24"/>
                <w:szCs w:val="24"/>
              </w:rPr>
              <w:t>The ideal gas equation of state</w:t>
            </w:r>
          </w:p>
          <w:p w:rsidR="00214486" w:rsidRPr="003925A0" w:rsidRDefault="00214486" w:rsidP="008A6902">
            <w:pPr>
              <w:spacing w:after="0" w:line="240" w:lineRule="auto"/>
              <w:rPr>
                <w:rFonts w:ascii="Times New Roman" w:eastAsia="Times New Roman" w:hAnsi="Times New Roman" w:cs="Times New Roman"/>
                <w:color w:val="000000"/>
                <w:sz w:val="24"/>
                <w:szCs w:val="24"/>
              </w:rPr>
            </w:pPr>
            <w:r w:rsidRPr="003925A0">
              <w:rPr>
                <w:rFonts w:ascii="Times New Roman" w:hAnsi="Times New Roman" w:cs="Times New Roman"/>
                <w:b/>
                <w:sz w:val="24"/>
                <w:szCs w:val="24"/>
              </w:rPr>
              <w:t>Book 1</w:t>
            </w:r>
          </w:p>
        </w:tc>
        <w:tc>
          <w:tcPr>
            <w:tcW w:w="1497" w:type="dxa"/>
            <w:vAlign w:val="center"/>
          </w:tcPr>
          <w:p w:rsidR="008A6902" w:rsidRPr="003925A0" w:rsidRDefault="00194B81" w:rsidP="008A6902">
            <w:pPr>
              <w:jc w:val="center"/>
              <w:rPr>
                <w:rFonts w:ascii="Times New Roman" w:hAnsi="Times New Roman" w:cs="Times New Roman"/>
                <w:sz w:val="24"/>
                <w:szCs w:val="24"/>
              </w:rPr>
            </w:pPr>
            <w:r w:rsidRPr="003925A0">
              <w:rPr>
                <w:rFonts w:ascii="Times New Roman" w:hAnsi="Times New Roman" w:cs="Times New Roman"/>
                <w:sz w:val="24"/>
                <w:szCs w:val="24"/>
              </w:rPr>
              <w:t>Ch.</w:t>
            </w:r>
            <w:r w:rsidR="008A6902" w:rsidRPr="003925A0">
              <w:rPr>
                <w:rFonts w:ascii="Times New Roman" w:hAnsi="Times New Roman" w:cs="Times New Roman"/>
                <w:sz w:val="24"/>
                <w:szCs w:val="24"/>
              </w:rPr>
              <w:t>3</w:t>
            </w:r>
          </w:p>
          <w:p w:rsidR="006457D6" w:rsidRPr="003925A0" w:rsidRDefault="008A6902" w:rsidP="006833AB">
            <w:pPr>
              <w:spacing w:after="0" w:line="240" w:lineRule="auto"/>
              <w:rPr>
                <w:rFonts w:ascii="Times New Roman" w:eastAsia="Times New Roman" w:hAnsi="Times New Roman" w:cs="Times New Roman"/>
                <w:color w:val="000000"/>
                <w:sz w:val="24"/>
                <w:szCs w:val="24"/>
              </w:rPr>
            </w:pPr>
            <w:r w:rsidRPr="003925A0">
              <w:rPr>
                <w:rFonts w:ascii="Times New Roman" w:eastAsia="Times New Roman" w:hAnsi="Times New Roman" w:cs="Times New Roman"/>
                <w:color w:val="000000"/>
                <w:sz w:val="24"/>
                <w:szCs w:val="24"/>
              </w:rPr>
              <w:t xml:space="preserve">        5-6</w:t>
            </w:r>
          </w:p>
        </w:tc>
        <w:tc>
          <w:tcPr>
            <w:tcW w:w="1203" w:type="dxa"/>
          </w:tcPr>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r w:rsidRPr="003925A0">
              <w:rPr>
                <w:szCs w:val="24"/>
              </w:rPr>
              <w:t>1</w:t>
            </w:r>
          </w:p>
        </w:tc>
        <w:tc>
          <w:tcPr>
            <w:tcW w:w="1350" w:type="dxa"/>
            <w:gridSpan w:val="2"/>
          </w:tcPr>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r w:rsidRPr="003925A0">
              <w:rPr>
                <w:szCs w:val="24"/>
              </w:rPr>
              <w:t>1</w:t>
            </w:r>
          </w:p>
        </w:tc>
        <w:tc>
          <w:tcPr>
            <w:tcW w:w="1350" w:type="dxa"/>
          </w:tcPr>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p>
          <w:p w:rsidR="006457D6" w:rsidRPr="003925A0" w:rsidRDefault="006457D6" w:rsidP="00FD4919">
            <w:pPr>
              <w:pStyle w:val="BodyText"/>
              <w:jc w:val="center"/>
              <w:rPr>
                <w:szCs w:val="24"/>
              </w:rPr>
            </w:pPr>
            <w:r w:rsidRPr="003925A0">
              <w:rPr>
                <w:szCs w:val="24"/>
              </w:rPr>
              <w:t>2</w:t>
            </w:r>
          </w:p>
        </w:tc>
      </w:tr>
      <w:tr w:rsidR="00DB7F5F" w:rsidRPr="003925A0" w:rsidTr="002457DE">
        <w:trPr>
          <w:trHeight w:val="1950"/>
        </w:trPr>
        <w:tc>
          <w:tcPr>
            <w:tcW w:w="913" w:type="dxa"/>
            <w:vAlign w:val="center"/>
          </w:tcPr>
          <w:p w:rsidR="00DB7F5F" w:rsidRPr="003925A0" w:rsidRDefault="00DB7F5F" w:rsidP="00DB7F5F">
            <w:pPr>
              <w:spacing w:after="0" w:line="480" w:lineRule="auto"/>
              <w:jc w:val="center"/>
              <w:rPr>
                <w:rFonts w:ascii="Times New Roman" w:hAnsi="Times New Roman" w:cs="Times New Roman"/>
                <w:sz w:val="24"/>
                <w:szCs w:val="24"/>
              </w:rPr>
            </w:pPr>
          </w:p>
          <w:p w:rsidR="00DB7F5F" w:rsidRPr="003925A0" w:rsidRDefault="00DB7F5F" w:rsidP="00DB7F5F">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6</w:t>
            </w:r>
          </w:p>
        </w:tc>
        <w:tc>
          <w:tcPr>
            <w:tcW w:w="3785" w:type="dxa"/>
            <w:gridSpan w:val="2"/>
          </w:tcPr>
          <w:p w:rsidR="00DB7F5F" w:rsidRPr="003925A0" w:rsidRDefault="00DB7F5F" w:rsidP="00DB7F5F">
            <w:pPr>
              <w:rPr>
                <w:rFonts w:ascii="Times New Roman" w:hAnsi="Times New Roman" w:cs="Times New Roman"/>
                <w:sz w:val="24"/>
                <w:szCs w:val="24"/>
              </w:rPr>
            </w:pPr>
            <w:r w:rsidRPr="003925A0">
              <w:rPr>
                <w:rFonts w:ascii="Times New Roman" w:hAnsi="Times New Roman" w:cs="Times New Roman"/>
                <w:sz w:val="24"/>
                <w:szCs w:val="24"/>
              </w:rPr>
              <w:t>Energy analysis of closed systems</w:t>
            </w:r>
          </w:p>
          <w:p w:rsidR="00DB7F5F" w:rsidRPr="003925A0" w:rsidRDefault="00DB7F5F" w:rsidP="00DB7F5F">
            <w:pPr>
              <w:rPr>
                <w:rFonts w:ascii="Times New Roman" w:hAnsi="Times New Roman" w:cs="Times New Roman"/>
                <w:sz w:val="24"/>
                <w:szCs w:val="24"/>
              </w:rPr>
            </w:pPr>
            <w:r w:rsidRPr="003925A0">
              <w:rPr>
                <w:rFonts w:ascii="Times New Roman" w:hAnsi="Times New Roman" w:cs="Times New Roman"/>
                <w:sz w:val="24"/>
                <w:szCs w:val="24"/>
              </w:rPr>
              <w:t>Specific heats</w:t>
            </w:r>
          </w:p>
          <w:p w:rsidR="007A649B" w:rsidRPr="003925A0" w:rsidRDefault="007A649B" w:rsidP="00DB7F5F">
            <w:pPr>
              <w:rPr>
                <w:rFonts w:ascii="Times New Roman" w:hAnsi="Times New Roman" w:cs="Times New Roman"/>
                <w:sz w:val="24"/>
                <w:szCs w:val="24"/>
              </w:rPr>
            </w:pPr>
            <w:r w:rsidRPr="003925A0">
              <w:rPr>
                <w:rFonts w:ascii="Times New Roman" w:hAnsi="Times New Roman" w:cs="Times New Roman"/>
                <w:b/>
                <w:sz w:val="24"/>
                <w:szCs w:val="24"/>
              </w:rPr>
              <w:t>Book 1</w:t>
            </w:r>
          </w:p>
        </w:tc>
        <w:tc>
          <w:tcPr>
            <w:tcW w:w="1497" w:type="dxa"/>
            <w:tcBorders>
              <w:bottom w:val="single" w:sz="4" w:space="0" w:color="auto"/>
            </w:tcBorders>
            <w:vAlign w:val="center"/>
          </w:tcPr>
          <w:p w:rsidR="00DB7F5F" w:rsidRPr="003925A0" w:rsidRDefault="00194B81" w:rsidP="00DB7F5F">
            <w:pPr>
              <w:jc w:val="center"/>
              <w:rPr>
                <w:rFonts w:ascii="Times New Roman" w:hAnsi="Times New Roman" w:cs="Times New Roman"/>
                <w:sz w:val="24"/>
                <w:szCs w:val="24"/>
              </w:rPr>
            </w:pPr>
            <w:r w:rsidRPr="003925A0">
              <w:rPr>
                <w:rFonts w:ascii="Times New Roman" w:hAnsi="Times New Roman" w:cs="Times New Roman"/>
                <w:sz w:val="24"/>
                <w:szCs w:val="24"/>
              </w:rPr>
              <w:t>Ch.</w:t>
            </w:r>
            <w:r w:rsidR="00DB7F5F" w:rsidRPr="003925A0">
              <w:rPr>
                <w:rFonts w:ascii="Times New Roman" w:hAnsi="Times New Roman" w:cs="Times New Roman"/>
                <w:sz w:val="24"/>
                <w:szCs w:val="24"/>
              </w:rPr>
              <w:t>4</w:t>
            </w:r>
          </w:p>
          <w:p w:rsidR="00DB7F5F" w:rsidRPr="003925A0" w:rsidRDefault="00DB7F5F" w:rsidP="00DB7F5F">
            <w:pPr>
              <w:jc w:val="center"/>
              <w:rPr>
                <w:rFonts w:ascii="Times New Roman" w:hAnsi="Times New Roman" w:cs="Times New Roman"/>
                <w:sz w:val="24"/>
                <w:szCs w:val="24"/>
              </w:rPr>
            </w:pPr>
            <w:r w:rsidRPr="003925A0">
              <w:rPr>
                <w:rFonts w:ascii="Times New Roman" w:hAnsi="Times New Roman" w:cs="Times New Roman"/>
                <w:sz w:val="24"/>
                <w:szCs w:val="24"/>
              </w:rPr>
              <w:t xml:space="preserve">1 – 2 </w:t>
            </w:r>
          </w:p>
          <w:p w:rsidR="00DB7F5F" w:rsidRPr="003925A0" w:rsidRDefault="00DB7F5F" w:rsidP="00DB7F5F">
            <w:pPr>
              <w:pStyle w:val="BodyText"/>
              <w:jc w:val="both"/>
              <w:rPr>
                <w:szCs w:val="24"/>
              </w:rPr>
            </w:pPr>
            <w:r w:rsidRPr="003925A0">
              <w:rPr>
                <w:szCs w:val="24"/>
              </w:rPr>
              <w:t xml:space="preserve">       3 - 4</w:t>
            </w:r>
          </w:p>
        </w:tc>
        <w:tc>
          <w:tcPr>
            <w:tcW w:w="1203" w:type="dxa"/>
            <w:tcBorders>
              <w:bottom w:val="single" w:sz="4" w:space="0" w:color="auto"/>
            </w:tcBorders>
          </w:tcPr>
          <w:p w:rsidR="00DB7F5F" w:rsidRPr="003925A0" w:rsidRDefault="00F06AB3" w:rsidP="00DB7F5F">
            <w:pPr>
              <w:pStyle w:val="BodyText"/>
              <w:jc w:val="both"/>
              <w:rPr>
                <w:szCs w:val="24"/>
              </w:rPr>
            </w:pPr>
            <w:r w:rsidRPr="003925A0">
              <w:rPr>
                <w:szCs w:val="24"/>
              </w:rPr>
              <w:t>1</w:t>
            </w:r>
          </w:p>
        </w:tc>
        <w:tc>
          <w:tcPr>
            <w:tcW w:w="1260" w:type="dxa"/>
            <w:tcBorders>
              <w:bottom w:val="single" w:sz="4" w:space="0" w:color="auto"/>
            </w:tcBorders>
          </w:tcPr>
          <w:p w:rsidR="00DB7F5F" w:rsidRPr="003925A0" w:rsidRDefault="00DB7F5F" w:rsidP="00DB7F5F">
            <w:pPr>
              <w:pStyle w:val="BodyText"/>
              <w:jc w:val="both"/>
              <w:rPr>
                <w:szCs w:val="24"/>
              </w:rPr>
            </w:pPr>
          </w:p>
        </w:tc>
        <w:tc>
          <w:tcPr>
            <w:tcW w:w="1440" w:type="dxa"/>
            <w:gridSpan w:val="2"/>
            <w:tcBorders>
              <w:bottom w:val="single" w:sz="4" w:space="0" w:color="auto"/>
            </w:tcBorders>
          </w:tcPr>
          <w:p w:rsidR="00DB7F5F" w:rsidRPr="003925A0" w:rsidRDefault="00DB7F5F" w:rsidP="00DB7F5F">
            <w:pPr>
              <w:pStyle w:val="BodyText"/>
              <w:jc w:val="both"/>
              <w:rPr>
                <w:szCs w:val="24"/>
              </w:rPr>
            </w:pPr>
            <w:r w:rsidRPr="003925A0">
              <w:rPr>
                <w:szCs w:val="24"/>
              </w:rPr>
              <w:t>2</w:t>
            </w:r>
          </w:p>
        </w:tc>
      </w:tr>
      <w:tr w:rsidR="002457DE" w:rsidRPr="003925A0" w:rsidTr="002457DE">
        <w:trPr>
          <w:trHeight w:val="2007"/>
        </w:trPr>
        <w:tc>
          <w:tcPr>
            <w:tcW w:w="913" w:type="dxa"/>
            <w:vAlign w:val="center"/>
          </w:tcPr>
          <w:p w:rsidR="002457DE" w:rsidRPr="003925A0" w:rsidRDefault="002457DE" w:rsidP="00DB7F5F">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7</w:t>
            </w:r>
          </w:p>
        </w:tc>
        <w:tc>
          <w:tcPr>
            <w:tcW w:w="3785" w:type="dxa"/>
            <w:gridSpan w:val="2"/>
            <w:vAlign w:val="center"/>
          </w:tcPr>
          <w:p w:rsidR="002457DE" w:rsidRPr="003925A0" w:rsidRDefault="002457DE" w:rsidP="00FD19EA">
            <w:pPr>
              <w:rPr>
                <w:rFonts w:ascii="Times New Roman" w:hAnsi="Times New Roman" w:cs="Times New Roman"/>
                <w:sz w:val="24"/>
                <w:szCs w:val="24"/>
              </w:rPr>
            </w:pPr>
            <w:r w:rsidRPr="003925A0">
              <w:rPr>
                <w:rFonts w:ascii="Times New Roman" w:hAnsi="Times New Roman" w:cs="Times New Roman"/>
                <w:sz w:val="24"/>
                <w:szCs w:val="24"/>
              </w:rPr>
              <w:t xml:space="preserve"> Internal energy and enthalpy</w:t>
            </w:r>
          </w:p>
          <w:p w:rsidR="002457DE" w:rsidRPr="003925A0" w:rsidRDefault="002457DE" w:rsidP="00FD19EA">
            <w:pPr>
              <w:pStyle w:val="BodyText"/>
              <w:rPr>
                <w:szCs w:val="24"/>
              </w:rPr>
            </w:pPr>
            <w:r w:rsidRPr="003925A0">
              <w:rPr>
                <w:szCs w:val="24"/>
              </w:rPr>
              <w:t>Mass and energy analysis of control volumes</w:t>
            </w:r>
          </w:p>
          <w:p w:rsidR="007A649B" w:rsidRPr="003925A0" w:rsidRDefault="007A649B" w:rsidP="00FD19EA">
            <w:pPr>
              <w:pStyle w:val="BodyText"/>
              <w:rPr>
                <w:szCs w:val="24"/>
              </w:rPr>
            </w:pPr>
            <w:r w:rsidRPr="003925A0">
              <w:rPr>
                <w:b/>
                <w:szCs w:val="24"/>
              </w:rPr>
              <w:t>Book 1</w:t>
            </w:r>
          </w:p>
        </w:tc>
        <w:tc>
          <w:tcPr>
            <w:tcW w:w="1497" w:type="dxa"/>
            <w:vAlign w:val="center"/>
          </w:tcPr>
          <w:p w:rsidR="002457DE" w:rsidRPr="003925A0" w:rsidRDefault="00194B81" w:rsidP="00FD19EA">
            <w:pPr>
              <w:jc w:val="center"/>
              <w:rPr>
                <w:rFonts w:ascii="Times New Roman" w:hAnsi="Times New Roman" w:cs="Times New Roman"/>
                <w:sz w:val="24"/>
                <w:szCs w:val="24"/>
              </w:rPr>
            </w:pPr>
            <w:r w:rsidRPr="003925A0">
              <w:rPr>
                <w:rFonts w:ascii="Times New Roman" w:hAnsi="Times New Roman" w:cs="Times New Roman"/>
                <w:sz w:val="24"/>
                <w:szCs w:val="24"/>
              </w:rPr>
              <w:t xml:space="preserve">Ch. </w:t>
            </w:r>
            <w:r w:rsidR="002457DE" w:rsidRPr="003925A0">
              <w:rPr>
                <w:rFonts w:ascii="Times New Roman" w:hAnsi="Times New Roman" w:cs="Times New Roman"/>
                <w:sz w:val="24"/>
                <w:szCs w:val="24"/>
              </w:rPr>
              <w:t>4,5</w:t>
            </w:r>
          </w:p>
          <w:p w:rsidR="002457DE" w:rsidRPr="003925A0" w:rsidRDefault="002457DE" w:rsidP="00FD19EA">
            <w:pPr>
              <w:rPr>
                <w:rFonts w:ascii="Times New Roman" w:hAnsi="Times New Roman" w:cs="Times New Roman"/>
                <w:sz w:val="24"/>
                <w:szCs w:val="24"/>
              </w:rPr>
            </w:pPr>
            <w:r w:rsidRPr="003925A0">
              <w:rPr>
                <w:rFonts w:ascii="Times New Roman" w:hAnsi="Times New Roman" w:cs="Times New Roman"/>
                <w:sz w:val="24"/>
                <w:szCs w:val="24"/>
              </w:rPr>
              <w:t xml:space="preserve">         5</w:t>
            </w:r>
          </w:p>
          <w:p w:rsidR="002457DE" w:rsidRPr="003925A0" w:rsidRDefault="002457DE" w:rsidP="00FD19EA">
            <w:pPr>
              <w:pStyle w:val="BodyText"/>
              <w:jc w:val="both"/>
              <w:rPr>
                <w:szCs w:val="24"/>
              </w:rPr>
            </w:pPr>
            <w:r w:rsidRPr="003925A0">
              <w:rPr>
                <w:szCs w:val="24"/>
              </w:rPr>
              <w:t xml:space="preserve">     1 - 3</w:t>
            </w:r>
          </w:p>
        </w:tc>
        <w:tc>
          <w:tcPr>
            <w:tcW w:w="1203" w:type="dxa"/>
            <w:tcBorders>
              <w:bottom w:val="single" w:sz="4" w:space="0" w:color="auto"/>
            </w:tcBorders>
          </w:tcPr>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r w:rsidRPr="003925A0">
              <w:rPr>
                <w:szCs w:val="24"/>
              </w:rPr>
              <w:t>1</w:t>
            </w:r>
          </w:p>
        </w:tc>
        <w:tc>
          <w:tcPr>
            <w:tcW w:w="1260" w:type="dxa"/>
            <w:tcBorders>
              <w:bottom w:val="single" w:sz="4" w:space="0" w:color="auto"/>
            </w:tcBorders>
          </w:tcPr>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tc>
        <w:tc>
          <w:tcPr>
            <w:tcW w:w="1440" w:type="dxa"/>
            <w:gridSpan w:val="2"/>
            <w:tcBorders>
              <w:bottom w:val="single" w:sz="4" w:space="0" w:color="auto"/>
            </w:tcBorders>
          </w:tcPr>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p>
          <w:p w:rsidR="002457DE" w:rsidRPr="003925A0" w:rsidRDefault="002457DE" w:rsidP="00DB7F5F">
            <w:pPr>
              <w:pStyle w:val="BodyText"/>
              <w:jc w:val="center"/>
              <w:rPr>
                <w:szCs w:val="24"/>
              </w:rPr>
            </w:pPr>
            <w:r w:rsidRPr="003925A0">
              <w:rPr>
                <w:szCs w:val="24"/>
              </w:rPr>
              <w:t>2</w:t>
            </w:r>
          </w:p>
        </w:tc>
      </w:tr>
      <w:tr w:rsidR="002457DE" w:rsidRPr="003925A0" w:rsidTr="00D65A40">
        <w:trPr>
          <w:trHeight w:val="2378"/>
        </w:trPr>
        <w:tc>
          <w:tcPr>
            <w:tcW w:w="922" w:type="dxa"/>
            <w:gridSpan w:val="2"/>
            <w:vAlign w:val="center"/>
          </w:tcPr>
          <w:p w:rsidR="002457DE" w:rsidRPr="003925A0" w:rsidRDefault="002457DE" w:rsidP="00DB7F5F">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8</w:t>
            </w:r>
          </w:p>
        </w:tc>
        <w:tc>
          <w:tcPr>
            <w:tcW w:w="9176" w:type="dxa"/>
            <w:gridSpan w:val="6"/>
            <w:vAlign w:val="center"/>
          </w:tcPr>
          <w:p w:rsidR="002457DE" w:rsidRPr="003925A0" w:rsidRDefault="002457DE" w:rsidP="002457DE">
            <w:pPr>
              <w:jc w:val="center"/>
              <w:rPr>
                <w:rFonts w:ascii="Times New Roman" w:hAnsi="Times New Roman" w:cs="Times New Roman"/>
                <w:b/>
                <w:sz w:val="24"/>
                <w:szCs w:val="24"/>
              </w:rPr>
            </w:pPr>
            <w:r w:rsidRPr="003925A0">
              <w:rPr>
                <w:rFonts w:ascii="Times New Roman" w:hAnsi="Times New Roman" w:cs="Times New Roman"/>
                <w:b/>
                <w:sz w:val="24"/>
                <w:szCs w:val="24"/>
              </w:rPr>
              <w:t>Mid Term Examination</w:t>
            </w:r>
          </w:p>
        </w:tc>
      </w:tr>
      <w:tr w:rsidR="00DB7F5F" w:rsidRPr="003925A0" w:rsidTr="001A1651">
        <w:trPr>
          <w:trHeight w:val="1410"/>
        </w:trPr>
        <w:tc>
          <w:tcPr>
            <w:tcW w:w="922" w:type="dxa"/>
            <w:gridSpan w:val="2"/>
            <w:vAlign w:val="center"/>
          </w:tcPr>
          <w:p w:rsidR="00DB7F5F" w:rsidRPr="003925A0" w:rsidRDefault="00F06AB3" w:rsidP="00DB7F5F">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9</w:t>
            </w:r>
          </w:p>
        </w:tc>
        <w:tc>
          <w:tcPr>
            <w:tcW w:w="3776" w:type="dxa"/>
            <w:vAlign w:val="center"/>
          </w:tcPr>
          <w:p w:rsidR="00194B81" w:rsidRPr="003925A0" w:rsidRDefault="00DB7F5F" w:rsidP="00194B81">
            <w:pPr>
              <w:rPr>
                <w:rFonts w:ascii="Times New Roman" w:hAnsi="Times New Roman" w:cs="Times New Roman"/>
                <w:sz w:val="24"/>
                <w:szCs w:val="24"/>
              </w:rPr>
            </w:pPr>
            <w:r w:rsidRPr="003925A0">
              <w:rPr>
                <w:rFonts w:ascii="Times New Roman" w:hAnsi="Times New Roman" w:cs="Times New Roman"/>
                <w:sz w:val="24"/>
                <w:szCs w:val="24"/>
              </w:rPr>
              <w:t xml:space="preserve"> </w:t>
            </w:r>
            <w:r w:rsidR="00194B81" w:rsidRPr="003925A0">
              <w:rPr>
                <w:rFonts w:ascii="Times New Roman" w:hAnsi="Times New Roman" w:cs="Times New Roman"/>
                <w:sz w:val="24"/>
                <w:szCs w:val="24"/>
              </w:rPr>
              <w:t>Nozzles and diffusers</w:t>
            </w:r>
          </w:p>
          <w:p w:rsidR="00DB7F5F" w:rsidRPr="003925A0" w:rsidRDefault="00194B81" w:rsidP="00194B81">
            <w:pPr>
              <w:pStyle w:val="BodyText"/>
              <w:jc w:val="both"/>
              <w:rPr>
                <w:szCs w:val="24"/>
              </w:rPr>
            </w:pPr>
            <w:r w:rsidRPr="003925A0">
              <w:rPr>
                <w:szCs w:val="24"/>
              </w:rPr>
              <w:t>Turbines, compressors, and throttling valves</w:t>
            </w:r>
            <w:r w:rsidR="00B50AE8" w:rsidRPr="003925A0">
              <w:rPr>
                <w:szCs w:val="24"/>
              </w:rPr>
              <w:t xml:space="preserve"> </w:t>
            </w:r>
            <w:r w:rsidR="00B50AE8" w:rsidRPr="003925A0">
              <w:rPr>
                <w:b/>
                <w:szCs w:val="24"/>
              </w:rPr>
              <w:t>Book 1</w:t>
            </w:r>
          </w:p>
        </w:tc>
        <w:tc>
          <w:tcPr>
            <w:tcW w:w="1497" w:type="dxa"/>
            <w:vAlign w:val="center"/>
          </w:tcPr>
          <w:p w:rsidR="00DB7F5F" w:rsidRPr="003925A0" w:rsidRDefault="00194B81" w:rsidP="00DB7F5F">
            <w:pPr>
              <w:pStyle w:val="BodyText"/>
              <w:jc w:val="both"/>
              <w:rPr>
                <w:szCs w:val="24"/>
              </w:rPr>
            </w:pPr>
            <w:r w:rsidRPr="003925A0">
              <w:rPr>
                <w:szCs w:val="24"/>
              </w:rPr>
              <w:t>Ch.5</w:t>
            </w:r>
          </w:p>
          <w:p w:rsidR="00194B81" w:rsidRPr="003925A0" w:rsidRDefault="00194B81" w:rsidP="00194B81">
            <w:pPr>
              <w:rPr>
                <w:rFonts w:ascii="Times New Roman" w:hAnsi="Times New Roman" w:cs="Times New Roman"/>
                <w:sz w:val="24"/>
                <w:szCs w:val="24"/>
              </w:rPr>
            </w:pPr>
            <w:r w:rsidRPr="003925A0">
              <w:rPr>
                <w:rFonts w:ascii="Times New Roman" w:hAnsi="Times New Roman" w:cs="Times New Roman"/>
                <w:sz w:val="24"/>
                <w:szCs w:val="24"/>
              </w:rPr>
              <w:t xml:space="preserve">   4 </w:t>
            </w:r>
          </w:p>
          <w:p w:rsidR="00194B81" w:rsidRPr="003925A0" w:rsidRDefault="00194B81" w:rsidP="00DB7F5F">
            <w:pPr>
              <w:pStyle w:val="BodyText"/>
              <w:jc w:val="both"/>
              <w:rPr>
                <w:szCs w:val="24"/>
              </w:rPr>
            </w:pPr>
          </w:p>
        </w:tc>
        <w:tc>
          <w:tcPr>
            <w:tcW w:w="1203" w:type="dxa"/>
            <w:vMerge w:val="restart"/>
          </w:tcPr>
          <w:p w:rsidR="00DB7F5F" w:rsidRPr="003925A0" w:rsidRDefault="00DB7F5F" w:rsidP="00DB7F5F">
            <w:pPr>
              <w:pStyle w:val="BodyText"/>
              <w:jc w:val="center"/>
              <w:rPr>
                <w:szCs w:val="24"/>
              </w:rPr>
            </w:pPr>
          </w:p>
          <w:p w:rsidR="00DB7F5F" w:rsidRPr="003925A0" w:rsidRDefault="00DB7F5F" w:rsidP="00DB7F5F">
            <w:pPr>
              <w:pStyle w:val="BodyText"/>
              <w:jc w:val="center"/>
              <w:rPr>
                <w:szCs w:val="24"/>
              </w:rPr>
            </w:pPr>
          </w:p>
          <w:p w:rsidR="00DB7F5F" w:rsidRPr="003925A0" w:rsidRDefault="00DB7F5F" w:rsidP="00DB7F5F">
            <w:pPr>
              <w:pStyle w:val="BodyText"/>
              <w:jc w:val="center"/>
              <w:rPr>
                <w:szCs w:val="24"/>
              </w:rPr>
            </w:pPr>
          </w:p>
          <w:p w:rsidR="00DB7F5F" w:rsidRPr="003925A0" w:rsidRDefault="00DB7F5F" w:rsidP="00DB7F5F">
            <w:pPr>
              <w:pStyle w:val="BodyText"/>
              <w:jc w:val="center"/>
              <w:rPr>
                <w:szCs w:val="24"/>
              </w:rPr>
            </w:pPr>
          </w:p>
          <w:p w:rsidR="00DB7F5F" w:rsidRPr="003925A0" w:rsidRDefault="00DB7F5F" w:rsidP="00DB7F5F">
            <w:pPr>
              <w:pStyle w:val="BodyText"/>
              <w:jc w:val="center"/>
              <w:rPr>
                <w:szCs w:val="24"/>
              </w:rPr>
            </w:pPr>
          </w:p>
          <w:p w:rsidR="00DB7F5F" w:rsidRPr="003925A0" w:rsidRDefault="00DB7F5F" w:rsidP="00DB7F5F">
            <w:pPr>
              <w:pStyle w:val="BodyText"/>
              <w:jc w:val="center"/>
              <w:rPr>
                <w:szCs w:val="24"/>
              </w:rPr>
            </w:pPr>
          </w:p>
          <w:p w:rsidR="00DB7F5F" w:rsidRPr="003925A0" w:rsidRDefault="00DB7F5F" w:rsidP="00DB7F5F">
            <w:pPr>
              <w:pStyle w:val="BodyText"/>
              <w:jc w:val="center"/>
              <w:rPr>
                <w:szCs w:val="24"/>
              </w:rPr>
            </w:pPr>
            <w:r w:rsidRPr="003925A0">
              <w:rPr>
                <w:szCs w:val="24"/>
              </w:rPr>
              <w:t>1</w:t>
            </w:r>
          </w:p>
        </w:tc>
        <w:tc>
          <w:tcPr>
            <w:tcW w:w="1260" w:type="dxa"/>
            <w:vMerge w:val="restart"/>
            <w:vAlign w:val="center"/>
          </w:tcPr>
          <w:p w:rsidR="00DB7F5F" w:rsidRPr="003925A0" w:rsidRDefault="00DB7F5F" w:rsidP="00DB7F5F">
            <w:pPr>
              <w:pStyle w:val="BodyText"/>
              <w:jc w:val="center"/>
              <w:rPr>
                <w:szCs w:val="24"/>
              </w:rPr>
            </w:pPr>
          </w:p>
          <w:p w:rsidR="00194B81" w:rsidRPr="003925A0" w:rsidRDefault="00194B81" w:rsidP="00DB7F5F">
            <w:pPr>
              <w:pStyle w:val="BodyText"/>
              <w:jc w:val="center"/>
              <w:rPr>
                <w:szCs w:val="24"/>
              </w:rPr>
            </w:pPr>
          </w:p>
          <w:p w:rsidR="00194B81" w:rsidRPr="003925A0" w:rsidRDefault="00194B81" w:rsidP="00DB7F5F">
            <w:pPr>
              <w:pStyle w:val="BodyText"/>
              <w:jc w:val="center"/>
              <w:rPr>
                <w:szCs w:val="24"/>
              </w:rPr>
            </w:pPr>
          </w:p>
          <w:p w:rsidR="00DB7F5F" w:rsidRPr="003925A0" w:rsidRDefault="00DB7F5F" w:rsidP="00DB7F5F">
            <w:pPr>
              <w:pStyle w:val="BodyText"/>
              <w:jc w:val="center"/>
              <w:rPr>
                <w:szCs w:val="24"/>
              </w:rPr>
            </w:pPr>
            <w:r w:rsidRPr="003925A0">
              <w:rPr>
                <w:szCs w:val="24"/>
              </w:rPr>
              <w:t>1</w:t>
            </w:r>
          </w:p>
        </w:tc>
        <w:tc>
          <w:tcPr>
            <w:tcW w:w="1440" w:type="dxa"/>
            <w:gridSpan w:val="2"/>
            <w:vMerge w:val="restart"/>
            <w:vAlign w:val="center"/>
          </w:tcPr>
          <w:p w:rsidR="00DB7F5F" w:rsidRPr="003925A0" w:rsidRDefault="00DB7F5F" w:rsidP="00DB7F5F">
            <w:pPr>
              <w:spacing w:after="0" w:line="480" w:lineRule="auto"/>
              <w:jc w:val="center"/>
              <w:rPr>
                <w:rFonts w:ascii="Times New Roman" w:eastAsia="Times New Roman" w:hAnsi="Times New Roman" w:cs="Times New Roman"/>
                <w:color w:val="000000"/>
                <w:sz w:val="24"/>
                <w:szCs w:val="24"/>
              </w:rPr>
            </w:pPr>
          </w:p>
          <w:p w:rsidR="00DD1B80" w:rsidRPr="003925A0" w:rsidRDefault="00DD1B80" w:rsidP="00DB7F5F">
            <w:pPr>
              <w:spacing w:after="0" w:line="480" w:lineRule="auto"/>
              <w:jc w:val="center"/>
              <w:rPr>
                <w:rFonts w:ascii="Times New Roman" w:eastAsia="Times New Roman" w:hAnsi="Times New Roman" w:cs="Times New Roman"/>
                <w:color w:val="000000"/>
                <w:sz w:val="24"/>
                <w:szCs w:val="24"/>
              </w:rPr>
            </w:pPr>
          </w:p>
          <w:p w:rsidR="00DB7F5F" w:rsidRPr="003925A0" w:rsidRDefault="00DB7F5F" w:rsidP="00DB7F5F">
            <w:pPr>
              <w:spacing w:after="0" w:line="480" w:lineRule="auto"/>
              <w:jc w:val="center"/>
              <w:rPr>
                <w:rFonts w:ascii="Times New Roman" w:eastAsia="Times New Roman" w:hAnsi="Times New Roman" w:cs="Times New Roman"/>
                <w:color w:val="000000"/>
                <w:sz w:val="24"/>
                <w:szCs w:val="24"/>
              </w:rPr>
            </w:pPr>
            <w:r w:rsidRPr="003925A0">
              <w:rPr>
                <w:rFonts w:ascii="Times New Roman" w:eastAsia="Times New Roman" w:hAnsi="Times New Roman" w:cs="Times New Roman"/>
                <w:color w:val="000000"/>
                <w:sz w:val="24"/>
                <w:szCs w:val="24"/>
              </w:rPr>
              <w:t>2</w:t>
            </w:r>
          </w:p>
        </w:tc>
      </w:tr>
      <w:tr w:rsidR="00DB7F5F" w:rsidRPr="003925A0" w:rsidTr="001A1651">
        <w:trPr>
          <w:trHeight w:val="1410"/>
        </w:trPr>
        <w:tc>
          <w:tcPr>
            <w:tcW w:w="922" w:type="dxa"/>
            <w:gridSpan w:val="2"/>
            <w:vAlign w:val="center"/>
          </w:tcPr>
          <w:p w:rsidR="00DB7F5F" w:rsidRPr="003925A0" w:rsidRDefault="00F06AB3" w:rsidP="00DB7F5F">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10</w:t>
            </w:r>
          </w:p>
        </w:tc>
        <w:tc>
          <w:tcPr>
            <w:tcW w:w="3776" w:type="dxa"/>
            <w:vAlign w:val="center"/>
          </w:tcPr>
          <w:p w:rsidR="00DD1B80" w:rsidRPr="003925A0" w:rsidRDefault="00DB7F5F" w:rsidP="00DD1B80">
            <w:pPr>
              <w:rPr>
                <w:rFonts w:ascii="Times New Roman" w:hAnsi="Times New Roman" w:cs="Times New Roman"/>
                <w:sz w:val="24"/>
                <w:szCs w:val="24"/>
              </w:rPr>
            </w:pPr>
            <w:r w:rsidRPr="003925A0">
              <w:rPr>
                <w:rFonts w:ascii="Times New Roman" w:hAnsi="Times New Roman" w:cs="Times New Roman"/>
                <w:sz w:val="24"/>
                <w:szCs w:val="24"/>
              </w:rPr>
              <w:t xml:space="preserve"> </w:t>
            </w:r>
            <w:r w:rsidR="00DD1B80" w:rsidRPr="003925A0">
              <w:rPr>
                <w:rFonts w:ascii="Times New Roman" w:hAnsi="Times New Roman" w:cs="Times New Roman"/>
                <w:sz w:val="24"/>
                <w:szCs w:val="24"/>
              </w:rPr>
              <w:t xml:space="preserve">Introduction to second law of thermodynamics </w:t>
            </w:r>
          </w:p>
          <w:p w:rsidR="00DB7F5F" w:rsidRPr="003925A0" w:rsidRDefault="00DD1B80" w:rsidP="00DD1B80">
            <w:pPr>
              <w:pStyle w:val="BodyText"/>
              <w:jc w:val="both"/>
              <w:rPr>
                <w:szCs w:val="24"/>
              </w:rPr>
            </w:pPr>
            <w:r w:rsidRPr="003925A0">
              <w:rPr>
                <w:szCs w:val="24"/>
              </w:rPr>
              <w:t xml:space="preserve"> Heat engines, refrigerators, and heat pumps</w:t>
            </w:r>
            <w:r w:rsidR="00B50AE8" w:rsidRPr="003925A0">
              <w:rPr>
                <w:szCs w:val="24"/>
              </w:rPr>
              <w:t xml:space="preserve"> </w:t>
            </w:r>
            <w:r w:rsidR="00B50AE8" w:rsidRPr="003925A0">
              <w:rPr>
                <w:b/>
                <w:szCs w:val="24"/>
              </w:rPr>
              <w:t>Book 1</w:t>
            </w:r>
          </w:p>
        </w:tc>
        <w:tc>
          <w:tcPr>
            <w:tcW w:w="1497" w:type="dxa"/>
            <w:vAlign w:val="center"/>
          </w:tcPr>
          <w:p w:rsidR="00DD1B80" w:rsidRPr="003925A0" w:rsidRDefault="00B50AE8" w:rsidP="00DD1B80">
            <w:pPr>
              <w:pStyle w:val="BodyText"/>
              <w:jc w:val="both"/>
              <w:rPr>
                <w:szCs w:val="24"/>
              </w:rPr>
            </w:pPr>
            <w:r w:rsidRPr="003925A0">
              <w:rPr>
                <w:szCs w:val="24"/>
              </w:rPr>
              <w:t xml:space="preserve">  </w:t>
            </w:r>
            <w:r w:rsidR="00DD1B80" w:rsidRPr="003925A0">
              <w:rPr>
                <w:szCs w:val="24"/>
              </w:rPr>
              <w:t>Ch.6</w:t>
            </w:r>
          </w:p>
          <w:p w:rsidR="00DD1B80" w:rsidRPr="003925A0" w:rsidRDefault="00B50AE8" w:rsidP="00DD1B80">
            <w:pPr>
              <w:rPr>
                <w:rFonts w:ascii="Times New Roman" w:hAnsi="Times New Roman" w:cs="Times New Roman"/>
                <w:sz w:val="24"/>
                <w:szCs w:val="24"/>
              </w:rPr>
            </w:pPr>
            <w:r w:rsidRPr="003925A0">
              <w:rPr>
                <w:rFonts w:ascii="Times New Roman" w:hAnsi="Times New Roman" w:cs="Times New Roman"/>
                <w:sz w:val="24"/>
                <w:szCs w:val="24"/>
              </w:rPr>
              <w:t xml:space="preserve">    </w:t>
            </w:r>
            <w:r w:rsidR="00DD1B80" w:rsidRPr="003925A0">
              <w:rPr>
                <w:rFonts w:ascii="Times New Roman" w:hAnsi="Times New Roman" w:cs="Times New Roman"/>
                <w:sz w:val="24"/>
                <w:szCs w:val="24"/>
              </w:rPr>
              <w:t>1 - 3</w:t>
            </w:r>
          </w:p>
          <w:p w:rsidR="00DD1B80" w:rsidRPr="003925A0" w:rsidRDefault="00B50AE8" w:rsidP="00DD1B80">
            <w:pPr>
              <w:pStyle w:val="BodyText"/>
              <w:jc w:val="both"/>
              <w:rPr>
                <w:szCs w:val="24"/>
              </w:rPr>
            </w:pPr>
            <w:r w:rsidRPr="003925A0">
              <w:rPr>
                <w:szCs w:val="24"/>
              </w:rPr>
              <w:t xml:space="preserve">     </w:t>
            </w:r>
            <w:r w:rsidR="00DD1B80" w:rsidRPr="003925A0">
              <w:rPr>
                <w:szCs w:val="24"/>
              </w:rPr>
              <w:t>4</w:t>
            </w:r>
          </w:p>
          <w:p w:rsidR="00DB7F5F" w:rsidRPr="003925A0" w:rsidRDefault="00DB7F5F" w:rsidP="00DB7F5F">
            <w:pPr>
              <w:pStyle w:val="BodyText"/>
              <w:jc w:val="both"/>
              <w:rPr>
                <w:szCs w:val="24"/>
              </w:rPr>
            </w:pPr>
          </w:p>
        </w:tc>
        <w:tc>
          <w:tcPr>
            <w:tcW w:w="1203" w:type="dxa"/>
            <w:vMerge/>
          </w:tcPr>
          <w:p w:rsidR="00DB7F5F" w:rsidRPr="003925A0" w:rsidRDefault="00DB7F5F" w:rsidP="00DB7F5F">
            <w:pPr>
              <w:pStyle w:val="BodyText"/>
              <w:jc w:val="both"/>
              <w:rPr>
                <w:szCs w:val="24"/>
              </w:rPr>
            </w:pPr>
          </w:p>
        </w:tc>
        <w:tc>
          <w:tcPr>
            <w:tcW w:w="1260" w:type="dxa"/>
            <w:vMerge/>
            <w:vAlign w:val="center"/>
          </w:tcPr>
          <w:p w:rsidR="00DB7F5F" w:rsidRPr="003925A0" w:rsidRDefault="00DB7F5F" w:rsidP="00DB7F5F">
            <w:pPr>
              <w:pStyle w:val="BodyText"/>
              <w:jc w:val="both"/>
              <w:rPr>
                <w:szCs w:val="24"/>
              </w:rPr>
            </w:pPr>
          </w:p>
        </w:tc>
        <w:tc>
          <w:tcPr>
            <w:tcW w:w="1440" w:type="dxa"/>
            <w:gridSpan w:val="2"/>
            <w:vMerge/>
            <w:vAlign w:val="center"/>
          </w:tcPr>
          <w:p w:rsidR="00DB7F5F" w:rsidRPr="003925A0" w:rsidRDefault="00DB7F5F" w:rsidP="00DB7F5F">
            <w:pPr>
              <w:pStyle w:val="BodyText"/>
              <w:jc w:val="both"/>
              <w:rPr>
                <w:szCs w:val="24"/>
              </w:rPr>
            </w:pPr>
          </w:p>
        </w:tc>
      </w:tr>
      <w:tr w:rsidR="00DB7F5F" w:rsidRPr="003925A0" w:rsidTr="001A1651">
        <w:trPr>
          <w:trHeight w:val="1410"/>
        </w:trPr>
        <w:tc>
          <w:tcPr>
            <w:tcW w:w="922" w:type="dxa"/>
            <w:gridSpan w:val="2"/>
            <w:vAlign w:val="center"/>
          </w:tcPr>
          <w:p w:rsidR="00DB7F5F" w:rsidRPr="003925A0" w:rsidRDefault="00F06AB3" w:rsidP="00DB7F5F">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11</w:t>
            </w:r>
          </w:p>
        </w:tc>
        <w:tc>
          <w:tcPr>
            <w:tcW w:w="3776" w:type="dxa"/>
            <w:vAlign w:val="center"/>
          </w:tcPr>
          <w:p w:rsidR="00DB7F5F" w:rsidRPr="003925A0" w:rsidRDefault="00DB7F5F" w:rsidP="00DB7F5F">
            <w:pPr>
              <w:pStyle w:val="BodyText"/>
              <w:jc w:val="both"/>
              <w:rPr>
                <w:szCs w:val="24"/>
              </w:rPr>
            </w:pPr>
            <w:r w:rsidRPr="003925A0">
              <w:rPr>
                <w:rFonts w:eastAsiaTheme="minorEastAsia"/>
                <w:szCs w:val="24"/>
              </w:rPr>
              <w:t xml:space="preserve"> </w:t>
            </w:r>
            <w:r w:rsidR="00DD1B80" w:rsidRPr="003925A0">
              <w:rPr>
                <w:szCs w:val="24"/>
              </w:rPr>
              <w:t>Carnot Cycle, Carnot Principles, and Carnot Heat Engine, The thermodynamic temperature scale</w:t>
            </w:r>
          </w:p>
          <w:p w:rsidR="00B50AE8" w:rsidRPr="003925A0" w:rsidRDefault="00B50AE8" w:rsidP="00DB7F5F">
            <w:pPr>
              <w:pStyle w:val="BodyText"/>
              <w:jc w:val="both"/>
              <w:rPr>
                <w:szCs w:val="24"/>
              </w:rPr>
            </w:pPr>
            <w:r w:rsidRPr="003925A0">
              <w:rPr>
                <w:b/>
                <w:szCs w:val="24"/>
              </w:rPr>
              <w:t>Book 1</w:t>
            </w:r>
          </w:p>
        </w:tc>
        <w:tc>
          <w:tcPr>
            <w:tcW w:w="1497" w:type="dxa"/>
            <w:vAlign w:val="center"/>
          </w:tcPr>
          <w:p w:rsidR="00DD1B80" w:rsidRPr="003925A0" w:rsidRDefault="00DD1B80" w:rsidP="00DD1B80">
            <w:pPr>
              <w:jc w:val="center"/>
              <w:rPr>
                <w:rFonts w:ascii="Times New Roman" w:hAnsi="Times New Roman" w:cs="Times New Roman"/>
                <w:sz w:val="24"/>
                <w:szCs w:val="24"/>
              </w:rPr>
            </w:pPr>
            <w:r w:rsidRPr="003925A0">
              <w:rPr>
                <w:rFonts w:ascii="Times New Roman" w:hAnsi="Times New Roman" w:cs="Times New Roman"/>
                <w:sz w:val="24"/>
                <w:szCs w:val="24"/>
              </w:rPr>
              <w:t>Ch. 6</w:t>
            </w:r>
          </w:p>
          <w:p w:rsidR="008370B1" w:rsidRPr="003925A0" w:rsidRDefault="008370B1" w:rsidP="008370B1">
            <w:pPr>
              <w:jc w:val="center"/>
              <w:rPr>
                <w:rFonts w:ascii="Times New Roman" w:hAnsi="Times New Roman" w:cs="Times New Roman"/>
                <w:sz w:val="24"/>
                <w:szCs w:val="24"/>
              </w:rPr>
            </w:pPr>
            <w:r w:rsidRPr="003925A0">
              <w:rPr>
                <w:rFonts w:ascii="Times New Roman" w:hAnsi="Times New Roman" w:cs="Times New Roman"/>
                <w:sz w:val="24"/>
                <w:szCs w:val="24"/>
              </w:rPr>
              <w:t>6 - 8</w:t>
            </w:r>
          </w:p>
          <w:p w:rsidR="00DD1B80" w:rsidRPr="003925A0" w:rsidRDefault="008370B1" w:rsidP="008370B1">
            <w:pPr>
              <w:jc w:val="center"/>
              <w:rPr>
                <w:rFonts w:ascii="Times New Roman" w:hAnsi="Times New Roman" w:cs="Times New Roman"/>
                <w:sz w:val="24"/>
                <w:szCs w:val="24"/>
              </w:rPr>
            </w:pPr>
            <w:r w:rsidRPr="003925A0">
              <w:rPr>
                <w:rFonts w:ascii="Times New Roman" w:hAnsi="Times New Roman" w:cs="Times New Roman"/>
                <w:sz w:val="24"/>
                <w:szCs w:val="24"/>
              </w:rPr>
              <w:t>9 – 10</w:t>
            </w:r>
          </w:p>
          <w:p w:rsidR="00DB7F5F" w:rsidRPr="003925A0" w:rsidRDefault="00DB7F5F" w:rsidP="00DB7F5F">
            <w:pPr>
              <w:pStyle w:val="BodyText"/>
              <w:jc w:val="both"/>
              <w:rPr>
                <w:szCs w:val="24"/>
              </w:rPr>
            </w:pPr>
          </w:p>
        </w:tc>
        <w:tc>
          <w:tcPr>
            <w:tcW w:w="1203" w:type="dxa"/>
          </w:tcPr>
          <w:p w:rsidR="00DB7F5F" w:rsidRPr="003925A0" w:rsidRDefault="00DB7F5F" w:rsidP="00DB7F5F">
            <w:pPr>
              <w:pStyle w:val="BodyText"/>
              <w:jc w:val="both"/>
              <w:rPr>
                <w:szCs w:val="24"/>
              </w:rPr>
            </w:pPr>
          </w:p>
        </w:tc>
        <w:tc>
          <w:tcPr>
            <w:tcW w:w="1260" w:type="dxa"/>
            <w:vAlign w:val="center"/>
          </w:tcPr>
          <w:p w:rsidR="00DB7F5F" w:rsidRPr="003925A0" w:rsidRDefault="00DB7F5F" w:rsidP="00DB7F5F">
            <w:pPr>
              <w:pStyle w:val="BodyText"/>
              <w:jc w:val="both"/>
              <w:rPr>
                <w:szCs w:val="24"/>
              </w:rPr>
            </w:pPr>
          </w:p>
        </w:tc>
        <w:tc>
          <w:tcPr>
            <w:tcW w:w="1440" w:type="dxa"/>
            <w:gridSpan w:val="2"/>
            <w:vAlign w:val="center"/>
          </w:tcPr>
          <w:p w:rsidR="00DB7F5F" w:rsidRPr="003925A0" w:rsidRDefault="00DD1B80" w:rsidP="00DB7F5F">
            <w:pPr>
              <w:pStyle w:val="BodyText"/>
              <w:jc w:val="both"/>
              <w:rPr>
                <w:szCs w:val="24"/>
              </w:rPr>
            </w:pPr>
            <w:r w:rsidRPr="003925A0">
              <w:rPr>
                <w:szCs w:val="24"/>
              </w:rPr>
              <w:t xml:space="preserve">       </w:t>
            </w:r>
            <w:r w:rsidR="00DB7F5F" w:rsidRPr="003925A0">
              <w:rPr>
                <w:szCs w:val="24"/>
              </w:rPr>
              <w:t>2</w:t>
            </w:r>
          </w:p>
        </w:tc>
      </w:tr>
      <w:tr w:rsidR="008370B1" w:rsidRPr="003925A0" w:rsidTr="00C77C6C">
        <w:trPr>
          <w:trHeight w:val="1950"/>
        </w:trPr>
        <w:tc>
          <w:tcPr>
            <w:tcW w:w="913" w:type="dxa"/>
            <w:vAlign w:val="center"/>
          </w:tcPr>
          <w:p w:rsidR="008370B1" w:rsidRPr="003925A0" w:rsidRDefault="008370B1" w:rsidP="00C77C6C">
            <w:pPr>
              <w:spacing w:after="0" w:line="480" w:lineRule="auto"/>
              <w:jc w:val="center"/>
              <w:rPr>
                <w:rFonts w:ascii="Times New Roman" w:hAnsi="Times New Roman" w:cs="Times New Roman"/>
                <w:sz w:val="24"/>
                <w:szCs w:val="24"/>
              </w:rPr>
            </w:pPr>
          </w:p>
          <w:p w:rsidR="008370B1" w:rsidRPr="003925A0" w:rsidRDefault="008370B1" w:rsidP="00C77C6C">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12</w:t>
            </w:r>
          </w:p>
        </w:tc>
        <w:tc>
          <w:tcPr>
            <w:tcW w:w="3785" w:type="dxa"/>
            <w:gridSpan w:val="2"/>
          </w:tcPr>
          <w:p w:rsidR="008370B1" w:rsidRDefault="003171ED" w:rsidP="003171ED">
            <w:pPr>
              <w:rPr>
                <w:rFonts w:ascii="Times New Roman" w:hAnsi="Times New Roman" w:cs="Times New Roman"/>
                <w:sz w:val="24"/>
                <w:szCs w:val="24"/>
              </w:rPr>
            </w:pPr>
            <w:r w:rsidRPr="003925A0">
              <w:rPr>
                <w:rFonts w:ascii="Times New Roman" w:hAnsi="Times New Roman" w:cs="Times New Roman"/>
                <w:sz w:val="24"/>
                <w:szCs w:val="24"/>
              </w:rPr>
              <w:t>Otto Cycle &amp; Diesel Cycle</w:t>
            </w:r>
          </w:p>
          <w:p w:rsidR="008D2C37" w:rsidRPr="003171ED" w:rsidRDefault="008D2C37" w:rsidP="008D2C37">
            <w:pPr>
              <w:spacing w:after="0" w:line="240" w:lineRule="auto"/>
              <w:rPr>
                <w:rFonts w:ascii="Times New Roman" w:eastAsia="Times New Roman" w:hAnsi="Times New Roman" w:cs="Times New Roman"/>
                <w:sz w:val="24"/>
                <w:szCs w:val="24"/>
              </w:rPr>
            </w:pPr>
            <w:proofErr w:type="spellStart"/>
            <w:r w:rsidRPr="003171ED">
              <w:rPr>
                <w:rFonts w:ascii="Times New Roman" w:eastAsia="Times New Roman" w:hAnsi="Times New Roman" w:cs="Times New Roman"/>
                <w:sz w:val="24"/>
                <w:szCs w:val="24"/>
              </w:rPr>
              <w:t>Brayton</w:t>
            </w:r>
            <w:proofErr w:type="spellEnd"/>
            <w:r w:rsidRPr="003171ED">
              <w:rPr>
                <w:rFonts w:ascii="Times New Roman" w:eastAsia="Times New Roman" w:hAnsi="Times New Roman" w:cs="Times New Roman"/>
                <w:sz w:val="24"/>
                <w:szCs w:val="24"/>
              </w:rPr>
              <w:t xml:space="preserve"> Cycle: For gas-turbine engines</w:t>
            </w:r>
          </w:p>
          <w:p w:rsidR="008D2C37" w:rsidRPr="003925A0" w:rsidRDefault="008D2C37" w:rsidP="003171ED">
            <w:pPr>
              <w:rPr>
                <w:rFonts w:ascii="Times New Roman" w:hAnsi="Times New Roman" w:cs="Times New Roman"/>
                <w:sz w:val="24"/>
                <w:szCs w:val="24"/>
              </w:rPr>
            </w:pPr>
          </w:p>
          <w:p w:rsidR="00B50AE8" w:rsidRPr="003925A0" w:rsidRDefault="00B50AE8" w:rsidP="003171ED">
            <w:pPr>
              <w:rPr>
                <w:rFonts w:ascii="Times New Roman" w:hAnsi="Times New Roman" w:cs="Times New Roman"/>
                <w:sz w:val="24"/>
                <w:szCs w:val="24"/>
              </w:rPr>
            </w:pPr>
            <w:r w:rsidRPr="003925A0">
              <w:rPr>
                <w:rFonts w:ascii="Times New Roman" w:hAnsi="Times New Roman" w:cs="Times New Roman"/>
                <w:b/>
                <w:sz w:val="24"/>
                <w:szCs w:val="24"/>
              </w:rPr>
              <w:t>Book 1</w:t>
            </w:r>
          </w:p>
        </w:tc>
        <w:tc>
          <w:tcPr>
            <w:tcW w:w="1497" w:type="dxa"/>
            <w:tcBorders>
              <w:bottom w:val="single" w:sz="4" w:space="0" w:color="auto"/>
            </w:tcBorders>
            <w:vAlign w:val="center"/>
          </w:tcPr>
          <w:p w:rsidR="003171ED" w:rsidRPr="003925A0" w:rsidRDefault="003171ED" w:rsidP="003171ED">
            <w:pPr>
              <w:jc w:val="center"/>
              <w:rPr>
                <w:rFonts w:ascii="Times New Roman" w:hAnsi="Times New Roman" w:cs="Times New Roman"/>
                <w:sz w:val="24"/>
                <w:szCs w:val="24"/>
              </w:rPr>
            </w:pPr>
            <w:r w:rsidRPr="003925A0">
              <w:rPr>
                <w:rFonts w:ascii="Times New Roman" w:hAnsi="Times New Roman" w:cs="Times New Roman"/>
                <w:sz w:val="24"/>
                <w:szCs w:val="24"/>
              </w:rPr>
              <w:t>Ch. 9</w:t>
            </w:r>
          </w:p>
          <w:p w:rsidR="003171ED" w:rsidRPr="003925A0" w:rsidRDefault="003171ED" w:rsidP="003171ED">
            <w:pPr>
              <w:jc w:val="center"/>
              <w:rPr>
                <w:rFonts w:ascii="Times New Roman" w:hAnsi="Times New Roman" w:cs="Times New Roman"/>
                <w:sz w:val="24"/>
                <w:szCs w:val="24"/>
              </w:rPr>
            </w:pPr>
            <w:r w:rsidRPr="003925A0">
              <w:rPr>
                <w:rFonts w:ascii="Times New Roman" w:hAnsi="Times New Roman" w:cs="Times New Roman"/>
                <w:sz w:val="24"/>
                <w:szCs w:val="24"/>
              </w:rPr>
              <w:t>1 – 4</w:t>
            </w:r>
          </w:p>
          <w:p w:rsidR="003171ED" w:rsidRPr="003925A0" w:rsidRDefault="008D2C37" w:rsidP="003171ED">
            <w:pPr>
              <w:jc w:val="center"/>
              <w:rPr>
                <w:rFonts w:ascii="Times New Roman" w:hAnsi="Times New Roman" w:cs="Times New Roman"/>
                <w:sz w:val="24"/>
                <w:szCs w:val="24"/>
              </w:rPr>
            </w:pPr>
            <w:r>
              <w:rPr>
                <w:rFonts w:ascii="Times New Roman" w:hAnsi="Times New Roman" w:cs="Times New Roman"/>
                <w:sz w:val="24"/>
                <w:szCs w:val="24"/>
              </w:rPr>
              <w:t>5 – 6, 8</w:t>
            </w:r>
          </w:p>
          <w:p w:rsidR="008370B1" w:rsidRPr="003925A0" w:rsidRDefault="008370B1" w:rsidP="00C77C6C">
            <w:pPr>
              <w:pStyle w:val="BodyText"/>
              <w:jc w:val="both"/>
              <w:rPr>
                <w:szCs w:val="24"/>
              </w:rPr>
            </w:pPr>
          </w:p>
        </w:tc>
        <w:tc>
          <w:tcPr>
            <w:tcW w:w="1203" w:type="dxa"/>
            <w:tcBorders>
              <w:bottom w:val="single" w:sz="4" w:space="0" w:color="auto"/>
            </w:tcBorders>
          </w:tcPr>
          <w:p w:rsidR="008370B1" w:rsidRPr="003925A0" w:rsidRDefault="00130D42" w:rsidP="00C77C6C">
            <w:pPr>
              <w:pStyle w:val="BodyText"/>
              <w:jc w:val="both"/>
              <w:rPr>
                <w:szCs w:val="24"/>
              </w:rPr>
            </w:pPr>
            <w:r w:rsidRPr="003925A0">
              <w:rPr>
                <w:szCs w:val="24"/>
              </w:rPr>
              <w:t>1</w:t>
            </w:r>
          </w:p>
        </w:tc>
        <w:tc>
          <w:tcPr>
            <w:tcW w:w="1260" w:type="dxa"/>
            <w:tcBorders>
              <w:bottom w:val="single" w:sz="4" w:space="0" w:color="auto"/>
            </w:tcBorders>
          </w:tcPr>
          <w:p w:rsidR="008370B1" w:rsidRPr="003925A0" w:rsidRDefault="008370B1" w:rsidP="00C77C6C">
            <w:pPr>
              <w:pStyle w:val="BodyText"/>
              <w:jc w:val="both"/>
              <w:rPr>
                <w:szCs w:val="24"/>
              </w:rPr>
            </w:pPr>
          </w:p>
        </w:tc>
        <w:tc>
          <w:tcPr>
            <w:tcW w:w="1440" w:type="dxa"/>
            <w:gridSpan w:val="2"/>
            <w:tcBorders>
              <w:bottom w:val="single" w:sz="4" w:space="0" w:color="auto"/>
            </w:tcBorders>
          </w:tcPr>
          <w:p w:rsidR="008370B1" w:rsidRPr="003925A0" w:rsidRDefault="006720E2" w:rsidP="00C77C6C">
            <w:pPr>
              <w:pStyle w:val="BodyText"/>
              <w:jc w:val="both"/>
              <w:rPr>
                <w:szCs w:val="24"/>
              </w:rPr>
            </w:pPr>
            <w:r w:rsidRPr="003925A0">
              <w:rPr>
                <w:szCs w:val="24"/>
              </w:rPr>
              <w:t>2</w:t>
            </w:r>
          </w:p>
        </w:tc>
      </w:tr>
      <w:tr w:rsidR="008370B1" w:rsidRPr="003925A0" w:rsidTr="00C77C6C">
        <w:trPr>
          <w:trHeight w:val="2007"/>
        </w:trPr>
        <w:tc>
          <w:tcPr>
            <w:tcW w:w="913" w:type="dxa"/>
            <w:vAlign w:val="center"/>
          </w:tcPr>
          <w:p w:rsidR="008370B1" w:rsidRPr="003925A0" w:rsidRDefault="008370B1" w:rsidP="00C77C6C">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lastRenderedPageBreak/>
              <w:t>13</w:t>
            </w:r>
          </w:p>
        </w:tc>
        <w:tc>
          <w:tcPr>
            <w:tcW w:w="3785" w:type="dxa"/>
            <w:gridSpan w:val="2"/>
            <w:vAlign w:val="center"/>
          </w:tcPr>
          <w:p w:rsidR="008370B1" w:rsidRDefault="003171ED" w:rsidP="003171ED">
            <w:pPr>
              <w:pStyle w:val="BodyText"/>
              <w:rPr>
                <w:b/>
                <w:szCs w:val="24"/>
              </w:rPr>
            </w:pPr>
            <w:r w:rsidRPr="003925A0">
              <w:rPr>
                <w:color w:val="auto"/>
                <w:szCs w:val="24"/>
              </w:rPr>
              <w:t xml:space="preserve">The </w:t>
            </w:r>
            <w:proofErr w:type="spellStart"/>
            <w:r w:rsidRPr="003925A0">
              <w:rPr>
                <w:color w:val="auto"/>
                <w:szCs w:val="24"/>
              </w:rPr>
              <w:t>Brayton</w:t>
            </w:r>
            <w:proofErr w:type="spellEnd"/>
            <w:r w:rsidRPr="003925A0">
              <w:rPr>
                <w:color w:val="auto"/>
                <w:szCs w:val="24"/>
              </w:rPr>
              <w:t xml:space="preserve"> Cycle with Regeneration, Intercooling, Reheating, Ideal Jet-Propulsion Cycles</w:t>
            </w:r>
            <w:r w:rsidR="00130D42" w:rsidRPr="003925A0">
              <w:rPr>
                <w:color w:val="auto"/>
                <w:szCs w:val="24"/>
              </w:rPr>
              <w:t xml:space="preserve"> </w:t>
            </w:r>
            <w:r w:rsidR="00130D42" w:rsidRPr="003925A0">
              <w:rPr>
                <w:b/>
                <w:szCs w:val="24"/>
              </w:rPr>
              <w:t>Book 1</w:t>
            </w:r>
          </w:p>
          <w:p w:rsidR="008D2C37" w:rsidRPr="003925A0" w:rsidRDefault="008D2C37" w:rsidP="00ED118C">
            <w:pPr>
              <w:rPr>
                <w:szCs w:val="24"/>
              </w:rPr>
            </w:pPr>
          </w:p>
        </w:tc>
        <w:tc>
          <w:tcPr>
            <w:tcW w:w="1497" w:type="dxa"/>
            <w:vAlign w:val="center"/>
          </w:tcPr>
          <w:p w:rsidR="003171ED" w:rsidRPr="003925A0" w:rsidRDefault="003171ED" w:rsidP="003171ED">
            <w:pPr>
              <w:jc w:val="center"/>
              <w:rPr>
                <w:rFonts w:ascii="Times New Roman" w:hAnsi="Times New Roman" w:cs="Times New Roman"/>
                <w:sz w:val="24"/>
                <w:szCs w:val="24"/>
              </w:rPr>
            </w:pPr>
            <w:r w:rsidRPr="003925A0">
              <w:rPr>
                <w:rFonts w:ascii="Times New Roman" w:hAnsi="Times New Roman" w:cs="Times New Roman"/>
                <w:sz w:val="24"/>
                <w:szCs w:val="24"/>
              </w:rPr>
              <w:t>Ch. 9</w:t>
            </w:r>
          </w:p>
          <w:p w:rsidR="008370B1" w:rsidRDefault="008D2C37" w:rsidP="008D2C37">
            <w:pPr>
              <w:rPr>
                <w:szCs w:val="24"/>
              </w:rPr>
            </w:pPr>
            <w:r>
              <w:rPr>
                <w:rFonts w:ascii="Times New Roman" w:hAnsi="Times New Roman" w:cs="Times New Roman"/>
                <w:sz w:val="24"/>
                <w:szCs w:val="24"/>
              </w:rPr>
              <w:t xml:space="preserve">       </w:t>
            </w:r>
            <w:r w:rsidR="0008502F" w:rsidRPr="003925A0">
              <w:rPr>
                <w:szCs w:val="24"/>
              </w:rPr>
              <w:t xml:space="preserve"> 9 </w:t>
            </w:r>
            <w:r>
              <w:rPr>
                <w:szCs w:val="24"/>
              </w:rPr>
              <w:t>–</w:t>
            </w:r>
            <w:r w:rsidR="0008502F" w:rsidRPr="003925A0">
              <w:rPr>
                <w:szCs w:val="24"/>
              </w:rPr>
              <w:t xml:space="preserve"> 11</w:t>
            </w:r>
          </w:p>
          <w:p w:rsidR="008D2C37" w:rsidRPr="008D2C37" w:rsidRDefault="008D2C37" w:rsidP="008D2C37">
            <w:pPr>
              <w:jc w:val="center"/>
              <w:rPr>
                <w:rFonts w:ascii="Times New Roman" w:hAnsi="Times New Roman" w:cs="Times New Roman"/>
                <w:sz w:val="24"/>
                <w:szCs w:val="24"/>
              </w:rPr>
            </w:pPr>
          </w:p>
        </w:tc>
        <w:tc>
          <w:tcPr>
            <w:tcW w:w="1203" w:type="dxa"/>
            <w:tcBorders>
              <w:bottom w:val="single" w:sz="4" w:space="0" w:color="auto"/>
            </w:tcBorders>
          </w:tcPr>
          <w:p w:rsidR="008370B1" w:rsidRPr="003925A0" w:rsidRDefault="008370B1" w:rsidP="00C77C6C">
            <w:pPr>
              <w:pStyle w:val="BodyText"/>
              <w:jc w:val="center"/>
              <w:rPr>
                <w:szCs w:val="24"/>
              </w:rPr>
            </w:pPr>
          </w:p>
        </w:tc>
        <w:tc>
          <w:tcPr>
            <w:tcW w:w="1260" w:type="dxa"/>
            <w:tcBorders>
              <w:bottom w:val="single" w:sz="4" w:space="0" w:color="auto"/>
            </w:tcBorders>
          </w:tcPr>
          <w:p w:rsidR="008370B1" w:rsidRPr="003925A0" w:rsidRDefault="008370B1" w:rsidP="00C77C6C">
            <w:pPr>
              <w:pStyle w:val="BodyText"/>
              <w:jc w:val="center"/>
              <w:rPr>
                <w:szCs w:val="24"/>
              </w:rPr>
            </w:pPr>
          </w:p>
        </w:tc>
        <w:tc>
          <w:tcPr>
            <w:tcW w:w="1440" w:type="dxa"/>
            <w:gridSpan w:val="2"/>
            <w:tcBorders>
              <w:bottom w:val="single" w:sz="4" w:space="0" w:color="auto"/>
            </w:tcBorders>
          </w:tcPr>
          <w:p w:rsidR="008370B1" w:rsidRPr="003925A0" w:rsidRDefault="006306C6" w:rsidP="00C77C6C">
            <w:pPr>
              <w:pStyle w:val="BodyText"/>
              <w:jc w:val="center"/>
              <w:rPr>
                <w:szCs w:val="24"/>
              </w:rPr>
            </w:pPr>
            <w:r w:rsidRPr="003925A0">
              <w:rPr>
                <w:szCs w:val="24"/>
              </w:rPr>
              <w:t>2</w:t>
            </w:r>
          </w:p>
        </w:tc>
      </w:tr>
      <w:tr w:rsidR="008370B1" w:rsidRPr="003925A0" w:rsidTr="00C77C6C">
        <w:trPr>
          <w:trHeight w:val="1950"/>
        </w:trPr>
        <w:tc>
          <w:tcPr>
            <w:tcW w:w="913" w:type="dxa"/>
            <w:vAlign w:val="center"/>
          </w:tcPr>
          <w:p w:rsidR="008370B1" w:rsidRPr="003925A0" w:rsidRDefault="008370B1" w:rsidP="00C77C6C">
            <w:pPr>
              <w:spacing w:after="0" w:line="480" w:lineRule="auto"/>
              <w:jc w:val="center"/>
              <w:rPr>
                <w:rFonts w:ascii="Times New Roman" w:hAnsi="Times New Roman" w:cs="Times New Roman"/>
                <w:sz w:val="24"/>
                <w:szCs w:val="24"/>
              </w:rPr>
            </w:pPr>
          </w:p>
          <w:p w:rsidR="008370B1" w:rsidRPr="003925A0" w:rsidRDefault="008370B1" w:rsidP="00C77C6C">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14</w:t>
            </w:r>
          </w:p>
        </w:tc>
        <w:tc>
          <w:tcPr>
            <w:tcW w:w="3785" w:type="dxa"/>
            <w:gridSpan w:val="2"/>
          </w:tcPr>
          <w:p w:rsidR="00ED118C" w:rsidRDefault="00ED118C" w:rsidP="000F01B7">
            <w:pPr>
              <w:rPr>
                <w:rFonts w:ascii="Times New Roman" w:hAnsi="Times New Roman" w:cs="Times New Roman"/>
                <w:sz w:val="24"/>
                <w:szCs w:val="24"/>
              </w:rPr>
            </w:pPr>
            <w:r w:rsidRPr="003925A0">
              <w:rPr>
                <w:rFonts w:ascii="Times New Roman" w:hAnsi="Times New Roman" w:cs="Times New Roman"/>
                <w:sz w:val="24"/>
                <w:szCs w:val="24"/>
              </w:rPr>
              <w:t>Thermodynamics and Engineering Heat Transfer</w:t>
            </w:r>
            <w:r>
              <w:rPr>
                <w:rFonts w:ascii="Times New Roman" w:hAnsi="Times New Roman" w:cs="Times New Roman"/>
                <w:sz w:val="24"/>
                <w:szCs w:val="24"/>
              </w:rPr>
              <w:t xml:space="preserve"> </w:t>
            </w:r>
          </w:p>
          <w:p w:rsidR="008370B1" w:rsidRPr="003925A0" w:rsidRDefault="000F01B7" w:rsidP="000F01B7">
            <w:pPr>
              <w:rPr>
                <w:rFonts w:ascii="Times New Roman" w:hAnsi="Times New Roman" w:cs="Times New Roman"/>
                <w:sz w:val="24"/>
                <w:szCs w:val="24"/>
              </w:rPr>
            </w:pPr>
            <w:r w:rsidRPr="003925A0">
              <w:rPr>
                <w:rFonts w:ascii="Times New Roman" w:hAnsi="Times New Roman" w:cs="Times New Roman"/>
                <w:sz w:val="24"/>
                <w:szCs w:val="24"/>
              </w:rPr>
              <w:t>Heat Transfer Mechanisms (Conduction)</w:t>
            </w:r>
          </w:p>
          <w:p w:rsidR="0020535C" w:rsidRDefault="000F01B7" w:rsidP="000F01B7">
            <w:pPr>
              <w:rPr>
                <w:rFonts w:ascii="Times New Roman" w:hAnsi="Times New Roman" w:cs="Times New Roman"/>
                <w:sz w:val="24"/>
                <w:szCs w:val="24"/>
              </w:rPr>
            </w:pPr>
            <w:r w:rsidRPr="003925A0">
              <w:rPr>
                <w:rFonts w:ascii="Times New Roman" w:hAnsi="Times New Roman" w:cs="Times New Roman"/>
                <w:sz w:val="24"/>
                <w:szCs w:val="24"/>
              </w:rPr>
              <w:t>Convection &amp; Radiation</w:t>
            </w:r>
            <w:r w:rsidR="00130D42" w:rsidRPr="003925A0">
              <w:rPr>
                <w:rFonts w:ascii="Times New Roman" w:hAnsi="Times New Roman" w:cs="Times New Roman"/>
                <w:sz w:val="24"/>
                <w:szCs w:val="24"/>
              </w:rPr>
              <w:t xml:space="preserve"> </w:t>
            </w:r>
          </w:p>
          <w:p w:rsidR="000F01B7" w:rsidRPr="003925A0" w:rsidRDefault="00130D42" w:rsidP="000F01B7">
            <w:pPr>
              <w:rPr>
                <w:rFonts w:ascii="Times New Roman" w:hAnsi="Times New Roman" w:cs="Times New Roman"/>
                <w:sz w:val="24"/>
                <w:szCs w:val="24"/>
              </w:rPr>
            </w:pPr>
            <w:r w:rsidRPr="003925A0">
              <w:rPr>
                <w:rFonts w:ascii="Times New Roman" w:hAnsi="Times New Roman" w:cs="Times New Roman"/>
                <w:b/>
                <w:sz w:val="24"/>
                <w:szCs w:val="24"/>
              </w:rPr>
              <w:t>Book 2</w:t>
            </w:r>
          </w:p>
        </w:tc>
        <w:tc>
          <w:tcPr>
            <w:tcW w:w="1497" w:type="dxa"/>
            <w:tcBorders>
              <w:bottom w:val="single" w:sz="4" w:space="0" w:color="auto"/>
            </w:tcBorders>
            <w:vAlign w:val="center"/>
          </w:tcPr>
          <w:p w:rsidR="006749A4" w:rsidRDefault="00ED118C" w:rsidP="006749A4">
            <w:pPr>
              <w:rPr>
                <w:rFonts w:ascii="Times New Roman" w:hAnsi="Times New Roman" w:cs="Times New Roman"/>
                <w:sz w:val="24"/>
                <w:szCs w:val="24"/>
              </w:rPr>
            </w:pPr>
            <w:r w:rsidRPr="003925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5A0">
              <w:rPr>
                <w:rFonts w:ascii="Times New Roman" w:hAnsi="Times New Roman" w:cs="Times New Roman"/>
                <w:sz w:val="24"/>
                <w:szCs w:val="24"/>
              </w:rPr>
              <w:t>Ch. 1</w:t>
            </w:r>
          </w:p>
          <w:p w:rsidR="006749A4" w:rsidRPr="006749A4" w:rsidRDefault="006749A4" w:rsidP="006749A4">
            <w:pPr>
              <w:rPr>
                <w:rFonts w:ascii="Times New Roman" w:hAnsi="Times New Roman" w:cs="Times New Roman"/>
                <w:sz w:val="24"/>
                <w:szCs w:val="24"/>
              </w:rPr>
            </w:pPr>
            <w:r>
              <w:t>1 – 1 &amp; 2</w:t>
            </w:r>
          </w:p>
          <w:p w:rsidR="008370B1" w:rsidRDefault="006749A4" w:rsidP="006749A4">
            <w:r>
              <w:t>1 – 5 &amp; 6</w:t>
            </w:r>
          </w:p>
          <w:p w:rsidR="006749A4" w:rsidRDefault="006749A4" w:rsidP="006749A4">
            <w:r>
              <w:t>1 – 7 &amp; 8</w:t>
            </w:r>
          </w:p>
          <w:p w:rsidR="006749A4" w:rsidRPr="003925A0" w:rsidRDefault="006749A4" w:rsidP="006749A4">
            <w:pPr>
              <w:rPr>
                <w:szCs w:val="24"/>
              </w:rPr>
            </w:pPr>
          </w:p>
        </w:tc>
        <w:tc>
          <w:tcPr>
            <w:tcW w:w="1203" w:type="dxa"/>
            <w:tcBorders>
              <w:bottom w:val="single" w:sz="4" w:space="0" w:color="auto"/>
            </w:tcBorders>
          </w:tcPr>
          <w:p w:rsidR="008370B1" w:rsidRPr="003925A0" w:rsidRDefault="008370B1" w:rsidP="00C77C6C">
            <w:pPr>
              <w:pStyle w:val="BodyText"/>
              <w:jc w:val="both"/>
              <w:rPr>
                <w:szCs w:val="24"/>
              </w:rPr>
            </w:pPr>
          </w:p>
        </w:tc>
        <w:tc>
          <w:tcPr>
            <w:tcW w:w="1260" w:type="dxa"/>
            <w:tcBorders>
              <w:bottom w:val="single" w:sz="4" w:space="0" w:color="auto"/>
            </w:tcBorders>
          </w:tcPr>
          <w:p w:rsidR="008370B1" w:rsidRPr="003925A0" w:rsidRDefault="008370B1" w:rsidP="00C77C6C">
            <w:pPr>
              <w:pStyle w:val="BodyText"/>
              <w:jc w:val="both"/>
              <w:rPr>
                <w:szCs w:val="24"/>
              </w:rPr>
            </w:pPr>
          </w:p>
        </w:tc>
        <w:tc>
          <w:tcPr>
            <w:tcW w:w="1440" w:type="dxa"/>
            <w:gridSpan w:val="2"/>
            <w:tcBorders>
              <w:bottom w:val="single" w:sz="4" w:space="0" w:color="auto"/>
            </w:tcBorders>
          </w:tcPr>
          <w:p w:rsidR="008370B1" w:rsidRPr="003925A0" w:rsidRDefault="006306C6" w:rsidP="00C77C6C">
            <w:pPr>
              <w:pStyle w:val="BodyText"/>
              <w:jc w:val="both"/>
              <w:rPr>
                <w:szCs w:val="24"/>
              </w:rPr>
            </w:pPr>
            <w:r w:rsidRPr="003925A0">
              <w:rPr>
                <w:szCs w:val="24"/>
              </w:rPr>
              <w:t xml:space="preserve">    </w:t>
            </w:r>
            <w:r w:rsidR="00B0628C">
              <w:rPr>
                <w:szCs w:val="24"/>
              </w:rPr>
              <w:t>3</w:t>
            </w:r>
          </w:p>
        </w:tc>
      </w:tr>
      <w:tr w:rsidR="005F2430" w:rsidRPr="003925A0" w:rsidTr="00A407EF">
        <w:trPr>
          <w:trHeight w:val="2007"/>
        </w:trPr>
        <w:tc>
          <w:tcPr>
            <w:tcW w:w="913" w:type="dxa"/>
            <w:vAlign w:val="center"/>
          </w:tcPr>
          <w:p w:rsidR="005F2430" w:rsidRPr="003925A0" w:rsidRDefault="005F2430" w:rsidP="005F2430">
            <w:pPr>
              <w:spacing w:after="0" w:line="480" w:lineRule="auto"/>
              <w:jc w:val="center"/>
              <w:rPr>
                <w:rFonts w:ascii="Times New Roman" w:hAnsi="Times New Roman" w:cs="Times New Roman"/>
                <w:sz w:val="24"/>
                <w:szCs w:val="24"/>
              </w:rPr>
            </w:pPr>
            <w:r w:rsidRPr="003925A0">
              <w:rPr>
                <w:rFonts w:ascii="Times New Roman" w:hAnsi="Times New Roman" w:cs="Times New Roman"/>
                <w:sz w:val="24"/>
                <w:szCs w:val="24"/>
              </w:rPr>
              <w:t>15</w:t>
            </w:r>
          </w:p>
        </w:tc>
        <w:tc>
          <w:tcPr>
            <w:tcW w:w="3785" w:type="dxa"/>
            <w:gridSpan w:val="2"/>
          </w:tcPr>
          <w:p w:rsidR="006749A4" w:rsidRDefault="006749A4" w:rsidP="005F2430">
            <w:pPr>
              <w:rPr>
                <w:rFonts w:ascii="Times New Roman" w:hAnsi="Times New Roman" w:cs="Times New Roman"/>
                <w:sz w:val="24"/>
                <w:szCs w:val="24"/>
              </w:rPr>
            </w:pPr>
            <w:r w:rsidRPr="008D2C37">
              <w:rPr>
                <w:rFonts w:ascii="Times New Roman" w:hAnsi="Times New Roman" w:cs="Times New Roman"/>
                <w:sz w:val="24"/>
                <w:szCs w:val="24"/>
              </w:rPr>
              <w:t>Simultaneous Heat Transfer Mechanisms</w:t>
            </w:r>
          </w:p>
          <w:p w:rsidR="006749A4" w:rsidRDefault="006749A4" w:rsidP="005F2430">
            <w:pPr>
              <w:rPr>
                <w:rFonts w:ascii="Times New Roman" w:hAnsi="Times New Roman" w:cs="Times New Roman"/>
                <w:sz w:val="24"/>
                <w:szCs w:val="24"/>
              </w:rPr>
            </w:pPr>
            <w:r w:rsidRPr="006749A4">
              <w:rPr>
                <w:rFonts w:ascii="Times New Roman" w:hAnsi="Times New Roman" w:cs="Times New Roman"/>
                <w:sz w:val="24"/>
                <w:szCs w:val="24"/>
              </w:rPr>
              <w:t>Problem-Solving Techniques</w:t>
            </w:r>
          </w:p>
          <w:p w:rsidR="005F2430" w:rsidRPr="003925A0" w:rsidRDefault="005F2430" w:rsidP="005F2430">
            <w:pPr>
              <w:rPr>
                <w:rFonts w:ascii="Times New Roman" w:hAnsi="Times New Roman" w:cs="Times New Roman"/>
                <w:sz w:val="24"/>
                <w:szCs w:val="24"/>
              </w:rPr>
            </w:pPr>
            <w:r w:rsidRPr="003925A0">
              <w:rPr>
                <w:rFonts w:ascii="Times New Roman" w:hAnsi="Times New Roman" w:cs="Times New Roman"/>
                <w:sz w:val="24"/>
                <w:szCs w:val="24"/>
              </w:rPr>
              <w:t>Steady versus Transient Heat Transfer, Heat Generation</w:t>
            </w:r>
          </w:p>
          <w:p w:rsidR="005F2430" w:rsidRPr="003925A0" w:rsidRDefault="00130D42" w:rsidP="005F2430">
            <w:pPr>
              <w:rPr>
                <w:rFonts w:ascii="Times New Roman" w:hAnsi="Times New Roman" w:cs="Times New Roman"/>
                <w:sz w:val="24"/>
                <w:szCs w:val="24"/>
              </w:rPr>
            </w:pPr>
            <w:r w:rsidRPr="003925A0">
              <w:rPr>
                <w:rFonts w:ascii="Times New Roman" w:hAnsi="Times New Roman" w:cs="Times New Roman"/>
                <w:b/>
                <w:sz w:val="24"/>
                <w:szCs w:val="24"/>
              </w:rPr>
              <w:t>Book 2</w:t>
            </w:r>
          </w:p>
        </w:tc>
        <w:tc>
          <w:tcPr>
            <w:tcW w:w="1497" w:type="dxa"/>
            <w:vAlign w:val="center"/>
          </w:tcPr>
          <w:p w:rsidR="00C01267" w:rsidRPr="00C01267" w:rsidRDefault="00C01267" w:rsidP="00C01267">
            <w:pPr>
              <w:rPr>
                <w:rFonts w:ascii="Times New Roman" w:hAnsi="Times New Roman" w:cs="Times New Roman"/>
                <w:sz w:val="24"/>
                <w:szCs w:val="24"/>
              </w:rPr>
            </w:pPr>
            <w:r w:rsidRPr="003925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5A0">
              <w:rPr>
                <w:rFonts w:ascii="Times New Roman" w:hAnsi="Times New Roman" w:cs="Times New Roman"/>
                <w:sz w:val="24"/>
                <w:szCs w:val="24"/>
              </w:rPr>
              <w:t>Ch. 1</w:t>
            </w:r>
            <w:r>
              <w:t xml:space="preserve"> </w:t>
            </w:r>
          </w:p>
          <w:p w:rsidR="002C27FD" w:rsidRDefault="00C01267" w:rsidP="005F2430">
            <w:pPr>
              <w:pStyle w:val="BodyText"/>
              <w:jc w:val="both"/>
            </w:pPr>
            <w:r>
              <w:t xml:space="preserve"> </w:t>
            </w:r>
            <w:r w:rsidR="002C27FD">
              <w:t>1 – 9</w:t>
            </w:r>
          </w:p>
          <w:p w:rsidR="002C27FD" w:rsidRDefault="00C01267" w:rsidP="005F2430">
            <w:pPr>
              <w:pStyle w:val="BodyText"/>
              <w:jc w:val="both"/>
              <w:rPr>
                <w:szCs w:val="24"/>
              </w:rPr>
            </w:pPr>
            <w:r>
              <w:t xml:space="preserve"> </w:t>
            </w:r>
            <w:r w:rsidR="002C27FD">
              <w:t>1 - 10</w:t>
            </w:r>
            <w:r w:rsidR="0057588D" w:rsidRPr="003925A0">
              <w:rPr>
                <w:szCs w:val="24"/>
              </w:rPr>
              <w:t xml:space="preserve">    </w:t>
            </w:r>
          </w:p>
          <w:p w:rsidR="002C27FD" w:rsidRDefault="002C27FD" w:rsidP="005F2430">
            <w:pPr>
              <w:pStyle w:val="BodyText"/>
              <w:jc w:val="both"/>
              <w:rPr>
                <w:szCs w:val="24"/>
              </w:rPr>
            </w:pPr>
          </w:p>
          <w:p w:rsidR="005F2430" w:rsidRPr="003925A0" w:rsidRDefault="002C27FD" w:rsidP="005F2430">
            <w:pPr>
              <w:pStyle w:val="BodyText"/>
              <w:jc w:val="both"/>
              <w:rPr>
                <w:szCs w:val="24"/>
              </w:rPr>
            </w:pPr>
            <w:r>
              <w:rPr>
                <w:szCs w:val="24"/>
              </w:rPr>
              <w:t xml:space="preserve">   </w:t>
            </w:r>
            <w:r w:rsidR="0057588D" w:rsidRPr="003925A0">
              <w:rPr>
                <w:szCs w:val="24"/>
              </w:rPr>
              <w:t>Ch.2</w:t>
            </w:r>
          </w:p>
          <w:p w:rsidR="0057588D" w:rsidRPr="003925A0" w:rsidRDefault="002C27FD" w:rsidP="005F2430">
            <w:pPr>
              <w:pStyle w:val="BodyText"/>
              <w:jc w:val="both"/>
              <w:rPr>
                <w:szCs w:val="24"/>
              </w:rPr>
            </w:pPr>
            <w:r>
              <w:rPr>
                <w:szCs w:val="24"/>
              </w:rPr>
              <w:t xml:space="preserve">   </w:t>
            </w:r>
            <w:r w:rsidR="0057588D" w:rsidRPr="003925A0">
              <w:rPr>
                <w:szCs w:val="24"/>
              </w:rPr>
              <w:t xml:space="preserve"> 2 – 1</w:t>
            </w:r>
          </w:p>
          <w:p w:rsidR="0057588D" w:rsidRPr="003925A0" w:rsidRDefault="0057588D" w:rsidP="002C27FD">
            <w:pPr>
              <w:jc w:val="center"/>
              <w:rPr>
                <w:szCs w:val="24"/>
              </w:rPr>
            </w:pPr>
          </w:p>
        </w:tc>
        <w:tc>
          <w:tcPr>
            <w:tcW w:w="1203" w:type="dxa"/>
            <w:tcBorders>
              <w:bottom w:val="single" w:sz="4" w:space="0" w:color="auto"/>
            </w:tcBorders>
          </w:tcPr>
          <w:p w:rsidR="005F2430" w:rsidRPr="003925A0" w:rsidRDefault="005F2430" w:rsidP="005F2430">
            <w:pPr>
              <w:pStyle w:val="BodyText"/>
              <w:jc w:val="center"/>
              <w:rPr>
                <w:szCs w:val="24"/>
              </w:rPr>
            </w:pPr>
          </w:p>
        </w:tc>
        <w:tc>
          <w:tcPr>
            <w:tcW w:w="1260" w:type="dxa"/>
            <w:tcBorders>
              <w:bottom w:val="single" w:sz="4" w:space="0" w:color="auto"/>
            </w:tcBorders>
          </w:tcPr>
          <w:p w:rsidR="005F2430" w:rsidRPr="003925A0" w:rsidRDefault="005F2430" w:rsidP="005F2430">
            <w:pPr>
              <w:pStyle w:val="BodyText"/>
              <w:jc w:val="center"/>
              <w:rPr>
                <w:szCs w:val="24"/>
              </w:rPr>
            </w:pPr>
          </w:p>
        </w:tc>
        <w:tc>
          <w:tcPr>
            <w:tcW w:w="1440" w:type="dxa"/>
            <w:gridSpan w:val="2"/>
            <w:tcBorders>
              <w:bottom w:val="single" w:sz="4" w:space="0" w:color="auto"/>
            </w:tcBorders>
          </w:tcPr>
          <w:p w:rsidR="005F2430" w:rsidRPr="003925A0" w:rsidRDefault="00B0628C" w:rsidP="005F2430">
            <w:pPr>
              <w:pStyle w:val="BodyText"/>
              <w:jc w:val="center"/>
              <w:rPr>
                <w:szCs w:val="24"/>
              </w:rPr>
            </w:pPr>
            <w:r>
              <w:rPr>
                <w:szCs w:val="24"/>
              </w:rPr>
              <w:t>3</w:t>
            </w:r>
          </w:p>
        </w:tc>
      </w:tr>
      <w:tr w:rsidR="00ED118C" w:rsidRPr="003925A0" w:rsidTr="00EA1FE1">
        <w:trPr>
          <w:trHeight w:val="2007"/>
        </w:trPr>
        <w:tc>
          <w:tcPr>
            <w:tcW w:w="913" w:type="dxa"/>
            <w:vAlign w:val="center"/>
          </w:tcPr>
          <w:p w:rsidR="00ED118C" w:rsidRPr="003925A0" w:rsidRDefault="00ED118C" w:rsidP="00EA1F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785" w:type="dxa"/>
            <w:gridSpan w:val="2"/>
          </w:tcPr>
          <w:p w:rsidR="00ED118C" w:rsidRDefault="00ED118C" w:rsidP="00EA1FE1">
            <w:pPr>
              <w:rPr>
                <w:rFonts w:ascii="Times New Roman" w:hAnsi="Times New Roman" w:cs="Times New Roman"/>
                <w:sz w:val="24"/>
                <w:szCs w:val="24"/>
              </w:rPr>
            </w:pPr>
            <w:r w:rsidRPr="003925A0">
              <w:rPr>
                <w:rFonts w:ascii="Times New Roman" w:hAnsi="Times New Roman" w:cs="Times New Roman"/>
                <w:sz w:val="24"/>
                <w:szCs w:val="24"/>
              </w:rPr>
              <w:t>Plane Wall Heat Conduction, B C &amp; Solution</w:t>
            </w:r>
          </w:p>
          <w:p w:rsidR="00ED118C" w:rsidRPr="003925A0" w:rsidRDefault="00ED118C" w:rsidP="00EA1FE1">
            <w:pPr>
              <w:rPr>
                <w:rFonts w:ascii="Times New Roman" w:hAnsi="Times New Roman" w:cs="Times New Roman"/>
                <w:sz w:val="24"/>
                <w:szCs w:val="24"/>
              </w:rPr>
            </w:pPr>
            <w:r w:rsidRPr="00342AE1">
              <w:rPr>
                <w:rFonts w:ascii="Times New Roman" w:hAnsi="Times New Roman" w:cs="Times New Roman"/>
                <w:sz w:val="24"/>
                <w:szCs w:val="24"/>
              </w:rPr>
              <w:t>The Thermal Resistance Concept and Fin Equation</w:t>
            </w:r>
          </w:p>
          <w:p w:rsidR="00ED118C" w:rsidRPr="003925A0" w:rsidRDefault="00ED118C" w:rsidP="00EA1FE1">
            <w:pPr>
              <w:rPr>
                <w:rFonts w:ascii="Times New Roman" w:hAnsi="Times New Roman" w:cs="Times New Roman"/>
                <w:sz w:val="24"/>
                <w:szCs w:val="24"/>
              </w:rPr>
            </w:pPr>
            <w:r w:rsidRPr="003925A0">
              <w:rPr>
                <w:rFonts w:ascii="Times New Roman" w:hAnsi="Times New Roman" w:cs="Times New Roman"/>
                <w:b/>
                <w:sz w:val="24"/>
                <w:szCs w:val="24"/>
              </w:rPr>
              <w:t>Book 2</w:t>
            </w:r>
          </w:p>
        </w:tc>
        <w:tc>
          <w:tcPr>
            <w:tcW w:w="1497" w:type="dxa"/>
            <w:vAlign w:val="center"/>
          </w:tcPr>
          <w:p w:rsidR="00ED118C" w:rsidRPr="003925A0" w:rsidRDefault="00ED118C" w:rsidP="00EA1FE1">
            <w:pPr>
              <w:pStyle w:val="BodyText"/>
              <w:jc w:val="both"/>
              <w:rPr>
                <w:szCs w:val="24"/>
              </w:rPr>
            </w:pPr>
            <w:r w:rsidRPr="003925A0">
              <w:rPr>
                <w:szCs w:val="24"/>
              </w:rPr>
              <w:t xml:space="preserve">    Ch.2</w:t>
            </w:r>
          </w:p>
          <w:p w:rsidR="00ED118C" w:rsidRDefault="00ED118C" w:rsidP="00EA1FE1">
            <w:pPr>
              <w:jc w:val="center"/>
              <w:rPr>
                <w:rFonts w:ascii="Times New Roman" w:hAnsi="Times New Roman" w:cs="Times New Roman"/>
                <w:sz w:val="24"/>
                <w:szCs w:val="24"/>
              </w:rPr>
            </w:pPr>
            <w:r w:rsidRPr="003925A0">
              <w:rPr>
                <w:rFonts w:ascii="Times New Roman" w:hAnsi="Times New Roman" w:cs="Times New Roman"/>
                <w:sz w:val="24"/>
                <w:szCs w:val="24"/>
              </w:rPr>
              <w:t>2 – 2, 4, 5</w:t>
            </w:r>
          </w:p>
          <w:p w:rsidR="00ED118C" w:rsidRPr="003925A0" w:rsidRDefault="00ED118C" w:rsidP="00EA1FE1">
            <w:pPr>
              <w:jc w:val="center"/>
              <w:rPr>
                <w:rFonts w:ascii="Times New Roman" w:hAnsi="Times New Roman" w:cs="Times New Roman"/>
                <w:sz w:val="24"/>
                <w:szCs w:val="24"/>
              </w:rPr>
            </w:pPr>
            <w:r>
              <w:rPr>
                <w:szCs w:val="24"/>
              </w:rPr>
              <w:t>Ch.3</w:t>
            </w:r>
          </w:p>
          <w:p w:rsidR="00ED118C" w:rsidRPr="003925A0" w:rsidRDefault="00ED118C" w:rsidP="00EA1FE1">
            <w:pPr>
              <w:pStyle w:val="BodyText"/>
              <w:jc w:val="both"/>
              <w:rPr>
                <w:szCs w:val="24"/>
              </w:rPr>
            </w:pPr>
            <w:r>
              <w:rPr>
                <w:szCs w:val="24"/>
              </w:rPr>
              <w:t xml:space="preserve">   </w:t>
            </w:r>
            <w:r w:rsidRPr="00F260E7">
              <w:rPr>
                <w:szCs w:val="24"/>
              </w:rPr>
              <w:t>3 – 1, 6</w:t>
            </w:r>
          </w:p>
        </w:tc>
        <w:tc>
          <w:tcPr>
            <w:tcW w:w="1203" w:type="dxa"/>
            <w:tcBorders>
              <w:bottom w:val="single" w:sz="4" w:space="0" w:color="auto"/>
            </w:tcBorders>
          </w:tcPr>
          <w:p w:rsidR="00ED118C" w:rsidRPr="003925A0" w:rsidRDefault="00ED118C" w:rsidP="00EA1FE1">
            <w:pPr>
              <w:pStyle w:val="BodyText"/>
              <w:jc w:val="center"/>
              <w:rPr>
                <w:szCs w:val="24"/>
              </w:rPr>
            </w:pPr>
          </w:p>
        </w:tc>
        <w:tc>
          <w:tcPr>
            <w:tcW w:w="1260" w:type="dxa"/>
            <w:tcBorders>
              <w:bottom w:val="single" w:sz="4" w:space="0" w:color="auto"/>
            </w:tcBorders>
          </w:tcPr>
          <w:p w:rsidR="00ED118C" w:rsidRPr="003925A0" w:rsidRDefault="00ED118C" w:rsidP="00EA1FE1">
            <w:pPr>
              <w:pStyle w:val="BodyText"/>
              <w:jc w:val="center"/>
              <w:rPr>
                <w:szCs w:val="24"/>
              </w:rPr>
            </w:pPr>
          </w:p>
        </w:tc>
        <w:tc>
          <w:tcPr>
            <w:tcW w:w="1440" w:type="dxa"/>
            <w:gridSpan w:val="2"/>
            <w:tcBorders>
              <w:bottom w:val="single" w:sz="4" w:space="0" w:color="auto"/>
            </w:tcBorders>
          </w:tcPr>
          <w:p w:rsidR="00ED118C" w:rsidRPr="003925A0" w:rsidRDefault="00B0628C" w:rsidP="00EA1FE1">
            <w:pPr>
              <w:pStyle w:val="BodyText"/>
              <w:jc w:val="center"/>
              <w:rPr>
                <w:szCs w:val="24"/>
              </w:rPr>
            </w:pPr>
            <w:r>
              <w:rPr>
                <w:szCs w:val="24"/>
              </w:rPr>
              <w:t>3</w:t>
            </w:r>
          </w:p>
        </w:tc>
      </w:tr>
    </w:tbl>
    <w:p w:rsidR="00506DC5" w:rsidRPr="003925A0" w:rsidRDefault="00506DC5" w:rsidP="002F029A">
      <w:pPr>
        <w:tabs>
          <w:tab w:val="left" w:pos="3375"/>
        </w:tabs>
        <w:rPr>
          <w:rFonts w:ascii="Times New Roman" w:hAnsi="Times New Roman" w:cs="Times New Roman"/>
          <w:sz w:val="24"/>
          <w:szCs w:val="24"/>
        </w:rPr>
      </w:pPr>
    </w:p>
    <w:p w:rsidR="00771681" w:rsidRDefault="00771681" w:rsidP="002F029A">
      <w:pPr>
        <w:tabs>
          <w:tab w:val="left" w:pos="3375"/>
        </w:tabs>
        <w:rPr>
          <w:rFonts w:cstheme="minorHAnsi"/>
        </w:rPr>
      </w:pPr>
    </w:p>
    <w:p w:rsidR="00771681" w:rsidRDefault="00771681" w:rsidP="002F029A">
      <w:pPr>
        <w:tabs>
          <w:tab w:val="left" w:pos="3375"/>
        </w:tabs>
        <w:rPr>
          <w:rFonts w:cstheme="minorHAnsi"/>
        </w:rPr>
      </w:pPr>
    </w:p>
    <w:p w:rsidR="00771681" w:rsidRDefault="00771681">
      <w:pPr>
        <w:rPr>
          <w:rFonts w:cstheme="minorHAnsi"/>
        </w:rPr>
      </w:pPr>
      <w:r>
        <w:rPr>
          <w:rFonts w:cstheme="minorHAnsi"/>
        </w:rPr>
        <w:br w:type="page"/>
      </w:r>
    </w:p>
    <w:p w:rsidR="00771681" w:rsidRPr="000C2ECF" w:rsidRDefault="00771681" w:rsidP="00771681">
      <w:pPr>
        <w:pStyle w:val="Title"/>
        <w:rPr>
          <w:rFonts w:asciiTheme="minorHAnsi" w:hAnsiTheme="minorHAnsi" w:cstheme="minorHAnsi"/>
        </w:rPr>
      </w:pPr>
      <w:r w:rsidRPr="000C2ECF">
        <w:rPr>
          <w:rFonts w:asciiTheme="minorHAnsi" w:hAnsiTheme="minorHAnsi" w:cstheme="minorHAnsi"/>
        </w:rPr>
        <w:lastRenderedPageBreak/>
        <w:t>Class Policy</w:t>
      </w:r>
    </w:p>
    <w:p w:rsidR="00771681" w:rsidRPr="00D25F98" w:rsidRDefault="00771681" w:rsidP="00771681">
      <w:pPr>
        <w:jc w:val="both"/>
        <w:rPr>
          <w:rFonts w:cstheme="minorHAnsi"/>
          <w:b/>
        </w:rPr>
      </w:pPr>
      <w:r w:rsidRPr="00D25F98">
        <w:rPr>
          <w:rFonts w:cstheme="minorHAnsi"/>
          <w:b/>
        </w:rPr>
        <w:t>STUDENTS ARE REQUIRED TO READ AND UNDERSTAND ALL ITEMS OUTLINED IN THE PARTICIPANT HANDBOOK</w:t>
      </w:r>
    </w:p>
    <w:p w:rsidR="00771681" w:rsidRPr="00D25F98" w:rsidRDefault="00771681" w:rsidP="00771681">
      <w:pPr>
        <w:pStyle w:val="Header"/>
        <w:jc w:val="both"/>
        <w:rPr>
          <w:rFonts w:asciiTheme="minorHAnsi" w:hAnsiTheme="minorHAnsi" w:cstheme="minorHAnsi"/>
        </w:rPr>
      </w:pPr>
      <w:r w:rsidRPr="00D25F98">
        <w:rPr>
          <w:rFonts w:asciiTheme="minorHAnsi" w:hAnsiTheme="minorHAnsi" w:cstheme="minorHAnsi"/>
          <w:b/>
        </w:rPr>
        <w:t xml:space="preserve">CLASS ATTENDANCE: </w:t>
      </w:r>
      <w:r w:rsidRPr="00D25F98">
        <w:rPr>
          <w:rFonts w:asciiTheme="minorHAnsi" w:hAnsiTheme="minorHAnsi" w:cstheme="minorHAnsi"/>
        </w:rPr>
        <w:t xml:space="preserve">Students need to be in class at the assigned time. After 10 minutes past the assigned time, the students will be marked absent. </w:t>
      </w:r>
    </w:p>
    <w:p w:rsidR="00771681" w:rsidRPr="00D25F98" w:rsidRDefault="00771681" w:rsidP="00D25F98">
      <w:pPr>
        <w:pStyle w:val="Header"/>
        <w:jc w:val="both"/>
        <w:rPr>
          <w:rFonts w:asciiTheme="minorHAnsi" w:hAnsiTheme="minorHAnsi" w:cstheme="minorHAnsi"/>
        </w:rPr>
      </w:pPr>
    </w:p>
    <w:p w:rsidR="00771681" w:rsidRPr="00D25F98" w:rsidRDefault="00771681" w:rsidP="00771681">
      <w:pPr>
        <w:pStyle w:val="Header"/>
        <w:jc w:val="both"/>
        <w:rPr>
          <w:rFonts w:asciiTheme="minorHAnsi" w:hAnsiTheme="minorHAnsi" w:cstheme="minorHAnsi"/>
        </w:rPr>
      </w:pPr>
      <w:r w:rsidRPr="00D25F98">
        <w:rPr>
          <w:rFonts w:asciiTheme="minorHAnsi" w:hAnsiTheme="minorHAnsi" w:cstheme="minorHAnsi"/>
          <w:b/>
        </w:rPr>
        <w:t>TURN OFF MOBILE PHONE</w:t>
      </w:r>
      <w:r w:rsidRPr="00D25F98">
        <w:rPr>
          <w:rFonts w:asciiTheme="minorHAnsi" w:hAnsiTheme="minorHAnsi" w:cstheme="minorHAnsi"/>
        </w:rPr>
        <w:t>! It is unprofessional to be texting or otherwise.</w:t>
      </w:r>
    </w:p>
    <w:p w:rsidR="00771681" w:rsidRPr="00D25F98" w:rsidRDefault="00771681" w:rsidP="00D25F98">
      <w:pPr>
        <w:pStyle w:val="Header"/>
        <w:jc w:val="both"/>
        <w:rPr>
          <w:rFonts w:asciiTheme="minorHAnsi" w:hAnsiTheme="minorHAnsi" w:cstheme="minorHAnsi"/>
        </w:rPr>
      </w:pPr>
    </w:p>
    <w:p w:rsidR="00771681" w:rsidRPr="00D25F98" w:rsidRDefault="00771681" w:rsidP="00771681">
      <w:pPr>
        <w:pStyle w:val="Header"/>
        <w:jc w:val="both"/>
        <w:rPr>
          <w:rFonts w:asciiTheme="minorHAnsi" w:hAnsiTheme="minorHAnsi" w:cstheme="minorHAnsi"/>
        </w:rPr>
      </w:pPr>
      <w:r w:rsidRPr="00D25F98">
        <w:rPr>
          <w:rFonts w:asciiTheme="minorHAnsi" w:hAnsiTheme="minorHAnsi" w:cstheme="minorHAnsi"/>
          <w:b/>
        </w:rPr>
        <w:t>READ EMAILS!</w:t>
      </w:r>
      <w:r w:rsidRPr="00D25F98">
        <w:rPr>
          <w:rFonts w:asciiTheme="minorHAnsi" w:hAnsiTheme="minorHAnsi" w:cstheme="minorHAnsi"/>
        </w:rPr>
        <w:t xml:space="preserve"> Participants should regularly check their university emails accounts regularly and respond accordingly. Students would be responsible if they miss a deadline because of not reading the emails. </w:t>
      </w:r>
    </w:p>
    <w:p w:rsidR="00771681" w:rsidRPr="00D25F98" w:rsidRDefault="00771681" w:rsidP="00771681">
      <w:pPr>
        <w:pStyle w:val="Header"/>
        <w:jc w:val="both"/>
        <w:rPr>
          <w:rFonts w:asciiTheme="minorHAnsi" w:hAnsiTheme="minorHAnsi" w:cstheme="minorHAnsi"/>
        </w:rPr>
      </w:pPr>
    </w:p>
    <w:p w:rsidR="00771681" w:rsidRPr="00D25F98" w:rsidRDefault="00771681" w:rsidP="00771681">
      <w:pPr>
        <w:pStyle w:val="Header"/>
        <w:jc w:val="both"/>
        <w:rPr>
          <w:rFonts w:asciiTheme="minorHAnsi" w:hAnsiTheme="minorHAnsi" w:cstheme="minorHAnsi"/>
        </w:rPr>
      </w:pPr>
      <w:r w:rsidRPr="00D25F98">
        <w:rPr>
          <w:rFonts w:asciiTheme="minorHAnsi" w:hAnsiTheme="minorHAnsi" w:cstheme="minorHAnsi"/>
          <w:b/>
        </w:rPr>
        <w:t xml:space="preserve">CLASS ATTENDANCE POLICY: </w:t>
      </w:r>
      <w:r w:rsidRPr="00D25F98">
        <w:rPr>
          <w:rFonts w:asciiTheme="minorHAnsi" w:hAnsiTheme="minorHAnsi" w:cstheme="minorHAnsi"/>
        </w:rPr>
        <w:t>A minimum of 80% attendance is required for a participant to be eligible to sit in the final examination. Being sick and going to weddings is absence and will not be counted as present. Participants with less than 80% of attendance in a course will not be allowed to take end term exams. International students who will be leaving for visa during semester should not use any days off except for visa trip to avoid reaching short attendance.</w:t>
      </w:r>
    </w:p>
    <w:p w:rsidR="00D25F98" w:rsidRPr="00D25F98" w:rsidRDefault="00D25F98" w:rsidP="00771681">
      <w:pPr>
        <w:pStyle w:val="Header"/>
        <w:jc w:val="both"/>
        <w:rPr>
          <w:rFonts w:asciiTheme="minorHAnsi" w:hAnsiTheme="minorHAnsi" w:cstheme="minorHAnsi"/>
        </w:rPr>
      </w:pPr>
    </w:p>
    <w:p w:rsidR="00771681" w:rsidRPr="00D25F98" w:rsidRDefault="00771681" w:rsidP="00771681">
      <w:pPr>
        <w:pStyle w:val="Header"/>
        <w:jc w:val="both"/>
        <w:rPr>
          <w:rFonts w:asciiTheme="minorHAnsi" w:hAnsiTheme="minorHAnsi" w:cstheme="minorHAnsi"/>
        </w:rPr>
      </w:pPr>
      <w:r w:rsidRPr="00D25F98">
        <w:rPr>
          <w:rFonts w:asciiTheme="minorHAnsi" w:hAnsiTheme="minorHAnsi" w:cstheme="minorHAnsi"/>
          <w:b/>
        </w:rPr>
        <w:t xml:space="preserve">MOODLE: </w:t>
      </w:r>
      <w:r w:rsidRPr="00D25F98">
        <w:rPr>
          <w:rFonts w:asciiTheme="minorHAnsi" w:hAnsiTheme="minorHAnsi" w:cstheme="minorHAnsi"/>
        </w:rPr>
        <w:t xml:space="preserve">UMT –LMS (Moodle) is an Open Source Course Management System (CMS), also known as a learning Management System (LMS). Participants should regularly visit the course website on MOODLE Course Management system, and fully benefit from its capabilities. In case of any problem while using MOODLE, visit </w:t>
      </w:r>
      <w:hyperlink r:id="rId7" w:history="1">
        <w:r w:rsidRPr="00D25F98">
          <w:rPr>
            <w:rStyle w:val="Hyperlink"/>
            <w:rFonts w:asciiTheme="minorHAnsi" w:hAnsiTheme="minorHAnsi" w:cstheme="minorHAnsi"/>
          </w:rPr>
          <w:t>http://oit.umt.edu.pk/moodle</w:t>
        </w:r>
      </w:hyperlink>
      <w:r w:rsidRPr="00D25F98">
        <w:rPr>
          <w:rFonts w:asciiTheme="minorHAnsi" w:hAnsiTheme="minorHAnsi" w:cstheme="minorHAnsi"/>
        </w:rPr>
        <w:t xml:space="preserve">. For queries email </w:t>
      </w:r>
      <w:hyperlink r:id="rId8" w:history="1">
        <w:r w:rsidRPr="00D25F98">
          <w:rPr>
            <w:rStyle w:val="Hyperlink"/>
            <w:rFonts w:asciiTheme="minorHAnsi" w:hAnsiTheme="minorHAnsi" w:cstheme="minorHAnsi"/>
          </w:rPr>
          <w:t>moodle@umt.edu.pk</w:t>
        </w:r>
      </w:hyperlink>
    </w:p>
    <w:p w:rsidR="00771681" w:rsidRPr="00D25F98" w:rsidRDefault="00771681" w:rsidP="00771681">
      <w:pPr>
        <w:pStyle w:val="Header"/>
        <w:jc w:val="both"/>
        <w:rPr>
          <w:rFonts w:asciiTheme="minorHAnsi" w:hAnsiTheme="minorHAnsi" w:cstheme="minorHAnsi"/>
        </w:rPr>
      </w:pPr>
    </w:p>
    <w:p w:rsidR="00771681" w:rsidRPr="00D25F98" w:rsidRDefault="00771681" w:rsidP="00D25F98">
      <w:pPr>
        <w:pStyle w:val="Header"/>
        <w:jc w:val="both"/>
        <w:rPr>
          <w:rFonts w:asciiTheme="minorHAnsi" w:hAnsiTheme="minorHAnsi" w:cstheme="minorHAnsi"/>
        </w:rPr>
      </w:pPr>
      <w:r w:rsidRPr="00D25F98">
        <w:rPr>
          <w:rFonts w:asciiTheme="minorHAnsi" w:hAnsiTheme="minorHAnsi" w:cstheme="minorHAnsi"/>
          <w:b/>
        </w:rPr>
        <w:t xml:space="preserve">HARASSMENT POLICY: </w:t>
      </w:r>
      <w:r w:rsidRPr="00D25F98">
        <w:rPr>
          <w:rFonts w:asciiTheme="minorHAnsi" w:hAnsiTheme="minorHAnsi" w:cstheme="minorHAnsi"/>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rsidR="00D25F98" w:rsidRPr="00D25F98" w:rsidRDefault="00D25F98" w:rsidP="00D25F98">
      <w:pPr>
        <w:pStyle w:val="Header"/>
        <w:jc w:val="both"/>
        <w:rPr>
          <w:rFonts w:asciiTheme="minorHAnsi" w:hAnsiTheme="minorHAnsi" w:cstheme="minorHAnsi"/>
        </w:rPr>
      </w:pPr>
    </w:p>
    <w:p w:rsidR="00771681" w:rsidRPr="00D25F98" w:rsidRDefault="00771681" w:rsidP="00771681">
      <w:pPr>
        <w:pStyle w:val="ListParagraph"/>
        <w:autoSpaceDE w:val="0"/>
        <w:autoSpaceDN w:val="0"/>
        <w:adjustRightInd w:val="0"/>
        <w:ind w:left="0"/>
        <w:jc w:val="both"/>
        <w:rPr>
          <w:rFonts w:cstheme="minorHAnsi"/>
        </w:rPr>
      </w:pPr>
      <w:r w:rsidRPr="00D25F98">
        <w:rPr>
          <w:rFonts w:cstheme="minorHAnsi"/>
          <w:b/>
        </w:rPr>
        <w:t xml:space="preserve">USE OF UNFAIR MEANS/ HONESTY POLICY: </w:t>
      </w:r>
      <w:r w:rsidRPr="00D25F98">
        <w:rPr>
          <w:rFonts w:cstheme="minorHAnsi"/>
        </w:rPr>
        <w:t xml:space="preserve">Any participant found using unfair means or assisting another participant during a class test/quiz, assignments or examination would be liable to disciplinary action. </w:t>
      </w:r>
    </w:p>
    <w:p w:rsidR="00771681" w:rsidRPr="00D25F98" w:rsidRDefault="00771681" w:rsidP="00771681">
      <w:pPr>
        <w:pStyle w:val="Header"/>
        <w:jc w:val="both"/>
        <w:rPr>
          <w:rFonts w:asciiTheme="minorHAnsi" w:hAnsiTheme="minorHAnsi" w:cstheme="minorHAnsi"/>
        </w:rPr>
      </w:pPr>
      <w:r w:rsidRPr="00D25F98">
        <w:rPr>
          <w:rFonts w:asciiTheme="minorHAnsi" w:hAnsiTheme="minorHAnsi" w:cstheme="minorHAnsi"/>
          <w:b/>
        </w:rPr>
        <w:t xml:space="preserve">PLAGIARISM POLICY: </w:t>
      </w:r>
      <w:r w:rsidRPr="00D25F98">
        <w:rPr>
          <w:rFonts w:asciiTheme="minorHAnsi" w:hAnsiTheme="minorHAnsi" w:cstheme="minorHAnsi"/>
        </w:rPr>
        <w:t>All students are required to attach a “</w:t>
      </w:r>
      <w:proofErr w:type="spellStart"/>
      <w:r w:rsidRPr="00D25F98">
        <w:rPr>
          <w:rFonts w:asciiTheme="minorHAnsi" w:hAnsiTheme="minorHAnsi" w:cstheme="minorHAnsi"/>
        </w:rPr>
        <w:t>Turnitin</w:t>
      </w:r>
      <w:proofErr w:type="spellEnd"/>
      <w:r w:rsidRPr="00D25F98">
        <w:rPr>
          <w:rFonts w:asciiTheme="minorHAnsi" w:hAnsiTheme="minorHAnsi" w:cstheme="minorHAnsi"/>
        </w:rPr>
        <w:t>” report on every assignment, big or small. Any student who attempts to bypass “</w:t>
      </w:r>
      <w:proofErr w:type="spellStart"/>
      <w:r w:rsidRPr="00D25F98">
        <w:rPr>
          <w:rFonts w:asciiTheme="minorHAnsi" w:hAnsiTheme="minorHAnsi" w:cstheme="minorHAnsi"/>
        </w:rPr>
        <w:t>TurnItin</w:t>
      </w:r>
      <w:proofErr w:type="spellEnd"/>
      <w:r w:rsidRPr="00D25F98">
        <w:rPr>
          <w:rFonts w:asciiTheme="minorHAnsi" w:hAnsiTheme="minorHAnsi" w:cstheme="minorHAnsi"/>
        </w:rPr>
        <w:t xml:space="preserve">” will receive “F” grade which will count towards the CGPA. The participants submit the plagiarism report to the resource person with every assignment, report, project, thesis etc. If student attempts to cheat </w:t>
      </w:r>
      <w:proofErr w:type="spellStart"/>
      <w:r w:rsidRPr="00D25F98">
        <w:rPr>
          <w:rFonts w:asciiTheme="minorHAnsi" w:hAnsiTheme="minorHAnsi" w:cstheme="minorHAnsi"/>
        </w:rPr>
        <w:t>Turnitin</w:t>
      </w:r>
      <w:proofErr w:type="spellEnd"/>
      <w:r w:rsidRPr="00D25F98">
        <w:rPr>
          <w:rFonts w:asciiTheme="minorHAnsi" w:hAnsiTheme="minorHAnsi" w:cstheme="minorHAnsi"/>
        </w:rPr>
        <w:t>, a second “F” will be awarded that will count towards the CGPA. There are special rules on plagiarism for final reports etc. all outlined in your handbook.</w:t>
      </w:r>
    </w:p>
    <w:p w:rsidR="00771681" w:rsidRPr="00D25F98" w:rsidRDefault="00771681" w:rsidP="00D25F98">
      <w:pPr>
        <w:pStyle w:val="Header"/>
        <w:rPr>
          <w:rFonts w:asciiTheme="minorHAnsi" w:hAnsiTheme="minorHAnsi" w:cstheme="minorHAnsi"/>
        </w:rPr>
      </w:pPr>
    </w:p>
    <w:p w:rsidR="00771681" w:rsidRPr="00D25F98" w:rsidRDefault="00771681" w:rsidP="00771681">
      <w:pPr>
        <w:pStyle w:val="Header"/>
        <w:jc w:val="both"/>
        <w:rPr>
          <w:rFonts w:asciiTheme="minorHAnsi" w:hAnsiTheme="minorHAnsi" w:cstheme="minorHAnsi"/>
        </w:rPr>
      </w:pPr>
      <w:r w:rsidRPr="00D25F98">
        <w:rPr>
          <w:rFonts w:asciiTheme="minorHAnsi" w:hAnsiTheme="minorHAnsi" w:cstheme="minorHAnsi"/>
          <w:b/>
        </w:rPr>
        <w:t xml:space="preserve">COURSE WITHDRAWAL POLICY: </w:t>
      </w:r>
      <w:r w:rsidRPr="00D25F98">
        <w:rPr>
          <w:rFonts w:asciiTheme="minorHAnsi" w:hAnsiTheme="minorHAnsi" w:cstheme="minorHAnsi"/>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rsidR="00771681" w:rsidRPr="00D25F98" w:rsidRDefault="00771681" w:rsidP="00D25F98">
      <w:pPr>
        <w:pStyle w:val="Header"/>
        <w:jc w:val="both"/>
        <w:rPr>
          <w:rFonts w:asciiTheme="minorHAnsi" w:hAnsiTheme="minorHAnsi" w:cstheme="minorHAnsi"/>
        </w:rPr>
      </w:pPr>
    </w:p>
    <w:p w:rsidR="00771681" w:rsidRPr="00D25F98" w:rsidRDefault="00771681" w:rsidP="003236EE">
      <w:pPr>
        <w:jc w:val="both"/>
        <w:rPr>
          <w:rFonts w:cstheme="minorHAnsi"/>
        </w:rPr>
      </w:pPr>
      <w:r w:rsidRPr="00D25F98">
        <w:rPr>
          <w:rFonts w:cstheme="minorHAnsi"/>
          <w:b/>
        </w:rPr>
        <w:t xml:space="preserve">COMMUNICATION OF RESULTS: </w:t>
      </w:r>
      <w:r w:rsidRPr="00D25F98">
        <w:rPr>
          <w:rFonts w:cstheme="minorHAnsi"/>
        </w:rPr>
        <w:t>The results of quizzes and assignments are communicated to the participants during the semester and answer books are returned. It is the responsibility of the course instructor to keep the participants informed about his/her progress during the semester. The course instructor will inform a participant at least one week before the final examination related to his or her p</w:t>
      </w:r>
      <w:r w:rsidR="003236EE" w:rsidRPr="00D25F98">
        <w:rPr>
          <w:rFonts w:cstheme="minorHAnsi"/>
        </w:rPr>
        <w:t>erformance in the course.</w:t>
      </w:r>
    </w:p>
    <w:p w:rsidR="00771681" w:rsidRPr="00D86225" w:rsidRDefault="00771681" w:rsidP="002F029A">
      <w:pPr>
        <w:tabs>
          <w:tab w:val="left" w:pos="3375"/>
        </w:tabs>
        <w:rPr>
          <w:rFonts w:cstheme="minorHAnsi"/>
        </w:rPr>
      </w:pPr>
    </w:p>
    <w:sectPr w:rsidR="00771681" w:rsidRPr="00D86225" w:rsidSect="00F93119">
      <w:headerReference w:type="default" r:id="rId9"/>
      <w:footerReference w:type="default" r:id="rId10"/>
      <w:pgSz w:w="12240" w:h="15840"/>
      <w:pgMar w:top="720" w:right="720" w:bottom="720" w:left="720" w:header="720" w:footer="720" w:gutter="0"/>
      <w:cols w:space="720" w:equalWidth="0">
        <w:col w:w="105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14" w:rsidRDefault="00834314">
      <w:pPr>
        <w:spacing w:after="0" w:line="240" w:lineRule="auto"/>
      </w:pPr>
      <w:r>
        <w:separator/>
      </w:r>
    </w:p>
  </w:endnote>
  <w:endnote w:type="continuationSeparator" w:id="0">
    <w:p w:rsidR="00834314" w:rsidRDefault="0083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00003"/>
      <w:docPartObj>
        <w:docPartGallery w:val="Page Numbers (Bottom of Page)"/>
        <w:docPartUnique/>
      </w:docPartObj>
    </w:sdtPr>
    <w:sdtEndPr/>
    <w:sdtContent>
      <w:sdt>
        <w:sdtPr>
          <w:id w:val="565050523"/>
          <w:docPartObj>
            <w:docPartGallery w:val="Page Numbers (Top of Page)"/>
            <w:docPartUnique/>
          </w:docPartObj>
        </w:sdtPr>
        <w:sdtEndPr/>
        <w:sdtContent>
          <w:p w:rsidR="007311E7" w:rsidRDefault="00506DC5">
            <w:pPr>
              <w:pStyle w:val="Footer"/>
              <w:jc w:val="right"/>
            </w:pPr>
            <w:r>
              <w:t xml:space="preserve">Page </w:t>
            </w:r>
            <w:r w:rsidR="009B31CF">
              <w:rPr>
                <w:b/>
                <w:sz w:val="24"/>
                <w:szCs w:val="24"/>
              </w:rPr>
              <w:fldChar w:fldCharType="begin"/>
            </w:r>
            <w:r>
              <w:rPr>
                <w:b/>
              </w:rPr>
              <w:instrText xml:space="preserve"> PAGE </w:instrText>
            </w:r>
            <w:r w:rsidR="009B31CF">
              <w:rPr>
                <w:b/>
                <w:sz w:val="24"/>
                <w:szCs w:val="24"/>
              </w:rPr>
              <w:fldChar w:fldCharType="separate"/>
            </w:r>
            <w:r w:rsidR="00A16F19">
              <w:rPr>
                <w:b/>
                <w:noProof/>
              </w:rPr>
              <w:t>3</w:t>
            </w:r>
            <w:r w:rsidR="009B31CF">
              <w:rPr>
                <w:b/>
                <w:sz w:val="24"/>
                <w:szCs w:val="24"/>
              </w:rPr>
              <w:fldChar w:fldCharType="end"/>
            </w:r>
            <w:r>
              <w:t xml:space="preserve"> of </w:t>
            </w:r>
            <w:r w:rsidR="009B31CF">
              <w:rPr>
                <w:b/>
                <w:sz w:val="24"/>
                <w:szCs w:val="24"/>
              </w:rPr>
              <w:fldChar w:fldCharType="begin"/>
            </w:r>
            <w:r>
              <w:rPr>
                <w:b/>
              </w:rPr>
              <w:instrText xml:space="preserve"> NUMPAGES  </w:instrText>
            </w:r>
            <w:r w:rsidR="009B31CF">
              <w:rPr>
                <w:b/>
                <w:sz w:val="24"/>
                <w:szCs w:val="24"/>
              </w:rPr>
              <w:fldChar w:fldCharType="separate"/>
            </w:r>
            <w:r w:rsidR="00A16F19">
              <w:rPr>
                <w:b/>
                <w:noProof/>
              </w:rPr>
              <w:t>9</w:t>
            </w:r>
            <w:r w:rsidR="009B31CF">
              <w:rPr>
                <w:b/>
                <w:sz w:val="24"/>
                <w:szCs w:val="24"/>
              </w:rPr>
              <w:fldChar w:fldCharType="end"/>
            </w:r>
          </w:p>
        </w:sdtContent>
      </w:sdt>
    </w:sdtContent>
  </w:sdt>
  <w:p w:rsidR="007311E7" w:rsidRDefault="00834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14" w:rsidRDefault="00834314">
      <w:pPr>
        <w:spacing w:after="0" w:line="240" w:lineRule="auto"/>
      </w:pPr>
      <w:r>
        <w:separator/>
      </w:r>
    </w:p>
  </w:footnote>
  <w:footnote w:type="continuationSeparator" w:id="0">
    <w:p w:rsidR="00834314" w:rsidRDefault="00834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DE" w:rsidRDefault="005C5EDE" w:rsidP="005C5E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182"/>
    <w:multiLevelType w:val="hybridMultilevel"/>
    <w:tmpl w:val="0E923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3B1D7E"/>
    <w:multiLevelType w:val="hybridMultilevel"/>
    <w:tmpl w:val="6CA804E4"/>
    <w:lvl w:ilvl="0" w:tplc="60725A66">
      <w:start w:val="100"/>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600CC6"/>
    <w:multiLevelType w:val="hybridMultilevel"/>
    <w:tmpl w:val="B2B66986"/>
    <w:lvl w:ilvl="0" w:tplc="C65084A8">
      <w:start w:val="10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D330D"/>
    <w:multiLevelType w:val="hybridMultilevel"/>
    <w:tmpl w:val="7B8E6FFA"/>
    <w:lvl w:ilvl="0" w:tplc="61D8345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4993AF2"/>
    <w:multiLevelType w:val="hybridMultilevel"/>
    <w:tmpl w:val="9718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B6283"/>
    <w:multiLevelType w:val="hybridMultilevel"/>
    <w:tmpl w:val="0A40B2F2"/>
    <w:lvl w:ilvl="0" w:tplc="D00E1EC0">
      <w:start w:val="100"/>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8E5871"/>
    <w:multiLevelType w:val="hybridMultilevel"/>
    <w:tmpl w:val="4D52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85279"/>
    <w:multiLevelType w:val="hybridMultilevel"/>
    <w:tmpl w:val="4148F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19"/>
    <w:rsid w:val="00027AB9"/>
    <w:rsid w:val="0004014E"/>
    <w:rsid w:val="00055A01"/>
    <w:rsid w:val="00061168"/>
    <w:rsid w:val="0008502F"/>
    <w:rsid w:val="0008524D"/>
    <w:rsid w:val="0009260E"/>
    <w:rsid w:val="000B59CC"/>
    <w:rsid w:val="000C2ECF"/>
    <w:rsid w:val="000D42BF"/>
    <w:rsid w:val="000E38EE"/>
    <w:rsid w:val="000F01B7"/>
    <w:rsid w:val="00130D42"/>
    <w:rsid w:val="001351C0"/>
    <w:rsid w:val="00143C70"/>
    <w:rsid w:val="00182110"/>
    <w:rsid w:val="0019108B"/>
    <w:rsid w:val="001914BB"/>
    <w:rsid w:val="00194B81"/>
    <w:rsid w:val="00197543"/>
    <w:rsid w:val="001A1651"/>
    <w:rsid w:val="001B2A15"/>
    <w:rsid w:val="0020535C"/>
    <w:rsid w:val="00214486"/>
    <w:rsid w:val="002150F5"/>
    <w:rsid w:val="0024318D"/>
    <w:rsid w:val="002457DE"/>
    <w:rsid w:val="00256906"/>
    <w:rsid w:val="002570D3"/>
    <w:rsid w:val="002A47C9"/>
    <w:rsid w:val="002B7069"/>
    <w:rsid w:val="002C27FD"/>
    <w:rsid w:val="002E09F8"/>
    <w:rsid w:val="002F029A"/>
    <w:rsid w:val="002F561D"/>
    <w:rsid w:val="003014F0"/>
    <w:rsid w:val="003171ED"/>
    <w:rsid w:val="003236EE"/>
    <w:rsid w:val="00342AE1"/>
    <w:rsid w:val="00356023"/>
    <w:rsid w:val="00365CA7"/>
    <w:rsid w:val="00376C7B"/>
    <w:rsid w:val="003824BD"/>
    <w:rsid w:val="0038320D"/>
    <w:rsid w:val="0038563A"/>
    <w:rsid w:val="003866F2"/>
    <w:rsid w:val="003925A0"/>
    <w:rsid w:val="003A00E3"/>
    <w:rsid w:val="003C66AC"/>
    <w:rsid w:val="003D2760"/>
    <w:rsid w:val="0047041F"/>
    <w:rsid w:val="00475BC6"/>
    <w:rsid w:val="00484C64"/>
    <w:rsid w:val="004B466F"/>
    <w:rsid w:val="004D4443"/>
    <w:rsid w:val="00505FB4"/>
    <w:rsid w:val="00506DC5"/>
    <w:rsid w:val="005166C7"/>
    <w:rsid w:val="0052735F"/>
    <w:rsid w:val="005646CE"/>
    <w:rsid w:val="0057588D"/>
    <w:rsid w:val="005A0657"/>
    <w:rsid w:val="005A51ED"/>
    <w:rsid w:val="005B4C68"/>
    <w:rsid w:val="005C2CAE"/>
    <w:rsid w:val="005C2CCD"/>
    <w:rsid w:val="005C5EDE"/>
    <w:rsid w:val="005C6725"/>
    <w:rsid w:val="005D73C2"/>
    <w:rsid w:val="005E28D6"/>
    <w:rsid w:val="005F2430"/>
    <w:rsid w:val="005F5906"/>
    <w:rsid w:val="006068E1"/>
    <w:rsid w:val="00625B4E"/>
    <w:rsid w:val="006306C6"/>
    <w:rsid w:val="006455BF"/>
    <w:rsid w:val="006457D6"/>
    <w:rsid w:val="00655B26"/>
    <w:rsid w:val="006720E2"/>
    <w:rsid w:val="006749A4"/>
    <w:rsid w:val="006833AB"/>
    <w:rsid w:val="006B13A1"/>
    <w:rsid w:val="006C155C"/>
    <w:rsid w:val="007006D9"/>
    <w:rsid w:val="00701319"/>
    <w:rsid w:val="0073400F"/>
    <w:rsid w:val="00741B21"/>
    <w:rsid w:val="00744001"/>
    <w:rsid w:val="00744D70"/>
    <w:rsid w:val="00756E63"/>
    <w:rsid w:val="00771681"/>
    <w:rsid w:val="007727BD"/>
    <w:rsid w:val="007915D0"/>
    <w:rsid w:val="007A649B"/>
    <w:rsid w:val="007B2EC8"/>
    <w:rsid w:val="007B4E93"/>
    <w:rsid w:val="007C4E1A"/>
    <w:rsid w:val="007C6A9B"/>
    <w:rsid w:val="007E2F24"/>
    <w:rsid w:val="007F35E4"/>
    <w:rsid w:val="00801D6D"/>
    <w:rsid w:val="00804A4C"/>
    <w:rsid w:val="008157D8"/>
    <w:rsid w:val="00821713"/>
    <w:rsid w:val="00834314"/>
    <w:rsid w:val="008370B1"/>
    <w:rsid w:val="00851AB4"/>
    <w:rsid w:val="0085225E"/>
    <w:rsid w:val="0085472D"/>
    <w:rsid w:val="00883512"/>
    <w:rsid w:val="008A4395"/>
    <w:rsid w:val="008A6902"/>
    <w:rsid w:val="008B647D"/>
    <w:rsid w:val="008D2C37"/>
    <w:rsid w:val="008E506A"/>
    <w:rsid w:val="008F4684"/>
    <w:rsid w:val="008F6D57"/>
    <w:rsid w:val="00913CBB"/>
    <w:rsid w:val="00945653"/>
    <w:rsid w:val="00962EA8"/>
    <w:rsid w:val="009752B3"/>
    <w:rsid w:val="009832A0"/>
    <w:rsid w:val="00985B4F"/>
    <w:rsid w:val="009A0205"/>
    <w:rsid w:val="009B31CF"/>
    <w:rsid w:val="009B65DD"/>
    <w:rsid w:val="009D30E0"/>
    <w:rsid w:val="009E39EB"/>
    <w:rsid w:val="009E6A00"/>
    <w:rsid w:val="00A025D6"/>
    <w:rsid w:val="00A16F19"/>
    <w:rsid w:val="00A25927"/>
    <w:rsid w:val="00A265C2"/>
    <w:rsid w:val="00A3785A"/>
    <w:rsid w:val="00A4493A"/>
    <w:rsid w:val="00A54275"/>
    <w:rsid w:val="00A71F33"/>
    <w:rsid w:val="00A85BB1"/>
    <w:rsid w:val="00AA302D"/>
    <w:rsid w:val="00AA4280"/>
    <w:rsid w:val="00AB1359"/>
    <w:rsid w:val="00AC1F30"/>
    <w:rsid w:val="00AF5008"/>
    <w:rsid w:val="00B04BE8"/>
    <w:rsid w:val="00B0628C"/>
    <w:rsid w:val="00B22E8C"/>
    <w:rsid w:val="00B50AE8"/>
    <w:rsid w:val="00BA075D"/>
    <w:rsid w:val="00BA1FD1"/>
    <w:rsid w:val="00BB633A"/>
    <w:rsid w:val="00BD2246"/>
    <w:rsid w:val="00C01267"/>
    <w:rsid w:val="00C05B2D"/>
    <w:rsid w:val="00C56B98"/>
    <w:rsid w:val="00C70A4C"/>
    <w:rsid w:val="00C9416C"/>
    <w:rsid w:val="00CA14D8"/>
    <w:rsid w:val="00CA6E53"/>
    <w:rsid w:val="00CB047D"/>
    <w:rsid w:val="00CB35A6"/>
    <w:rsid w:val="00CC645E"/>
    <w:rsid w:val="00CE4BCE"/>
    <w:rsid w:val="00D25F98"/>
    <w:rsid w:val="00D479C4"/>
    <w:rsid w:val="00D47D64"/>
    <w:rsid w:val="00D81BE3"/>
    <w:rsid w:val="00D831D2"/>
    <w:rsid w:val="00D86225"/>
    <w:rsid w:val="00D9420C"/>
    <w:rsid w:val="00DB7F5F"/>
    <w:rsid w:val="00DC06C2"/>
    <w:rsid w:val="00DD1B80"/>
    <w:rsid w:val="00DD5A39"/>
    <w:rsid w:val="00DF3E27"/>
    <w:rsid w:val="00DF4808"/>
    <w:rsid w:val="00E128AD"/>
    <w:rsid w:val="00E172F2"/>
    <w:rsid w:val="00E56FA7"/>
    <w:rsid w:val="00E63105"/>
    <w:rsid w:val="00E721F9"/>
    <w:rsid w:val="00EA002B"/>
    <w:rsid w:val="00EA5234"/>
    <w:rsid w:val="00ED118C"/>
    <w:rsid w:val="00ED68BA"/>
    <w:rsid w:val="00ED6FFA"/>
    <w:rsid w:val="00F06AB3"/>
    <w:rsid w:val="00F14CA4"/>
    <w:rsid w:val="00F260E7"/>
    <w:rsid w:val="00F33CBE"/>
    <w:rsid w:val="00F6003A"/>
    <w:rsid w:val="00F93119"/>
    <w:rsid w:val="00F97A49"/>
    <w:rsid w:val="00FC5BDF"/>
    <w:rsid w:val="00FD19EA"/>
    <w:rsid w:val="00FD4919"/>
    <w:rsid w:val="00FD7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0F5C9-535F-422B-A7A3-55F0EF99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119"/>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93119"/>
    <w:rPr>
      <w:rFonts w:ascii="Calibri" w:eastAsia="Times New Roman" w:hAnsi="Calibri" w:cs="Times New Roman"/>
    </w:rPr>
  </w:style>
  <w:style w:type="paragraph" w:styleId="Footer">
    <w:name w:val="footer"/>
    <w:basedOn w:val="Normal"/>
    <w:link w:val="FooterChar"/>
    <w:uiPriority w:val="99"/>
    <w:unhideWhenUsed/>
    <w:rsid w:val="00F9311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93119"/>
    <w:rPr>
      <w:rFonts w:ascii="Calibri" w:eastAsia="Times New Roman" w:hAnsi="Calibri" w:cs="Times New Roman"/>
    </w:rPr>
  </w:style>
  <w:style w:type="paragraph" w:customStyle="1" w:styleId="Default">
    <w:name w:val="Default"/>
    <w:rsid w:val="00F93119"/>
    <w:pPr>
      <w:autoSpaceDE w:val="0"/>
      <w:autoSpaceDN w:val="0"/>
      <w:adjustRightInd w:val="0"/>
      <w:spacing w:after="0" w:line="240" w:lineRule="auto"/>
    </w:pPr>
    <w:rPr>
      <w:rFonts w:ascii="Symbol" w:eastAsia="Times New Roman" w:hAnsi="Symbol" w:cs="Symbol"/>
      <w:color w:val="000000"/>
      <w:sz w:val="24"/>
      <w:szCs w:val="24"/>
    </w:rPr>
  </w:style>
  <w:style w:type="paragraph" w:styleId="BodyText">
    <w:name w:val="Body Text"/>
    <w:link w:val="BodyTextChar"/>
    <w:rsid w:val="00F93119"/>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93119"/>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F93119"/>
    <w:pPr>
      <w:spacing w:after="120" w:line="480" w:lineRule="auto"/>
      <w:ind w:left="360"/>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semiHidden/>
    <w:rsid w:val="00F93119"/>
    <w:rPr>
      <w:rFonts w:ascii="Calibri" w:eastAsia="Times New Roman" w:hAnsi="Calibri" w:cs="Times New Roman"/>
    </w:rPr>
  </w:style>
  <w:style w:type="paragraph" w:styleId="ListParagraph">
    <w:name w:val="List Paragraph"/>
    <w:basedOn w:val="Normal"/>
    <w:uiPriority w:val="34"/>
    <w:qFormat/>
    <w:rsid w:val="00A265C2"/>
    <w:pPr>
      <w:ind w:left="720"/>
      <w:contextualSpacing/>
    </w:pPr>
  </w:style>
  <w:style w:type="paragraph" w:styleId="NoSpacing">
    <w:name w:val="No Spacing"/>
    <w:link w:val="NoSpacingChar"/>
    <w:uiPriority w:val="1"/>
    <w:qFormat/>
    <w:rsid w:val="00143C70"/>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qFormat/>
    <w:rsid w:val="0077168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771681"/>
    <w:rPr>
      <w:rFonts w:ascii="Cambria" w:eastAsia="Times New Roman" w:hAnsi="Cambria" w:cs="Times New Roman"/>
      <w:b/>
      <w:bCs/>
      <w:kern w:val="28"/>
      <w:sz w:val="32"/>
      <w:szCs w:val="32"/>
    </w:rPr>
  </w:style>
  <w:style w:type="character" w:styleId="Hyperlink">
    <w:name w:val="Hyperlink"/>
    <w:basedOn w:val="DefaultParagraphFont"/>
    <w:uiPriority w:val="99"/>
    <w:semiHidden/>
    <w:unhideWhenUsed/>
    <w:rsid w:val="00771681"/>
    <w:rPr>
      <w:color w:val="0000FF"/>
      <w:u w:val="single"/>
    </w:rPr>
  </w:style>
  <w:style w:type="character" w:customStyle="1" w:styleId="NoSpacingChar">
    <w:name w:val="No Spacing Char"/>
    <w:basedOn w:val="DefaultParagraphFont"/>
    <w:link w:val="NoSpacing"/>
    <w:uiPriority w:val="1"/>
    <w:rsid w:val="0085225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5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2534">
      <w:bodyDiv w:val="1"/>
      <w:marLeft w:val="0"/>
      <w:marRight w:val="0"/>
      <w:marTop w:val="0"/>
      <w:marBottom w:val="0"/>
      <w:divBdr>
        <w:top w:val="none" w:sz="0" w:space="0" w:color="auto"/>
        <w:left w:val="none" w:sz="0" w:space="0" w:color="auto"/>
        <w:bottom w:val="none" w:sz="0" w:space="0" w:color="auto"/>
        <w:right w:val="none" w:sz="0" w:space="0" w:color="auto"/>
      </w:divBdr>
    </w:div>
    <w:div w:id="13218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9</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20523</dc:creator>
  <cp:keywords/>
  <dc:description/>
  <cp:lastModifiedBy>Sidra Khalid</cp:lastModifiedBy>
  <cp:revision>3</cp:revision>
  <cp:lastPrinted>2023-05-09T07:31:00Z</cp:lastPrinted>
  <dcterms:created xsi:type="dcterms:W3CDTF">2023-04-06T07:17:00Z</dcterms:created>
  <dcterms:modified xsi:type="dcterms:W3CDTF">2023-05-09T11:23:00Z</dcterms:modified>
</cp:coreProperties>
</file>