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9"/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780"/>
        <w:gridCol w:w="1620"/>
        <w:gridCol w:w="3510"/>
      </w:tblGrid>
      <w:tr w:rsidR="000219CA" w:rsidRPr="00E83EB7" w14:paraId="4DF227CE" w14:textId="77777777" w:rsidTr="005E5202">
        <w:trPr>
          <w:trHeight w:hRule="exact" w:val="1436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A2D4FB5" w14:textId="77777777" w:rsidR="000219CA" w:rsidRPr="00E83EB7" w:rsidRDefault="000219CA" w:rsidP="005E5202">
            <w:pPr>
              <w:jc w:val="center"/>
              <w:rPr>
                <w:b/>
                <w:sz w:val="36"/>
              </w:rPr>
            </w:pPr>
            <w:r w:rsidRPr="00E83EB7">
              <w:rPr>
                <w:b/>
                <w:sz w:val="36"/>
              </w:rPr>
              <w:t>University of Management &amp; Technology</w:t>
            </w:r>
          </w:p>
          <w:p w14:paraId="775793F0" w14:textId="77777777" w:rsidR="000219CA" w:rsidRPr="00E83EB7" w:rsidRDefault="000219CA" w:rsidP="005E5202">
            <w:pPr>
              <w:jc w:val="center"/>
              <w:rPr>
                <w:sz w:val="36"/>
              </w:rPr>
            </w:pPr>
            <w:r w:rsidRPr="00E83EB7">
              <w:rPr>
                <w:sz w:val="36"/>
              </w:rPr>
              <w:t>School of Science</w:t>
            </w:r>
          </w:p>
          <w:p w14:paraId="75D35F70" w14:textId="77777777" w:rsidR="000219CA" w:rsidRPr="00E83EB7" w:rsidRDefault="000219CA" w:rsidP="005E5202">
            <w:pPr>
              <w:jc w:val="center"/>
              <w:rPr>
                <w:sz w:val="36"/>
              </w:rPr>
            </w:pPr>
            <w:r w:rsidRPr="00E83EB7">
              <w:rPr>
                <w:sz w:val="36"/>
              </w:rPr>
              <w:t>Department of Chemistry</w:t>
            </w:r>
          </w:p>
          <w:p w14:paraId="49013244" w14:textId="77777777" w:rsidR="000219CA" w:rsidRPr="00E83EB7" w:rsidRDefault="000219CA" w:rsidP="005E5202">
            <w:pPr>
              <w:pStyle w:val="Title"/>
              <w:spacing w:after="20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D720956" wp14:editId="3ADCDA4C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-520700</wp:posOffset>
                  </wp:positionV>
                  <wp:extent cx="671830" cy="643890"/>
                  <wp:effectExtent l="19050" t="0" r="0" b="0"/>
                  <wp:wrapThrough wrapText="bothSides">
                    <wp:wrapPolygon edited="0">
                      <wp:start x="-612" y="0"/>
                      <wp:lineTo x="-612" y="21089"/>
                      <wp:lineTo x="21437" y="21089"/>
                      <wp:lineTo x="21437" y="0"/>
                      <wp:lineTo x="-612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19CA" w:rsidRPr="00E83EB7" w14:paraId="09BD1B9A" w14:textId="77777777" w:rsidTr="005E5202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DEDE027" w14:textId="77777777" w:rsidR="000219CA" w:rsidRPr="00D91BA6" w:rsidRDefault="00035571" w:rsidP="005E5202">
            <w:pPr>
              <w:pStyle w:val="Title"/>
              <w:ind w:left="-7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CH-4</w:t>
            </w:r>
            <w:r w:rsidR="00775A5D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1 </w:t>
            </w:r>
            <w:r w:rsidR="00775A5D">
              <w:rPr>
                <w:rFonts w:ascii="Times New Roman" w:hAnsi="Times New Roman"/>
                <w:sz w:val="36"/>
                <w:szCs w:val="36"/>
              </w:rPr>
              <w:t>Practical-II</w:t>
            </w:r>
          </w:p>
        </w:tc>
      </w:tr>
      <w:tr w:rsidR="000219CA" w:rsidRPr="00E83EB7" w14:paraId="2D1C8CE2" w14:textId="77777777" w:rsidTr="00BE1F59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6D897D8" w14:textId="77777777" w:rsidR="000219CA" w:rsidRPr="00E83EB7" w:rsidRDefault="000219CA" w:rsidP="005E5202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Lecture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E461C73" w14:textId="529449CF" w:rsidR="000219CA" w:rsidRPr="00E83EB7" w:rsidRDefault="000219CA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2BE3F98" w14:textId="77777777" w:rsidR="000219CA" w:rsidRPr="00E83EB7" w:rsidRDefault="000219CA" w:rsidP="005E5202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79A7F8F" w14:textId="19019DE2" w:rsidR="000219CA" w:rsidRPr="00E83EB7" w:rsidRDefault="000219CA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</w:tr>
      <w:tr w:rsidR="000219CA" w:rsidRPr="00E83EB7" w14:paraId="5F311C40" w14:textId="77777777" w:rsidTr="00BE1F59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B557E36" w14:textId="77777777" w:rsidR="000219CA" w:rsidRPr="00E83EB7" w:rsidRDefault="000219CA" w:rsidP="005E5202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9D7BBBA" w14:textId="77777777" w:rsidR="000219CA" w:rsidRDefault="00E55D15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  <w:r>
              <w:rPr>
                <w:bCs/>
              </w:rPr>
              <w:t>Practical-I</w:t>
            </w:r>
          </w:p>
          <w:p w14:paraId="4449ADCE" w14:textId="77777777" w:rsidR="00E03935" w:rsidRPr="00E83EB7" w:rsidRDefault="00E03935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99D8C81" w14:textId="77777777" w:rsidR="000219CA" w:rsidRPr="00E83EB7" w:rsidRDefault="000219CA" w:rsidP="005E5202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C241472" w14:textId="77777777" w:rsidR="000219CA" w:rsidRPr="00E83EB7" w:rsidRDefault="000219CA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  <w:r w:rsidRPr="00E83EB7">
              <w:rPr>
                <w:bCs/>
              </w:rPr>
              <w:t>1</w:t>
            </w:r>
          </w:p>
        </w:tc>
      </w:tr>
      <w:tr w:rsidR="000219CA" w:rsidRPr="00E83EB7" w14:paraId="00A4BBD7" w14:textId="77777777" w:rsidTr="00BE1F59">
        <w:trPr>
          <w:trHeight w:val="360"/>
        </w:trPr>
        <w:tc>
          <w:tcPr>
            <w:tcW w:w="1584" w:type="dxa"/>
            <w:vMerge w:val="restart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A159DFC" w14:textId="77777777" w:rsidR="000219CA" w:rsidRPr="00E83EB7" w:rsidRDefault="000219CA" w:rsidP="005E5202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Instructor(s)</w:t>
            </w:r>
          </w:p>
        </w:tc>
        <w:tc>
          <w:tcPr>
            <w:tcW w:w="3780" w:type="dxa"/>
            <w:vMerge w:val="restart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5ACB7A" w14:textId="1DE0792C" w:rsidR="000219CA" w:rsidRPr="00E83EB7" w:rsidRDefault="000219CA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83CD5C4" w14:textId="77777777" w:rsidR="000219CA" w:rsidRPr="00E83EB7" w:rsidRDefault="000219CA" w:rsidP="005E5202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E1C739" w14:textId="10333EEC" w:rsidR="000219CA" w:rsidRPr="00E83EB7" w:rsidRDefault="000219CA" w:rsidP="00BE1F5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</w:tr>
      <w:tr w:rsidR="000219CA" w:rsidRPr="00E83EB7" w14:paraId="0D7D6F8C" w14:textId="77777777" w:rsidTr="00BE1F59">
        <w:trPr>
          <w:trHeight w:val="360"/>
        </w:trPr>
        <w:tc>
          <w:tcPr>
            <w:tcW w:w="1584" w:type="dxa"/>
            <w:vMerge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AC6CA52" w14:textId="77777777" w:rsidR="000219CA" w:rsidRPr="00E83EB7" w:rsidRDefault="000219CA" w:rsidP="005E5202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74C93DE" w14:textId="77777777" w:rsidR="000219CA" w:rsidRPr="00E83EB7" w:rsidRDefault="000219CA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FD1760D" w14:textId="77777777" w:rsidR="000219CA" w:rsidRPr="00E83EB7" w:rsidRDefault="000219CA" w:rsidP="005E5202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>
              <w:rPr>
                <w:b/>
              </w:rPr>
              <w:t>Moodle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AAB8BA" w14:textId="480558FA" w:rsidR="000219CA" w:rsidRPr="00E83EB7" w:rsidRDefault="000219CA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</w:tr>
      <w:tr w:rsidR="000219CA" w:rsidRPr="00E83EB7" w14:paraId="2FBB9B9F" w14:textId="77777777" w:rsidTr="00BE1F59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02CF547" w14:textId="77777777" w:rsidR="000219CA" w:rsidRPr="00E83EB7" w:rsidRDefault="000219CA" w:rsidP="005E5202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7CA5DBC" w14:textId="479540D6" w:rsidR="000219CA" w:rsidRPr="00E83EB7" w:rsidRDefault="000219CA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7AF74D" w14:textId="77777777" w:rsidR="000219CA" w:rsidRPr="00E83EB7" w:rsidRDefault="000219CA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  <w:bCs/>
              </w:rPr>
            </w:pPr>
            <w:r w:rsidRPr="00E83EB7">
              <w:rPr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6DFE24" w14:textId="43E51FE4" w:rsidR="000219CA" w:rsidRPr="00E83EB7" w:rsidRDefault="000219CA" w:rsidP="005E520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</w:tr>
      <w:tr w:rsidR="000219CA" w:rsidRPr="00E83EB7" w14:paraId="1A3F2D6A" w14:textId="77777777" w:rsidTr="005E5202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4DF602" w14:textId="77777777" w:rsidR="000219CA" w:rsidRPr="00E83EB7" w:rsidRDefault="000219CA" w:rsidP="005E5202">
            <w:pPr>
              <w:spacing w:before="60" w:after="60"/>
              <w:jc w:val="center"/>
            </w:pPr>
            <w:r w:rsidRPr="00E83EB7">
              <w:rPr>
                <w:b/>
              </w:rPr>
              <w:t>Lab Policy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E37D00" w14:textId="77777777" w:rsidR="000219CA" w:rsidRPr="00E83EB7" w:rsidRDefault="000219CA" w:rsidP="005E5202">
            <w:pPr>
              <w:spacing w:before="60" w:after="60"/>
              <w:jc w:val="both"/>
            </w:pPr>
            <w:r w:rsidRPr="00E83EB7">
              <w:t>Students are expected to perform experiments (as per attached list</w:t>
            </w:r>
            <w:proofErr w:type="gramStart"/>
            <w:r w:rsidRPr="00E83EB7">
              <w:t>)related</w:t>
            </w:r>
            <w:proofErr w:type="gramEnd"/>
            <w:r w:rsidRPr="00E83EB7">
              <w:t xml:space="preserve"> to the course work, analyze the data, draw conclusions, and write a report. Grades will be awarded based on student’s lab reports and a final exam in the lab. </w:t>
            </w:r>
          </w:p>
        </w:tc>
      </w:tr>
      <w:tr w:rsidR="000219CA" w:rsidRPr="00E83EB7" w14:paraId="2ED39311" w14:textId="77777777" w:rsidTr="005E5202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BDE8C5" w14:textId="77777777" w:rsidR="000219CA" w:rsidRPr="00E83EB7" w:rsidRDefault="000219CA" w:rsidP="005E5202">
            <w:pPr>
              <w:spacing w:before="60" w:after="60"/>
              <w:jc w:val="center"/>
              <w:rPr>
                <w:b/>
              </w:rPr>
            </w:pPr>
            <w:r w:rsidRPr="00E83EB7">
              <w:rPr>
                <w:b/>
              </w:rPr>
              <w:t>Grading</w:t>
            </w:r>
          </w:p>
          <w:p w14:paraId="049775F5" w14:textId="77777777" w:rsidR="000219CA" w:rsidRPr="00E83EB7" w:rsidRDefault="000219CA" w:rsidP="005E5202">
            <w:pPr>
              <w:spacing w:before="60" w:after="60"/>
              <w:jc w:val="center"/>
            </w:pPr>
            <w:r w:rsidRPr="00E83EB7">
              <w:rPr>
                <w:b/>
              </w:rPr>
              <w:t>Policy for Lab work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94E7CF" w14:textId="77777777" w:rsidR="000219CA" w:rsidRPr="00E83EB7" w:rsidRDefault="000219CA" w:rsidP="005E5202">
            <w:pPr>
              <w:spacing w:before="60" w:after="60"/>
            </w:pPr>
            <w:r w:rsidRPr="00E83EB7">
              <w:t>Laboratory Reports</w:t>
            </w:r>
            <w:r w:rsidRPr="00E83EB7">
              <w:tab/>
            </w:r>
            <w:r w:rsidRPr="00E83EB7">
              <w:tab/>
              <w:t xml:space="preserve">40  Marks  </w:t>
            </w:r>
          </w:p>
          <w:p w14:paraId="088DC5B2" w14:textId="77777777" w:rsidR="000219CA" w:rsidRPr="00E83EB7" w:rsidRDefault="000219CA" w:rsidP="005E5202">
            <w:r w:rsidRPr="00E83EB7">
              <w:t>Final Examination</w:t>
            </w:r>
            <w:r w:rsidRPr="00E83EB7">
              <w:tab/>
            </w:r>
            <w:r w:rsidRPr="00E83EB7">
              <w:tab/>
              <w:t>60  Marks</w:t>
            </w:r>
          </w:p>
          <w:p w14:paraId="41E5FACE" w14:textId="77777777" w:rsidR="000219CA" w:rsidRPr="00E83EB7" w:rsidRDefault="000219CA" w:rsidP="005E5202">
            <w:pPr>
              <w:spacing w:before="60" w:after="60"/>
            </w:pPr>
          </w:p>
        </w:tc>
      </w:tr>
      <w:tr w:rsidR="000219CA" w:rsidRPr="00E83EB7" w14:paraId="5EA02FB0" w14:textId="77777777" w:rsidTr="005E5202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BDD20A" w14:textId="77777777" w:rsidR="000219CA" w:rsidRPr="00E83EB7" w:rsidRDefault="000219CA" w:rsidP="005E5202">
            <w:pPr>
              <w:spacing w:before="60" w:after="60"/>
              <w:jc w:val="center"/>
              <w:rPr>
                <w:b/>
              </w:rPr>
            </w:pPr>
            <w:r w:rsidRPr="00E83EB7">
              <w:rPr>
                <w:b/>
              </w:rPr>
              <w:t>Make-up Labs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2F7B75" w14:textId="77777777" w:rsidR="000219CA" w:rsidRPr="00E83EB7" w:rsidRDefault="000219CA" w:rsidP="005E5202">
            <w:pPr>
              <w:ind w:left="-18"/>
            </w:pPr>
            <w:r w:rsidRPr="00E83EB7">
              <w:t xml:space="preserve">If due to an unavoidable circumstance a student has to miss a Lab, then he/she should obtain an excuse for this from the instructor. The instructor will accept an excuse only if he feels that the student had a genuine reason. In an accepted case the instructor may allow the student to take a make-up session.  </w:t>
            </w:r>
          </w:p>
        </w:tc>
      </w:tr>
      <w:tr w:rsidR="000219CA" w:rsidRPr="00E83EB7" w14:paraId="5B71980F" w14:textId="77777777" w:rsidTr="005E5202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525A44" w14:textId="77777777" w:rsidR="000219CA" w:rsidRPr="00E83EB7" w:rsidRDefault="000219CA" w:rsidP="005E5202">
            <w:pPr>
              <w:spacing w:before="60" w:after="60"/>
              <w:jc w:val="center"/>
              <w:rPr>
                <w:b/>
              </w:rPr>
            </w:pPr>
            <w:r w:rsidRPr="00E83EB7">
              <w:rPr>
                <w:b/>
              </w:rPr>
              <w:t>Attendance</w:t>
            </w:r>
          </w:p>
          <w:p w14:paraId="6C5DA8AF" w14:textId="77777777" w:rsidR="000219CA" w:rsidRPr="00E83EB7" w:rsidRDefault="000219CA" w:rsidP="005E5202">
            <w:pPr>
              <w:spacing w:before="60" w:after="60"/>
              <w:jc w:val="center"/>
            </w:pPr>
            <w:proofErr w:type="spellStart"/>
            <w:r w:rsidRPr="00E83EB7">
              <w:rPr>
                <w:b/>
              </w:rPr>
              <w:t>Policyfor</w:t>
            </w:r>
            <w:proofErr w:type="spellEnd"/>
            <w:r w:rsidRPr="00E83EB7">
              <w:rPr>
                <w:b/>
              </w:rPr>
              <w:t xml:space="preserve"> Lab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1D3470" w14:textId="77777777" w:rsidR="000219CA" w:rsidRPr="00E83EB7" w:rsidRDefault="000219CA" w:rsidP="005E5202">
            <w:pPr>
              <w:spacing w:before="60" w:after="60"/>
            </w:pPr>
            <w:r w:rsidRPr="00E83EB7">
              <w:t xml:space="preserve">Students missing more than 20% of the labs will receive an “F” grade in the Lab work.  </w:t>
            </w:r>
          </w:p>
        </w:tc>
      </w:tr>
    </w:tbl>
    <w:p w14:paraId="2FE35C74" w14:textId="77777777" w:rsidR="000219CA" w:rsidRPr="00E83EB7" w:rsidRDefault="000219CA" w:rsidP="000219CA">
      <w:pPr>
        <w:rPr>
          <w:b/>
        </w:rPr>
      </w:pPr>
      <w:r w:rsidRPr="00E83EB7">
        <w:rPr>
          <w:b/>
        </w:rPr>
        <w:br w:type="page"/>
      </w:r>
    </w:p>
    <w:p w14:paraId="405EA249" w14:textId="77777777" w:rsidR="000219CA" w:rsidRDefault="000219CA" w:rsidP="000219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</w:rPr>
      </w:pPr>
    </w:p>
    <w:p w14:paraId="0984A3B0" w14:textId="2BD7E9CA" w:rsidR="0066553E" w:rsidRPr="006B2CBC" w:rsidRDefault="0066553E" w:rsidP="006F49EC">
      <w:pPr>
        <w:pStyle w:val="NormalWeb"/>
        <w:tabs>
          <w:tab w:val="left" w:pos="2429"/>
        </w:tabs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AF55F9" wp14:editId="72820C6B">
            <wp:simplePos x="0" y="0"/>
            <wp:positionH relativeFrom="column">
              <wp:posOffset>-104775</wp:posOffset>
            </wp:positionH>
            <wp:positionV relativeFrom="paragraph">
              <wp:posOffset>-19050</wp:posOffset>
            </wp:positionV>
            <wp:extent cx="950595" cy="699770"/>
            <wp:effectExtent l="19050" t="19050" r="20955" b="24130"/>
            <wp:wrapSquare wrapText="bothSides"/>
            <wp:docPr id="210" name="Picture 556" descr="http://docs.google.com/File?id=dhh8m9h2_43xkgp3rt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://docs.google.com/File?id=dhh8m9h2_43xkgp3rtd_b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6997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0885042" w14:textId="25D4E014" w:rsidR="0066553E" w:rsidRPr="00DC1F79" w:rsidRDefault="0066553E" w:rsidP="0072600B">
      <w:pPr>
        <w:pStyle w:val="NormalWeb"/>
        <w:tabs>
          <w:tab w:val="left" w:pos="2429"/>
        </w:tabs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</w:pPr>
      <w:r w:rsidRPr="00917165">
        <w:rPr>
          <w:rFonts w:ascii="Times New Roman Bold" w:hAnsi="Times New Roman Bold" w:cs="Times New Roman Bold"/>
          <w:color w:val="000000"/>
          <w:spacing w:val="-3"/>
          <w:sz w:val="36"/>
          <w:szCs w:val="36"/>
          <w:u w:val="single"/>
        </w:rPr>
        <w:t>List of Experiments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00"/>
        <w:gridCol w:w="7488"/>
      </w:tblGrid>
      <w:tr w:rsidR="00082DDE" w:rsidRPr="00037D25" w14:paraId="30495E87" w14:textId="77777777" w:rsidTr="00515073">
        <w:trPr>
          <w:trHeight w:val="350"/>
          <w:jc w:val="center"/>
        </w:trPr>
        <w:tc>
          <w:tcPr>
            <w:tcW w:w="810" w:type="dxa"/>
            <w:vAlign w:val="center"/>
          </w:tcPr>
          <w:p w14:paraId="1CD73935" w14:textId="77777777" w:rsidR="00082DDE" w:rsidRPr="00037D25" w:rsidRDefault="00082DDE" w:rsidP="00515073">
            <w:pPr>
              <w:spacing w:before="60" w:after="60"/>
              <w:jc w:val="center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>Week</w:t>
            </w:r>
          </w:p>
        </w:tc>
        <w:tc>
          <w:tcPr>
            <w:tcW w:w="900" w:type="dxa"/>
            <w:vAlign w:val="center"/>
          </w:tcPr>
          <w:p w14:paraId="07BA6473" w14:textId="77777777" w:rsidR="00082DDE" w:rsidRPr="00037D25" w:rsidRDefault="00082DDE" w:rsidP="00515073">
            <w:pPr>
              <w:spacing w:before="60" w:after="60"/>
              <w:jc w:val="center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>Ex</w:t>
            </w:r>
            <w:r>
              <w:rPr>
                <w:b/>
                <w:szCs w:val="28"/>
              </w:rPr>
              <w:t>p</w:t>
            </w:r>
            <w:r w:rsidRPr="00037D25">
              <w:rPr>
                <w:b/>
                <w:szCs w:val="28"/>
              </w:rPr>
              <w:t xml:space="preserve"> #</w:t>
            </w:r>
          </w:p>
        </w:tc>
        <w:tc>
          <w:tcPr>
            <w:tcW w:w="7488" w:type="dxa"/>
            <w:vAlign w:val="center"/>
          </w:tcPr>
          <w:p w14:paraId="14AC47C0" w14:textId="77777777" w:rsidR="00082DDE" w:rsidRPr="00037D25" w:rsidRDefault="00082DDE" w:rsidP="00515073">
            <w:pPr>
              <w:spacing w:before="60" w:after="60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>Title of Experiment</w:t>
            </w:r>
          </w:p>
        </w:tc>
      </w:tr>
      <w:tr w:rsidR="00082DDE" w:rsidRPr="00582050" w14:paraId="7E58D7E7" w14:textId="77777777" w:rsidTr="00515073">
        <w:trPr>
          <w:jc w:val="center"/>
        </w:trPr>
        <w:tc>
          <w:tcPr>
            <w:tcW w:w="810" w:type="dxa"/>
          </w:tcPr>
          <w:p w14:paraId="09BC295A" w14:textId="77777777" w:rsidR="00082DDE" w:rsidRPr="00D771D4" w:rsidRDefault="00082DDE" w:rsidP="00515073">
            <w:pPr>
              <w:spacing w:before="60" w:after="60"/>
              <w:jc w:val="center"/>
            </w:pPr>
            <w:r>
              <w:t>1</w:t>
            </w:r>
            <w:r w:rsidRPr="00924CB2">
              <w:rPr>
                <w:vertAlign w:val="superscript"/>
              </w:rPr>
              <w:t>st</w:t>
            </w:r>
          </w:p>
        </w:tc>
        <w:tc>
          <w:tcPr>
            <w:tcW w:w="8388" w:type="dxa"/>
            <w:gridSpan w:val="2"/>
          </w:tcPr>
          <w:p w14:paraId="128B200A" w14:textId="77777777" w:rsidR="00082DDE" w:rsidRPr="00D771D4" w:rsidRDefault="00082DDE" w:rsidP="00515073">
            <w:pPr>
              <w:spacing w:before="60" w:after="60"/>
              <w:jc w:val="both"/>
            </w:pPr>
            <w:r>
              <w:t xml:space="preserve">             Introduction to general experimental and lab safety guidelines.</w:t>
            </w:r>
          </w:p>
        </w:tc>
      </w:tr>
      <w:tr w:rsidR="00082DDE" w:rsidRPr="00037D25" w14:paraId="3CEC7303" w14:textId="77777777" w:rsidTr="00515073">
        <w:trPr>
          <w:jc w:val="center"/>
        </w:trPr>
        <w:tc>
          <w:tcPr>
            <w:tcW w:w="9198" w:type="dxa"/>
            <w:gridSpan w:val="3"/>
          </w:tcPr>
          <w:p w14:paraId="315FA291" w14:textId="77777777" w:rsidR="00082DDE" w:rsidRPr="00870AFA" w:rsidRDefault="00082DDE" w:rsidP="00515073">
            <w:pPr>
              <w:spacing w:before="60" w:after="60"/>
              <w:jc w:val="center"/>
              <w:rPr>
                <w:b/>
              </w:rPr>
            </w:pPr>
            <w:r w:rsidRPr="00870AFA">
              <w:rPr>
                <w:b/>
                <w:bCs/>
                <w:noProof/>
              </w:rPr>
              <w:t>Determination of Carbondioxide</w:t>
            </w:r>
          </w:p>
        </w:tc>
      </w:tr>
      <w:tr w:rsidR="00082DDE" w:rsidRPr="00582050" w14:paraId="7E041E9A" w14:textId="77777777" w:rsidTr="00515073">
        <w:trPr>
          <w:trHeight w:val="287"/>
          <w:jc w:val="center"/>
        </w:trPr>
        <w:tc>
          <w:tcPr>
            <w:tcW w:w="810" w:type="dxa"/>
          </w:tcPr>
          <w:p w14:paraId="560507DD" w14:textId="77777777" w:rsidR="00082DDE" w:rsidRPr="00D771D4" w:rsidRDefault="00082DDE" w:rsidP="00515073">
            <w:pPr>
              <w:spacing w:before="60" w:after="60"/>
              <w:jc w:val="center"/>
            </w:pPr>
            <w:r w:rsidRPr="00D771D4">
              <w:t>2</w:t>
            </w:r>
            <w:r w:rsidRPr="00D771D4">
              <w:rPr>
                <w:vertAlign w:val="superscript"/>
              </w:rPr>
              <w:t>nd</w:t>
            </w:r>
          </w:p>
        </w:tc>
        <w:tc>
          <w:tcPr>
            <w:tcW w:w="900" w:type="dxa"/>
          </w:tcPr>
          <w:p w14:paraId="1A0B97F5" w14:textId="77777777" w:rsidR="00082DDE" w:rsidRPr="00D771D4" w:rsidRDefault="00082DDE" w:rsidP="00515073">
            <w:pPr>
              <w:spacing w:before="60" w:after="60"/>
              <w:jc w:val="center"/>
            </w:pPr>
            <w:r w:rsidRPr="00D771D4">
              <w:t>1</w:t>
            </w:r>
          </w:p>
        </w:tc>
        <w:tc>
          <w:tcPr>
            <w:tcW w:w="7488" w:type="dxa"/>
          </w:tcPr>
          <w:p w14:paraId="49D15058" w14:textId="77777777" w:rsidR="00082DDE" w:rsidRPr="00D771D4" w:rsidRDefault="00082DDE" w:rsidP="00515073">
            <w:pPr>
              <w:jc w:val="both"/>
            </w:pPr>
            <w:r>
              <w:t xml:space="preserve">Determine the amount of free </w:t>
            </w:r>
            <w:r>
              <w:rPr>
                <w:szCs w:val="21"/>
              </w:rPr>
              <w:t>Carbon dioxide in a given sample of cold drink</w:t>
            </w:r>
          </w:p>
        </w:tc>
      </w:tr>
      <w:tr w:rsidR="00082DDE" w:rsidRPr="00037D25" w14:paraId="2C261C8E" w14:textId="77777777" w:rsidTr="00515073">
        <w:trPr>
          <w:trHeight w:val="284"/>
          <w:jc w:val="center"/>
        </w:trPr>
        <w:tc>
          <w:tcPr>
            <w:tcW w:w="9198" w:type="dxa"/>
            <w:gridSpan w:val="3"/>
            <w:vAlign w:val="center"/>
          </w:tcPr>
          <w:p w14:paraId="7F16E397" w14:textId="77777777" w:rsidR="00082DDE" w:rsidRPr="00870AFA" w:rsidRDefault="00082DDE" w:rsidP="00515073">
            <w:pPr>
              <w:tabs>
                <w:tab w:val="left" w:pos="0"/>
                <w:tab w:val="left" w:pos="4356"/>
                <w:tab w:val="left" w:pos="7260"/>
                <w:tab w:val="left" w:pos="9720"/>
              </w:tabs>
              <w:spacing w:line="276" w:lineRule="auto"/>
              <w:ind w:right="245"/>
              <w:jc w:val="center"/>
              <w:rPr>
                <w:rFonts w:ascii="Cambria" w:hAnsi="Cambria" w:cs="Tahoma"/>
                <w:b/>
              </w:rPr>
            </w:pPr>
            <w:r>
              <w:rPr>
                <w:b/>
              </w:rPr>
              <w:t>Refractometry</w:t>
            </w:r>
          </w:p>
        </w:tc>
      </w:tr>
      <w:tr w:rsidR="00082DDE" w:rsidRPr="00582050" w14:paraId="017AC64A" w14:textId="77777777" w:rsidTr="00515073">
        <w:trPr>
          <w:trHeight w:val="647"/>
          <w:jc w:val="center"/>
        </w:trPr>
        <w:tc>
          <w:tcPr>
            <w:tcW w:w="810" w:type="dxa"/>
          </w:tcPr>
          <w:p w14:paraId="4D224170" w14:textId="77777777" w:rsidR="00082DDE" w:rsidRPr="00D771D4" w:rsidRDefault="00082DDE" w:rsidP="00515073">
            <w:pPr>
              <w:spacing w:before="60" w:after="60"/>
              <w:jc w:val="center"/>
            </w:pPr>
            <w:r w:rsidRPr="00D771D4">
              <w:t>3</w:t>
            </w:r>
            <w:r w:rsidRPr="00D771D4">
              <w:rPr>
                <w:vertAlign w:val="superscript"/>
              </w:rPr>
              <w:t>rd</w:t>
            </w:r>
          </w:p>
        </w:tc>
        <w:tc>
          <w:tcPr>
            <w:tcW w:w="900" w:type="dxa"/>
          </w:tcPr>
          <w:p w14:paraId="363534F6" w14:textId="77777777" w:rsidR="00082DDE" w:rsidRPr="00D771D4" w:rsidRDefault="00082DDE" w:rsidP="00515073">
            <w:pPr>
              <w:spacing w:before="60" w:after="60"/>
              <w:jc w:val="center"/>
            </w:pPr>
            <w:r w:rsidRPr="00D771D4">
              <w:t>2</w:t>
            </w:r>
          </w:p>
        </w:tc>
        <w:tc>
          <w:tcPr>
            <w:tcW w:w="7488" w:type="dxa"/>
          </w:tcPr>
          <w:p w14:paraId="323DA1F3" w14:textId="77777777" w:rsidR="00082DDE" w:rsidRPr="00D771D4" w:rsidRDefault="00082DDE" w:rsidP="00515073">
            <w:pPr>
              <w:jc w:val="both"/>
            </w:pPr>
            <w:r>
              <w:t xml:space="preserve">Determination of concentration of sugar in given juice sample by </w:t>
            </w:r>
            <w:proofErr w:type="spellStart"/>
            <w:r>
              <w:t>refractometeric</w:t>
            </w:r>
            <w:proofErr w:type="spellEnd"/>
            <w:r>
              <w:t xml:space="preserve"> method.</w:t>
            </w:r>
          </w:p>
        </w:tc>
      </w:tr>
      <w:tr w:rsidR="00082DDE" w:rsidRPr="00582050" w14:paraId="0425DDE4" w14:textId="77777777" w:rsidTr="00515073">
        <w:trPr>
          <w:trHeight w:val="331"/>
          <w:jc w:val="center"/>
        </w:trPr>
        <w:tc>
          <w:tcPr>
            <w:tcW w:w="9198" w:type="dxa"/>
            <w:gridSpan w:val="3"/>
          </w:tcPr>
          <w:p w14:paraId="5E15C4A5" w14:textId="77777777" w:rsidR="00082DDE" w:rsidRDefault="00082DDE" w:rsidP="00515073">
            <w:pPr>
              <w:jc w:val="center"/>
            </w:pPr>
            <w:r>
              <w:rPr>
                <w:b/>
              </w:rPr>
              <w:t>Refractometry</w:t>
            </w:r>
          </w:p>
        </w:tc>
      </w:tr>
      <w:tr w:rsidR="00082DDE" w:rsidRPr="00582050" w14:paraId="6F81FDDA" w14:textId="77777777" w:rsidTr="00515073">
        <w:trPr>
          <w:trHeight w:val="647"/>
          <w:jc w:val="center"/>
        </w:trPr>
        <w:tc>
          <w:tcPr>
            <w:tcW w:w="810" w:type="dxa"/>
          </w:tcPr>
          <w:p w14:paraId="3BBE1AA4" w14:textId="77777777" w:rsidR="00082DDE" w:rsidRPr="00D771D4" w:rsidRDefault="00082DDE" w:rsidP="00515073">
            <w:pPr>
              <w:spacing w:before="60" w:after="60"/>
              <w:jc w:val="center"/>
            </w:pPr>
            <w:r w:rsidRPr="00D771D4">
              <w:t>4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0710E2DE" w14:textId="77777777" w:rsidR="00082DDE" w:rsidRPr="00D771D4" w:rsidRDefault="00082DDE" w:rsidP="0051507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488" w:type="dxa"/>
          </w:tcPr>
          <w:p w14:paraId="2DDC1798" w14:textId="77777777" w:rsidR="00082DDE" w:rsidRDefault="00082DDE" w:rsidP="00515073">
            <w:pPr>
              <w:jc w:val="both"/>
            </w:pPr>
            <w:r>
              <w:t xml:space="preserve">Determination of concentration of sugar in given jam sample by </w:t>
            </w:r>
            <w:proofErr w:type="spellStart"/>
            <w:r>
              <w:t>refractometeric</w:t>
            </w:r>
            <w:proofErr w:type="spellEnd"/>
            <w:r>
              <w:t xml:space="preserve"> method.</w:t>
            </w:r>
          </w:p>
        </w:tc>
      </w:tr>
      <w:tr w:rsidR="00082DDE" w:rsidRPr="00037D25" w14:paraId="0AC5752E" w14:textId="77777777" w:rsidTr="00515073">
        <w:trPr>
          <w:jc w:val="center"/>
        </w:trPr>
        <w:tc>
          <w:tcPr>
            <w:tcW w:w="9198" w:type="dxa"/>
            <w:gridSpan w:val="3"/>
          </w:tcPr>
          <w:p w14:paraId="68F49A04" w14:textId="77777777" w:rsidR="00082DDE" w:rsidRPr="00870AFA" w:rsidRDefault="00082DDE" w:rsidP="00515073">
            <w:pPr>
              <w:tabs>
                <w:tab w:val="left" w:pos="0"/>
                <w:tab w:val="left" w:pos="7260"/>
                <w:tab w:val="left" w:pos="9720"/>
              </w:tabs>
              <w:spacing w:line="276" w:lineRule="auto"/>
              <w:ind w:right="245"/>
              <w:jc w:val="center"/>
              <w:rPr>
                <w:rFonts w:ascii="Cambria" w:hAnsi="Cambria" w:cs="Tahoma"/>
                <w:b/>
                <w:szCs w:val="52"/>
              </w:rPr>
            </w:pPr>
            <w:r>
              <w:rPr>
                <w:rFonts w:ascii="Cambria" w:hAnsi="Cambria" w:cs="Tahoma"/>
                <w:b/>
                <w:szCs w:val="52"/>
              </w:rPr>
              <w:t>Dyes</w:t>
            </w:r>
          </w:p>
        </w:tc>
      </w:tr>
      <w:tr w:rsidR="00082DDE" w:rsidRPr="00582050" w14:paraId="2B4F8828" w14:textId="77777777" w:rsidTr="00515073">
        <w:trPr>
          <w:jc w:val="center"/>
        </w:trPr>
        <w:tc>
          <w:tcPr>
            <w:tcW w:w="810" w:type="dxa"/>
          </w:tcPr>
          <w:p w14:paraId="542D2480" w14:textId="77777777" w:rsidR="00082DDE" w:rsidRPr="00D771D4" w:rsidRDefault="00082DDE" w:rsidP="00515073">
            <w:pPr>
              <w:spacing w:before="60" w:after="60"/>
              <w:jc w:val="center"/>
            </w:pPr>
            <w:r w:rsidRPr="00D771D4">
              <w:t>5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62DE2494" w14:textId="77777777" w:rsidR="00082DDE" w:rsidRPr="00D771D4" w:rsidRDefault="00082DDE" w:rsidP="0051507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488" w:type="dxa"/>
          </w:tcPr>
          <w:p w14:paraId="7F2E390C" w14:textId="77777777" w:rsidR="00082DDE" w:rsidRPr="00870AFA" w:rsidRDefault="00082DDE" w:rsidP="00515073">
            <w:pPr>
              <w:jc w:val="both"/>
              <w:rPr>
                <w:b/>
                <w:sz w:val="32"/>
                <w:szCs w:val="32"/>
              </w:rPr>
            </w:pPr>
            <w:r>
              <w:t xml:space="preserve">To Dye fabric with different shades </w:t>
            </w:r>
          </w:p>
        </w:tc>
      </w:tr>
      <w:tr w:rsidR="00082DDE" w:rsidRPr="00037D25" w14:paraId="6C8FDD2F" w14:textId="77777777" w:rsidTr="00515073">
        <w:trPr>
          <w:jc w:val="center"/>
        </w:trPr>
        <w:tc>
          <w:tcPr>
            <w:tcW w:w="9198" w:type="dxa"/>
            <w:gridSpan w:val="3"/>
          </w:tcPr>
          <w:p w14:paraId="252737AE" w14:textId="77777777" w:rsidR="00082DDE" w:rsidRPr="00870AFA" w:rsidRDefault="00082DDE" w:rsidP="00515073">
            <w:pPr>
              <w:spacing w:line="276" w:lineRule="auto"/>
              <w:ind w:right="605"/>
              <w:jc w:val="center"/>
              <w:rPr>
                <w:rFonts w:ascii="Bookman Old Style" w:hAnsi="Bookman Old Style" w:cs="Tahoma"/>
              </w:rPr>
            </w:pPr>
            <w:r w:rsidRPr="00870AFA">
              <w:rPr>
                <w:b/>
                <w:bCs/>
                <w:noProof/>
              </w:rPr>
              <w:t xml:space="preserve">Determination </w:t>
            </w:r>
            <w:r>
              <w:rPr>
                <w:rFonts w:eastAsiaTheme="minorHAnsi"/>
                <w:b/>
              </w:rPr>
              <w:t>Concentration of KMnO</w:t>
            </w:r>
            <w:r w:rsidRPr="00870AFA">
              <w:rPr>
                <w:rFonts w:eastAsiaTheme="minorHAnsi"/>
                <w:b/>
                <w:vertAlign w:val="subscript"/>
              </w:rPr>
              <w:t>4</w:t>
            </w:r>
          </w:p>
        </w:tc>
      </w:tr>
      <w:tr w:rsidR="00082DDE" w:rsidRPr="00582050" w14:paraId="157A69B3" w14:textId="77777777" w:rsidTr="00515073">
        <w:trPr>
          <w:jc w:val="center"/>
        </w:trPr>
        <w:tc>
          <w:tcPr>
            <w:tcW w:w="810" w:type="dxa"/>
          </w:tcPr>
          <w:p w14:paraId="66253F25" w14:textId="77777777" w:rsidR="00082DDE" w:rsidRPr="00D771D4" w:rsidRDefault="00082DDE" w:rsidP="00515073">
            <w:pPr>
              <w:spacing w:before="60" w:after="60"/>
              <w:jc w:val="center"/>
            </w:pPr>
            <w:r w:rsidRPr="009F77B0">
              <w:t>6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3DF45E03" w14:textId="77777777" w:rsidR="00082DDE" w:rsidRPr="00D771D4" w:rsidRDefault="00082DDE" w:rsidP="00515073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88" w:type="dxa"/>
          </w:tcPr>
          <w:p w14:paraId="62C75E52" w14:textId="77777777" w:rsidR="00082DDE" w:rsidRPr="00D771D4" w:rsidRDefault="00082DDE" w:rsidP="00515073">
            <w:pPr>
              <w:jc w:val="both"/>
            </w:pPr>
            <w:r>
              <w:t>Determine the concentration KMnO</w:t>
            </w:r>
            <w:r w:rsidRPr="00960D7E">
              <w:rPr>
                <w:vertAlign w:val="subscript"/>
              </w:rPr>
              <w:t>4</w:t>
            </w:r>
            <w:r>
              <w:t xml:space="preserve"> solutions using spectroscopy</w:t>
            </w:r>
          </w:p>
        </w:tc>
      </w:tr>
      <w:tr w:rsidR="00082DDE" w:rsidRPr="00037D25" w14:paraId="6D0C427C" w14:textId="77777777" w:rsidTr="00515073">
        <w:trPr>
          <w:jc w:val="center"/>
        </w:trPr>
        <w:tc>
          <w:tcPr>
            <w:tcW w:w="9198" w:type="dxa"/>
            <w:gridSpan w:val="3"/>
          </w:tcPr>
          <w:p w14:paraId="1435BFD0" w14:textId="77777777" w:rsidR="00082DDE" w:rsidRPr="00037D25" w:rsidRDefault="00082DDE" w:rsidP="00515073">
            <w:pPr>
              <w:spacing w:before="60" w:after="60"/>
              <w:jc w:val="center"/>
              <w:rPr>
                <w:b/>
                <w:szCs w:val="28"/>
              </w:rPr>
            </w:pPr>
            <w:r w:rsidRPr="00870AFA">
              <w:rPr>
                <w:b/>
                <w:bCs/>
                <w:noProof/>
              </w:rPr>
              <w:t xml:space="preserve">Determination of </w:t>
            </w:r>
            <w:r>
              <w:rPr>
                <w:b/>
                <w:bCs/>
                <w:noProof/>
              </w:rPr>
              <w:t xml:space="preserve">Concentration of </w:t>
            </w:r>
            <w:r>
              <w:rPr>
                <w:rFonts w:eastAsiaTheme="minorHAnsi"/>
                <w:b/>
              </w:rPr>
              <w:t xml:space="preserve"> </w:t>
            </w:r>
            <w:r w:rsidRPr="00870AFA">
              <w:rPr>
                <w:b/>
              </w:rPr>
              <w:t>K</w:t>
            </w:r>
            <w:r w:rsidRPr="00870AFA">
              <w:rPr>
                <w:b/>
                <w:vertAlign w:val="subscript"/>
              </w:rPr>
              <w:t>2</w:t>
            </w:r>
            <w:r w:rsidRPr="00870AFA">
              <w:rPr>
                <w:b/>
              </w:rPr>
              <w:t>Cr</w:t>
            </w:r>
            <w:r w:rsidRPr="00870AFA">
              <w:rPr>
                <w:b/>
                <w:vertAlign w:val="subscript"/>
              </w:rPr>
              <w:t>2</w:t>
            </w:r>
            <w:r w:rsidRPr="00870AFA">
              <w:rPr>
                <w:b/>
              </w:rPr>
              <w:t>O</w:t>
            </w:r>
            <w:r w:rsidRPr="00870AFA">
              <w:rPr>
                <w:b/>
                <w:vertAlign w:val="subscript"/>
              </w:rPr>
              <w:t>7</w:t>
            </w:r>
          </w:p>
        </w:tc>
      </w:tr>
      <w:tr w:rsidR="00082DDE" w:rsidRPr="00582050" w14:paraId="73ED4B13" w14:textId="77777777" w:rsidTr="00515073">
        <w:trPr>
          <w:trHeight w:val="467"/>
          <w:jc w:val="center"/>
        </w:trPr>
        <w:tc>
          <w:tcPr>
            <w:tcW w:w="810" w:type="dxa"/>
          </w:tcPr>
          <w:p w14:paraId="0A5F8A88" w14:textId="77777777" w:rsidR="00082DDE" w:rsidRPr="00D771D4" w:rsidRDefault="00082DDE" w:rsidP="00515073">
            <w:pPr>
              <w:spacing w:before="60" w:after="60"/>
              <w:jc w:val="center"/>
            </w:pPr>
            <w:r w:rsidRPr="009F77B0">
              <w:t>7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0E524413" w14:textId="77777777" w:rsidR="00082DDE" w:rsidRPr="00D771D4" w:rsidRDefault="00082DDE" w:rsidP="00515073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7488" w:type="dxa"/>
          </w:tcPr>
          <w:p w14:paraId="050A3704" w14:textId="77777777" w:rsidR="00082DDE" w:rsidRPr="00D771D4" w:rsidRDefault="00082DDE" w:rsidP="00515073">
            <w:pPr>
              <w:jc w:val="both"/>
            </w:pPr>
            <w:r>
              <w:t>Determine concentration of K</w:t>
            </w:r>
            <w:r w:rsidRPr="00960D7E">
              <w:rPr>
                <w:vertAlign w:val="subscript"/>
              </w:rPr>
              <w:t>2</w:t>
            </w:r>
            <w:r>
              <w:t>Cr</w:t>
            </w:r>
            <w:r w:rsidRPr="00960D7E">
              <w:rPr>
                <w:vertAlign w:val="subscript"/>
              </w:rPr>
              <w:t>2</w:t>
            </w:r>
            <w:r>
              <w:t>O</w:t>
            </w:r>
            <w:r w:rsidRPr="00960D7E">
              <w:rPr>
                <w:vertAlign w:val="subscript"/>
              </w:rPr>
              <w:t>7</w:t>
            </w:r>
            <w:r>
              <w:t xml:space="preserve"> solutions using spectroscopy.</w:t>
            </w:r>
          </w:p>
        </w:tc>
      </w:tr>
      <w:tr w:rsidR="00082DDE" w:rsidRPr="00037D25" w14:paraId="715C1C25" w14:textId="77777777" w:rsidTr="00515073">
        <w:trPr>
          <w:jc w:val="center"/>
        </w:trPr>
        <w:tc>
          <w:tcPr>
            <w:tcW w:w="9198" w:type="dxa"/>
            <w:gridSpan w:val="3"/>
          </w:tcPr>
          <w:p w14:paraId="716601B3" w14:textId="77777777" w:rsidR="00082DDE" w:rsidRPr="00870AFA" w:rsidRDefault="00082DDE" w:rsidP="00515073">
            <w:pPr>
              <w:spacing w:before="60" w:after="60"/>
              <w:jc w:val="center"/>
              <w:rPr>
                <w:b/>
              </w:rPr>
            </w:pPr>
            <w:r w:rsidRPr="00870AFA">
              <w:rPr>
                <w:b/>
                <w:bCs/>
                <w:noProof/>
              </w:rPr>
              <w:t>Investigate The Composition of Complex Ion</w:t>
            </w:r>
          </w:p>
        </w:tc>
      </w:tr>
      <w:tr w:rsidR="00082DDE" w:rsidRPr="00582050" w14:paraId="72138EF0" w14:textId="77777777" w:rsidTr="00515073">
        <w:trPr>
          <w:jc w:val="center"/>
        </w:trPr>
        <w:tc>
          <w:tcPr>
            <w:tcW w:w="810" w:type="dxa"/>
          </w:tcPr>
          <w:p w14:paraId="75B0BBD6" w14:textId="77777777" w:rsidR="00082DDE" w:rsidRPr="00D771D4" w:rsidRDefault="00082DDE" w:rsidP="00515073">
            <w:pPr>
              <w:spacing w:before="60" w:after="60"/>
              <w:jc w:val="center"/>
            </w:pPr>
            <w:r>
              <w:t>8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1822FF73" w14:textId="77777777" w:rsidR="00082DDE" w:rsidRPr="00D771D4" w:rsidRDefault="00082DDE" w:rsidP="00515073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7488" w:type="dxa"/>
          </w:tcPr>
          <w:p w14:paraId="11AE9840" w14:textId="77777777" w:rsidR="00082DDE" w:rsidRPr="00D771D4" w:rsidRDefault="00082DDE" w:rsidP="00515073">
            <w:pPr>
              <w:autoSpaceDE w:val="0"/>
              <w:autoSpaceDN w:val="0"/>
              <w:adjustRightInd w:val="0"/>
              <w:jc w:val="both"/>
            </w:pPr>
            <w:r>
              <w:t>I</w:t>
            </w:r>
            <w:r w:rsidRPr="004B1121">
              <w:t>nvestigate the composition of</w:t>
            </w:r>
            <w:r>
              <w:t xml:space="preserve"> complex ion formation between </w:t>
            </w:r>
            <w:proofErr w:type="gramStart"/>
            <w:r>
              <w:t>Fe(</w:t>
            </w:r>
            <w:proofErr w:type="gramEnd"/>
            <w:r>
              <w:t>III</w:t>
            </w:r>
            <w:r w:rsidRPr="004B1121">
              <w:t xml:space="preserve">) </w:t>
            </w:r>
            <w:r>
              <w:t>ion and thiocyanate ion by J</w:t>
            </w:r>
            <w:r w:rsidRPr="004B1121">
              <w:t>ob’s method</w:t>
            </w:r>
            <w:r>
              <w:t>.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082DDE" w:rsidRPr="00037D25" w14:paraId="3044EF2B" w14:textId="77777777" w:rsidTr="00515073">
        <w:trPr>
          <w:jc w:val="center"/>
        </w:trPr>
        <w:tc>
          <w:tcPr>
            <w:tcW w:w="9198" w:type="dxa"/>
            <w:gridSpan w:val="3"/>
          </w:tcPr>
          <w:p w14:paraId="735F7629" w14:textId="77777777" w:rsidR="00082DDE" w:rsidRPr="00A05EEC" w:rsidRDefault="00082DDE" w:rsidP="00515073">
            <w:pPr>
              <w:autoSpaceDE w:val="0"/>
              <w:autoSpaceDN w:val="0"/>
              <w:adjustRightInd w:val="0"/>
              <w:jc w:val="center"/>
              <w:rPr>
                <w:rFonts w:ascii="Symbol" w:eastAsiaTheme="minorHAnsi" w:hAnsi="Symbol" w:cs="Symbol"/>
              </w:rPr>
            </w:pPr>
            <w:r>
              <w:rPr>
                <w:b/>
                <w:bCs/>
                <w:noProof/>
              </w:rPr>
              <w:t>Study of Complex Ion formation and Amphoterism</w:t>
            </w:r>
          </w:p>
        </w:tc>
      </w:tr>
      <w:tr w:rsidR="00082DDE" w:rsidRPr="00582050" w14:paraId="34B76D29" w14:textId="77777777" w:rsidTr="00515073">
        <w:trPr>
          <w:jc w:val="center"/>
        </w:trPr>
        <w:tc>
          <w:tcPr>
            <w:tcW w:w="810" w:type="dxa"/>
          </w:tcPr>
          <w:p w14:paraId="5F980A3A" w14:textId="77777777" w:rsidR="00082DDE" w:rsidRPr="00D771D4" w:rsidRDefault="00082DDE" w:rsidP="00515073">
            <w:pPr>
              <w:spacing w:before="60" w:after="60"/>
              <w:jc w:val="center"/>
            </w:pPr>
            <w:r>
              <w:t>9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66CD4974" w14:textId="77777777" w:rsidR="00082DDE" w:rsidRPr="00D771D4" w:rsidRDefault="00082DDE" w:rsidP="00515073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488" w:type="dxa"/>
          </w:tcPr>
          <w:p w14:paraId="6C87E70A" w14:textId="77777777" w:rsidR="00082DDE" w:rsidRPr="00336605" w:rsidRDefault="00082DDE" w:rsidP="00515073">
            <w:pPr>
              <w:autoSpaceDE w:val="0"/>
              <w:autoSpaceDN w:val="0"/>
              <w:adjustRightInd w:val="0"/>
              <w:rPr>
                <w:b/>
              </w:rPr>
            </w:pPr>
            <w:r w:rsidRPr="00336605">
              <w:rPr>
                <w:rFonts w:eastAsiaTheme="minorHAnsi"/>
                <w:color w:val="231F20"/>
              </w:rPr>
              <w:t>Study the formation of complex ions and the amphoteric behavior of some metal hydroxides.</w:t>
            </w:r>
          </w:p>
        </w:tc>
      </w:tr>
      <w:tr w:rsidR="00082DDE" w:rsidRPr="00037D25" w14:paraId="61EDFF3F" w14:textId="77777777" w:rsidTr="00515073">
        <w:trPr>
          <w:jc w:val="center"/>
        </w:trPr>
        <w:tc>
          <w:tcPr>
            <w:tcW w:w="9198" w:type="dxa"/>
            <w:gridSpan w:val="3"/>
          </w:tcPr>
          <w:p w14:paraId="7BE3818D" w14:textId="77777777" w:rsidR="00082DDE" w:rsidRPr="00A05EEC" w:rsidRDefault="00082DDE" w:rsidP="00515073">
            <w:pPr>
              <w:autoSpaceDE w:val="0"/>
              <w:autoSpaceDN w:val="0"/>
              <w:adjustRightInd w:val="0"/>
              <w:rPr>
                <w:rFonts w:ascii="Symbol" w:eastAsiaTheme="minorHAnsi" w:hAnsi="Symbol" w:cs="Symbol"/>
              </w:rPr>
            </w:pPr>
            <w:r w:rsidRPr="00037D25">
              <w:rPr>
                <w:b/>
                <w:szCs w:val="28"/>
              </w:rPr>
              <w:t xml:space="preserve">                            </w:t>
            </w:r>
            <w:r w:rsidRPr="00A05EEC">
              <w:rPr>
                <w:b/>
                <w:bCs/>
                <w:noProof/>
              </w:rPr>
              <w:t xml:space="preserve">Determination of </w:t>
            </w:r>
            <w:r>
              <w:rPr>
                <w:b/>
                <w:bCs/>
                <w:noProof/>
              </w:rPr>
              <w:t>C</w:t>
            </w:r>
            <w:r w:rsidRPr="00B35BC2">
              <w:rPr>
                <w:b/>
                <w:bCs/>
                <w:noProof/>
              </w:rPr>
              <w:t>oncentration</w:t>
            </w:r>
            <w:r w:rsidRPr="00A05EEC">
              <w:rPr>
                <w:b/>
                <w:bCs/>
                <w:noProof/>
              </w:rPr>
              <w:t xml:space="preserve"> </w:t>
            </w:r>
            <w:r w:rsidRPr="00A05EEC">
              <w:rPr>
                <w:rFonts w:eastAsiaTheme="minorHAnsi"/>
                <w:b/>
              </w:rPr>
              <w:t xml:space="preserve">of </w:t>
            </w:r>
            <w:r>
              <w:rPr>
                <w:rFonts w:eastAsiaTheme="minorHAnsi"/>
                <w:b/>
              </w:rPr>
              <w:t xml:space="preserve">Copper </w:t>
            </w:r>
            <w:r w:rsidRPr="00A05EEC">
              <w:rPr>
                <w:rFonts w:eastAsiaTheme="minorHAnsi"/>
                <w:b/>
              </w:rPr>
              <w:t>by Spectrophotomet</w:t>
            </w:r>
            <w:r>
              <w:rPr>
                <w:rFonts w:eastAsiaTheme="minorHAnsi"/>
                <w:b/>
              </w:rPr>
              <w:t>er</w:t>
            </w:r>
          </w:p>
        </w:tc>
      </w:tr>
      <w:tr w:rsidR="00082DDE" w:rsidRPr="00582050" w14:paraId="60A0D927" w14:textId="77777777" w:rsidTr="00515073">
        <w:trPr>
          <w:jc w:val="center"/>
        </w:trPr>
        <w:tc>
          <w:tcPr>
            <w:tcW w:w="810" w:type="dxa"/>
          </w:tcPr>
          <w:p w14:paraId="02660C00" w14:textId="77777777" w:rsidR="00082DDE" w:rsidRPr="00D771D4" w:rsidRDefault="00082DDE" w:rsidP="00515073">
            <w:pPr>
              <w:spacing w:before="60" w:after="60"/>
              <w:jc w:val="center"/>
            </w:pPr>
            <w:r w:rsidRPr="00D771D4">
              <w:t>1</w:t>
            </w:r>
            <w:r>
              <w:t>0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1FE715FF" w14:textId="77777777" w:rsidR="00082DDE" w:rsidRPr="00D771D4" w:rsidRDefault="00082DDE" w:rsidP="00515073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7488" w:type="dxa"/>
          </w:tcPr>
          <w:p w14:paraId="7F43A1BD" w14:textId="77777777" w:rsidR="00082DDE" w:rsidRPr="00D771D4" w:rsidRDefault="00082DDE" w:rsidP="00515073">
            <w:pPr>
              <w:jc w:val="both"/>
            </w:pPr>
            <w:r>
              <w:t xml:space="preserve">Determine the unknown concentration of copper in a sample solution spectrophotometrically </w:t>
            </w:r>
          </w:p>
        </w:tc>
      </w:tr>
      <w:tr w:rsidR="00082DDE" w:rsidRPr="00037D25" w14:paraId="3E8F14B5" w14:textId="77777777" w:rsidTr="00515073">
        <w:trPr>
          <w:jc w:val="center"/>
        </w:trPr>
        <w:tc>
          <w:tcPr>
            <w:tcW w:w="9198" w:type="dxa"/>
            <w:gridSpan w:val="3"/>
            <w:vAlign w:val="center"/>
          </w:tcPr>
          <w:p w14:paraId="15B79300" w14:textId="77777777" w:rsidR="00082DDE" w:rsidRPr="00E34017" w:rsidRDefault="00082DDE" w:rsidP="00515073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                     </w:t>
            </w:r>
            <w:r w:rsidRPr="00E34017">
              <w:rPr>
                <w:b/>
                <w:bCs/>
                <w:noProof/>
              </w:rPr>
              <w:t>Prepar</w:t>
            </w:r>
            <w:r>
              <w:rPr>
                <w:b/>
                <w:bCs/>
                <w:noProof/>
              </w:rPr>
              <w:t>ation of C</w:t>
            </w:r>
            <w:r w:rsidRPr="00E34017">
              <w:rPr>
                <w:b/>
                <w:bCs/>
                <w:noProof/>
              </w:rPr>
              <w:t xml:space="preserve">rystals of </w:t>
            </w:r>
            <w:r w:rsidRPr="00E34017">
              <w:rPr>
                <w:b/>
              </w:rPr>
              <w:t>K</w:t>
            </w:r>
            <w:r w:rsidRPr="00E34017">
              <w:rPr>
                <w:b/>
                <w:vertAlign w:val="subscript"/>
              </w:rPr>
              <w:t>3</w:t>
            </w:r>
            <w:r w:rsidRPr="00E34017">
              <w:rPr>
                <w:b/>
              </w:rPr>
              <w:t>[Cr(C</w:t>
            </w:r>
            <w:r w:rsidRPr="00E34017">
              <w:rPr>
                <w:b/>
                <w:vertAlign w:val="subscript"/>
              </w:rPr>
              <w:t>2</w:t>
            </w:r>
            <w:r w:rsidRPr="00E34017">
              <w:rPr>
                <w:b/>
              </w:rPr>
              <w:t>O</w:t>
            </w:r>
            <w:r w:rsidRPr="00E34017">
              <w:rPr>
                <w:b/>
                <w:vertAlign w:val="subscript"/>
              </w:rPr>
              <w:t>4</w:t>
            </w:r>
            <w:r w:rsidRPr="00E34017">
              <w:rPr>
                <w:b/>
              </w:rPr>
              <w:t>)].3H</w:t>
            </w:r>
            <w:r w:rsidRPr="00E34017">
              <w:rPr>
                <w:b/>
                <w:vertAlign w:val="subscript"/>
              </w:rPr>
              <w:t>2</w:t>
            </w:r>
            <w:r w:rsidRPr="00E34017">
              <w:rPr>
                <w:b/>
              </w:rPr>
              <w:t xml:space="preserve">O </w:t>
            </w:r>
          </w:p>
        </w:tc>
      </w:tr>
      <w:tr w:rsidR="00082DDE" w:rsidRPr="00582050" w14:paraId="44AF3AE3" w14:textId="77777777" w:rsidTr="00515073">
        <w:trPr>
          <w:jc w:val="center"/>
        </w:trPr>
        <w:tc>
          <w:tcPr>
            <w:tcW w:w="810" w:type="dxa"/>
          </w:tcPr>
          <w:p w14:paraId="121A35F4" w14:textId="77777777" w:rsidR="00082DDE" w:rsidRPr="001525D5" w:rsidRDefault="00082DDE" w:rsidP="00515073">
            <w:pPr>
              <w:spacing w:before="60" w:after="60"/>
              <w:jc w:val="center"/>
            </w:pPr>
            <w:r w:rsidRPr="001525D5">
              <w:t>1</w:t>
            </w:r>
            <w:r>
              <w:t>1</w:t>
            </w:r>
            <w:r w:rsidRPr="001525D5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12948F16" w14:textId="77777777" w:rsidR="00082DDE" w:rsidRPr="001525D5" w:rsidRDefault="00082DDE" w:rsidP="00515073">
            <w:pPr>
              <w:spacing w:before="60" w:after="60"/>
            </w:pPr>
            <w:r>
              <w:rPr>
                <w:b/>
              </w:rPr>
              <w:t xml:space="preserve">   </w:t>
            </w:r>
            <w:r w:rsidRPr="001525D5">
              <w:t>1</w:t>
            </w:r>
            <w:r>
              <w:t>0</w:t>
            </w:r>
          </w:p>
        </w:tc>
        <w:tc>
          <w:tcPr>
            <w:tcW w:w="7488" w:type="dxa"/>
          </w:tcPr>
          <w:p w14:paraId="6841F05E" w14:textId="77777777" w:rsidR="00082DDE" w:rsidRPr="00140F43" w:rsidRDefault="00082DDE" w:rsidP="00515073">
            <w:r w:rsidRPr="009F7657">
              <w:t xml:space="preserve">Preparation of Crystals of </w:t>
            </w:r>
            <w:r w:rsidRPr="002A5A6A">
              <w:t xml:space="preserve">potassium </w:t>
            </w:r>
            <w:proofErr w:type="spellStart"/>
            <w:r w:rsidRPr="002A5A6A">
              <w:t>tris</w:t>
            </w:r>
            <w:proofErr w:type="spellEnd"/>
            <w:r w:rsidRPr="002A5A6A">
              <w:t xml:space="preserve"> </w:t>
            </w:r>
            <w:proofErr w:type="spellStart"/>
            <w:r w:rsidRPr="002A5A6A">
              <w:t>oxalato</w:t>
            </w:r>
            <w:proofErr w:type="spellEnd"/>
            <w:r w:rsidRPr="002A5A6A">
              <w:t xml:space="preserve"> chromate(III)</w:t>
            </w:r>
            <w:r>
              <w:t xml:space="preserve"> </w:t>
            </w:r>
            <w:r w:rsidRPr="009F7657">
              <w:t>i.e. K</w:t>
            </w:r>
            <w:r w:rsidRPr="009F7657">
              <w:rPr>
                <w:vertAlign w:val="subscript"/>
              </w:rPr>
              <w:t>3</w:t>
            </w:r>
            <w:r w:rsidRPr="009F7657">
              <w:t>[Cr(C</w:t>
            </w:r>
            <w:r w:rsidRPr="009F7657">
              <w:rPr>
                <w:vertAlign w:val="subscript"/>
              </w:rPr>
              <w:t>2</w:t>
            </w:r>
            <w:r w:rsidRPr="009F7657">
              <w:t>O</w:t>
            </w:r>
            <w:r w:rsidRPr="009F7657">
              <w:rPr>
                <w:vertAlign w:val="subscript"/>
              </w:rPr>
              <w:t>4</w:t>
            </w:r>
            <w:r w:rsidRPr="009F7657">
              <w:t>)].3H</w:t>
            </w:r>
            <w:r w:rsidRPr="009F7657">
              <w:rPr>
                <w:vertAlign w:val="subscript"/>
              </w:rPr>
              <w:t>2</w:t>
            </w:r>
            <w:r w:rsidRPr="009F7657">
              <w:t>O and also calculate the percentage yield</w:t>
            </w:r>
          </w:p>
        </w:tc>
      </w:tr>
      <w:tr w:rsidR="00082DDE" w:rsidRPr="00582050" w14:paraId="0173F245" w14:textId="77777777" w:rsidTr="00515073">
        <w:trPr>
          <w:jc w:val="center"/>
        </w:trPr>
        <w:tc>
          <w:tcPr>
            <w:tcW w:w="9198" w:type="dxa"/>
            <w:gridSpan w:val="3"/>
          </w:tcPr>
          <w:p w14:paraId="1172F028" w14:textId="77777777" w:rsidR="00082DDE" w:rsidRPr="009F7657" w:rsidRDefault="00082DDE" w:rsidP="00515073">
            <w:pPr>
              <w:jc w:val="center"/>
            </w:pPr>
            <w:r>
              <w:rPr>
                <w:b/>
                <w:bCs/>
                <w:noProof/>
              </w:rPr>
              <w:t>Adsorption of Oxalic Acid on Activated Charcoal</w:t>
            </w:r>
          </w:p>
        </w:tc>
      </w:tr>
      <w:tr w:rsidR="00082DDE" w:rsidRPr="00582050" w14:paraId="012CFB9F" w14:textId="77777777" w:rsidTr="00515073">
        <w:trPr>
          <w:jc w:val="center"/>
        </w:trPr>
        <w:tc>
          <w:tcPr>
            <w:tcW w:w="810" w:type="dxa"/>
          </w:tcPr>
          <w:p w14:paraId="5821FC55" w14:textId="77777777" w:rsidR="00082DDE" w:rsidRPr="001525D5" w:rsidRDefault="00082DDE" w:rsidP="00515073">
            <w:pPr>
              <w:spacing w:before="60" w:after="60"/>
              <w:jc w:val="center"/>
            </w:pPr>
            <w:r>
              <w:t>12</w:t>
            </w:r>
            <w:r w:rsidRPr="009E77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00" w:type="dxa"/>
          </w:tcPr>
          <w:p w14:paraId="2ADA3CB9" w14:textId="77777777" w:rsidR="00082DDE" w:rsidRPr="00DD2CF2" w:rsidRDefault="00082DDE" w:rsidP="0051507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DD2CF2">
              <w:rPr>
                <w:bCs/>
              </w:rPr>
              <w:t>11</w:t>
            </w:r>
          </w:p>
        </w:tc>
        <w:tc>
          <w:tcPr>
            <w:tcW w:w="7488" w:type="dxa"/>
          </w:tcPr>
          <w:p w14:paraId="11583D1B" w14:textId="77777777" w:rsidR="00082DDE" w:rsidRPr="009F7657" w:rsidRDefault="00082DDE" w:rsidP="00515073">
            <w:r>
              <w:t>Study the process of adsorption on activated charcoal.</w:t>
            </w:r>
          </w:p>
        </w:tc>
      </w:tr>
      <w:tr w:rsidR="00082DDE" w:rsidRPr="00582050" w14:paraId="249AACCE" w14:textId="77777777" w:rsidTr="00515073">
        <w:trPr>
          <w:jc w:val="center"/>
        </w:trPr>
        <w:tc>
          <w:tcPr>
            <w:tcW w:w="810" w:type="dxa"/>
            <w:vAlign w:val="center"/>
          </w:tcPr>
          <w:p w14:paraId="35BDA8D4" w14:textId="77777777" w:rsidR="00082DDE" w:rsidRPr="00D771D4" w:rsidRDefault="00082DDE" w:rsidP="00515073">
            <w:pPr>
              <w:spacing w:before="60" w:after="60"/>
              <w:jc w:val="center"/>
            </w:pPr>
            <w:r>
              <w:t>13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8388" w:type="dxa"/>
            <w:gridSpan w:val="2"/>
            <w:vAlign w:val="center"/>
          </w:tcPr>
          <w:p w14:paraId="48028AFB" w14:textId="77777777" w:rsidR="00082DDE" w:rsidRPr="004D0484" w:rsidRDefault="00082DDE" w:rsidP="00515073">
            <w:pPr>
              <w:tabs>
                <w:tab w:val="left" w:pos="9840"/>
              </w:tabs>
              <w:spacing w:before="60"/>
              <w:ind w:right="51"/>
              <w:rPr>
                <w:b/>
              </w:rPr>
            </w:pPr>
            <w:r w:rsidRPr="004D0484">
              <w:rPr>
                <w:b/>
              </w:rPr>
              <w:t xml:space="preserve">                Makeup Classes Week/Revision</w:t>
            </w:r>
          </w:p>
        </w:tc>
      </w:tr>
      <w:tr w:rsidR="00082DDE" w:rsidRPr="00582050" w14:paraId="23639E40" w14:textId="77777777" w:rsidTr="00515073">
        <w:trPr>
          <w:jc w:val="center"/>
        </w:trPr>
        <w:tc>
          <w:tcPr>
            <w:tcW w:w="810" w:type="dxa"/>
            <w:vAlign w:val="center"/>
          </w:tcPr>
          <w:p w14:paraId="5CE42AB5" w14:textId="77777777" w:rsidR="00082DDE" w:rsidRPr="00D771D4" w:rsidRDefault="00082DDE" w:rsidP="00515073">
            <w:pPr>
              <w:spacing w:before="60" w:after="60"/>
              <w:jc w:val="center"/>
            </w:pPr>
            <w:r w:rsidRPr="00D771D4">
              <w:t>1</w:t>
            </w:r>
            <w:r>
              <w:t>4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8388" w:type="dxa"/>
            <w:gridSpan w:val="2"/>
            <w:vAlign w:val="center"/>
          </w:tcPr>
          <w:p w14:paraId="384753B8" w14:textId="77777777" w:rsidR="00082DDE" w:rsidRPr="004D0484" w:rsidRDefault="00082DDE" w:rsidP="00515073">
            <w:pPr>
              <w:tabs>
                <w:tab w:val="left" w:pos="9840"/>
              </w:tabs>
              <w:spacing w:before="60"/>
              <w:ind w:right="51"/>
              <w:rPr>
                <w:b/>
              </w:rPr>
            </w:pPr>
            <w:r w:rsidRPr="004D0484">
              <w:rPr>
                <w:b/>
              </w:rPr>
              <w:t xml:space="preserve">                Preparation for Final</w:t>
            </w:r>
          </w:p>
        </w:tc>
      </w:tr>
      <w:tr w:rsidR="00082DDE" w:rsidRPr="00037D25" w14:paraId="10C5029D" w14:textId="77777777" w:rsidTr="00515073">
        <w:trPr>
          <w:jc w:val="center"/>
        </w:trPr>
        <w:tc>
          <w:tcPr>
            <w:tcW w:w="810" w:type="dxa"/>
          </w:tcPr>
          <w:p w14:paraId="3FBAC003" w14:textId="77777777" w:rsidR="00082DDE" w:rsidRPr="00037D25" w:rsidRDefault="00082DDE" w:rsidP="00515073">
            <w:pPr>
              <w:spacing w:before="60" w:after="60"/>
              <w:jc w:val="center"/>
            </w:pPr>
            <w:r w:rsidRPr="00037D25">
              <w:t>1</w:t>
            </w:r>
            <w:r>
              <w:t>5</w:t>
            </w:r>
            <w:r w:rsidRPr="00037D25">
              <w:rPr>
                <w:vertAlign w:val="superscript"/>
              </w:rPr>
              <w:t>th</w:t>
            </w:r>
            <w:r w:rsidRPr="00037D25">
              <w:t xml:space="preserve"> </w:t>
            </w:r>
          </w:p>
        </w:tc>
        <w:tc>
          <w:tcPr>
            <w:tcW w:w="8388" w:type="dxa"/>
            <w:gridSpan w:val="2"/>
          </w:tcPr>
          <w:p w14:paraId="7A6506DB" w14:textId="77777777" w:rsidR="00082DDE" w:rsidRPr="00037D25" w:rsidRDefault="00082DDE" w:rsidP="00515073">
            <w:pPr>
              <w:spacing w:before="60" w:after="60"/>
              <w:rPr>
                <w:b/>
              </w:rPr>
            </w:pPr>
            <w:r w:rsidRPr="00037D25">
              <w:rPr>
                <w:b/>
              </w:rPr>
              <w:t xml:space="preserve">                Lab. Final Examination</w:t>
            </w:r>
          </w:p>
        </w:tc>
      </w:tr>
    </w:tbl>
    <w:p w14:paraId="39E712BE" w14:textId="77777777" w:rsidR="0066553E" w:rsidRDefault="0066553E" w:rsidP="0066553E"/>
    <w:p w14:paraId="70C6E52D" w14:textId="77777777" w:rsidR="0066553E" w:rsidRDefault="0066553E" w:rsidP="0066553E"/>
    <w:p w14:paraId="1952ED9B" w14:textId="77777777" w:rsidR="004C6B80" w:rsidRDefault="004C6B80" w:rsidP="0066553E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</w:pPr>
    </w:p>
    <w:sectPr w:rsidR="004C6B8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CA"/>
    <w:rsid w:val="000219CA"/>
    <w:rsid w:val="00035571"/>
    <w:rsid w:val="000456BA"/>
    <w:rsid w:val="00082DDE"/>
    <w:rsid w:val="001827ED"/>
    <w:rsid w:val="0018326C"/>
    <w:rsid w:val="00194054"/>
    <w:rsid w:val="001B49D4"/>
    <w:rsid w:val="0043501B"/>
    <w:rsid w:val="00491A00"/>
    <w:rsid w:val="004C6B80"/>
    <w:rsid w:val="00561B66"/>
    <w:rsid w:val="00562ED6"/>
    <w:rsid w:val="005B0E5A"/>
    <w:rsid w:val="005B77A2"/>
    <w:rsid w:val="005D36C4"/>
    <w:rsid w:val="005E5202"/>
    <w:rsid w:val="00630A83"/>
    <w:rsid w:val="0066553E"/>
    <w:rsid w:val="0068748E"/>
    <w:rsid w:val="006B7BFB"/>
    <w:rsid w:val="006F49EC"/>
    <w:rsid w:val="00722B5A"/>
    <w:rsid w:val="0072600B"/>
    <w:rsid w:val="00775A5D"/>
    <w:rsid w:val="00853963"/>
    <w:rsid w:val="00863D59"/>
    <w:rsid w:val="00951C19"/>
    <w:rsid w:val="009D4296"/>
    <w:rsid w:val="00A40602"/>
    <w:rsid w:val="00A43822"/>
    <w:rsid w:val="00B62E22"/>
    <w:rsid w:val="00BB5894"/>
    <w:rsid w:val="00BE1F59"/>
    <w:rsid w:val="00C2657E"/>
    <w:rsid w:val="00C74DC4"/>
    <w:rsid w:val="00CB6DC8"/>
    <w:rsid w:val="00D210D0"/>
    <w:rsid w:val="00DA10B1"/>
    <w:rsid w:val="00E03935"/>
    <w:rsid w:val="00E55D15"/>
    <w:rsid w:val="00F2442F"/>
    <w:rsid w:val="00F814CF"/>
    <w:rsid w:val="00FA7FAF"/>
    <w:rsid w:val="00FF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BBFC"/>
  <w15:docId w15:val="{99969C07-8EA7-4849-8823-7EDCD0E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9CA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0219CA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9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5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ocs.google.com/File?id=dhh8m9h2_43xkgp3rtd_b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Shereen</dc:creator>
  <cp:lastModifiedBy>Adnan Amjad</cp:lastModifiedBy>
  <cp:revision>17</cp:revision>
  <cp:lastPrinted>2016-01-18T06:02:00Z</cp:lastPrinted>
  <dcterms:created xsi:type="dcterms:W3CDTF">2018-02-07T13:28:00Z</dcterms:created>
  <dcterms:modified xsi:type="dcterms:W3CDTF">2021-04-07T08:51:00Z</dcterms:modified>
</cp:coreProperties>
</file>