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0641A" w14:textId="07795909" w:rsidR="00DA0182" w:rsidRPr="00727788" w:rsidRDefault="00727788" w:rsidP="00727788">
      <w:pPr>
        <w:spacing w:line="360" w:lineRule="auto"/>
        <w:jc w:val="center"/>
        <w:rPr>
          <w:rFonts w:ascii="Times New Roman" w:hAnsi="Times New Roman" w:cs="Times New Roman"/>
          <w:b/>
          <w:sz w:val="28"/>
          <w:szCs w:val="28"/>
        </w:rPr>
      </w:pPr>
      <w:r w:rsidRPr="00727788">
        <w:rPr>
          <w:rFonts w:ascii="Times New Roman" w:hAnsi="Times New Roman" w:cs="Times New Roman"/>
          <w:b/>
          <w:sz w:val="28"/>
          <w:szCs w:val="28"/>
        </w:rPr>
        <w:t>Course outline</w:t>
      </w:r>
    </w:p>
    <w:tbl>
      <w:tblPr>
        <w:tblStyle w:val="TableGrid"/>
        <w:tblW w:w="0" w:type="auto"/>
        <w:tblLook w:val="04A0" w:firstRow="1" w:lastRow="0" w:firstColumn="1" w:lastColumn="0" w:noHBand="0" w:noVBand="1"/>
      </w:tblPr>
      <w:tblGrid>
        <w:gridCol w:w="2335"/>
        <w:gridCol w:w="7830"/>
      </w:tblGrid>
      <w:tr w:rsidR="005135D3" w14:paraId="41803FDD" w14:textId="77777777" w:rsidTr="005C61FB">
        <w:trPr>
          <w:trHeight w:val="485"/>
        </w:trPr>
        <w:tc>
          <w:tcPr>
            <w:tcW w:w="2335" w:type="dxa"/>
            <w:shd w:val="clear" w:color="auto" w:fill="F2F2F2" w:themeFill="background1" w:themeFillShade="F2"/>
          </w:tcPr>
          <w:p w14:paraId="7D938298" w14:textId="3B5682EA" w:rsidR="005135D3" w:rsidRDefault="005135D3" w:rsidP="00BC514A">
            <w:pPr>
              <w:rPr>
                <w:rFonts w:ascii="Arial" w:hAnsi="Arial" w:cs="Arial"/>
                <w:sz w:val="20"/>
                <w:szCs w:val="20"/>
              </w:rPr>
            </w:pPr>
            <w:r>
              <w:rPr>
                <w:rFonts w:ascii="Arial" w:hAnsi="Arial" w:cs="Arial"/>
                <w:sz w:val="20"/>
                <w:szCs w:val="20"/>
              </w:rPr>
              <w:t xml:space="preserve">Title </w:t>
            </w:r>
          </w:p>
        </w:tc>
        <w:tc>
          <w:tcPr>
            <w:tcW w:w="7830" w:type="dxa"/>
          </w:tcPr>
          <w:p w14:paraId="1F05EDCB" w14:textId="13CF78B5" w:rsidR="005135D3" w:rsidRPr="00727788" w:rsidRDefault="005135D3" w:rsidP="00E65A31">
            <w:pPr>
              <w:jc w:val="center"/>
              <w:rPr>
                <w:rFonts w:ascii="Arial" w:hAnsi="Arial" w:cs="Arial"/>
                <w:sz w:val="32"/>
                <w:szCs w:val="32"/>
              </w:rPr>
            </w:pPr>
            <w:r w:rsidRPr="00727788">
              <w:rPr>
                <w:rFonts w:ascii="Arial Black" w:hAnsi="Arial Black" w:cs="Times New Roman"/>
                <w:b/>
                <w:sz w:val="32"/>
                <w:szCs w:val="32"/>
              </w:rPr>
              <w:t>Computer Applications</w:t>
            </w:r>
          </w:p>
        </w:tc>
      </w:tr>
      <w:tr w:rsidR="005135D3" w14:paraId="1F2B94C2" w14:textId="77777777" w:rsidTr="005C61FB">
        <w:trPr>
          <w:trHeight w:val="485"/>
        </w:trPr>
        <w:tc>
          <w:tcPr>
            <w:tcW w:w="2335" w:type="dxa"/>
            <w:shd w:val="clear" w:color="auto" w:fill="F2F2F2" w:themeFill="background1" w:themeFillShade="F2"/>
          </w:tcPr>
          <w:p w14:paraId="71DC9D69" w14:textId="0D20BD97" w:rsidR="005135D3" w:rsidRDefault="005135D3" w:rsidP="00BC514A">
            <w:pPr>
              <w:rPr>
                <w:rFonts w:ascii="Arial" w:hAnsi="Arial" w:cs="Arial"/>
                <w:sz w:val="20"/>
                <w:szCs w:val="20"/>
              </w:rPr>
            </w:pPr>
            <w:r>
              <w:rPr>
                <w:rFonts w:ascii="Arial" w:hAnsi="Arial" w:cs="Arial"/>
                <w:sz w:val="20"/>
                <w:szCs w:val="20"/>
              </w:rPr>
              <w:t xml:space="preserve">Course Code </w:t>
            </w:r>
          </w:p>
        </w:tc>
        <w:tc>
          <w:tcPr>
            <w:tcW w:w="7830" w:type="dxa"/>
          </w:tcPr>
          <w:p w14:paraId="378FB550" w14:textId="2FBF3018" w:rsidR="005135D3" w:rsidRPr="00727788" w:rsidRDefault="005135D3" w:rsidP="00E65A31">
            <w:pPr>
              <w:jc w:val="center"/>
              <w:rPr>
                <w:rFonts w:ascii="Arial" w:hAnsi="Arial" w:cs="Arial"/>
                <w:sz w:val="32"/>
                <w:szCs w:val="32"/>
              </w:rPr>
            </w:pPr>
            <w:r w:rsidRPr="00727788">
              <w:rPr>
                <w:rFonts w:ascii="Arial Black" w:hAnsi="Arial Black" w:cs="Times New Roman"/>
                <w:b/>
                <w:sz w:val="32"/>
                <w:szCs w:val="32"/>
              </w:rPr>
              <w:t>IS-135</w:t>
            </w:r>
          </w:p>
        </w:tc>
      </w:tr>
      <w:tr w:rsidR="008742B1" w14:paraId="0952A0BB" w14:textId="77777777" w:rsidTr="005C61FB">
        <w:trPr>
          <w:trHeight w:val="485"/>
        </w:trPr>
        <w:tc>
          <w:tcPr>
            <w:tcW w:w="2335" w:type="dxa"/>
            <w:shd w:val="clear" w:color="auto" w:fill="F2F2F2" w:themeFill="background1" w:themeFillShade="F2"/>
          </w:tcPr>
          <w:p w14:paraId="0CDCFFBB" w14:textId="77777777" w:rsidR="008742B1" w:rsidRPr="008742B1" w:rsidRDefault="008742B1" w:rsidP="00BC514A">
            <w:pPr>
              <w:rPr>
                <w:rFonts w:ascii="Arial" w:hAnsi="Arial" w:cs="Arial"/>
                <w:sz w:val="20"/>
                <w:szCs w:val="20"/>
              </w:rPr>
            </w:pPr>
            <w:r>
              <w:rPr>
                <w:rFonts w:ascii="Arial" w:hAnsi="Arial" w:cs="Arial"/>
                <w:sz w:val="20"/>
                <w:szCs w:val="20"/>
              </w:rPr>
              <w:t>Resource Person:</w:t>
            </w:r>
          </w:p>
        </w:tc>
        <w:tc>
          <w:tcPr>
            <w:tcW w:w="7830" w:type="dxa"/>
          </w:tcPr>
          <w:p w14:paraId="154B6AF3" w14:textId="66B91D33" w:rsidR="008742B1" w:rsidRPr="00876183" w:rsidRDefault="00EF6058" w:rsidP="00E65A31">
            <w:pPr>
              <w:jc w:val="center"/>
              <w:rPr>
                <w:rFonts w:ascii="Arial" w:hAnsi="Arial" w:cs="Arial"/>
                <w:sz w:val="24"/>
                <w:szCs w:val="24"/>
              </w:rPr>
            </w:pPr>
            <w:r>
              <w:rPr>
                <w:rFonts w:ascii="Arial" w:hAnsi="Arial" w:cs="Arial"/>
                <w:sz w:val="24"/>
                <w:szCs w:val="24"/>
              </w:rPr>
              <w:t xml:space="preserve">Fatima Nawaz </w:t>
            </w:r>
          </w:p>
        </w:tc>
      </w:tr>
      <w:tr w:rsidR="008742B1" w14:paraId="748C3501" w14:textId="77777777" w:rsidTr="005C61FB">
        <w:trPr>
          <w:trHeight w:val="485"/>
        </w:trPr>
        <w:tc>
          <w:tcPr>
            <w:tcW w:w="2335" w:type="dxa"/>
            <w:shd w:val="clear" w:color="auto" w:fill="F2F2F2" w:themeFill="background1" w:themeFillShade="F2"/>
          </w:tcPr>
          <w:p w14:paraId="41ECDF1B" w14:textId="77777777" w:rsidR="008742B1" w:rsidRPr="008742B1" w:rsidRDefault="008742B1" w:rsidP="00BC514A">
            <w:pPr>
              <w:rPr>
                <w:rFonts w:ascii="Arial" w:hAnsi="Arial" w:cs="Arial"/>
                <w:sz w:val="20"/>
                <w:szCs w:val="20"/>
              </w:rPr>
            </w:pPr>
            <w:r>
              <w:rPr>
                <w:rFonts w:ascii="Arial" w:hAnsi="Arial" w:cs="Arial"/>
                <w:sz w:val="20"/>
                <w:szCs w:val="20"/>
              </w:rPr>
              <w:t>Email:</w:t>
            </w:r>
            <w:r w:rsidRPr="008742B1">
              <w:rPr>
                <w:rFonts w:ascii="Arial" w:hAnsi="Arial" w:cs="Arial"/>
                <w:sz w:val="20"/>
                <w:szCs w:val="20"/>
              </w:rPr>
              <w:t xml:space="preserve"> </w:t>
            </w:r>
          </w:p>
        </w:tc>
        <w:tc>
          <w:tcPr>
            <w:tcW w:w="7830" w:type="dxa"/>
          </w:tcPr>
          <w:p w14:paraId="3737D8FD" w14:textId="64F2DFF0" w:rsidR="008742B1" w:rsidRPr="00876183" w:rsidRDefault="00EF6058" w:rsidP="00EF6058">
            <w:pPr>
              <w:tabs>
                <w:tab w:val="left" w:pos="4425"/>
              </w:tabs>
              <w:jc w:val="center"/>
              <w:rPr>
                <w:rFonts w:ascii="Arial" w:hAnsi="Arial" w:cs="Arial"/>
                <w:sz w:val="24"/>
                <w:szCs w:val="24"/>
              </w:rPr>
            </w:pPr>
            <w:r>
              <w:rPr>
                <w:rFonts w:ascii="Arial" w:hAnsi="Arial" w:cs="Arial"/>
                <w:sz w:val="24"/>
                <w:szCs w:val="24"/>
              </w:rPr>
              <w:t>Fatima.nawaz@umt.edu.pk</w:t>
            </w:r>
          </w:p>
        </w:tc>
      </w:tr>
      <w:tr w:rsidR="008742B1" w14:paraId="201223E1" w14:textId="77777777" w:rsidTr="005C61FB">
        <w:trPr>
          <w:trHeight w:val="485"/>
        </w:trPr>
        <w:tc>
          <w:tcPr>
            <w:tcW w:w="2335" w:type="dxa"/>
            <w:shd w:val="clear" w:color="auto" w:fill="F2F2F2" w:themeFill="background1" w:themeFillShade="F2"/>
          </w:tcPr>
          <w:p w14:paraId="41DA5210" w14:textId="77777777" w:rsidR="008742B1" w:rsidRPr="008742B1" w:rsidRDefault="008742B1" w:rsidP="00BC514A">
            <w:pPr>
              <w:rPr>
                <w:rFonts w:ascii="Arial" w:hAnsi="Arial" w:cs="Arial"/>
                <w:sz w:val="20"/>
                <w:szCs w:val="20"/>
              </w:rPr>
            </w:pPr>
            <w:r>
              <w:rPr>
                <w:rFonts w:ascii="Arial" w:hAnsi="Arial" w:cs="Arial"/>
                <w:sz w:val="20"/>
                <w:szCs w:val="20"/>
              </w:rPr>
              <w:t>Contact Hours:</w:t>
            </w:r>
          </w:p>
        </w:tc>
        <w:tc>
          <w:tcPr>
            <w:tcW w:w="7830" w:type="dxa"/>
          </w:tcPr>
          <w:p w14:paraId="27A27FEB" w14:textId="3119E79A" w:rsidR="005662CD" w:rsidRPr="00876183" w:rsidRDefault="005662CD" w:rsidP="00E65A31">
            <w:pPr>
              <w:jc w:val="center"/>
              <w:rPr>
                <w:rFonts w:ascii="Arial" w:hAnsi="Arial" w:cs="Arial"/>
                <w:sz w:val="24"/>
                <w:szCs w:val="24"/>
              </w:rPr>
            </w:pPr>
          </w:p>
        </w:tc>
      </w:tr>
      <w:tr w:rsidR="008742B1" w14:paraId="70D82486" w14:textId="77777777" w:rsidTr="005C61FB">
        <w:trPr>
          <w:trHeight w:val="485"/>
        </w:trPr>
        <w:tc>
          <w:tcPr>
            <w:tcW w:w="2335" w:type="dxa"/>
            <w:shd w:val="clear" w:color="auto" w:fill="F2F2F2" w:themeFill="background1" w:themeFillShade="F2"/>
          </w:tcPr>
          <w:p w14:paraId="72F7297B" w14:textId="77777777" w:rsidR="008742B1" w:rsidRPr="008742B1" w:rsidRDefault="008742B1" w:rsidP="00BC514A">
            <w:pPr>
              <w:rPr>
                <w:rFonts w:ascii="Arial" w:hAnsi="Arial" w:cs="Arial"/>
                <w:sz w:val="20"/>
                <w:szCs w:val="20"/>
              </w:rPr>
            </w:pPr>
            <w:r>
              <w:rPr>
                <w:rFonts w:ascii="Arial" w:hAnsi="Arial" w:cs="Arial"/>
                <w:sz w:val="20"/>
                <w:szCs w:val="20"/>
              </w:rPr>
              <w:t>Office Address:</w:t>
            </w:r>
          </w:p>
        </w:tc>
        <w:tc>
          <w:tcPr>
            <w:tcW w:w="7830" w:type="dxa"/>
          </w:tcPr>
          <w:p w14:paraId="0EFF3D1C" w14:textId="77777777" w:rsidR="008742B1" w:rsidRPr="00876183" w:rsidRDefault="008742B1" w:rsidP="00E65A31">
            <w:pPr>
              <w:jc w:val="center"/>
              <w:rPr>
                <w:rFonts w:ascii="Arial" w:hAnsi="Arial" w:cs="Arial"/>
                <w:sz w:val="24"/>
                <w:szCs w:val="24"/>
              </w:rPr>
            </w:pPr>
          </w:p>
        </w:tc>
      </w:tr>
      <w:tr w:rsidR="008742B1" w14:paraId="73BA6FCA" w14:textId="77777777" w:rsidTr="005C61FB">
        <w:trPr>
          <w:trHeight w:val="485"/>
        </w:trPr>
        <w:tc>
          <w:tcPr>
            <w:tcW w:w="2335" w:type="dxa"/>
            <w:shd w:val="clear" w:color="auto" w:fill="F2F2F2" w:themeFill="background1" w:themeFillShade="F2"/>
          </w:tcPr>
          <w:p w14:paraId="2EFE2237" w14:textId="39E43DBE" w:rsidR="008742B1" w:rsidRPr="008742B1" w:rsidRDefault="008742B1" w:rsidP="00BC514A">
            <w:pPr>
              <w:rPr>
                <w:rFonts w:ascii="Arial" w:hAnsi="Arial" w:cs="Arial"/>
                <w:sz w:val="20"/>
                <w:szCs w:val="20"/>
              </w:rPr>
            </w:pPr>
            <w:r>
              <w:rPr>
                <w:rFonts w:ascii="Arial" w:hAnsi="Arial" w:cs="Arial"/>
                <w:sz w:val="20"/>
                <w:szCs w:val="20"/>
              </w:rPr>
              <w:t>Program</w:t>
            </w:r>
          </w:p>
        </w:tc>
        <w:tc>
          <w:tcPr>
            <w:tcW w:w="7830" w:type="dxa"/>
          </w:tcPr>
          <w:p w14:paraId="6673636E" w14:textId="77777777" w:rsidR="008742B1" w:rsidRDefault="004E22EF" w:rsidP="004E22EF">
            <w:pPr>
              <w:jc w:val="center"/>
              <w:rPr>
                <w:rFonts w:ascii="Arial" w:hAnsi="Arial" w:cs="Arial"/>
                <w:sz w:val="24"/>
                <w:szCs w:val="24"/>
              </w:rPr>
            </w:pPr>
            <w:r>
              <w:rPr>
                <w:rFonts w:ascii="Arial" w:hAnsi="Arial" w:cs="Arial"/>
                <w:sz w:val="24"/>
                <w:szCs w:val="24"/>
              </w:rPr>
              <w:t>Cohort</w:t>
            </w:r>
          </w:p>
        </w:tc>
      </w:tr>
      <w:tr w:rsidR="00DA0182" w14:paraId="1201122B" w14:textId="77777777" w:rsidTr="005C61FB">
        <w:trPr>
          <w:trHeight w:val="485"/>
        </w:trPr>
        <w:tc>
          <w:tcPr>
            <w:tcW w:w="2335" w:type="dxa"/>
            <w:shd w:val="clear" w:color="auto" w:fill="F2F2F2" w:themeFill="background1" w:themeFillShade="F2"/>
          </w:tcPr>
          <w:p w14:paraId="525F89C0" w14:textId="77777777" w:rsidR="00DA0182" w:rsidRDefault="00DA0182" w:rsidP="00BC514A">
            <w:pPr>
              <w:rPr>
                <w:rFonts w:ascii="Arial" w:hAnsi="Arial" w:cs="Arial"/>
                <w:sz w:val="20"/>
                <w:szCs w:val="20"/>
              </w:rPr>
            </w:pPr>
            <w:r>
              <w:rPr>
                <w:rFonts w:ascii="Arial" w:hAnsi="Arial" w:cs="Arial"/>
                <w:sz w:val="20"/>
                <w:szCs w:val="20"/>
              </w:rPr>
              <w:t>Section:</w:t>
            </w:r>
          </w:p>
        </w:tc>
        <w:tc>
          <w:tcPr>
            <w:tcW w:w="7830" w:type="dxa"/>
          </w:tcPr>
          <w:p w14:paraId="36345DD9" w14:textId="47A608DE" w:rsidR="00DA0182" w:rsidRDefault="00EF6058" w:rsidP="00E65A31">
            <w:pPr>
              <w:jc w:val="center"/>
              <w:rPr>
                <w:rFonts w:ascii="Arial" w:hAnsi="Arial" w:cs="Arial"/>
                <w:sz w:val="24"/>
                <w:szCs w:val="24"/>
              </w:rPr>
            </w:pPr>
            <w:r>
              <w:rPr>
                <w:rFonts w:ascii="Arial" w:hAnsi="Arial" w:cs="Arial"/>
                <w:sz w:val="24"/>
                <w:szCs w:val="24"/>
              </w:rPr>
              <w:t>C7</w:t>
            </w:r>
          </w:p>
        </w:tc>
      </w:tr>
      <w:tr w:rsidR="008742B1" w14:paraId="276777C4" w14:textId="77777777" w:rsidTr="005C61FB">
        <w:trPr>
          <w:trHeight w:val="485"/>
        </w:trPr>
        <w:tc>
          <w:tcPr>
            <w:tcW w:w="2335" w:type="dxa"/>
            <w:shd w:val="clear" w:color="auto" w:fill="F2F2F2" w:themeFill="background1" w:themeFillShade="F2"/>
          </w:tcPr>
          <w:p w14:paraId="4E22C846" w14:textId="77777777" w:rsidR="008742B1" w:rsidRPr="008742B1" w:rsidRDefault="008742B1" w:rsidP="00BC514A">
            <w:pPr>
              <w:rPr>
                <w:rFonts w:ascii="Arial" w:hAnsi="Arial" w:cs="Arial"/>
                <w:sz w:val="20"/>
                <w:szCs w:val="20"/>
              </w:rPr>
            </w:pPr>
            <w:r>
              <w:rPr>
                <w:rFonts w:ascii="Arial" w:hAnsi="Arial" w:cs="Arial"/>
                <w:sz w:val="20"/>
                <w:szCs w:val="20"/>
              </w:rPr>
              <w:t>Semester</w:t>
            </w:r>
            <w:r w:rsidR="00581A07">
              <w:rPr>
                <w:rFonts w:ascii="Arial" w:hAnsi="Arial" w:cs="Arial"/>
                <w:sz w:val="20"/>
                <w:szCs w:val="20"/>
              </w:rPr>
              <w:t>:</w:t>
            </w:r>
          </w:p>
        </w:tc>
        <w:tc>
          <w:tcPr>
            <w:tcW w:w="7830" w:type="dxa"/>
          </w:tcPr>
          <w:p w14:paraId="2769F84D" w14:textId="2A32FFC2" w:rsidR="008742B1" w:rsidRDefault="00EF6058" w:rsidP="00E65A31">
            <w:pPr>
              <w:jc w:val="center"/>
              <w:rPr>
                <w:rFonts w:ascii="Arial" w:hAnsi="Arial" w:cs="Arial"/>
                <w:sz w:val="24"/>
                <w:szCs w:val="24"/>
              </w:rPr>
            </w:pPr>
            <w:r>
              <w:rPr>
                <w:rFonts w:ascii="Arial" w:hAnsi="Arial" w:cs="Arial"/>
                <w:sz w:val="24"/>
                <w:szCs w:val="24"/>
              </w:rPr>
              <w:t>S2024</w:t>
            </w:r>
          </w:p>
        </w:tc>
      </w:tr>
      <w:tr w:rsidR="008742B1" w14:paraId="0E443BB7" w14:textId="77777777" w:rsidTr="005C61FB">
        <w:trPr>
          <w:trHeight w:val="485"/>
        </w:trPr>
        <w:tc>
          <w:tcPr>
            <w:tcW w:w="2335" w:type="dxa"/>
            <w:shd w:val="clear" w:color="auto" w:fill="F2F2F2" w:themeFill="background1" w:themeFillShade="F2"/>
          </w:tcPr>
          <w:p w14:paraId="476A7338" w14:textId="77777777" w:rsidR="008742B1" w:rsidRPr="008742B1" w:rsidRDefault="008742B1" w:rsidP="00BC514A">
            <w:pPr>
              <w:rPr>
                <w:rFonts w:ascii="Arial" w:hAnsi="Arial" w:cs="Arial"/>
                <w:sz w:val="20"/>
                <w:szCs w:val="20"/>
              </w:rPr>
            </w:pPr>
            <w:r>
              <w:rPr>
                <w:rFonts w:ascii="Arial" w:hAnsi="Arial" w:cs="Arial"/>
                <w:sz w:val="20"/>
                <w:szCs w:val="20"/>
              </w:rPr>
              <w:t>Course Pre-requisites</w:t>
            </w:r>
            <w:r w:rsidR="00581A07">
              <w:rPr>
                <w:rFonts w:ascii="Arial" w:hAnsi="Arial" w:cs="Arial"/>
                <w:sz w:val="20"/>
                <w:szCs w:val="20"/>
              </w:rPr>
              <w:t>:</w:t>
            </w:r>
          </w:p>
        </w:tc>
        <w:tc>
          <w:tcPr>
            <w:tcW w:w="7830" w:type="dxa"/>
          </w:tcPr>
          <w:p w14:paraId="59D2FD17" w14:textId="77777777" w:rsidR="008742B1" w:rsidRDefault="004C3B9E" w:rsidP="00E65A31">
            <w:pPr>
              <w:jc w:val="center"/>
              <w:rPr>
                <w:rFonts w:ascii="Arial" w:hAnsi="Arial" w:cs="Arial"/>
                <w:sz w:val="24"/>
                <w:szCs w:val="24"/>
              </w:rPr>
            </w:pPr>
            <w:r>
              <w:rPr>
                <w:rFonts w:ascii="Arial" w:hAnsi="Arial" w:cs="Arial"/>
                <w:sz w:val="24"/>
                <w:szCs w:val="24"/>
              </w:rPr>
              <w:t>N/A</w:t>
            </w:r>
          </w:p>
        </w:tc>
      </w:tr>
      <w:tr w:rsidR="008742B1" w14:paraId="36369738" w14:textId="77777777" w:rsidTr="005C61FB">
        <w:trPr>
          <w:trHeight w:val="485"/>
        </w:trPr>
        <w:tc>
          <w:tcPr>
            <w:tcW w:w="2335" w:type="dxa"/>
            <w:shd w:val="clear" w:color="auto" w:fill="F2F2F2" w:themeFill="background1" w:themeFillShade="F2"/>
          </w:tcPr>
          <w:p w14:paraId="6AB3A595" w14:textId="77777777" w:rsidR="008742B1" w:rsidRPr="008742B1" w:rsidRDefault="008742B1" w:rsidP="00BC514A">
            <w:pPr>
              <w:rPr>
                <w:rFonts w:ascii="Arial" w:hAnsi="Arial" w:cs="Arial"/>
                <w:sz w:val="20"/>
                <w:szCs w:val="20"/>
              </w:rPr>
            </w:pPr>
            <w:r>
              <w:rPr>
                <w:rFonts w:ascii="Arial" w:hAnsi="Arial" w:cs="Arial"/>
                <w:sz w:val="20"/>
                <w:szCs w:val="20"/>
              </w:rPr>
              <w:t>Credit Hours</w:t>
            </w:r>
            <w:r w:rsidR="00581A07">
              <w:rPr>
                <w:rFonts w:ascii="Arial" w:hAnsi="Arial" w:cs="Arial"/>
                <w:sz w:val="20"/>
                <w:szCs w:val="20"/>
              </w:rPr>
              <w:t>:</w:t>
            </w:r>
          </w:p>
        </w:tc>
        <w:tc>
          <w:tcPr>
            <w:tcW w:w="7830" w:type="dxa"/>
          </w:tcPr>
          <w:p w14:paraId="08E4379F" w14:textId="77777777" w:rsidR="008742B1" w:rsidRDefault="004C3B9E" w:rsidP="00E65A31">
            <w:pPr>
              <w:jc w:val="center"/>
              <w:rPr>
                <w:rFonts w:ascii="Arial" w:hAnsi="Arial" w:cs="Arial"/>
                <w:sz w:val="24"/>
                <w:szCs w:val="24"/>
              </w:rPr>
            </w:pPr>
            <w:r>
              <w:rPr>
                <w:rFonts w:ascii="Arial" w:hAnsi="Arial" w:cs="Arial"/>
                <w:sz w:val="24"/>
                <w:szCs w:val="24"/>
              </w:rPr>
              <w:t>3</w:t>
            </w:r>
          </w:p>
        </w:tc>
      </w:tr>
      <w:tr w:rsidR="008742B1" w14:paraId="4ABC2791" w14:textId="77777777" w:rsidTr="005C61FB">
        <w:trPr>
          <w:trHeight w:val="485"/>
        </w:trPr>
        <w:tc>
          <w:tcPr>
            <w:tcW w:w="2335" w:type="dxa"/>
            <w:shd w:val="clear" w:color="auto" w:fill="F2F2F2" w:themeFill="background1" w:themeFillShade="F2"/>
          </w:tcPr>
          <w:p w14:paraId="67540B9E" w14:textId="77777777" w:rsidR="008742B1" w:rsidRPr="008742B1" w:rsidRDefault="008742B1" w:rsidP="00BC514A">
            <w:pPr>
              <w:rPr>
                <w:rFonts w:ascii="Arial" w:hAnsi="Arial" w:cs="Arial"/>
                <w:sz w:val="20"/>
                <w:szCs w:val="20"/>
              </w:rPr>
            </w:pPr>
            <w:r>
              <w:rPr>
                <w:rFonts w:ascii="Arial" w:hAnsi="Arial" w:cs="Arial"/>
                <w:sz w:val="20"/>
                <w:szCs w:val="20"/>
              </w:rPr>
              <w:t>Course Type</w:t>
            </w:r>
            <w:r w:rsidR="00581A07">
              <w:rPr>
                <w:rFonts w:ascii="Arial" w:hAnsi="Arial" w:cs="Arial"/>
                <w:sz w:val="20"/>
                <w:szCs w:val="20"/>
              </w:rPr>
              <w:t>:</w:t>
            </w:r>
          </w:p>
        </w:tc>
        <w:tc>
          <w:tcPr>
            <w:tcW w:w="7830" w:type="dxa"/>
          </w:tcPr>
          <w:p w14:paraId="1E4EA928" w14:textId="77777777" w:rsidR="008742B1" w:rsidRDefault="004E22EF" w:rsidP="00E65A31">
            <w:pPr>
              <w:jc w:val="center"/>
              <w:rPr>
                <w:rFonts w:ascii="Arial" w:hAnsi="Arial" w:cs="Arial"/>
                <w:sz w:val="24"/>
                <w:szCs w:val="24"/>
              </w:rPr>
            </w:pPr>
            <w:r>
              <w:rPr>
                <w:rFonts w:ascii="Arial" w:hAnsi="Arial" w:cs="Arial"/>
                <w:sz w:val="24"/>
                <w:szCs w:val="24"/>
              </w:rPr>
              <w:t>Lab</w:t>
            </w:r>
          </w:p>
        </w:tc>
      </w:tr>
      <w:tr w:rsidR="008742B1" w14:paraId="255A7B74" w14:textId="77777777" w:rsidTr="005C61FB">
        <w:trPr>
          <w:trHeight w:val="485"/>
        </w:trPr>
        <w:tc>
          <w:tcPr>
            <w:tcW w:w="2335" w:type="dxa"/>
            <w:shd w:val="clear" w:color="auto" w:fill="F2F2F2" w:themeFill="background1" w:themeFillShade="F2"/>
          </w:tcPr>
          <w:p w14:paraId="2F46BCD2" w14:textId="77777777" w:rsidR="008742B1" w:rsidRDefault="00581A07" w:rsidP="00BC514A">
            <w:pPr>
              <w:rPr>
                <w:rFonts w:ascii="Arial" w:hAnsi="Arial" w:cs="Arial"/>
                <w:sz w:val="20"/>
                <w:szCs w:val="20"/>
              </w:rPr>
            </w:pPr>
            <w:r>
              <w:rPr>
                <w:rFonts w:ascii="Arial" w:hAnsi="Arial" w:cs="Arial"/>
                <w:sz w:val="20"/>
                <w:szCs w:val="20"/>
              </w:rPr>
              <w:t>Venue</w:t>
            </w:r>
            <w:r w:rsidR="00AE3684">
              <w:rPr>
                <w:rFonts w:ascii="Arial" w:hAnsi="Arial" w:cs="Arial"/>
                <w:sz w:val="20"/>
                <w:szCs w:val="20"/>
              </w:rPr>
              <w:t>/Day/Time</w:t>
            </w:r>
            <w:r>
              <w:rPr>
                <w:rFonts w:ascii="Arial" w:hAnsi="Arial" w:cs="Arial"/>
                <w:sz w:val="20"/>
                <w:szCs w:val="20"/>
              </w:rPr>
              <w:t>:</w:t>
            </w:r>
          </w:p>
        </w:tc>
        <w:tc>
          <w:tcPr>
            <w:tcW w:w="7830" w:type="dxa"/>
          </w:tcPr>
          <w:p w14:paraId="47C68148" w14:textId="77777777" w:rsidR="005662CD" w:rsidRDefault="005662CD" w:rsidP="00E31A1A">
            <w:pPr>
              <w:jc w:val="center"/>
              <w:rPr>
                <w:rFonts w:ascii="Arial" w:hAnsi="Arial" w:cs="Arial"/>
                <w:sz w:val="24"/>
                <w:szCs w:val="24"/>
              </w:rPr>
            </w:pPr>
          </w:p>
        </w:tc>
      </w:tr>
      <w:tr w:rsidR="008742B1" w14:paraId="17D6C994" w14:textId="77777777" w:rsidTr="005C61FB">
        <w:trPr>
          <w:trHeight w:val="485"/>
        </w:trPr>
        <w:tc>
          <w:tcPr>
            <w:tcW w:w="2335" w:type="dxa"/>
            <w:shd w:val="clear" w:color="auto" w:fill="F2F2F2" w:themeFill="background1" w:themeFillShade="F2"/>
          </w:tcPr>
          <w:p w14:paraId="1B3ED1E2" w14:textId="77777777" w:rsidR="008742B1" w:rsidRPr="008742B1" w:rsidRDefault="008742B1" w:rsidP="00BC514A">
            <w:pPr>
              <w:rPr>
                <w:rFonts w:ascii="Arial" w:hAnsi="Arial" w:cs="Arial"/>
                <w:sz w:val="20"/>
                <w:szCs w:val="20"/>
              </w:rPr>
            </w:pPr>
            <w:r w:rsidRPr="008742B1">
              <w:rPr>
                <w:rFonts w:ascii="Arial" w:hAnsi="Arial" w:cs="Arial"/>
                <w:sz w:val="20"/>
                <w:szCs w:val="20"/>
              </w:rPr>
              <w:t>Course URL (if any):</w:t>
            </w:r>
          </w:p>
        </w:tc>
        <w:tc>
          <w:tcPr>
            <w:tcW w:w="7830" w:type="dxa"/>
          </w:tcPr>
          <w:p w14:paraId="54067C2E" w14:textId="77777777" w:rsidR="008742B1" w:rsidRDefault="008742B1" w:rsidP="00E65A31">
            <w:pPr>
              <w:jc w:val="center"/>
              <w:rPr>
                <w:rFonts w:ascii="Arial" w:hAnsi="Arial" w:cs="Arial"/>
                <w:sz w:val="24"/>
                <w:szCs w:val="24"/>
              </w:rPr>
            </w:pPr>
          </w:p>
        </w:tc>
      </w:tr>
    </w:tbl>
    <w:p w14:paraId="25FFF694" w14:textId="77777777" w:rsidR="008742B1" w:rsidRDefault="008742B1"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214"/>
      </w:tblGrid>
      <w:tr w:rsidR="00581A07" w14:paraId="7EF445B7" w14:textId="77777777" w:rsidTr="00581A07">
        <w:tc>
          <w:tcPr>
            <w:tcW w:w="10214" w:type="dxa"/>
            <w:shd w:val="clear" w:color="auto" w:fill="F2F2F2" w:themeFill="background1" w:themeFillShade="F2"/>
          </w:tcPr>
          <w:p w14:paraId="67A34E00" w14:textId="77777777" w:rsidR="00581A07" w:rsidRPr="00C80334" w:rsidRDefault="00581A07" w:rsidP="00A65BE9">
            <w:pPr>
              <w:rPr>
                <w:rFonts w:ascii="Arial" w:hAnsi="Arial" w:cs="Arial"/>
                <w:b/>
                <w:sz w:val="20"/>
                <w:szCs w:val="20"/>
              </w:rPr>
            </w:pPr>
            <w:r w:rsidRPr="00C80334">
              <w:rPr>
                <w:rFonts w:ascii="Arial" w:hAnsi="Arial" w:cs="Arial"/>
                <w:b/>
                <w:sz w:val="20"/>
                <w:szCs w:val="20"/>
              </w:rPr>
              <w:t>Course Description</w:t>
            </w:r>
            <w:r w:rsidR="00C80334" w:rsidRPr="00C80334">
              <w:rPr>
                <w:rFonts w:ascii="Arial" w:hAnsi="Arial" w:cs="Arial"/>
                <w:b/>
                <w:sz w:val="20"/>
                <w:szCs w:val="20"/>
              </w:rPr>
              <w:t>:</w:t>
            </w:r>
          </w:p>
        </w:tc>
      </w:tr>
      <w:tr w:rsidR="00581A07" w:rsidRPr="00C80334" w14:paraId="7F5439B2" w14:textId="77777777" w:rsidTr="00581A07">
        <w:tc>
          <w:tcPr>
            <w:tcW w:w="10214" w:type="dxa"/>
          </w:tcPr>
          <w:p w14:paraId="7C237703" w14:textId="77777777" w:rsidR="00581A07" w:rsidRPr="00C80334" w:rsidRDefault="00581A07" w:rsidP="00A65BE9">
            <w:pPr>
              <w:rPr>
                <w:rFonts w:ascii="Arial" w:hAnsi="Arial" w:cs="Arial"/>
              </w:rPr>
            </w:pPr>
          </w:p>
          <w:p w14:paraId="77999FE7" w14:textId="074A7D70" w:rsidR="00C80334" w:rsidRPr="0088760D" w:rsidRDefault="004E22EF" w:rsidP="0088760D">
            <w:pPr>
              <w:jc w:val="both"/>
            </w:pPr>
            <w:r w:rsidRPr="00E663A2">
              <w:t xml:space="preserve">Computer Applications is a comprehensive course in business office practices with emphasis on industry standard computer operation and applications.  The course is designed for adult learners and uses </w:t>
            </w:r>
            <w:proofErr w:type="gramStart"/>
            <w:r w:rsidRPr="00E663A2">
              <w:t>computer based</w:t>
            </w:r>
            <w:proofErr w:type="gramEnd"/>
            <w:r w:rsidRPr="00E663A2">
              <w:t xml:space="preserve"> instruction with individualized or cooperative work/study groups.</w:t>
            </w:r>
          </w:p>
          <w:p w14:paraId="5B985DD2" w14:textId="77777777" w:rsidR="00C80334" w:rsidRPr="00C80334" w:rsidRDefault="00C80334" w:rsidP="00A65BE9">
            <w:pPr>
              <w:rPr>
                <w:rFonts w:ascii="Arial" w:hAnsi="Arial" w:cs="Arial"/>
              </w:rPr>
            </w:pPr>
          </w:p>
        </w:tc>
      </w:tr>
    </w:tbl>
    <w:p w14:paraId="5D365DE5" w14:textId="77777777" w:rsidR="00581A07" w:rsidRPr="00C80334" w:rsidRDefault="00581A07" w:rsidP="00A65BE9">
      <w:pPr>
        <w:spacing w:after="0"/>
        <w:rPr>
          <w:rFonts w:ascii="Arial" w:hAnsi="Arial" w:cs="Arial"/>
        </w:rPr>
      </w:pPr>
    </w:p>
    <w:tbl>
      <w:tblPr>
        <w:tblStyle w:val="TableGrid"/>
        <w:tblW w:w="0" w:type="auto"/>
        <w:tblLook w:val="04A0" w:firstRow="1" w:lastRow="0" w:firstColumn="1" w:lastColumn="0" w:noHBand="0" w:noVBand="1"/>
      </w:tblPr>
      <w:tblGrid>
        <w:gridCol w:w="10214"/>
      </w:tblGrid>
      <w:tr w:rsidR="00581A07" w:rsidRPr="00581A07" w14:paraId="31DC1DB7" w14:textId="77777777" w:rsidTr="00BC514A">
        <w:tc>
          <w:tcPr>
            <w:tcW w:w="10214" w:type="dxa"/>
            <w:shd w:val="clear" w:color="auto" w:fill="F2F2F2" w:themeFill="background1" w:themeFillShade="F2"/>
          </w:tcPr>
          <w:p w14:paraId="09BCFA54" w14:textId="77777777" w:rsidR="00581A07" w:rsidRPr="00C80334" w:rsidRDefault="00581A07" w:rsidP="00BC514A">
            <w:pPr>
              <w:rPr>
                <w:rFonts w:ascii="Arial" w:hAnsi="Arial" w:cs="Arial"/>
                <w:b/>
                <w:sz w:val="20"/>
                <w:szCs w:val="20"/>
              </w:rPr>
            </w:pPr>
            <w:r w:rsidRPr="00C80334">
              <w:rPr>
                <w:rFonts w:ascii="Arial" w:hAnsi="Arial" w:cs="Arial"/>
                <w:b/>
                <w:sz w:val="20"/>
                <w:szCs w:val="20"/>
              </w:rPr>
              <w:t>Course Teaching Methodology</w:t>
            </w:r>
            <w:r w:rsidR="00C80334" w:rsidRPr="00C80334">
              <w:rPr>
                <w:rFonts w:ascii="Arial" w:hAnsi="Arial" w:cs="Arial"/>
                <w:b/>
                <w:sz w:val="20"/>
                <w:szCs w:val="20"/>
              </w:rPr>
              <w:t>:</w:t>
            </w:r>
          </w:p>
        </w:tc>
      </w:tr>
      <w:tr w:rsidR="00581A07" w:rsidRPr="00C80334" w14:paraId="4B7DB48D" w14:textId="77777777" w:rsidTr="00BC514A">
        <w:tc>
          <w:tcPr>
            <w:tcW w:w="10214" w:type="dxa"/>
          </w:tcPr>
          <w:p w14:paraId="646CCDF8" w14:textId="77777777" w:rsidR="00581A07" w:rsidRDefault="00581A07" w:rsidP="00BC514A">
            <w:pPr>
              <w:rPr>
                <w:rFonts w:ascii="Arial" w:hAnsi="Arial" w:cs="Arial"/>
              </w:rPr>
            </w:pPr>
          </w:p>
          <w:p w14:paraId="3D2690CA" w14:textId="77777777" w:rsidR="00687352" w:rsidRPr="00C80334" w:rsidRDefault="004C3B9E" w:rsidP="00BC514A">
            <w:pPr>
              <w:rPr>
                <w:rFonts w:ascii="Arial" w:hAnsi="Arial" w:cs="Arial"/>
              </w:rPr>
            </w:pPr>
            <w:r>
              <w:rPr>
                <w:rFonts w:ascii="Arial" w:hAnsi="Arial" w:cs="Arial"/>
              </w:rPr>
              <w:t xml:space="preserve">Lecture, </w:t>
            </w:r>
            <w:r w:rsidR="00DE4B48">
              <w:rPr>
                <w:rFonts w:ascii="Arial" w:hAnsi="Arial" w:cs="Arial"/>
              </w:rPr>
              <w:t>hands-on training, practical assignments</w:t>
            </w:r>
            <w:r>
              <w:rPr>
                <w:rFonts w:ascii="Arial" w:hAnsi="Arial" w:cs="Arial"/>
              </w:rPr>
              <w:t>, group work, and presentations</w:t>
            </w:r>
          </w:p>
          <w:p w14:paraId="0B8D6C3A" w14:textId="77777777" w:rsidR="00C80334" w:rsidRPr="00C80334" w:rsidRDefault="00C80334" w:rsidP="00BC514A">
            <w:pPr>
              <w:rPr>
                <w:rFonts w:ascii="Arial" w:hAnsi="Arial" w:cs="Arial"/>
              </w:rPr>
            </w:pPr>
          </w:p>
        </w:tc>
      </w:tr>
    </w:tbl>
    <w:p w14:paraId="30846A01" w14:textId="77777777" w:rsidR="00DA0182" w:rsidRDefault="00DA0182"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985"/>
        <w:gridCol w:w="8941"/>
      </w:tblGrid>
      <w:tr w:rsidR="00C80334" w14:paraId="490A6479" w14:textId="77777777" w:rsidTr="00C80334">
        <w:tc>
          <w:tcPr>
            <w:tcW w:w="9926" w:type="dxa"/>
            <w:gridSpan w:val="2"/>
            <w:shd w:val="clear" w:color="auto" w:fill="F2F2F2" w:themeFill="background1" w:themeFillShade="F2"/>
          </w:tcPr>
          <w:p w14:paraId="62E3679A" w14:textId="77777777" w:rsidR="00C80334" w:rsidRPr="00C80334" w:rsidRDefault="00C80334" w:rsidP="00BC514A">
            <w:pPr>
              <w:rPr>
                <w:rFonts w:ascii="Arial" w:hAnsi="Arial" w:cs="Arial"/>
                <w:b/>
                <w:color w:val="000000" w:themeColor="text1"/>
                <w:sz w:val="20"/>
                <w:szCs w:val="20"/>
              </w:rPr>
            </w:pPr>
            <w:proofErr w:type="spellStart"/>
            <w:r w:rsidRPr="00C80334">
              <w:rPr>
                <w:rFonts w:ascii="Arial" w:hAnsi="Arial" w:cs="Arial"/>
                <w:b/>
                <w:color w:val="000000" w:themeColor="text1"/>
                <w:sz w:val="20"/>
                <w:szCs w:val="20"/>
              </w:rPr>
              <w:t>Programme</w:t>
            </w:r>
            <w:proofErr w:type="spellEnd"/>
            <w:r w:rsidRPr="00C80334">
              <w:rPr>
                <w:rFonts w:ascii="Arial" w:hAnsi="Arial" w:cs="Arial"/>
                <w:b/>
                <w:color w:val="000000" w:themeColor="text1"/>
                <w:sz w:val="20"/>
                <w:szCs w:val="20"/>
              </w:rPr>
              <w:t xml:space="preserve"> Educational Objectives (POs)</w:t>
            </w:r>
            <w:r w:rsidR="00E65A31">
              <w:rPr>
                <w:rFonts w:ascii="Arial" w:hAnsi="Arial" w:cs="Arial"/>
                <w:b/>
                <w:color w:val="000000" w:themeColor="text1"/>
                <w:sz w:val="20"/>
                <w:szCs w:val="20"/>
              </w:rPr>
              <w:t>:</w:t>
            </w:r>
          </w:p>
        </w:tc>
      </w:tr>
      <w:tr w:rsidR="00C80334" w:rsidRPr="00C80334" w14:paraId="74E9DF28" w14:textId="77777777" w:rsidTr="00C80334">
        <w:trPr>
          <w:trHeight w:val="285"/>
        </w:trPr>
        <w:tc>
          <w:tcPr>
            <w:tcW w:w="985" w:type="dxa"/>
            <w:shd w:val="clear" w:color="auto" w:fill="F2F2F2" w:themeFill="background1" w:themeFillShade="F2"/>
          </w:tcPr>
          <w:p w14:paraId="2EBD5485"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PO-1</w:t>
            </w:r>
          </w:p>
        </w:tc>
        <w:tc>
          <w:tcPr>
            <w:tcW w:w="8941" w:type="dxa"/>
          </w:tcPr>
          <w:p w14:paraId="30602EA3" w14:textId="77777777" w:rsidR="00C80334" w:rsidRPr="0088760D" w:rsidRDefault="0088760D" w:rsidP="00BD1005">
            <w:pPr>
              <w:spacing w:after="120"/>
              <w:rPr>
                <w:rFonts w:ascii="Times New Roman" w:hAnsi="Times New Roman" w:cs="Times New Roman"/>
              </w:rPr>
            </w:pPr>
            <w:r w:rsidRPr="00B62218">
              <w:rPr>
                <w:rFonts w:ascii="Times New Roman" w:hAnsi="Times New Roman" w:cs="Times New Roman"/>
              </w:rPr>
              <w:t>To provide our graduate with a broad-based education that will form the basis for personal</w:t>
            </w:r>
            <w:r>
              <w:rPr>
                <w:rFonts w:ascii="Times New Roman" w:hAnsi="Times New Roman" w:cs="Times New Roman"/>
              </w:rPr>
              <w:t xml:space="preserve"> </w:t>
            </w:r>
            <w:r w:rsidRPr="00B62218">
              <w:rPr>
                <w:rFonts w:ascii="Times New Roman" w:hAnsi="Times New Roman" w:cs="Times New Roman"/>
              </w:rPr>
              <w:t>growth and life-long learning wit</w:t>
            </w:r>
            <w:r w:rsidR="00BD1005">
              <w:rPr>
                <w:rFonts w:ascii="Times New Roman" w:hAnsi="Times New Roman" w:cs="Times New Roman"/>
              </w:rPr>
              <w:t>h a qualitative technical education.</w:t>
            </w:r>
          </w:p>
        </w:tc>
      </w:tr>
      <w:tr w:rsidR="00C80334" w:rsidRPr="00C80334" w14:paraId="030DFBD8" w14:textId="77777777" w:rsidTr="00C80334">
        <w:trPr>
          <w:trHeight w:val="285"/>
        </w:trPr>
        <w:tc>
          <w:tcPr>
            <w:tcW w:w="985" w:type="dxa"/>
            <w:shd w:val="clear" w:color="auto" w:fill="F2F2F2" w:themeFill="background1" w:themeFillShade="F2"/>
          </w:tcPr>
          <w:p w14:paraId="4B22E75C"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PO-2</w:t>
            </w:r>
          </w:p>
        </w:tc>
        <w:tc>
          <w:tcPr>
            <w:tcW w:w="8941" w:type="dxa"/>
          </w:tcPr>
          <w:p w14:paraId="15128892" w14:textId="77777777" w:rsidR="00C80334" w:rsidRPr="00BD1005" w:rsidRDefault="00BD1005" w:rsidP="00BD1005">
            <w:pPr>
              <w:rPr>
                <w:rFonts w:ascii="Times New Roman" w:hAnsi="Times New Roman" w:cs="Times New Roman"/>
              </w:rPr>
            </w:pPr>
            <w:r w:rsidRPr="00BD1005">
              <w:rPr>
                <w:rFonts w:ascii="Times New Roman" w:hAnsi="Times New Roman" w:cs="Times New Roman"/>
              </w:rPr>
              <w:t xml:space="preserve">To </w:t>
            </w:r>
            <w:r w:rsidR="0088760D" w:rsidRPr="00BD1005">
              <w:rPr>
                <w:rFonts w:ascii="Times New Roman" w:hAnsi="Times New Roman" w:cs="Times New Roman"/>
              </w:rPr>
              <w:t>get the unique knowledge and experience of both</w:t>
            </w:r>
            <w:r w:rsidRPr="00BD1005">
              <w:rPr>
                <w:rFonts w:ascii="Times New Roman" w:hAnsi="Times New Roman" w:cs="Times New Roman"/>
              </w:rPr>
              <w:t xml:space="preserve"> </w:t>
            </w:r>
            <w:r w:rsidR="0088760D" w:rsidRPr="00BD1005">
              <w:rPr>
                <w:rFonts w:ascii="Times New Roman" w:hAnsi="Times New Roman" w:cs="Times New Roman"/>
              </w:rPr>
              <w:t>Information Systems an</w:t>
            </w:r>
            <w:r w:rsidRPr="00BD1005">
              <w:rPr>
                <w:rFonts w:ascii="Times New Roman" w:hAnsi="Times New Roman" w:cs="Times New Roman"/>
              </w:rPr>
              <w:t>d Business.</w:t>
            </w:r>
          </w:p>
        </w:tc>
      </w:tr>
      <w:tr w:rsidR="00C80334" w:rsidRPr="00C80334" w14:paraId="05D78F5C" w14:textId="77777777" w:rsidTr="00C80334">
        <w:trPr>
          <w:trHeight w:val="285"/>
        </w:trPr>
        <w:tc>
          <w:tcPr>
            <w:tcW w:w="985" w:type="dxa"/>
            <w:shd w:val="clear" w:color="auto" w:fill="F2F2F2" w:themeFill="background1" w:themeFillShade="F2"/>
          </w:tcPr>
          <w:p w14:paraId="4A8346CA"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lastRenderedPageBreak/>
              <w:t>PO-3</w:t>
            </w:r>
          </w:p>
        </w:tc>
        <w:tc>
          <w:tcPr>
            <w:tcW w:w="8941" w:type="dxa"/>
          </w:tcPr>
          <w:p w14:paraId="293F8B81" w14:textId="77777777" w:rsidR="00C80334" w:rsidRPr="00C80334" w:rsidRDefault="0088760D" w:rsidP="0088760D">
            <w:pPr>
              <w:rPr>
                <w:rFonts w:ascii="Arial" w:hAnsi="Arial" w:cs="Arial"/>
              </w:rPr>
            </w:pPr>
            <w:r w:rsidRPr="00BD1005">
              <w:rPr>
                <w:rFonts w:ascii="Times New Roman" w:hAnsi="Times New Roman" w:cs="Times New Roman"/>
              </w:rPr>
              <w:t xml:space="preserve">To provide students clout on best use of Information Systems for cutting the cost, time and resources in order to amplify the revenue by restructuring the business processes and by engaging conceptual, analytical and managerial competencies transformed by </w:t>
            </w:r>
            <w:proofErr w:type="gramStart"/>
            <w:r w:rsidRPr="00BD1005">
              <w:rPr>
                <w:rFonts w:ascii="Times New Roman" w:hAnsi="Times New Roman" w:cs="Times New Roman"/>
              </w:rPr>
              <w:t>outcome based</w:t>
            </w:r>
            <w:proofErr w:type="gramEnd"/>
            <w:r w:rsidRPr="00BD1005">
              <w:rPr>
                <w:rFonts w:ascii="Times New Roman" w:hAnsi="Times New Roman" w:cs="Times New Roman"/>
              </w:rPr>
              <w:t xml:space="preserve"> learning experience.</w:t>
            </w:r>
          </w:p>
        </w:tc>
      </w:tr>
      <w:tr w:rsidR="00C80334" w:rsidRPr="00BD1005" w14:paraId="56B95DFF" w14:textId="77777777" w:rsidTr="00C80334">
        <w:trPr>
          <w:trHeight w:val="285"/>
        </w:trPr>
        <w:tc>
          <w:tcPr>
            <w:tcW w:w="985" w:type="dxa"/>
            <w:shd w:val="clear" w:color="auto" w:fill="F2F2F2" w:themeFill="background1" w:themeFillShade="F2"/>
          </w:tcPr>
          <w:p w14:paraId="39A37871" w14:textId="77777777" w:rsidR="00C80334" w:rsidRPr="00BD1005" w:rsidRDefault="00C80334" w:rsidP="00C80334">
            <w:pPr>
              <w:jc w:val="center"/>
              <w:rPr>
                <w:rFonts w:ascii="Times New Roman" w:hAnsi="Times New Roman" w:cs="Times New Roman"/>
              </w:rPr>
            </w:pPr>
            <w:r w:rsidRPr="00BD1005">
              <w:rPr>
                <w:rFonts w:ascii="Times New Roman" w:hAnsi="Times New Roman" w:cs="Times New Roman"/>
              </w:rPr>
              <w:t>PO-4</w:t>
            </w:r>
          </w:p>
        </w:tc>
        <w:tc>
          <w:tcPr>
            <w:tcW w:w="8941" w:type="dxa"/>
          </w:tcPr>
          <w:p w14:paraId="4F504D7C" w14:textId="77777777" w:rsidR="00C80334" w:rsidRPr="00BD1005" w:rsidRDefault="00BD1005" w:rsidP="00C75D56">
            <w:pPr>
              <w:rPr>
                <w:rFonts w:ascii="Times New Roman" w:hAnsi="Times New Roman" w:cs="Times New Roman"/>
              </w:rPr>
            </w:pPr>
            <w:r w:rsidRPr="00BD1005">
              <w:rPr>
                <w:rFonts w:ascii="Times New Roman" w:hAnsi="Times New Roman" w:cs="Times New Roman"/>
              </w:rPr>
              <w:t xml:space="preserve">To put </w:t>
            </w:r>
            <w:r w:rsidR="0088760D" w:rsidRPr="00BD1005">
              <w:rPr>
                <w:rFonts w:ascii="Times New Roman" w:hAnsi="Times New Roman" w:cs="Times New Roman"/>
              </w:rPr>
              <w:t>knowledge and skills into practice on a real-life</w:t>
            </w:r>
            <w:r>
              <w:rPr>
                <w:rFonts w:ascii="Times New Roman" w:hAnsi="Times New Roman" w:cs="Times New Roman"/>
              </w:rPr>
              <w:t xml:space="preserve"> </w:t>
            </w:r>
            <w:r w:rsidRPr="00BD1005">
              <w:rPr>
                <w:rFonts w:ascii="Times New Roman" w:hAnsi="Times New Roman" w:cs="Times New Roman"/>
              </w:rPr>
              <w:t>Problem</w:t>
            </w:r>
            <w:r w:rsidR="00C75D56">
              <w:rPr>
                <w:rFonts w:ascii="Times New Roman" w:hAnsi="Times New Roman" w:cs="Times New Roman"/>
              </w:rPr>
              <w:t>.</w:t>
            </w:r>
          </w:p>
        </w:tc>
      </w:tr>
    </w:tbl>
    <w:p w14:paraId="2057D236" w14:textId="77777777" w:rsidR="00C80334" w:rsidRPr="00BD1005" w:rsidRDefault="00C80334" w:rsidP="00C80334">
      <w:pPr>
        <w:rPr>
          <w:rFonts w:ascii="Times New Roman" w:hAnsi="Times New Roman" w:cs="Times New Roman"/>
        </w:rPr>
      </w:pPr>
    </w:p>
    <w:tbl>
      <w:tblPr>
        <w:tblStyle w:val="TableGrid"/>
        <w:tblW w:w="0" w:type="auto"/>
        <w:tblLook w:val="04A0" w:firstRow="1" w:lastRow="0" w:firstColumn="1" w:lastColumn="0" w:noHBand="0" w:noVBand="1"/>
      </w:tblPr>
      <w:tblGrid>
        <w:gridCol w:w="1075"/>
        <w:gridCol w:w="7200"/>
        <w:gridCol w:w="1651"/>
      </w:tblGrid>
      <w:tr w:rsidR="00C80334" w:rsidRPr="00C80334" w14:paraId="516F6750" w14:textId="77777777" w:rsidTr="00C80334">
        <w:tc>
          <w:tcPr>
            <w:tcW w:w="9926" w:type="dxa"/>
            <w:gridSpan w:val="3"/>
            <w:shd w:val="clear" w:color="auto" w:fill="F2F2F2" w:themeFill="background1" w:themeFillShade="F2"/>
          </w:tcPr>
          <w:p w14:paraId="64281B89" w14:textId="77777777" w:rsidR="00C80334" w:rsidRPr="00C80334" w:rsidRDefault="00C80334" w:rsidP="00BC514A">
            <w:pPr>
              <w:rPr>
                <w:rFonts w:ascii="Arial" w:hAnsi="Arial" w:cs="Arial"/>
                <w:b/>
                <w:color w:val="000000" w:themeColor="text1"/>
                <w:sz w:val="20"/>
                <w:szCs w:val="20"/>
              </w:rPr>
            </w:pPr>
            <w:proofErr w:type="spellStart"/>
            <w:r w:rsidRPr="00C80334">
              <w:rPr>
                <w:rFonts w:ascii="Arial" w:hAnsi="Arial" w:cs="Arial"/>
                <w:b/>
                <w:color w:val="000000" w:themeColor="text1"/>
                <w:sz w:val="20"/>
                <w:szCs w:val="20"/>
              </w:rPr>
              <w:t>Programme</w:t>
            </w:r>
            <w:proofErr w:type="spellEnd"/>
            <w:r w:rsidRPr="00C80334">
              <w:rPr>
                <w:rFonts w:ascii="Arial" w:hAnsi="Arial" w:cs="Arial"/>
                <w:b/>
                <w:color w:val="000000" w:themeColor="text1"/>
                <w:sz w:val="20"/>
                <w:szCs w:val="20"/>
              </w:rPr>
              <w:t xml:space="preserve"> Learning Outcomes (PLOs)</w:t>
            </w:r>
            <w:r w:rsidR="00E65A31">
              <w:rPr>
                <w:rFonts w:ascii="Arial" w:hAnsi="Arial" w:cs="Arial"/>
                <w:b/>
                <w:color w:val="000000" w:themeColor="text1"/>
                <w:sz w:val="20"/>
                <w:szCs w:val="20"/>
              </w:rPr>
              <w:t>:</w:t>
            </w:r>
          </w:p>
          <w:p w14:paraId="71B54044" w14:textId="77777777" w:rsidR="00C80334" w:rsidRPr="00C80334" w:rsidRDefault="00C80334" w:rsidP="00BC514A">
            <w:pPr>
              <w:rPr>
                <w:rFonts w:ascii="Arial" w:hAnsi="Arial" w:cs="Arial"/>
                <w:b/>
                <w:bCs/>
                <w:color w:val="000000" w:themeColor="text1"/>
              </w:rPr>
            </w:pPr>
            <w:r w:rsidRPr="00C80334">
              <w:rPr>
                <w:rFonts w:ascii="Arial" w:hAnsi="Arial" w:cs="Arial"/>
                <w:b/>
                <w:bCs/>
                <w:color w:val="000000" w:themeColor="text1"/>
                <w:sz w:val="20"/>
                <w:szCs w:val="20"/>
              </w:rPr>
              <w:t xml:space="preserve">After completing this degree </w:t>
            </w:r>
            <w:proofErr w:type="spellStart"/>
            <w:r w:rsidRPr="00C80334">
              <w:rPr>
                <w:rFonts w:ascii="Arial" w:hAnsi="Arial" w:cs="Arial"/>
                <w:b/>
                <w:bCs/>
                <w:color w:val="000000" w:themeColor="text1"/>
                <w:sz w:val="20"/>
                <w:szCs w:val="20"/>
              </w:rPr>
              <w:t>program</w:t>
            </w:r>
            <w:r>
              <w:rPr>
                <w:rFonts w:ascii="Arial" w:hAnsi="Arial" w:cs="Arial"/>
                <w:b/>
                <w:bCs/>
                <w:color w:val="000000" w:themeColor="text1"/>
                <w:sz w:val="20"/>
                <w:szCs w:val="20"/>
              </w:rPr>
              <w:t>me</w:t>
            </w:r>
            <w:proofErr w:type="spellEnd"/>
            <w:r w:rsidRPr="00C80334">
              <w:rPr>
                <w:rFonts w:ascii="Arial" w:hAnsi="Arial" w:cs="Arial"/>
                <w:b/>
                <w:bCs/>
                <w:color w:val="000000" w:themeColor="text1"/>
                <w:sz w:val="20"/>
                <w:szCs w:val="20"/>
              </w:rPr>
              <w:t>, students shall be able to:</w:t>
            </w:r>
          </w:p>
        </w:tc>
      </w:tr>
      <w:tr w:rsidR="00C80334" w:rsidRPr="00C80334" w14:paraId="34E60012" w14:textId="77777777" w:rsidTr="00BC514A">
        <w:trPr>
          <w:trHeight w:val="147"/>
        </w:trPr>
        <w:tc>
          <w:tcPr>
            <w:tcW w:w="8275" w:type="dxa"/>
            <w:gridSpan w:val="2"/>
          </w:tcPr>
          <w:p w14:paraId="39DB5695" w14:textId="77777777" w:rsidR="00C80334" w:rsidRPr="00C80334" w:rsidRDefault="00C80334" w:rsidP="00BC514A">
            <w:pPr>
              <w:rPr>
                <w:rFonts w:ascii="Arial" w:hAnsi="Arial" w:cs="Arial"/>
              </w:rPr>
            </w:pPr>
          </w:p>
        </w:tc>
        <w:tc>
          <w:tcPr>
            <w:tcW w:w="1651" w:type="dxa"/>
          </w:tcPr>
          <w:p w14:paraId="2E9568E6" w14:textId="77777777" w:rsidR="00C80334" w:rsidRPr="00C80334" w:rsidRDefault="00C80334" w:rsidP="00BC514A">
            <w:pPr>
              <w:rPr>
                <w:rFonts w:ascii="Arial" w:hAnsi="Arial" w:cs="Arial"/>
              </w:rPr>
            </w:pPr>
            <w:r w:rsidRPr="00C80334">
              <w:rPr>
                <w:rFonts w:ascii="Arial" w:hAnsi="Arial" w:cs="Arial"/>
                <w:b/>
                <w:color w:val="000000" w:themeColor="text1"/>
              </w:rPr>
              <w:t>Mapping the PLOs with POs</w:t>
            </w:r>
          </w:p>
        </w:tc>
      </w:tr>
      <w:tr w:rsidR="004C3B9E" w:rsidRPr="00C80334" w14:paraId="7B2D324D" w14:textId="77777777" w:rsidTr="00C80334">
        <w:trPr>
          <w:trHeight w:val="147"/>
        </w:trPr>
        <w:tc>
          <w:tcPr>
            <w:tcW w:w="1075" w:type="dxa"/>
            <w:shd w:val="clear" w:color="auto" w:fill="F2F2F2" w:themeFill="background1" w:themeFillShade="F2"/>
          </w:tcPr>
          <w:p w14:paraId="769D7513" w14:textId="77777777" w:rsidR="004C3B9E" w:rsidRPr="00C80334" w:rsidRDefault="004C3B9E" w:rsidP="004C3B9E">
            <w:pPr>
              <w:jc w:val="center"/>
              <w:rPr>
                <w:rFonts w:ascii="Arial" w:hAnsi="Arial" w:cs="Arial"/>
                <w:sz w:val="20"/>
                <w:szCs w:val="20"/>
              </w:rPr>
            </w:pPr>
            <w:r w:rsidRPr="00C80334">
              <w:rPr>
                <w:rFonts w:ascii="Arial" w:hAnsi="Arial" w:cs="Arial"/>
                <w:sz w:val="20"/>
                <w:szCs w:val="20"/>
              </w:rPr>
              <w:t>PLO-1</w:t>
            </w:r>
          </w:p>
        </w:tc>
        <w:tc>
          <w:tcPr>
            <w:tcW w:w="7200" w:type="dxa"/>
          </w:tcPr>
          <w:p w14:paraId="11A13F22" w14:textId="77777777" w:rsidR="004C3B9E" w:rsidRPr="00EF7409" w:rsidRDefault="008B5986" w:rsidP="008B5986">
            <w:pPr>
              <w:rPr>
                <w:rFonts w:ascii="Times New Roman" w:hAnsi="Times New Roman" w:cs="Times New Roman"/>
              </w:rPr>
            </w:pPr>
            <w:r w:rsidRPr="00EF7409">
              <w:rPr>
                <w:rFonts w:ascii="Times New Roman" w:hAnsi="Times New Roman" w:cs="Times New Roman"/>
              </w:rPr>
              <w:t>Student must feel comfortable with the basic terminologies of compute</w:t>
            </w:r>
            <w:r w:rsidR="00EF7409">
              <w:rPr>
                <w:rFonts w:ascii="Times New Roman" w:hAnsi="Times New Roman" w:cs="Times New Roman"/>
              </w:rPr>
              <w:t xml:space="preserve">r </w:t>
            </w:r>
            <w:r w:rsidRPr="00EF7409">
              <w:rPr>
                <w:rFonts w:ascii="Times New Roman" w:hAnsi="Times New Roman" w:cs="Times New Roman"/>
              </w:rPr>
              <w:t>and understand the basics of computer hardware.</w:t>
            </w:r>
          </w:p>
        </w:tc>
        <w:tc>
          <w:tcPr>
            <w:tcW w:w="1651" w:type="dxa"/>
          </w:tcPr>
          <w:p w14:paraId="71FFBE1C" w14:textId="77777777" w:rsidR="004C3B9E" w:rsidRPr="00C80334" w:rsidRDefault="004C3B9E" w:rsidP="004C3B9E">
            <w:pPr>
              <w:rPr>
                <w:rFonts w:ascii="Arial" w:hAnsi="Arial" w:cs="Arial"/>
              </w:rPr>
            </w:pPr>
          </w:p>
        </w:tc>
      </w:tr>
      <w:tr w:rsidR="004C3B9E" w:rsidRPr="00C80334" w14:paraId="79E8DAA1" w14:textId="77777777" w:rsidTr="00C80334">
        <w:trPr>
          <w:trHeight w:val="147"/>
        </w:trPr>
        <w:tc>
          <w:tcPr>
            <w:tcW w:w="1075" w:type="dxa"/>
            <w:shd w:val="clear" w:color="auto" w:fill="F2F2F2" w:themeFill="background1" w:themeFillShade="F2"/>
          </w:tcPr>
          <w:p w14:paraId="0FEFB72D" w14:textId="77777777" w:rsidR="004C3B9E" w:rsidRPr="00C80334" w:rsidRDefault="004C3B9E" w:rsidP="004C3B9E">
            <w:pPr>
              <w:jc w:val="center"/>
              <w:rPr>
                <w:rFonts w:ascii="Arial" w:hAnsi="Arial" w:cs="Arial"/>
                <w:sz w:val="20"/>
                <w:szCs w:val="20"/>
              </w:rPr>
            </w:pPr>
            <w:r w:rsidRPr="00C80334">
              <w:rPr>
                <w:rFonts w:ascii="Arial" w:hAnsi="Arial" w:cs="Arial"/>
                <w:sz w:val="20"/>
                <w:szCs w:val="20"/>
              </w:rPr>
              <w:t>PLO-2</w:t>
            </w:r>
          </w:p>
        </w:tc>
        <w:tc>
          <w:tcPr>
            <w:tcW w:w="7200" w:type="dxa"/>
          </w:tcPr>
          <w:p w14:paraId="7A52EEEB" w14:textId="77777777" w:rsidR="004C3B9E" w:rsidRPr="00EF7409" w:rsidRDefault="004B6255" w:rsidP="004C3B9E">
            <w:pPr>
              <w:rPr>
                <w:rFonts w:ascii="Times New Roman" w:hAnsi="Times New Roman" w:cs="Times New Roman"/>
              </w:rPr>
            </w:pPr>
            <w:r w:rsidRPr="00EF7409">
              <w:rPr>
                <w:rFonts w:ascii="Times New Roman" w:hAnsi="Times New Roman" w:cs="Times New Roman"/>
              </w:rPr>
              <w:t>Students must learn to use collaboration tools to share information</w:t>
            </w:r>
          </w:p>
        </w:tc>
        <w:tc>
          <w:tcPr>
            <w:tcW w:w="1651" w:type="dxa"/>
          </w:tcPr>
          <w:p w14:paraId="5AA4A8B4" w14:textId="77777777" w:rsidR="004C3B9E" w:rsidRPr="00C80334" w:rsidRDefault="004C3B9E" w:rsidP="004C3B9E">
            <w:pPr>
              <w:rPr>
                <w:rFonts w:ascii="Arial" w:hAnsi="Arial" w:cs="Arial"/>
              </w:rPr>
            </w:pPr>
          </w:p>
        </w:tc>
      </w:tr>
      <w:tr w:rsidR="004B6255" w:rsidRPr="00C80334" w14:paraId="0C0CFF92" w14:textId="77777777" w:rsidTr="00C80334">
        <w:trPr>
          <w:trHeight w:val="147"/>
        </w:trPr>
        <w:tc>
          <w:tcPr>
            <w:tcW w:w="1075" w:type="dxa"/>
            <w:shd w:val="clear" w:color="auto" w:fill="F2F2F2" w:themeFill="background1" w:themeFillShade="F2"/>
          </w:tcPr>
          <w:p w14:paraId="75183923" w14:textId="77777777" w:rsidR="004B6255" w:rsidRPr="00C80334" w:rsidRDefault="004B6255" w:rsidP="004B6255">
            <w:pPr>
              <w:jc w:val="center"/>
              <w:rPr>
                <w:rFonts w:ascii="Arial" w:hAnsi="Arial" w:cs="Arial"/>
                <w:sz w:val="20"/>
                <w:szCs w:val="20"/>
              </w:rPr>
            </w:pPr>
            <w:r w:rsidRPr="00C80334">
              <w:rPr>
                <w:rFonts w:ascii="Arial" w:hAnsi="Arial" w:cs="Arial"/>
                <w:sz w:val="20"/>
                <w:szCs w:val="20"/>
              </w:rPr>
              <w:t>PLO-3</w:t>
            </w:r>
          </w:p>
        </w:tc>
        <w:tc>
          <w:tcPr>
            <w:tcW w:w="7200" w:type="dxa"/>
          </w:tcPr>
          <w:p w14:paraId="3D54EE39" w14:textId="77777777" w:rsidR="004B6255" w:rsidRPr="00EF7409" w:rsidRDefault="004B6255" w:rsidP="004B6255">
            <w:pPr>
              <w:rPr>
                <w:rFonts w:ascii="Times New Roman" w:hAnsi="Times New Roman" w:cs="Times New Roman"/>
              </w:rPr>
            </w:pPr>
            <w:r w:rsidRPr="00EF7409">
              <w:rPr>
                <w:rFonts w:ascii="Times New Roman" w:hAnsi="Times New Roman" w:cs="Times New Roman"/>
              </w:rPr>
              <w:t>Students are expected to work within MS Windows environment without facing problems.</w:t>
            </w:r>
          </w:p>
        </w:tc>
        <w:tc>
          <w:tcPr>
            <w:tcW w:w="1651" w:type="dxa"/>
          </w:tcPr>
          <w:p w14:paraId="7E43D9F1" w14:textId="77777777" w:rsidR="004B6255" w:rsidRPr="00C80334" w:rsidRDefault="004B6255" w:rsidP="004B6255">
            <w:pPr>
              <w:rPr>
                <w:rFonts w:ascii="Arial" w:hAnsi="Arial" w:cs="Arial"/>
              </w:rPr>
            </w:pPr>
          </w:p>
        </w:tc>
      </w:tr>
      <w:tr w:rsidR="004B6255" w:rsidRPr="00C80334" w14:paraId="713AA1C4" w14:textId="77777777" w:rsidTr="00C80334">
        <w:trPr>
          <w:trHeight w:val="147"/>
        </w:trPr>
        <w:tc>
          <w:tcPr>
            <w:tcW w:w="1075" w:type="dxa"/>
            <w:shd w:val="clear" w:color="auto" w:fill="F2F2F2" w:themeFill="background1" w:themeFillShade="F2"/>
          </w:tcPr>
          <w:p w14:paraId="69B531D1" w14:textId="77777777" w:rsidR="004B6255" w:rsidRPr="00C80334" w:rsidRDefault="004B6255" w:rsidP="004B6255">
            <w:pPr>
              <w:jc w:val="center"/>
              <w:rPr>
                <w:rFonts w:ascii="Arial" w:hAnsi="Arial" w:cs="Arial"/>
                <w:sz w:val="20"/>
                <w:szCs w:val="20"/>
              </w:rPr>
            </w:pPr>
            <w:r w:rsidRPr="00C80334">
              <w:rPr>
                <w:rFonts w:ascii="Arial" w:hAnsi="Arial" w:cs="Arial"/>
                <w:sz w:val="20"/>
                <w:szCs w:val="20"/>
              </w:rPr>
              <w:t>PLO-4</w:t>
            </w:r>
          </w:p>
        </w:tc>
        <w:tc>
          <w:tcPr>
            <w:tcW w:w="7200" w:type="dxa"/>
          </w:tcPr>
          <w:p w14:paraId="67451E74" w14:textId="77777777" w:rsidR="004B6255" w:rsidRPr="00EF7409" w:rsidRDefault="004B6255" w:rsidP="004B6255">
            <w:pPr>
              <w:rPr>
                <w:rFonts w:ascii="Times New Roman" w:hAnsi="Times New Roman" w:cs="Times New Roman"/>
              </w:rPr>
            </w:pPr>
            <w:r w:rsidRPr="00EF7409">
              <w:rPr>
                <w:rFonts w:ascii="Times New Roman" w:hAnsi="Times New Roman" w:cs="Times New Roman"/>
              </w:rPr>
              <w:t>Students must be able to perform tools of MS Office in developing various business documentations, calculations, and presentations.</w:t>
            </w:r>
          </w:p>
        </w:tc>
        <w:tc>
          <w:tcPr>
            <w:tcW w:w="1651" w:type="dxa"/>
          </w:tcPr>
          <w:p w14:paraId="61AE27D3" w14:textId="77777777" w:rsidR="004B6255" w:rsidRPr="00C80334" w:rsidRDefault="004B6255" w:rsidP="004B6255">
            <w:pPr>
              <w:rPr>
                <w:rFonts w:ascii="Arial" w:hAnsi="Arial" w:cs="Arial"/>
              </w:rPr>
            </w:pPr>
          </w:p>
        </w:tc>
      </w:tr>
      <w:tr w:rsidR="004B6255" w:rsidRPr="00C80334" w14:paraId="7D916AD6" w14:textId="77777777" w:rsidTr="00C80334">
        <w:trPr>
          <w:trHeight w:val="147"/>
        </w:trPr>
        <w:tc>
          <w:tcPr>
            <w:tcW w:w="1075" w:type="dxa"/>
            <w:shd w:val="clear" w:color="auto" w:fill="F2F2F2" w:themeFill="background1" w:themeFillShade="F2"/>
          </w:tcPr>
          <w:p w14:paraId="715CCD6B" w14:textId="77777777" w:rsidR="004B6255" w:rsidRPr="00C80334" w:rsidRDefault="004B6255" w:rsidP="004B6255">
            <w:pPr>
              <w:jc w:val="center"/>
              <w:rPr>
                <w:rFonts w:ascii="Arial" w:hAnsi="Arial" w:cs="Arial"/>
                <w:sz w:val="20"/>
                <w:szCs w:val="20"/>
              </w:rPr>
            </w:pPr>
            <w:r w:rsidRPr="00C80334">
              <w:rPr>
                <w:rFonts w:ascii="Arial" w:hAnsi="Arial" w:cs="Arial"/>
                <w:sz w:val="20"/>
                <w:szCs w:val="20"/>
              </w:rPr>
              <w:t>PLO-5</w:t>
            </w:r>
          </w:p>
        </w:tc>
        <w:tc>
          <w:tcPr>
            <w:tcW w:w="7200" w:type="dxa"/>
          </w:tcPr>
          <w:p w14:paraId="10416D65" w14:textId="77777777" w:rsidR="004B6255" w:rsidRPr="00EF7409" w:rsidRDefault="004B6255" w:rsidP="004B6255">
            <w:pPr>
              <w:rPr>
                <w:rFonts w:ascii="Times New Roman" w:hAnsi="Times New Roman" w:cs="Times New Roman"/>
              </w:rPr>
            </w:pPr>
            <w:r w:rsidRPr="00EF7409">
              <w:rPr>
                <w:rFonts w:ascii="Times New Roman" w:hAnsi="Times New Roman" w:cs="Times New Roman"/>
              </w:rPr>
              <w:t xml:space="preserve">Student must </w:t>
            </w:r>
            <w:proofErr w:type="gramStart"/>
            <w:r w:rsidRPr="00EF7409">
              <w:rPr>
                <w:rFonts w:ascii="Times New Roman" w:hAnsi="Times New Roman" w:cs="Times New Roman"/>
              </w:rPr>
              <w:t>expected</w:t>
            </w:r>
            <w:proofErr w:type="gramEnd"/>
            <w:r w:rsidRPr="00EF7409">
              <w:rPr>
                <w:rFonts w:ascii="Times New Roman" w:hAnsi="Times New Roman" w:cs="Times New Roman"/>
              </w:rPr>
              <w:t xml:space="preserve"> to perfo</w:t>
            </w:r>
            <w:r w:rsidR="00EF7409">
              <w:rPr>
                <w:rFonts w:ascii="Times New Roman" w:hAnsi="Times New Roman" w:cs="Times New Roman"/>
              </w:rPr>
              <w:t>rm integration of various tools.</w:t>
            </w:r>
          </w:p>
        </w:tc>
        <w:tc>
          <w:tcPr>
            <w:tcW w:w="1651" w:type="dxa"/>
          </w:tcPr>
          <w:p w14:paraId="390E8858" w14:textId="77777777" w:rsidR="004B6255" w:rsidRPr="00C80334" w:rsidRDefault="004B6255" w:rsidP="004B6255">
            <w:pPr>
              <w:rPr>
                <w:rFonts w:ascii="Arial" w:hAnsi="Arial" w:cs="Arial"/>
              </w:rPr>
            </w:pPr>
          </w:p>
        </w:tc>
      </w:tr>
    </w:tbl>
    <w:p w14:paraId="4EBC8FE6" w14:textId="77777777" w:rsidR="00C80334" w:rsidRDefault="00C80334"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75"/>
        <w:gridCol w:w="8851"/>
      </w:tblGrid>
      <w:tr w:rsidR="00C80334" w14:paraId="39D4E9A8" w14:textId="77777777" w:rsidTr="00C80334">
        <w:tc>
          <w:tcPr>
            <w:tcW w:w="9926" w:type="dxa"/>
            <w:gridSpan w:val="2"/>
            <w:shd w:val="clear" w:color="auto" w:fill="F2F2F2" w:themeFill="background1" w:themeFillShade="F2"/>
          </w:tcPr>
          <w:p w14:paraId="32E943A5" w14:textId="77777777" w:rsidR="00C80334" w:rsidRPr="00C80334" w:rsidRDefault="00C80334" w:rsidP="00BC514A">
            <w:pPr>
              <w:rPr>
                <w:rFonts w:ascii="Arial" w:hAnsi="Arial" w:cs="Arial"/>
                <w:b/>
                <w:color w:val="000000" w:themeColor="text1"/>
                <w:sz w:val="20"/>
                <w:szCs w:val="20"/>
              </w:rPr>
            </w:pPr>
            <w:r w:rsidRPr="00C80334">
              <w:rPr>
                <w:rFonts w:ascii="Arial" w:hAnsi="Arial" w:cs="Arial"/>
                <w:b/>
                <w:color w:val="000000" w:themeColor="text1"/>
                <w:sz w:val="20"/>
                <w:szCs w:val="20"/>
              </w:rPr>
              <w:t>Course Objectives (COs)</w:t>
            </w:r>
          </w:p>
        </w:tc>
      </w:tr>
      <w:tr w:rsidR="008A5CFE" w14:paraId="00215E78" w14:textId="77777777" w:rsidTr="00E65A31">
        <w:trPr>
          <w:trHeight w:val="285"/>
        </w:trPr>
        <w:tc>
          <w:tcPr>
            <w:tcW w:w="1075" w:type="dxa"/>
            <w:shd w:val="clear" w:color="auto" w:fill="F2F2F2" w:themeFill="background1" w:themeFillShade="F2"/>
          </w:tcPr>
          <w:p w14:paraId="3814AE45" w14:textId="77777777" w:rsidR="008A5CFE" w:rsidRPr="00C80334" w:rsidRDefault="008A5CFE" w:rsidP="008A5CFE">
            <w:pPr>
              <w:jc w:val="center"/>
              <w:rPr>
                <w:rFonts w:ascii="Arial" w:hAnsi="Arial" w:cs="Arial"/>
                <w:sz w:val="20"/>
                <w:szCs w:val="20"/>
              </w:rPr>
            </w:pPr>
            <w:r w:rsidRPr="00C80334">
              <w:rPr>
                <w:rFonts w:ascii="Arial" w:hAnsi="Arial" w:cs="Arial"/>
                <w:sz w:val="20"/>
                <w:szCs w:val="20"/>
              </w:rPr>
              <w:t>CO-1</w:t>
            </w:r>
          </w:p>
        </w:tc>
        <w:tc>
          <w:tcPr>
            <w:tcW w:w="8851" w:type="dxa"/>
          </w:tcPr>
          <w:p w14:paraId="0C6E578C" w14:textId="77777777" w:rsidR="008A5CFE" w:rsidRPr="00EF7409" w:rsidRDefault="008A5CFE" w:rsidP="00D158CC">
            <w:pPr>
              <w:rPr>
                <w:rFonts w:ascii="Times New Roman" w:hAnsi="Times New Roman" w:cs="Times New Roman"/>
              </w:rPr>
            </w:pPr>
            <w:r w:rsidRPr="00EF7409">
              <w:rPr>
                <w:rFonts w:ascii="Times New Roman" w:hAnsi="Times New Roman" w:cs="Times New Roman"/>
              </w:rPr>
              <w:t>U</w:t>
            </w:r>
            <w:r w:rsidR="00D158CC" w:rsidRPr="00EF7409">
              <w:rPr>
                <w:rFonts w:ascii="Times New Roman" w:hAnsi="Times New Roman" w:cs="Times New Roman"/>
              </w:rPr>
              <w:t xml:space="preserve">nderstand basics of </w:t>
            </w:r>
            <w:r w:rsidRPr="00EF7409">
              <w:rPr>
                <w:rFonts w:ascii="Times New Roman" w:hAnsi="Times New Roman" w:cs="Times New Roman"/>
              </w:rPr>
              <w:t>in</w:t>
            </w:r>
            <w:r w:rsidR="00D158CC" w:rsidRPr="00EF7409">
              <w:rPr>
                <w:rFonts w:ascii="Times New Roman" w:hAnsi="Times New Roman" w:cs="Times New Roman"/>
              </w:rPr>
              <w:t>formation technology &amp; computers</w:t>
            </w:r>
          </w:p>
        </w:tc>
      </w:tr>
      <w:tr w:rsidR="004B6255" w14:paraId="741141D8" w14:textId="77777777" w:rsidTr="00E65A31">
        <w:trPr>
          <w:trHeight w:val="285"/>
        </w:trPr>
        <w:tc>
          <w:tcPr>
            <w:tcW w:w="1075" w:type="dxa"/>
            <w:shd w:val="clear" w:color="auto" w:fill="F2F2F2" w:themeFill="background1" w:themeFillShade="F2"/>
          </w:tcPr>
          <w:p w14:paraId="1B31D572" w14:textId="77777777" w:rsidR="004B6255" w:rsidRPr="00C80334" w:rsidRDefault="004B6255" w:rsidP="004B6255">
            <w:pPr>
              <w:jc w:val="center"/>
              <w:rPr>
                <w:rFonts w:ascii="Arial" w:hAnsi="Arial" w:cs="Arial"/>
                <w:sz w:val="20"/>
                <w:szCs w:val="20"/>
              </w:rPr>
            </w:pPr>
            <w:r w:rsidRPr="00C80334">
              <w:rPr>
                <w:rFonts w:ascii="Arial" w:hAnsi="Arial" w:cs="Arial"/>
                <w:sz w:val="20"/>
                <w:szCs w:val="20"/>
              </w:rPr>
              <w:t>CO-2</w:t>
            </w:r>
          </w:p>
        </w:tc>
        <w:tc>
          <w:tcPr>
            <w:tcW w:w="8851" w:type="dxa"/>
          </w:tcPr>
          <w:p w14:paraId="61D64490" w14:textId="77777777" w:rsidR="004B6255" w:rsidRPr="00EF7409" w:rsidRDefault="004B6255" w:rsidP="004B6255">
            <w:pPr>
              <w:rPr>
                <w:rFonts w:ascii="Times New Roman" w:hAnsi="Times New Roman" w:cs="Times New Roman"/>
              </w:rPr>
            </w:pPr>
            <w:r w:rsidRPr="00EF7409">
              <w:rPr>
                <w:rFonts w:ascii="Times New Roman" w:hAnsi="Times New Roman" w:cs="Times New Roman"/>
              </w:rPr>
              <w:t>Use of collaboration tools to share information</w:t>
            </w:r>
          </w:p>
        </w:tc>
      </w:tr>
      <w:tr w:rsidR="004B6255" w14:paraId="6A71C400" w14:textId="77777777" w:rsidTr="00E65A31">
        <w:trPr>
          <w:trHeight w:val="285"/>
        </w:trPr>
        <w:tc>
          <w:tcPr>
            <w:tcW w:w="1075" w:type="dxa"/>
            <w:shd w:val="clear" w:color="auto" w:fill="F2F2F2" w:themeFill="background1" w:themeFillShade="F2"/>
          </w:tcPr>
          <w:p w14:paraId="5517ED22" w14:textId="77777777" w:rsidR="004B6255" w:rsidRPr="00C80334" w:rsidRDefault="004B6255" w:rsidP="004B6255">
            <w:pPr>
              <w:jc w:val="center"/>
              <w:rPr>
                <w:rFonts w:ascii="Arial" w:hAnsi="Arial" w:cs="Arial"/>
                <w:sz w:val="20"/>
                <w:szCs w:val="20"/>
              </w:rPr>
            </w:pPr>
            <w:r w:rsidRPr="00C80334">
              <w:rPr>
                <w:rFonts w:ascii="Arial" w:hAnsi="Arial" w:cs="Arial"/>
                <w:sz w:val="20"/>
                <w:szCs w:val="20"/>
              </w:rPr>
              <w:t>CO-3</w:t>
            </w:r>
          </w:p>
        </w:tc>
        <w:tc>
          <w:tcPr>
            <w:tcW w:w="8851" w:type="dxa"/>
          </w:tcPr>
          <w:p w14:paraId="11F12053" w14:textId="77777777" w:rsidR="004B6255" w:rsidRPr="00EF7409" w:rsidRDefault="004B6255" w:rsidP="004B6255">
            <w:pPr>
              <w:rPr>
                <w:rFonts w:ascii="Times New Roman" w:hAnsi="Times New Roman" w:cs="Times New Roman"/>
              </w:rPr>
            </w:pPr>
            <w:r w:rsidRPr="00EF7409">
              <w:rPr>
                <w:rFonts w:ascii="Times New Roman" w:hAnsi="Times New Roman" w:cs="Times New Roman"/>
              </w:rPr>
              <w:t>Use of word processing to develop business documents</w:t>
            </w:r>
          </w:p>
        </w:tc>
      </w:tr>
      <w:tr w:rsidR="004B6255" w14:paraId="256C66C3" w14:textId="77777777" w:rsidTr="00E65A31">
        <w:trPr>
          <w:trHeight w:val="285"/>
        </w:trPr>
        <w:tc>
          <w:tcPr>
            <w:tcW w:w="1075" w:type="dxa"/>
            <w:shd w:val="clear" w:color="auto" w:fill="F2F2F2" w:themeFill="background1" w:themeFillShade="F2"/>
          </w:tcPr>
          <w:p w14:paraId="29792884" w14:textId="77777777" w:rsidR="004B6255" w:rsidRPr="00C80334" w:rsidRDefault="004B6255" w:rsidP="004B6255">
            <w:pPr>
              <w:jc w:val="center"/>
              <w:rPr>
                <w:rFonts w:ascii="Arial" w:hAnsi="Arial" w:cs="Arial"/>
                <w:sz w:val="20"/>
                <w:szCs w:val="20"/>
              </w:rPr>
            </w:pPr>
            <w:r w:rsidRPr="00C80334">
              <w:rPr>
                <w:rFonts w:ascii="Arial" w:hAnsi="Arial" w:cs="Arial"/>
                <w:sz w:val="20"/>
                <w:szCs w:val="20"/>
              </w:rPr>
              <w:t>CO-4</w:t>
            </w:r>
          </w:p>
        </w:tc>
        <w:tc>
          <w:tcPr>
            <w:tcW w:w="8851" w:type="dxa"/>
          </w:tcPr>
          <w:p w14:paraId="281414BD" w14:textId="77777777" w:rsidR="004B6255" w:rsidRPr="00EF7409" w:rsidRDefault="004B6255" w:rsidP="004B6255">
            <w:pPr>
              <w:rPr>
                <w:rFonts w:ascii="Times New Roman" w:hAnsi="Times New Roman" w:cs="Times New Roman"/>
              </w:rPr>
            </w:pPr>
            <w:r w:rsidRPr="00EF7409">
              <w:rPr>
                <w:rFonts w:ascii="Times New Roman" w:hAnsi="Times New Roman" w:cs="Times New Roman"/>
              </w:rPr>
              <w:t>Use of spreadsheets for business calculations</w:t>
            </w:r>
          </w:p>
        </w:tc>
      </w:tr>
      <w:tr w:rsidR="004B6255" w14:paraId="55EEB3BD" w14:textId="77777777" w:rsidTr="00E65A31">
        <w:trPr>
          <w:trHeight w:val="285"/>
        </w:trPr>
        <w:tc>
          <w:tcPr>
            <w:tcW w:w="1075" w:type="dxa"/>
            <w:shd w:val="clear" w:color="auto" w:fill="F2F2F2" w:themeFill="background1" w:themeFillShade="F2"/>
          </w:tcPr>
          <w:p w14:paraId="4AAF00FC" w14:textId="77777777" w:rsidR="004B6255" w:rsidRPr="00C80334" w:rsidRDefault="004B6255" w:rsidP="004B6255">
            <w:pPr>
              <w:jc w:val="center"/>
              <w:rPr>
                <w:rFonts w:ascii="Arial" w:hAnsi="Arial" w:cs="Arial"/>
                <w:sz w:val="20"/>
                <w:szCs w:val="20"/>
              </w:rPr>
            </w:pPr>
            <w:r>
              <w:rPr>
                <w:rFonts w:ascii="Arial" w:hAnsi="Arial" w:cs="Arial"/>
                <w:sz w:val="20"/>
                <w:szCs w:val="20"/>
              </w:rPr>
              <w:t>CO-5</w:t>
            </w:r>
          </w:p>
        </w:tc>
        <w:tc>
          <w:tcPr>
            <w:tcW w:w="8851" w:type="dxa"/>
          </w:tcPr>
          <w:p w14:paraId="36C59B97" w14:textId="77777777" w:rsidR="004B6255" w:rsidRPr="00EF7409" w:rsidRDefault="004B6255" w:rsidP="004B6255">
            <w:pPr>
              <w:rPr>
                <w:rFonts w:ascii="Times New Roman" w:hAnsi="Times New Roman" w:cs="Times New Roman"/>
              </w:rPr>
            </w:pPr>
            <w:r w:rsidRPr="00EF7409">
              <w:rPr>
                <w:rFonts w:ascii="Times New Roman" w:hAnsi="Times New Roman" w:cs="Times New Roman"/>
              </w:rPr>
              <w:t>Understand the concept of design presentation materials</w:t>
            </w:r>
          </w:p>
        </w:tc>
      </w:tr>
      <w:tr w:rsidR="004B6255" w14:paraId="60C870AA" w14:textId="77777777" w:rsidTr="00E65A31">
        <w:trPr>
          <w:trHeight w:val="285"/>
        </w:trPr>
        <w:tc>
          <w:tcPr>
            <w:tcW w:w="1075" w:type="dxa"/>
            <w:shd w:val="clear" w:color="auto" w:fill="F2F2F2" w:themeFill="background1" w:themeFillShade="F2"/>
          </w:tcPr>
          <w:p w14:paraId="4172493B" w14:textId="77777777" w:rsidR="004B6255" w:rsidRPr="00C80334" w:rsidRDefault="004B6255" w:rsidP="004B6255">
            <w:pPr>
              <w:jc w:val="center"/>
              <w:rPr>
                <w:rFonts w:ascii="Arial" w:hAnsi="Arial" w:cs="Arial"/>
                <w:sz w:val="20"/>
                <w:szCs w:val="20"/>
              </w:rPr>
            </w:pPr>
            <w:r>
              <w:rPr>
                <w:rFonts w:ascii="Arial" w:hAnsi="Arial" w:cs="Arial"/>
                <w:sz w:val="20"/>
                <w:szCs w:val="20"/>
              </w:rPr>
              <w:t>CO-6</w:t>
            </w:r>
          </w:p>
        </w:tc>
        <w:tc>
          <w:tcPr>
            <w:tcW w:w="8851" w:type="dxa"/>
          </w:tcPr>
          <w:p w14:paraId="587021AB" w14:textId="77777777" w:rsidR="004B6255" w:rsidRPr="00EF7409" w:rsidRDefault="004B6255" w:rsidP="004B6255">
            <w:pPr>
              <w:rPr>
                <w:rFonts w:ascii="Times New Roman" w:hAnsi="Times New Roman" w:cs="Times New Roman"/>
              </w:rPr>
            </w:pPr>
            <w:r w:rsidRPr="00EF7409">
              <w:rPr>
                <w:rFonts w:ascii="Times New Roman" w:hAnsi="Times New Roman" w:cs="Times New Roman"/>
              </w:rPr>
              <w:t>Integration of various business tools for solving complex problems</w:t>
            </w:r>
          </w:p>
        </w:tc>
      </w:tr>
    </w:tbl>
    <w:p w14:paraId="049717E8" w14:textId="77777777" w:rsidR="00E65A31" w:rsidRDefault="00E65A31"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75"/>
        <w:gridCol w:w="7200"/>
        <w:gridCol w:w="1651"/>
      </w:tblGrid>
      <w:tr w:rsidR="00E65A31" w:rsidRPr="0070536D" w14:paraId="08D3BC8B" w14:textId="77777777" w:rsidTr="00E65A31">
        <w:tc>
          <w:tcPr>
            <w:tcW w:w="9926" w:type="dxa"/>
            <w:gridSpan w:val="3"/>
            <w:shd w:val="clear" w:color="auto" w:fill="F2F2F2" w:themeFill="background1" w:themeFillShade="F2"/>
          </w:tcPr>
          <w:p w14:paraId="337CD335" w14:textId="77777777" w:rsidR="00E65A31" w:rsidRPr="00E65A31" w:rsidRDefault="00E65A31" w:rsidP="00BC514A">
            <w:pPr>
              <w:rPr>
                <w:rFonts w:ascii="Arial" w:hAnsi="Arial" w:cs="Arial"/>
                <w:b/>
                <w:color w:val="000000" w:themeColor="text1"/>
                <w:sz w:val="20"/>
                <w:szCs w:val="20"/>
              </w:rPr>
            </w:pPr>
            <w:r w:rsidRPr="00E65A31">
              <w:rPr>
                <w:rFonts w:ascii="Arial" w:hAnsi="Arial" w:cs="Arial"/>
                <w:b/>
                <w:color w:val="000000" w:themeColor="text1"/>
                <w:sz w:val="20"/>
                <w:szCs w:val="20"/>
              </w:rPr>
              <w:t>Course Learning Outcomes (CLOs)</w:t>
            </w:r>
            <w:r>
              <w:rPr>
                <w:rFonts w:ascii="Arial" w:hAnsi="Arial" w:cs="Arial"/>
                <w:b/>
                <w:color w:val="000000" w:themeColor="text1"/>
                <w:sz w:val="20"/>
                <w:szCs w:val="20"/>
              </w:rPr>
              <w:t>:</w:t>
            </w:r>
          </w:p>
          <w:p w14:paraId="56BF6D5F" w14:textId="77777777" w:rsidR="00E65A31" w:rsidRPr="00E65A31" w:rsidRDefault="00E65A31" w:rsidP="00BC514A">
            <w:pPr>
              <w:rPr>
                <w:rFonts w:ascii="Arial" w:hAnsi="Arial" w:cs="Arial"/>
                <w:b/>
                <w:bCs/>
                <w:color w:val="000000" w:themeColor="text1"/>
              </w:rPr>
            </w:pPr>
            <w:r w:rsidRPr="00E65A31">
              <w:rPr>
                <w:rFonts w:ascii="Arial" w:hAnsi="Arial" w:cs="Arial"/>
                <w:b/>
                <w:bCs/>
                <w:color w:val="000000" w:themeColor="text1"/>
                <w:sz w:val="20"/>
                <w:szCs w:val="20"/>
              </w:rPr>
              <w:t>After completing this course, students shall be able to:</w:t>
            </w:r>
          </w:p>
        </w:tc>
      </w:tr>
      <w:tr w:rsidR="00E65A31" w14:paraId="66F31C0B" w14:textId="77777777" w:rsidTr="00BC514A">
        <w:trPr>
          <w:trHeight w:val="147"/>
        </w:trPr>
        <w:tc>
          <w:tcPr>
            <w:tcW w:w="8275" w:type="dxa"/>
            <w:gridSpan w:val="2"/>
          </w:tcPr>
          <w:p w14:paraId="3DF4CA9B" w14:textId="77777777" w:rsidR="00E65A31" w:rsidRPr="00E65A31" w:rsidRDefault="00E65A31" w:rsidP="00BC514A">
            <w:pPr>
              <w:rPr>
                <w:rFonts w:ascii="Arial" w:hAnsi="Arial" w:cs="Arial"/>
                <w:color w:val="000000" w:themeColor="text1"/>
              </w:rPr>
            </w:pPr>
          </w:p>
        </w:tc>
        <w:tc>
          <w:tcPr>
            <w:tcW w:w="1651" w:type="dxa"/>
          </w:tcPr>
          <w:p w14:paraId="730D794B" w14:textId="77777777" w:rsidR="00E65A31" w:rsidRPr="00E65A31" w:rsidRDefault="00E65A31" w:rsidP="00BC514A">
            <w:pPr>
              <w:rPr>
                <w:rFonts w:ascii="Arial" w:hAnsi="Arial" w:cs="Arial"/>
                <w:color w:val="000000" w:themeColor="text1"/>
              </w:rPr>
            </w:pPr>
            <w:r w:rsidRPr="00E65A31">
              <w:rPr>
                <w:rFonts w:ascii="Arial" w:hAnsi="Arial" w:cs="Arial"/>
                <w:b/>
                <w:color w:val="000000" w:themeColor="text1"/>
              </w:rPr>
              <w:t>Mapping the CLOs with PLOs</w:t>
            </w:r>
          </w:p>
        </w:tc>
      </w:tr>
      <w:tr w:rsidR="008A5CFE" w14:paraId="18313842" w14:textId="77777777" w:rsidTr="00E65A31">
        <w:trPr>
          <w:trHeight w:val="147"/>
        </w:trPr>
        <w:tc>
          <w:tcPr>
            <w:tcW w:w="1075" w:type="dxa"/>
            <w:shd w:val="clear" w:color="auto" w:fill="F2F2F2" w:themeFill="background1" w:themeFillShade="F2"/>
          </w:tcPr>
          <w:p w14:paraId="1787BE1F" w14:textId="77777777" w:rsidR="008A5CFE" w:rsidRPr="00E65A31" w:rsidRDefault="008A5CFE" w:rsidP="008A5CFE">
            <w:pPr>
              <w:jc w:val="center"/>
              <w:rPr>
                <w:rFonts w:ascii="Arial" w:hAnsi="Arial" w:cs="Arial"/>
                <w:sz w:val="20"/>
                <w:szCs w:val="20"/>
              </w:rPr>
            </w:pPr>
            <w:r w:rsidRPr="00E65A31">
              <w:rPr>
                <w:rFonts w:ascii="Arial" w:hAnsi="Arial" w:cs="Arial"/>
                <w:sz w:val="20"/>
                <w:szCs w:val="20"/>
              </w:rPr>
              <w:t>CLO-1</w:t>
            </w:r>
          </w:p>
        </w:tc>
        <w:tc>
          <w:tcPr>
            <w:tcW w:w="7200" w:type="dxa"/>
          </w:tcPr>
          <w:p w14:paraId="4D9562DC" w14:textId="77777777" w:rsidR="008A5CFE" w:rsidRPr="004E22EF" w:rsidRDefault="004E22EF" w:rsidP="004E22EF">
            <w:pPr>
              <w:jc w:val="both"/>
            </w:pPr>
            <w:r>
              <w:t>Know about the basics of c</w:t>
            </w:r>
            <w:r w:rsidRPr="00482504">
              <w:t>omputer’s hardware,</w:t>
            </w:r>
            <w:r>
              <w:t xml:space="preserve"> software and basic operations</w:t>
            </w:r>
          </w:p>
        </w:tc>
        <w:tc>
          <w:tcPr>
            <w:tcW w:w="1651" w:type="dxa"/>
          </w:tcPr>
          <w:p w14:paraId="76FE6337" w14:textId="77777777" w:rsidR="008A5CFE" w:rsidRPr="00E65A31" w:rsidRDefault="00160509" w:rsidP="008A5CFE">
            <w:pPr>
              <w:rPr>
                <w:rFonts w:ascii="Arial" w:hAnsi="Arial" w:cs="Arial"/>
              </w:rPr>
            </w:pPr>
            <w:r>
              <w:rPr>
                <w:rFonts w:ascii="Arial" w:hAnsi="Arial" w:cs="Arial"/>
              </w:rPr>
              <w:t xml:space="preserve">CO-1, </w:t>
            </w:r>
            <w:r w:rsidR="0081032B">
              <w:rPr>
                <w:rFonts w:ascii="Arial" w:hAnsi="Arial" w:cs="Arial"/>
              </w:rPr>
              <w:t>P</w:t>
            </w:r>
            <w:r w:rsidR="000E4F73">
              <w:rPr>
                <w:rFonts w:ascii="Arial" w:hAnsi="Arial" w:cs="Arial"/>
              </w:rPr>
              <w:t>L</w:t>
            </w:r>
            <w:r w:rsidR="008A5CFE">
              <w:rPr>
                <w:rFonts w:ascii="Arial" w:hAnsi="Arial" w:cs="Arial"/>
              </w:rPr>
              <w:t>O-1</w:t>
            </w:r>
          </w:p>
        </w:tc>
      </w:tr>
      <w:tr w:rsidR="008A5CFE" w14:paraId="62092145" w14:textId="77777777" w:rsidTr="00E65A31">
        <w:trPr>
          <w:trHeight w:val="147"/>
        </w:trPr>
        <w:tc>
          <w:tcPr>
            <w:tcW w:w="1075" w:type="dxa"/>
            <w:shd w:val="clear" w:color="auto" w:fill="F2F2F2" w:themeFill="background1" w:themeFillShade="F2"/>
          </w:tcPr>
          <w:p w14:paraId="3347F872" w14:textId="77777777" w:rsidR="008A5CFE" w:rsidRPr="00E65A31" w:rsidRDefault="008A5CFE" w:rsidP="008A5CFE">
            <w:pPr>
              <w:jc w:val="center"/>
              <w:rPr>
                <w:rFonts w:ascii="Arial" w:hAnsi="Arial" w:cs="Arial"/>
                <w:sz w:val="20"/>
                <w:szCs w:val="20"/>
              </w:rPr>
            </w:pPr>
            <w:r w:rsidRPr="00E65A31">
              <w:rPr>
                <w:rFonts w:ascii="Arial" w:hAnsi="Arial" w:cs="Arial"/>
                <w:sz w:val="20"/>
                <w:szCs w:val="20"/>
              </w:rPr>
              <w:t>CLO-2</w:t>
            </w:r>
          </w:p>
        </w:tc>
        <w:tc>
          <w:tcPr>
            <w:tcW w:w="7200" w:type="dxa"/>
          </w:tcPr>
          <w:p w14:paraId="6B12F74B" w14:textId="77777777" w:rsidR="008A5CFE" w:rsidRPr="00C80334" w:rsidRDefault="004E22EF" w:rsidP="008A5CFE">
            <w:pPr>
              <w:rPr>
                <w:rFonts w:ascii="Arial" w:hAnsi="Arial" w:cs="Arial"/>
              </w:rPr>
            </w:pPr>
            <w:r>
              <w:t>Learn the basics of operating system to perform daily routines tasks with computer</w:t>
            </w:r>
          </w:p>
        </w:tc>
        <w:tc>
          <w:tcPr>
            <w:tcW w:w="1651" w:type="dxa"/>
          </w:tcPr>
          <w:p w14:paraId="51A5D5D5" w14:textId="77777777" w:rsidR="008A5CFE" w:rsidRPr="00E65A31" w:rsidRDefault="00160509" w:rsidP="008A5CFE">
            <w:pPr>
              <w:rPr>
                <w:rFonts w:ascii="Arial" w:hAnsi="Arial" w:cs="Arial"/>
              </w:rPr>
            </w:pPr>
            <w:r>
              <w:rPr>
                <w:rFonts w:ascii="Arial" w:hAnsi="Arial" w:cs="Arial"/>
              </w:rPr>
              <w:t xml:space="preserve">CO-1, </w:t>
            </w:r>
            <w:r w:rsidR="0081032B">
              <w:rPr>
                <w:rFonts w:ascii="Arial" w:hAnsi="Arial" w:cs="Arial"/>
              </w:rPr>
              <w:t>P</w:t>
            </w:r>
            <w:r w:rsidR="004B6255">
              <w:rPr>
                <w:rFonts w:ascii="Arial" w:hAnsi="Arial" w:cs="Arial"/>
              </w:rPr>
              <w:t>LO-1, PLO-3</w:t>
            </w:r>
          </w:p>
        </w:tc>
      </w:tr>
      <w:tr w:rsidR="004B6255" w14:paraId="45B58410" w14:textId="77777777" w:rsidTr="00E65A31">
        <w:trPr>
          <w:trHeight w:val="147"/>
        </w:trPr>
        <w:tc>
          <w:tcPr>
            <w:tcW w:w="1075" w:type="dxa"/>
            <w:shd w:val="clear" w:color="auto" w:fill="F2F2F2" w:themeFill="background1" w:themeFillShade="F2"/>
          </w:tcPr>
          <w:p w14:paraId="134E4C8E" w14:textId="77777777" w:rsidR="004B6255" w:rsidRPr="00E65A31" w:rsidRDefault="004B6255" w:rsidP="004B6255">
            <w:pPr>
              <w:jc w:val="center"/>
              <w:rPr>
                <w:rFonts w:ascii="Arial" w:hAnsi="Arial" w:cs="Arial"/>
                <w:sz w:val="20"/>
                <w:szCs w:val="20"/>
              </w:rPr>
            </w:pPr>
            <w:r w:rsidRPr="00E65A31">
              <w:rPr>
                <w:rFonts w:ascii="Arial" w:hAnsi="Arial" w:cs="Arial"/>
                <w:sz w:val="20"/>
                <w:szCs w:val="20"/>
              </w:rPr>
              <w:t>CLO-3</w:t>
            </w:r>
          </w:p>
        </w:tc>
        <w:tc>
          <w:tcPr>
            <w:tcW w:w="7200" w:type="dxa"/>
          </w:tcPr>
          <w:p w14:paraId="3DDB9A0F" w14:textId="77777777" w:rsidR="004B6255" w:rsidRDefault="004B6255" w:rsidP="004B6255">
            <w:pPr>
              <w:jc w:val="both"/>
            </w:pPr>
            <w:r>
              <w:t xml:space="preserve">Able to use basics group collaboration tools to share and collect information </w:t>
            </w:r>
          </w:p>
        </w:tc>
        <w:tc>
          <w:tcPr>
            <w:tcW w:w="1651" w:type="dxa"/>
          </w:tcPr>
          <w:p w14:paraId="2CB20D50" w14:textId="77777777" w:rsidR="004B6255" w:rsidRDefault="00160509" w:rsidP="004B6255">
            <w:pPr>
              <w:rPr>
                <w:rFonts w:ascii="Arial" w:hAnsi="Arial" w:cs="Arial"/>
              </w:rPr>
            </w:pPr>
            <w:r>
              <w:rPr>
                <w:rFonts w:ascii="Arial" w:hAnsi="Arial" w:cs="Arial"/>
              </w:rPr>
              <w:t xml:space="preserve">CO-2, </w:t>
            </w:r>
            <w:r w:rsidR="004B6255">
              <w:rPr>
                <w:rFonts w:ascii="Arial" w:hAnsi="Arial" w:cs="Arial"/>
              </w:rPr>
              <w:t>PLO-2</w:t>
            </w:r>
          </w:p>
        </w:tc>
      </w:tr>
      <w:tr w:rsidR="004B6255" w14:paraId="178FCF24" w14:textId="77777777" w:rsidTr="00E65A31">
        <w:trPr>
          <w:trHeight w:val="147"/>
        </w:trPr>
        <w:tc>
          <w:tcPr>
            <w:tcW w:w="1075" w:type="dxa"/>
            <w:shd w:val="clear" w:color="auto" w:fill="F2F2F2" w:themeFill="background1" w:themeFillShade="F2"/>
          </w:tcPr>
          <w:p w14:paraId="5F983706" w14:textId="77777777" w:rsidR="004B6255" w:rsidRPr="00E65A31" w:rsidRDefault="004B6255" w:rsidP="004B6255">
            <w:pPr>
              <w:jc w:val="center"/>
              <w:rPr>
                <w:rFonts w:ascii="Arial" w:hAnsi="Arial" w:cs="Arial"/>
                <w:sz w:val="20"/>
                <w:szCs w:val="20"/>
              </w:rPr>
            </w:pPr>
            <w:r w:rsidRPr="00E65A31">
              <w:rPr>
                <w:rFonts w:ascii="Arial" w:hAnsi="Arial" w:cs="Arial"/>
                <w:sz w:val="20"/>
                <w:szCs w:val="20"/>
              </w:rPr>
              <w:t>CLO-4</w:t>
            </w:r>
          </w:p>
        </w:tc>
        <w:tc>
          <w:tcPr>
            <w:tcW w:w="7200" w:type="dxa"/>
          </w:tcPr>
          <w:p w14:paraId="6D83B985" w14:textId="77777777" w:rsidR="004B6255" w:rsidRPr="004E22EF" w:rsidRDefault="004B6255" w:rsidP="004B6255">
            <w:pPr>
              <w:jc w:val="both"/>
            </w:pPr>
            <w:r>
              <w:t>Learn different techniques to format business documents such as letter, memo, business report, etc. in a professional way</w:t>
            </w:r>
          </w:p>
        </w:tc>
        <w:tc>
          <w:tcPr>
            <w:tcW w:w="1651" w:type="dxa"/>
          </w:tcPr>
          <w:p w14:paraId="71710312" w14:textId="77777777" w:rsidR="004B6255" w:rsidRPr="00E65A31" w:rsidRDefault="00160509" w:rsidP="004B6255">
            <w:pPr>
              <w:rPr>
                <w:rFonts w:ascii="Arial" w:hAnsi="Arial" w:cs="Arial"/>
              </w:rPr>
            </w:pPr>
            <w:r>
              <w:rPr>
                <w:rFonts w:ascii="Arial" w:hAnsi="Arial" w:cs="Arial"/>
              </w:rPr>
              <w:t xml:space="preserve">CO3, </w:t>
            </w:r>
            <w:r w:rsidR="004B6255">
              <w:rPr>
                <w:rFonts w:ascii="Arial" w:hAnsi="Arial" w:cs="Arial"/>
              </w:rPr>
              <w:t>PLO-4</w:t>
            </w:r>
          </w:p>
        </w:tc>
      </w:tr>
      <w:tr w:rsidR="004B6255" w14:paraId="7E2C6E96" w14:textId="77777777" w:rsidTr="00E65A31">
        <w:trPr>
          <w:trHeight w:val="147"/>
        </w:trPr>
        <w:tc>
          <w:tcPr>
            <w:tcW w:w="1075" w:type="dxa"/>
            <w:shd w:val="clear" w:color="auto" w:fill="F2F2F2" w:themeFill="background1" w:themeFillShade="F2"/>
          </w:tcPr>
          <w:p w14:paraId="030A4676" w14:textId="77777777" w:rsidR="004B6255" w:rsidRPr="00E65A31" w:rsidRDefault="004B6255" w:rsidP="004B6255">
            <w:pPr>
              <w:jc w:val="center"/>
              <w:rPr>
                <w:rFonts w:ascii="Arial" w:hAnsi="Arial" w:cs="Arial"/>
                <w:sz w:val="20"/>
                <w:szCs w:val="20"/>
              </w:rPr>
            </w:pPr>
            <w:r w:rsidRPr="00E65A31">
              <w:rPr>
                <w:rFonts w:ascii="Arial" w:hAnsi="Arial" w:cs="Arial"/>
                <w:sz w:val="20"/>
                <w:szCs w:val="20"/>
              </w:rPr>
              <w:t>CLO-5</w:t>
            </w:r>
          </w:p>
        </w:tc>
        <w:tc>
          <w:tcPr>
            <w:tcW w:w="7200" w:type="dxa"/>
          </w:tcPr>
          <w:p w14:paraId="3C3DE10D" w14:textId="19A08665" w:rsidR="004B6255" w:rsidRPr="00C80334" w:rsidRDefault="004B6255" w:rsidP="004B6255">
            <w:pPr>
              <w:rPr>
                <w:rFonts w:ascii="Arial" w:hAnsi="Arial" w:cs="Arial"/>
              </w:rPr>
            </w:pPr>
            <w:r>
              <w:t xml:space="preserve">Use of various functionalities of basic </w:t>
            </w:r>
            <w:r w:rsidR="00892059">
              <w:t>spreadsheet including</w:t>
            </w:r>
            <w:r>
              <w:t xml:space="preserve"> s</w:t>
            </w:r>
            <w:r w:rsidRPr="00482504">
              <w:t>etup and analyze itemized list of numbers such as the various types of budgets or financial statements</w:t>
            </w:r>
          </w:p>
        </w:tc>
        <w:tc>
          <w:tcPr>
            <w:tcW w:w="1651" w:type="dxa"/>
          </w:tcPr>
          <w:p w14:paraId="2CEF94CE" w14:textId="77777777" w:rsidR="004B6255" w:rsidRPr="00E65A31" w:rsidRDefault="00160509" w:rsidP="004B6255">
            <w:pPr>
              <w:rPr>
                <w:rFonts w:ascii="Arial" w:hAnsi="Arial" w:cs="Arial"/>
              </w:rPr>
            </w:pPr>
            <w:r>
              <w:rPr>
                <w:rFonts w:ascii="Arial" w:hAnsi="Arial" w:cs="Arial"/>
              </w:rPr>
              <w:t xml:space="preserve">CO4, </w:t>
            </w:r>
            <w:r w:rsidR="004B6255">
              <w:rPr>
                <w:rFonts w:ascii="Arial" w:hAnsi="Arial" w:cs="Arial"/>
              </w:rPr>
              <w:t>PLO-4</w:t>
            </w:r>
          </w:p>
        </w:tc>
      </w:tr>
      <w:tr w:rsidR="004B6255" w14:paraId="2B5E5D59" w14:textId="77777777" w:rsidTr="00E65A31">
        <w:trPr>
          <w:trHeight w:val="147"/>
        </w:trPr>
        <w:tc>
          <w:tcPr>
            <w:tcW w:w="1075" w:type="dxa"/>
            <w:shd w:val="clear" w:color="auto" w:fill="F2F2F2" w:themeFill="background1" w:themeFillShade="F2"/>
          </w:tcPr>
          <w:p w14:paraId="099B62D6" w14:textId="77777777" w:rsidR="004B6255" w:rsidRPr="00E65A31" w:rsidRDefault="004B6255" w:rsidP="004B6255">
            <w:pPr>
              <w:jc w:val="center"/>
              <w:rPr>
                <w:rFonts w:ascii="Arial" w:hAnsi="Arial" w:cs="Arial"/>
                <w:sz w:val="20"/>
                <w:szCs w:val="20"/>
              </w:rPr>
            </w:pPr>
            <w:r w:rsidRPr="00E65A31">
              <w:rPr>
                <w:rFonts w:ascii="Arial" w:hAnsi="Arial" w:cs="Arial"/>
                <w:sz w:val="20"/>
                <w:szCs w:val="20"/>
              </w:rPr>
              <w:t>CLO-6</w:t>
            </w:r>
          </w:p>
        </w:tc>
        <w:tc>
          <w:tcPr>
            <w:tcW w:w="7200" w:type="dxa"/>
          </w:tcPr>
          <w:p w14:paraId="292B666A" w14:textId="77777777" w:rsidR="004B6255" w:rsidRPr="00E65A31" w:rsidRDefault="004B6255" w:rsidP="004B6255">
            <w:pPr>
              <w:rPr>
                <w:rFonts w:ascii="Arial" w:hAnsi="Arial" w:cs="Arial"/>
              </w:rPr>
            </w:pPr>
            <w:r>
              <w:rPr>
                <w:color w:val="000000"/>
              </w:rPr>
              <w:t xml:space="preserve">Develop an effective and professional </w:t>
            </w:r>
            <w:r w:rsidRPr="00482504">
              <w:rPr>
                <w:color w:val="000000"/>
              </w:rPr>
              <w:t>presentatio</w:t>
            </w:r>
            <w:r>
              <w:rPr>
                <w:color w:val="000000"/>
              </w:rPr>
              <w:t>n by learning different techniques of formatting, editing, and animation</w:t>
            </w:r>
          </w:p>
        </w:tc>
        <w:tc>
          <w:tcPr>
            <w:tcW w:w="1651" w:type="dxa"/>
          </w:tcPr>
          <w:p w14:paraId="0104AC9B" w14:textId="77777777" w:rsidR="004B6255" w:rsidRPr="00E65A31" w:rsidRDefault="00160509" w:rsidP="004B6255">
            <w:pPr>
              <w:rPr>
                <w:rFonts w:ascii="Arial" w:hAnsi="Arial" w:cs="Arial"/>
              </w:rPr>
            </w:pPr>
            <w:r>
              <w:rPr>
                <w:rFonts w:ascii="Arial" w:hAnsi="Arial" w:cs="Arial"/>
              </w:rPr>
              <w:t xml:space="preserve">CO5, </w:t>
            </w:r>
            <w:r w:rsidR="004B6255">
              <w:rPr>
                <w:rFonts w:ascii="Arial" w:hAnsi="Arial" w:cs="Arial"/>
              </w:rPr>
              <w:t>PLO-4</w:t>
            </w:r>
          </w:p>
        </w:tc>
      </w:tr>
      <w:tr w:rsidR="004B6255" w14:paraId="4D86D1D8" w14:textId="77777777" w:rsidTr="00E65A31">
        <w:trPr>
          <w:trHeight w:val="147"/>
        </w:trPr>
        <w:tc>
          <w:tcPr>
            <w:tcW w:w="1075" w:type="dxa"/>
            <w:shd w:val="clear" w:color="auto" w:fill="F2F2F2" w:themeFill="background1" w:themeFillShade="F2"/>
          </w:tcPr>
          <w:p w14:paraId="5E2FEB29" w14:textId="77777777" w:rsidR="004B6255" w:rsidRPr="00E65A31" w:rsidRDefault="004B6255" w:rsidP="004B6255">
            <w:pPr>
              <w:jc w:val="center"/>
              <w:rPr>
                <w:rFonts w:ascii="Arial" w:hAnsi="Arial" w:cs="Arial"/>
                <w:sz w:val="20"/>
                <w:szCs w:val="20"/>
              </w:rPr>
            </w:pPr>
            <w:r w:rsidRPr="00E65A31">
              <w:rPr>
                <w:rFonts w:ascii="Arial" w:hAnsi="Arial" w:cs="Arial"/>
                <w:sz w:val="20"/>
                <w:szCs w:val="20"/>
              </w:rPr>
              <w:lastRenderedPageBreak/>
              <w:t>CLO-7</w:t>
            </w:r>
          </w:p>
        </w:tc>
        <w:tc>
          <w:tcPr>
            <w:tcW w:w="7200" w:type="dxa"/>
          </w:tcPr>
          <w:p w14:paraId="6F5D6257" w14:textId="77777777" w:rsidR="004B6255" w:rsidRPr="004E22EF" w:rsidRDefault="004B6255" w:rsidP="004B6255">
            <w:pPr>
              <w:jc w:val="both"/>
              <w:rPr>
                <w:color w:val="000000"/>
              </w:rPr>
            </w:pPr>
            <w:r>
              <w:rPr>
                <w:color w:val="000000"/>
              </w:rPr>
              <w:t xml:space="preserve">Able to perform to transfer data from one application to other to develop an integrated application by using various contents available in different applications or files. </w:t>
            </w:r>
          </w:p>
        </w:tc>
        <w:tc>
          <w:tcPr>
            <w:tcW w:w="1651" w:type="dxa"/>
          </w:tcPr>
          <w:p w14:paraId="6C928F0D" w14:textId="77777777" w:rsidR="004B6255" w:rsidRPr="00E65A31" w:rsidRDefault="00160509" w:rsidP="00AC5A25">
            <w:pPr>
              <w:rPr>
                <w:rFonts w:ascii="Arial" w:hAnsi="Arial" w:cs="Arial"/>
              </w:rPr>
            </w:pPr>
            <w:r>
              <w:rPr>
                <w:rFonts w:ascii="Arial" w:hAnsi="Arial" w:cs="Arial"/>
              </w:rPr>
              <w:t xml:space="preserve">CO6, </w:t>
            </w:r>
            <w:r w:rsidR="00AC5A25">
              <w:rPr>
                <w:rFonts w:ascii="Arial" w:hAnsi="Arial" w:cs="Arial"/>
              </w:rPr>
              <w:t>P</w:t>
            </w:r>
            <w:r w:rsidR="004B6255">
              <w:rPr>
                <w:rFonts w:ascii="Arial" w:hAnsi="Arial" w:cs="Arial"/>
              </w:rPr>
              <w:t>LO-</w:t>
            </w:r>
            <w:r w:rsidR="00AC5A25">
              <w:rPr>
                <w:rFonts w:ascii="Arial" w:hAnsi="Arial" w:cs="Arial"/>
              </w:rPr>
              <w:t>5, PLO-3</w:t>
            </w:r>
          </w:p>
        </w:tc>
      </w:tr>
    </w:tbl>
    <w:p w14:paraId="482D2981" w14:textId="77777777" w:rsidR="00B84685" w:rsidRDefault="00B84685" w:rsidP="00A65BE9">
      <w:pPr>
        <w:spacing w:after="0"/>
        <w:rPr>
          <w:rFonts w:ascii="Times New Roman" w:hAnsi="Times New Roman" w:cs="Times New Roman"/>
          <w:sz w:val="36"/>
          <w:szCs w:val="36"/>
        </w:rPr>
      </w:pPr>
    </w:p>
    <w:p w14:paraId="079E1222" w14:textId="77777777" w:rsidR="00073CF5" w:rsidRDefault="00073CF5"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4945"/>
        <w:gridCol w:w="4981"/>
      </w:tblGrid>
      <w:tr w:rsidR="00AE3684" w:rsidRPr="00E65A31" w14:paraId="63C1A9DB" w14:textId="77777777" w:rsidTr="00BC514A">
        <w:tc>
          <w:tcPr>
            <w:tcW w:w="9926" w:type="dxa"/>
            <w:gridSpan w:val="2"/>
            <w:shd w:val="clear" w:color="auto" w:fill="F2F2F2" w:themeFill="background1" w:themeFillShade="F2"/>
          </w:tcPr>
          <w:p w14:paraId="562A54C7" w14:textId="77777777" w:rsidR="00AE3684" w:rsidRDefault="00AE3684" w:rsidP="00BC514A">
            <w:pPr>
              <w:rPr>
                <w:rFonts w:ascii="Arial" w:hAnsi="Arial" w:cs="Arial"/>
                <w:b/>
                <w:color w:val="000000" w:themeColor="text1"/>
                <w:sz w:val="20"/>
                <w:szCs w:val="20"/>
              </w:rPr>
            </w:pPr>
            <w:r>
              <w:rPr>
                <w:rFonts w:ascii="Arial" w:hAnsi="Arial" w:cs="Arial"/>
                <w:b/>
                <w:color w:val="000000" w:themeColor="text1"/>
                <w:sz w:val="20"/>
                <w:szCs w:val="20"/>
              </w:rPr>
              <w:t>Assurance of Learning and Assessment Items:</w:t>
            </w:r>
          </w:p>
          <w:p w14:paraId="31033980" w14:textId="77777777" w:rsidR="00AE3684" w:rsidRPr="00AE3684" w:rsidRDefault="00AE3684" w:rsidP="00B84685">
            <w:pPr>
              <w:jc w:val="both"/>
              <w:rPr>
                <w:rFonts w:ascii="Arial" w:hAnsi="Arial" w:cs="Arial"/>
                <w:i/>
                <w:color w:val="000000" w:themeColor="text1"/>
                <w:sz w:val="20"/>
                <w:szCs w:val="20"/>
              </w:rPr>
            </w:pPr>
            <w:r w:rsidRPr="00AE3684">
              <w:rPr>
                <w:rFonts w:ascii="Arial" w:hAnsi="Arial" w:cs="Arial"/>
                <w:i/>
                <w:color w:val="000000" w:themeColor="text1"/>
                <w:sz w:val="20"/>
                <w:szCs w:val="20"/>
              </w:rPr>
              <w:t>Specify Assessment Items that</w:t>
            </w:r>
            <w:r>
              <w:rPr>
                <w:rFonts w:ascii="Arial" w:hAnsi="Arial" w:cs="Arial"/>
                <w:i/>
                <w:color w:val="000000" w:themeColor="text1"/>
                <w:sz w:val="20"/>
                <w:szCs w:val="20"/>
              </w:rPr>
              <w:t xml:space="preserve"> will</w:t>
            </w:r>
            <w:r w:rsidRPr="00AE3684">
              <w:rPr>
                <w:rFonts w:ascii="Arial" w:hAnsi="Arial" w:cs="Arial"/>
                <w:i/>
                <w:color w:val="000000" w:themeColor="text1"/>
                <w:sz w:val="20"/>
                <w:szCs w:val="20"/>
              </w:rPr>
              <w:t xml:space="preserve"> assure student learning through application and achieve</w:t>
            </w:r>
            <w:r w:rsidR="00B84685">
              <w:rPr>
                <w:rFonts w:ascii="Arial" w:hAnsi="Arial" w:cs="Arial"/>
                <w:i/>
                <w:color w:val="000000" w:themeColor="text1"/>
                <w:sz w:val="20"/>
                <w:szCs w:val="20"/>
              </w:rPr>
              <w:t xml:space="preserve"> objectives of</w:t>
            </w:r>
            <w:r w:rsidRPr="00AE3684">
              <w:rPr>
                <w:rFonts w:ascii="Arial" w:hAnsi="Arial" w:cs="Arial"/>
                <w:i/>
                <w:color w:val="000000" w:themeColor="text1"/>
                <w:sz w:val="20"/>
                <w:szCs w:val="20"/>
              </w:rPr>
              <w:t xml:space="preserve"> specific PLOs / COs / CLOs</w:t>
            </w:r>
          </w:p>
        </w:tc>
      </w:tr>
      <w:tr w:rsidR="00AE3684" w:rsidRPr="00E65A31" w14:paraId="47B327C9" w14:textId="77777777" w:rsidTr="00B84685">
        <w:trPr>
          <w:trHeight w:val="147"/>
        </w:trPr>
        <w:tc>
          <w:tcPr>
            <w:tcW w:w="4945" w:type="dxa"/>
            <w:shd w:val="clear" w:color="auto" w:fill="F2F2F2" w:themeFill="background1" w:themeFillShade="F2"/>
          </w:tcPr>
          <w:p w14:paraId="179E25E8" w14:textId="77777777" w:rsidR="00AE3684" w:rsidRPr="00B84685" w:rsidRDefault="00AE3684" w:rsidP="00B84685">
            <w:pPr>
              <w:jc w:val="center"/>
              <w:rPr>
                <w:rFonts w:ascii="Arial" w:hAnsi="Arial" w:cs="Arial"/>
                <w:b/>
                <w:color w:val="000000" w:themeColor="text1"/>
              </w:rPr>
            </w:pPr>
            <w:r w:rsidRPr="00B84685">
              <w:rPr>
                <w:rFonts w:ascii="Arial" w:hAnsi="Arial" w:cs="Arial"/>
                <w:b/>
                <w:color w:val="000000" w:themeColor="text1"/>
              </w:rPr>
              <w:t>Assessment Item</w:t>
            </w:r>
          </w:p>
        </w:tc>
        <w:tc>
          <w:tcPr>
            <w:tcW w:w="4981" w:type="dxa"/>
            <w:shd w:val="clear" w:color="auto" w:fill="F2F2F2" w:themeFill="background1" w:themeFillShade="F2"/>
          </w:tcPr>
          <w:p w14:paraId="2920E59D" w14:textId="77777777" w:rsidR="00AE3684" w:rsidRPr="00B84685" w:rsidRDefault="00AE3684" w:rsidP="00B84685">
            <w:pPr>
              <w:jc w:val="center"/>
              <w:rPr>
                <w:rFonts w:ascii="Arial" w:hAnsi="Arial" w:cs="Arial"/>
                <w:b/>
                <w:color w:val="000000" w:themeColor="text1"/>
              </w:rPr>
            </w:pPr>
            <w:r w:rsidRPr="00B84685">
              <w:rPr>
                <w:rFonts w:ascii="Arial" w:hAnsi="Arial" w:cs="Arial"/>
                <w:b/>
                <w:color w:val="000000" w:themeColor="text1"/>
              </w:rPr>
              <w:t>Application/ Objectives</w:t>
            </w:r>
          </w:p>
          <w:p w14:paraId="6E157194" w14:textId="77777777" w:rsidR="00AE3684" w:rsidRPr="00B84685" w:rsidRDefault="00AE3684" w:rsidP="00B84685">
            <w:pPr>
              <w:jc w:val="center"/>
              <w:rPr>
                <w:rFonts w:ascii="Arial" w:hAnsi="Arial" w:cs="Arial"/>
                <w:b/>
                <w:color w:val="000000" w:themeColor="text1"/>
              </w:rPr>
            </w:pPr>
            <w:r w:rsidRPr="00B84685">
              <w:rPr>
                <w:rFonts w:ascii="Arial" w:hAnsi="Arial" w:cs="Arial"/>
                <w:b/>
                <w:color w:val="000000" w:themeColor="text1"/>
              </w:rPr>
              <w:t>PLO / CO</w:t>
            </w:r>
            <w:r w:rsidR="00B84685" w:rsidRPr="00B84685">
              <w:rPr>
                <w:rFonts w:ascii="Arial" w:hAnsi="Arial" w:cs="Arial"/>
                <w:b/>
                <w:color w:val="000000" w:themeColor="text1"/>
              </w:rPr>
              <w:t xml:space="preserve"> / CLO</w:t>
            </w:r>
          </w:p>
        </w:tc>
      </w:tr>
      <w:tr w:rsidR="00B84685" w:rsidRPr="00E65A31" w14:paraId="1F1D586E" w14:textId="77777777" w:rsidTr="00B84685">
        <w:trPr>
          <w:trHeight w:val="147"/>
        </w:trPr>
        <w:tc>
          <w:tcPr>
            <w:tcW w:w="4945" w:type="dxa"/>
          </w:tcPr>
          <w:p w14:paraId="3F0A2EF3" w14:textId="77777777" w:rsidR="00B84685" w:rsidRDefault="008A5CFE" w:rsidP="00BC514A">
            <w:pPr>
              <w:rPr>
                <w:rFonts w:ascii="Arial" w:hAnsi="Arial" w:cs="Arial"/>
                <w:color w:val="000000" w:themeColor="text1"/>
              </w:rPr>
            </w:pPr>
            <w:r>
              <w:rPr>
                <w:rFonts w:ascii="Arial" w:hAnsi="Arial" w:cs="Arial"/>
                <w:color w:val="000000" w:themeColor="text1"/>
              </w:rPr>
              <w:t>Quiz</w:t>
            </w:r>
          </w:p>
        </w:tc>
        <w:tc>
          <w:tcPr>
            <w:tcW w:w="4981" w:type="dxa"/>
          </w:tcPr>
          <w:p w14:paraId="04B7ED75" w14:textId="77777777" w:rsidR="00B84685" w:rsidRDefault="008A5CFE" w:rsidP="00BC514A">
            <w:pPr>
              <w:rPr>
                <w:rFonts w:ascii="Arial" w:hAnsi="Arial" w:cs="Arial"/>
                <w:b/>
                <w:color w:val="000000" w:themeColor="text1"/>
              </w:rPr>
            </w:pPr>
            <w:r>
              <w:rPr>
                <w:rFonts w:ascii="Arial" w:hAnsi="Arial" w:cs="Arial"/>
                <w:b/>
                <w:color w:val="000000" w:themeColor="text1"/>
              </w:rPr>
              <w:t>CLO-1, CLO-2</w:t>
            </w:r>
            <w:r w:rsidR="00AC5A25">
              <w:rPr>
                <w:rFonts w:ascii="Arial" w:hAnsi="Arial" w:cs="Arial"/>
                <w:b/>
                <w:color w:val="000000" w:themeColor="text1"/>
              </w:rPr>
              <w:t>, CLO-3, CLO-4, CLO-5</w:t>
            </w:r>
          </w:p>
        </w:tc>
      </w:tr>
      <w:tr w:rsidR="008A5CFE" w:rsidRPr="00E65A31" w14:paraId="42BB65D4" w14:textId="77777777" w:rsidTr="00B84685">
        <w:trPr>
          <w:trHeight w:val="147"/>
        </w:trPr>
        <w:tc>
          <w:tcPr>
            <w:tcW w:w="4945" w:type="dxa"/>
          </w:tcPr>
          <w:p w14:paraId="43D62CE8" w14:textId="77777777" w:rsidR="008A5CFE" w:rsidRDefault="00AC5A25" w:rsidP="00D158CC">
            <w:pPr>
              <w:rPr>
                <w:rFonts w:ascii="Arial" w:hAnsi="Arial" w:cs="Arial"/>
                <w:color w:val="000000" w:themeColor="text1"/>
              </w:rPr>
            </w:pPr>
            <w:r>
              <w:rPr>
                <w:rFonts w:ascii="Arial" w:hAnsi="Arial" w:cs="Arial"/>
                <w:color w:val="000000" w:themeColor="text1"/>
              </w:rPr>
              <w:t>Assignment/</w:t>
            </w:r>
            <w:r w:rsidR="00D158CC">
              <w:rPr>
                <w:rFonts w:ascii="Arial" w:hAnsi="Arial" w:cs="Arial"/>
                <w:color w:val="000000" w:themeColor="text1"/>
              </w:rPr>
              <w:t>Practical</w:t>
            </w:r>
          </w:p>
        </w:tc>
        <w:tc>
          <w:tcPr>
            <w:tcW w:w="4981" w:type="dxa"/>
          </w:tcPr>
          <w:p w14:paraId="0A859BEC" w14:textId="77777777" w:rsidR="008A5CFE" w:rsidRDefault="00D158CC" w:rsidP="00AC5A25">
            <w:pPr>
              <w:rPr>
                <w:rFonts w:ascii="Arial" w:hAnsi="Arial" w:cs="Arial"/>
                <w:b/>
                <w:color w:val="000000" w:themeColor="text1"/>
              </w:rPr>
            </w:pPr>
            <w:r>
              <w:rPr>
                <w:rFonts w:ascii="Arial" w:hAnsi="Arial" w:cs="Arial"/>
                <w:b/>
                <w:color w:val="000000" w:themeColor="text1"/>
              </w:rPr>
              <w:t>CLO-</w:t>
            </w:r>
            <w:r w:rsidR="00AC5A25">
              <w:rPr>
                <w:rFonts w:ascii="Arial" w:hAnsi="Arial" w:cs="Arial"/>
                <w:b/>
                <w:color w:val="000000" w:themeColor="text1"/>
              </w:rPr>
              <w:t>4, CLO-5, CLO-6</w:t>
            </w:r>
          </w:p>
        </w:tc>
      </w:tr>
      <w:tr w:rsidR="008A5CFE" w:rsidRPr="00E65A31" w14:paraId="52DDCBDD" w14:textId="77777777" w:rsidTr="00B84685">
        <w:trPr>
          <w:trHeight w:val="147"/>
        </w:trPr>
        <w:tc>
          <w:tcPr>
            <w:tcW w:w="4945" w:type="dxa"/>
          </w:tcPr>
          <w:p w14:paraId="2A3E5F97" w14:textId="77777777" w:rsidR="008A5CFE" w:rsidRDefault="008A5CFE" w:rsidP="008A5CFE">
            <w:pPr>
              <w:rPr>
                <w:rFonts w:ascii="Arial" w:hAnsi="Arial" w:cs="Arial"/>
                <w:color w:val="000000" w:themeColor="text1"/>
              </w:rPr>
            </w:pPr>
            <w:r>
              <w:rPr>
                <w:rFonts w:ascii="Arial" w:hAnsi="Arial" w:cs="Arial"/>
                <w:color w:val="000000" w:themeColor="text1"/>
              </w:rPr>
              <w:t>Presentation</w:t>
            </w:r>
          </w:p>
        </w:tc>
        <w:tc>
          <w:tcPr>
            <w:tcW w:w="4981" w:type="dxa"/>
          </w:tcPr>
          <w:p w14:paraId="35E5FB13" w14:textId="77777777" w:rsidR="008A5CFE" w:rsidRDefault="00AC5A25" w:rsidP="00AC5A25">
            <w:pPr>
              <w:rPr>
                <w:rFonts w:ascii="Arial" w:hAnsi="Arial" w:cs="Arial"/>
                <w:b/>
                <w:color w:val="000000" w:themeColor="text1"/>
              </w:rPr>
            </w:pPr>
            <w:r>
              <w:rPr>
                <w:rFonts w:ascii="Arial" w:hAnsi="Arial" w:cs="Arial"/>
                <w:b/>
                <w:color w:val="000000" w:themeColor="text1"/>
              </w:rPr>
              <w:t>CLO-6</w:t>
            </w:r>
          </w:p>
        </w:tc>
      </w:tr>
      <w:tr w:rsidR="008A5CFE" w:rsidRPr="00E65A31" w14:paraId="016D991C" w14:textId="77777777" w:rsidTr="00B84685">
        <w:trPr>
          <w:trHeight w:val="147"/>
        </w:trPr>
        <w:tc>
          <w:tcPr>
            <w:tcW w:w="4945" w:type="dxa"/>
          </w:tcPr>
          <w:p w14:paraId="21E2AD76" w14:textId="77777777" w:rsidR="008A5CFE" w:rsidRDefault="008A5CFE" w:rsidP="008A5CFE">
            <w:pPr>
              <w:rPr>
                <w:rFonts w:ascii="Arial" w:hAnsi="Arial" w:cs="Arial"/>
                <w:color w:val="000000" w:themeColor="text1"/>
              </w:rPr>
            </w:pPr>
            <w:r>
              <w:rPr>
                <w:rFonts w:ascii="Arial" w:hAnsi="Arial" w:cs="Arial"/>
                <w:color w:val="000000" w:themeColor="text1"/>
              </w:rPr>
              <w:t>Project</w:t>
            </w:r>
          </w:p>
        </w:tc>
        <w:tc>
          <w:tcPr>
            <w:tcW w:w="4981" w:type="dxa"/>
          </w:tcPr>
          <w:p w14:paraId="102548FC" w14:textId="77777777" w:rsidR="008A5CFE" w:rsidRDefault="00D158CC" w:rsidP="00AC5A25">
            <w:pPr>
              <w:rPr>
                <w:rFonts w:ascii="Arial" w:hAnsi="Arial" w:cs="Arial"/>
                <w:b/>
                <w:color w:val="000000" w:themeColor="text1"/>
              </w:rPr>
            </w:pPr>
            <w:r>
              <w:rPr>
                <w:rFonts w:ascii="Arial" w:hAnsi="Arial" w:cs="Arial"/>
                <w:b/>
                <w:color w:val="000000" w:themeColor="text1"/>
              </w:rPr>
              <w:t>CLO-</w:t>
            </w:r>
            <w:r w:rsidR="00AC5A25">
              <w:rPr>
                <w:rFonts w:ascii="Arial" w:hAnsi="Arial" w:cs="Arial"/>
                <w:b/>
                <w:color w:val="000000" w:themeColor="text1"/>
              </w:rPr>
              <w:t>4</w:t>
            </w:r>
            <w:r>
              <w:rPr>
                <w:rFonts w:ascii="Arial" w:hAnsi="Arial" w:cs="Arial"/>
                <w:b/>
                <w:color w:val="000000" w:themeColor="text1"/>
              </w:rPr>
              <w:t>, CLO-5</w:t>
            </w:r>
            <w:r w:rsidR="00AC5A25">
              <w:rPr>
                <w:rFonts w:ascii="Arial" w:hAnsi="Arial" w:cs="Arial"/>
                <w:b/>
                <w:color w:val="000000" w:themeColor="text1"/>
              </w:rPr>
              <w:t>, CLO-6, CLO-7</w:t>
            </w:r>
          </w:p>
        </w:tc>
      </w:tr>
      <w:tr w:rsidR="008A5CFE" w:rsidRPr="00E65A31" w14:paraId="56F35229" w14:textId="77777777" w:rsidTr="00B84685">
        <w:trPr>
          <w:trHeight w:val="147"/>
        </w:trPr>
        <w:tc>
          <w:tcPr>
            <w:tcW w:w="4945" w:type="dxa"/>
          </w:tcPr>
          <w:p w14:paraId="64976511" w14:textId="77777777" w:rsidR="008A5CFE" w:rsidRDefault="008A5CFE" w:rsidP="008A5CFE">
            <w:pPr>
              <w:rPr>
                <w:rFonts w:ascii="Arial" w:hAnsi="Arial" w:cs="Arial"/>
                <w:color w:val="000000" w:themeColor="text1"/>
              </w:rPr>
            </w:pPr>
          </w:p>
        </w:tc>
        <w:tc>
          <w:tcPr>
            <w:tcW w:w="4981" w:type="dxa"/>
          </w:tcPr>
          <w:p w14:paraId="1F0D293A" w14:textId="77777777" w:rsidR="008A5CFE" w:rsidRDefault="008A5CFE" w:rsidP="008A5CFE">
            <w:pPr>
              <w:rPr>
                <w:rFonts w:ascii="Arial" w:hAnsi="Arial" w:cs="Arial"/>
                <w:b/>
                <w:color w:val="000000" w:themeColor="text1"/>
              </w:rPr>
            </w:pPr>
          </w:p>
        </w:tc>
      </w:tr>
    </w:tbl>
    <w:p w14:paraId="4FA3E2A8" w14:textId="77777777" w:rsidR="00687352" w:rsidRDefault="00687352" w:rsidP="00687352">
      <w:pPr>
        <w:rPr>
          <w:rFonts w:ascii="Arial" w:hAnsi="Arial" w:cs="Arial"/>
          <w:sz w:val="24"/>
          <w:szCs w:val="24"/>
        </w:rPr>
      </w:pPr>
    </w:p>
    <w:tbl>
      <w:tblPr>
        <w:tblStyle w:val="TableGrid"/>
        <w:tblW w:w="0" w:type="auto"/>
        <w:tblLook w:val="04A0" w:firstRow="1" w:lastRow="0" w:firstColumn="1" w:lastColumn="0" w:noHBand="0" w:noVBand="1"/>
      </w:tblPr>
      <w:tblGrid>
        <w:gridCol w:w="2335"/>
        <w:gridCol w:w="1440"/>
        <w:gridCol w:w="6120"/>
      </w:tblGrid>
      <w:tr w:rsidR="00687352" w14:paraId="440F12A7" w14:textId="77777777" w:rsidTr="00687352">
        <w:trPr>
          <w:trHeight w:val="431"/>
        </w:trPr>
        <w:tc>
          <w:tcPr>
            <w:tcW w:w="9895" w:type="dxa"/>
            <w:gridSpan w:val="3"/>
            <w:shd w:val="clear" w:color="auto" w:fill="F2F2F2" w:themeFill="background1" w:themeFillShade="F2"/>
          </w:tcPr>
          <w:p w14:paraId="5D3B3938" w14:textId="77777777" w:rsidR="00687352" w:rsidRPr="00687352" w:rsidRDefault="00687352" w:rsidP="00BC514A">
            <w:pPr>
              <w:rPr>
                <w:rFonts w:ascii="Arial" w:hAnsi="Arial" w:cs="Arial"/>
                <w:b/>
                <w:color w:val="0070C0"/>
                <w:sz w:val="20"/>
                <w:szCs w:val="20"/>
              </w:rPr>
            </w:pPr>
            <w:r w:rsidRPr="00687352">
              <w:rPr>
                <w:rFonts w:ascii="Arial" w:hAnsi="Arial" w:cs="Arial"/>
                <w:b/>
                <w:color w:val="000000" w:themeColor="text1"/>
                <w:sz w:val="20"/>
                <w:szCs w:val="20"/>
              </w:rPr>
              <w:t>Assessment Structure and Grading Policy</w:t>
            </w:r>
            <w:r w:rsidR="00B67E02">
              <w:rPr>
                <w:rFonts w:ascii="Arial" w:hAnsi="Arial" w:cs="Arial"/>
                <w:b/>
                <w:color w:val="000000" w:themeColor="text1"/>
                <w:sz w:val="20"/>
                <w:szCs w:val="20"/>
              </w:rPr>
              <w:t>*</w:t>
            </w:r>
            <w:r>
              <w:rPr>
                <w:rFonts w:ascii="Arial" w:hAnsi="Arial" w:cs="Arial"/>
                <w:b/>
                <w:color w:val="000000" w:themeColor="text1"/>
                <w:sz w:val="20"/>
                <w:szCs w:val="20"/>
              </w:rPr>
              <w:t>:</w:t>
            </w:r>
          </w:p>
        </w:tc>
      </w:tr>
      <w:tr w:rsidR="00687352" w14:paraId="79A2180B" w14:textId="77777777" w:rsidTr="00073CF5">
        <w:tc>
          <w:tcPr>
            <w:tcW w:w="2335" w:type="dxa"/>
            <w:shd w:val="clear" w:color="auto" w:fill="F2F2F2" w:themeFill="background1" w:themeFillShade="F2"/>
          </w:tcPr>
          <w:p w14:paraId="114B6D6F" w14:textId="77777777" w:rsidR="00687352" w:rsidRPr="00687352" w:rsidRDefault="00687352" w:rsidP="00073CF5">
            <w:pPr>
              <w:jc w:val="center"/>
              <w:rPr>
                <w:rFonts w:ascii="Arial" w:hAnsi="Arial" w:cs="Arial"/>
                <w:b/>
              </w:rPr>
            </w:pPr>
            <w:r w:rsidRPr="00687352">
              <w:rPr>
                <w:rFonts w:ascii="Arial" w:hAnsi="Arial" w:cs="Arial"/>
                <w:b/>
              </w:rPr>
              <w:t>Assessment Item</w:t>
            </w:r>
          </w:p>
        </w:tc>
        <w:tc>
          <w:tcPr>
            <w:tcW w:w="1440" w:type="dxa"/>
            <w:shd w:val="clear" w:color="auto" w:fill="F2F2F2" w:themeFill="background1" w:themeFillShade="F2"/>
          </w:tcPr>
          <w:p w14:paraId="15B1E9DC" w14:textId="77777777" w:rsidR="00687352" w:rsidRPr="00687352" w:rsidRDefault="00687352" w:rsidP="00073CF5">
            <w:pPr>
              <w:jc w:val="center"/>
              <w:rPr>
                <w:rFonts w:ascii="Arial" w:hAnsi="Arial" w:cs="Arial"/>
                <w:b/>
              </w:rPr>
            </w:pPr>
            <w:r w:rsidRPr="00687352">
              <w:rPr>
                <w:rFonts w:ascii="Arial" w:hAnsi="Arial" w:cs="Arial"/>
                <w:b/>
              </w:rPr>
              <w:t>Weight</w:t>
            </w:r>
            <w:r>
              <w:rPr>
                <w:rFonts w:ascii="Arial" w:hAnsi="Arial" w:cs="Arial"/>
                <w:b/>
              </w:rPr>
              <w:t xml:space="preserve"> (%)</w:t>
            </w:r>
          </w:p>
        </w:tc>
        <w:tc>
          <w:tcPr>
            <w:tcW w:w="6120" w:type="dxa"/>
            <w:shd w:val="clear" w:color="auto" w:fill="F2F2F2" w:themeFill="background1" w:themeFillShade="F2"/>
          </w:tcPr>
          <w:p w14:paraId="656548AE" w14:textId="77777777" w:rsidR="00687352" w:rsidRPr="00687352" w:rsidRDefault="00687352" w:rsidP="00073CF5">
            <w:pPr>
              <w:jc w:val="center"/>
              <w:rPr>
                <w:rFonts w:ascii="Arial" w:hAnsi="Arial" w:cs="Arial"/>
                <w:b/>
              </w:rPr>
            </w:pPr>
            <w:r w:rsidRPr="00687352">
              <w:rPr>
                <w:rFonts w:ascii="Arial" w:hAnsi="Arial" w:cs="Arial"/>
                <w:b/>
              </w:rPr>
              <w:t>Execution Plan</w:t>
            </w:r>
          </w:p>
        </w:tc>
      </w:tr>
      <w:tr w:rsidR="00687352" w14:paraId="69EE33DA" w14:textId="77777777" w:rsidTr="00BC514A">
        <w:tc>
          <w:tcPr>
            <w:tcW w:w="2335" w:type="dxa"/>
          </w:tcPr>
          <w:p w14:paraId="5A816038" w14:textId="77777777" w:rsidR="00687352" w:rsidRPr="00687352" w:rsidRDefault="008A5CFE" w:rsidP="00BC514A">
            <w:pPr>
              <w:rPr>
                <w:rFonts w:ascii="Arial" w:hAnsi="Arial" w:cs="Arial"/>
              </w:rPr>
            </w:pPr>
            <w:r>
              <w:rPr>
                <w:rFonts w:ascii="Arial" w:hAnsi="Arial" w:cs="Arial"/>
              </w:rPr>
              <w:t>Assignment</w:t>
            </w:r>
            <w:r w:rsidR="00AC5A25">
              <w:rPr>
                <w:rFonts w:ascii="Arial" w:hAnsi="Arial" w:cs="Arial"/>
              </w:rPr>
              <w:t>/Practical</w:t>
            </w:r>
          </w:p>
        </w:tc>
        <w:tc>
          <w:tcPr>
            <w:tcW w:w="1440" w:type="dxa"/>
          </w:tcPr>
          <w:p w14:paraId="305538DC" w14:textId="77777777" w:rsidR="00687352" w:rsidRPr="00687352" w:rsidRDefault="00AC5A25" w:rsidP="00BC514A">
            <w:pPr>
              <w:rPr>
                <w:rFonts w:ascii="Arial" w:hAnsi="Arial" w:cs="Arial"/>
              </w:rPr>
            </w:pPr>
            <w:r>
              <w:rPr>
                <w:rFonts w:ascii="Arial" w:hAnsi="Arial" w:cs="Arial"/>
              </w:rPr>
              <w:t>2</w:t>
            </w:r>
            <w:r w:rsidR="008A5CFE">
              <w:rPr>
                <w:rFonts w:ascii="Arial" w:hAnsi="Arial" w:cs="Arial"/>
              </w:rPr>
              <w:t>0</w:t>
            </w:r>
          </w:p>
        </w:tc>
        <w:tc>
          <w:tcPr>
            <w:tcW w:w="6120" w:type="dxa"/>
          </w:tcPr>
          <w:p w14:paraId="507314B5" w14:textId="77777777" w:rsidR="00687352" w:rsidRPr="00687352" w:rsidRDefault="00687352" w:rsidP="00BC514A">
            <w:pPr>
              <w:rPr>
                <w:rFonts w:ascii="Arial" w:hAnsi="Arial" w:cs="Arial"/>
              </w:rPr>
            </w:pPr>
          </w:p>
        </w:tc>
      </w:tr>
      <w:tr w:rsidR="00687352" w14:paraId="57F241B1" w14:textId="77777777" w:rsidTr="00BC514A">
        <w:tc>
          <w:tcPr>
            <w:tcW w:w="2335" w:type="dxa"/>
          </w:tcPr>
          <w:p w14:paraId="724812B3" w14:textId="77777777" w:rsidR="00687352" w:rsidRPr="00687352" w:rsidRDefault="008A5CFE" w:rsidP="00BC514A">
            <w:pPr>
              <w:rPr>
                <w:rFonts w:ascii="Arial" w:hAnsi="Arial" w:cs="Arial"/>
              </w:rPr>
            </w:pPr>
            <w:r>
              <w:rPr>
                <w:rFonts w:ascii="Arial" w:hAnsi="Arial" w:cs="Arial"/>
              </w:rPr>
              <w:t>Quiz</w:t>
            </w:r>
          </w:p>
        </w:tc>
        <w:tc>
          <w:tcPr>
            <w:tcW w:w="1440" w:type="dxa"/>
          </w:tcPr>
          <w:p w14:paraId="52025B6E" w14:textId="77777777" w:rsidR="00687352" w:rsidRPr="00687352" w:rsidRDefault="008A5CFE" w:rsidP="00BC514A">
            <w:pPr>
              <w:rPr>
                <w:rFonts w:ascii="Arial" w:hAnsi="Arial" w:cs="Arial"/>
              </w:rPr>
            </w:pPr>
            <w:r>
              <w:rPr>
                <w:rFonts w:ascii="Arial" w:hAnsi="Arial" w:cs="Arial"/>
              </w:rPr>
              <w:t>10</w:t>
            </w:r>
          </w:p>
        </w:tc>
        <w:tc>
          <w:tcPr>
            <w:tcW w:w="6120" w:type="dxa"/>
          </w:tcPr>
          <w:p w14:paraId="3F7A7549" w14:textId="77777777" w:rsidR="00687352" w:rsidRPr="00687352" w:rsidRDefault="00687352" w:rsidP="00BC514A">
            <w:pPr>
              <w:rPr>
                <w:rFonts w:ascii="Arial" w:hAnsi="Arial" w:cs="Arial"/>
              </w:rPr>
            </w:pPr>
          </w:p>
        </w:tc>
      </w:tr>
      <w:tr w:rsidR="00687352" w14:paraId="4BE95235" w14:textId="77777777" w:rsidTr="00BC514A">
        <w:tc>
          <w:tcPr>
            <w:tcW w:w="2335" w:type="dxa"/>
          </w:tcPr>
          <w:p w14:paraId="03CF0AC8" w14:textId="77777777" w:rsidR="00687352" w:rsidRPr="00687352" w:rsidRDefault="00687352" w:rsidP="00BC514A">
            <w:pPr>
              <w:rPr>
                <w:rFonts w:ascii="Arial" w:hAnsi="Arial" w:cs="Arial"/>
              </w:rPr>
            </w:pPr>
            <w:r w:rsidRPr="00687352">
              <w:rPr>
                <w:rFonts w:ascii="Arial" w:hAnsi="Arial" w:cs="Arial"/>
              </w:rPr>
              <w:t>Mid-term</w:t>
            </w:r>
            <w:r>
              <w:rPr>
                <w:rFonts w:ascii="Arial" w:hAnsi="Arial" w:cs="Arial"/>
              </w:rPr>
              <w:t xml:space="preserve"> exam</w:t>
            </w:r>
          </w:p>
        </w:tc>
        <w:tc>
          <w:tcPr>
            <w:tcW w:w="1440" w:type="dxa"/>
          </w:tcPr>
          <w:p w14:paraId="38DD4837" w14:textId="77777777" w:rsidR="00687352" w:rsidRPr="00687352" w:rsidRDefault="008A5CFE" w:rsidP="00BC514A">
            <w:pPr>
              <w:rPr>
                <w:rFonts w:ascii="Arial" w:hAnsi="Arial" w:cs="Arial"/>
              </w:rPr>
            </w:pPr>
            <w:r>
              <w:rPr>
                <w:rFonts w:ascii="Arial" w:hAnsi="Arial" w:cs="Arial"/>
              </w:rPr>
              <w:t>10</w:t>
            </w:r>
          </w:p>
        </w:tc>
        <w:tc>
          <w:tcPr>
            <w:tcW w:w="6120" w:type="dxa"/>
          </w:tcPr>
          <w:p w14:paraId="1C282A3E" w14:textId="77777777" w:rsidR="00687352" w:rsidRPr="00687352" w:rsidRDefault="00687352" w:rsidP="00BC514A">
            <w:pPr>
              <w:rPr>
                <w:rFonts w:ascii="Arial" w:hAnsi="Arial" w:cs="Arial"/>
              </w:rPr>
            </w:pPr>
            <w:r w:rsidRPr="00687352">
              <w:rPr>
                <w:rFonts w:ascii="Arial" w:hAnsi="Arial" w:cs="Arial"/>
              </w:rPr>
              <w:t>One-time assessment</w:t>
            </w:r>
          </w:p>
        </w:tc>
      </w:tr>
      <w:tr w:rsidR="00687352" w14:paraId="3D2DFD5D" w14:textId="77777777" w:rsidTr="00BC514A">
        <w:tc>
          <w:tcPr>
            <w:tcW w:w="2335" w:type="dxa"/>
          </w:tcPr>
          <w:p w14:paraId="5103923F" w14:textId="77777777" w:rsidR="00687352" w:rsidRPr="00687352" w:rsidRDefault="008A5CFE" w:rsidP="00BC514A">
            <w:pPr>
              <w:rPr>
                <w:rFonts w:ascii="Arial" w:hAnsi="Arial" w:cs="Arial"/>
              </w:rPr>
            </w:pPr>
            <w:r>
              <w:rPr>
                <w:rFonts w:ascii="Arial" w:hAnsi="Arial" w:cs="Arial"/>
              </w:rPr>
              <w:t>Presentation</w:t>
            </w:r>
          </w:p>
        </w:tc>
        <w:tc>
          <w:tcPr>
            <w:tcW w:w="1440" w:type="dxa"/>
          </w:tcPr>
          <w:p w14:paraId="110E504F" w14:textId="77777777" w:rsidR="00687352" w:rsidRPr="00687352" w:rsidRDefault="00D158CC" w:rsidP="00BC514A">
            <w:pPr>
              <w:rPr>
                <w:rFonts w:ascii="Arial" w:hAnsi="Arial" w:cs="Arial"/>
              </w:rPr>
            </w:pPr>
            <w:r>
              <w:rPr>
                <w:rFonts w:ascii="Arial" w:hAnsi="Arial" w:cs="Arial"/>
              </w:rPr>
              <w:t>5</w:t>
            </w:r>
          </w:p>
        </w:tc>
        <w:tc>
          <w:tcPr>
            <w:tcW w:w="6120" w:type="dxa"/>
          </w:tcPr>
          <w:p w14:paraId="6D2B9CDF" w14:textId="77777777" w:rsidR="00687352" w:rsidRPr="00687352" w:rsidRDefault="00687352" w:rsidP="00BC514A">
            <w:pPr>
              <w:rPr>
                <w:rFonts w:ascii="Arial" w:hAnsi="Arial" w:cs="Arial"/>
              </w:rPr>
            </w:pPr>
          </w:p>
        </w:tc>
      </w:tr>
      <w:tr w:rsidR="00687352" w14:paraId="6082C5B3" w14:textId="77777777" w:rsidTr="00BC514A">
        <w:tc>
          <w:tcPr>
            <w:tcW w:w="2335" w:type="dxa"/>
          </w:tcPr>
          <w:p w14:paraId="285DB76C" w14:textId="77777777" w:rsidR="00687352" w:rsidRPr="00687352" w:rsidRDefault="008A5CFE" w:rsidP="00BC514A">
            <w:pPr>
              <w:rPr>
                <w:rFonts w:ascii="Arial" w:hAnsi="Arial" w:cs="Arial"/>
              </w:rPr>
            </w:pPr>
            <w:r>
              <w:rPr>
                <w:rFonts w:ascii="Arial" w:hAnsi="Arial" w:cs="Arial"/>
              </w:rPr>
              <w:t>Project</w:t>
            </w:r>
          </w:p>
        </w:tc>
        <w:tc>
          <w:tcPr>
            <w:tcW w:w="1440" w:type="dxa"/>
          </w:tcPr>
          <w:p w14:paraId="2E526D85" w14:textId="77777777" w:rsidR="00687352" w:rsidRPr="00687352" w:rsidRDefault="00D158CC" w:rsidP="00D158CC">
            <w:pPr>
              <w:rPr>
                <w:rFonts w:ascii="Arial" w:hAnsi="Arial" w:cs="Arial"/>
              </w:rPr>
            </w:pPr>
            <w:r>
              <w:rPr>
                <w:rFonts w:ascii="Arial" w:hAnsi="Arial" w:cs="Arial"/>
              </w:rPr>
              <w:t>20</w:t>
            </w:r>
          </w:p>
        </w:tc>
        <w:tc>
          <w:tcPr>
            <w:tcW w:w="6120" w:type="dxa"/>
          </w:tcPr>
          <w:p w14:paraId="2B406581" w14:textId="77777777" w:rsidR="00687352" w:rsidRPr="00687352" w:rsidRDefault="00687352" w:rsidP="00BC514A">
            <w:pPr>
              <w:rPr>
                <w:rFonts w:ascii="Arial" w:hAnsi="Arial" w:cs="Arial"/>
              </w:rPr>
            </w:pPr>
          </w:p>
        </w:tc>
      </w:tr>
      <w:tr w:rsidR="00687352" w14:paraId="47AA6F9C" w14:textId="77777777" w:rsidTr="00BC514A">
        <w:trPr>
          <w:trHeight w:val="422"/>
        </w:trPr>
        <w:tc>
          <w:tcPr>
            <w:tcW w:w="2335" w:type="dxa"/>
          </w:tcPr>
          <w:p w14:paraId="13E75AF1" w14:textId="77777777" w:rsidR="00687352" w:rsidRPr="00687352" w:rsidRDefault="00687352" w:rsidP="00BC514A">
            <w:pPr>
              <w:rPr>
                <w:rFonts w:ascii="Arial" w:hAnsi="Arial" w:cs="Arial"/>
              </w:rPr>
            </w:pPr>
            <w:r w:rsidRPr="00687352">
              <w:rPr>
                <w:rFonts w:ascii="Arial" w:hAnsi="Arial" w:cs="Arial"/>
              </w:rPr>
              <w:t>Final exam</w:t>
            </w:r>
          </w:p>
        </w:tc>
        <w:tc>
          <w:tcPr>
            <w:tcW w:w="1440" w:type="dxa"/>
          </w:tcPr>
          <w:p w14:paraId="2D988D25" w14:textId="77777777" w:rsidR="00687352" w:rsidRPr="00687352" w:rsidRDefault="008A5CFE" w:rsidP="00BC514A">
            <w:pPr>
              <w:rPr>
                <w:rFonts w:ascii="Arial" w:hAnsi="Arial" w:cs="Arial"/>
              </w:rPr>
            </w:pPr>
            <w:r>
              <w:rPr>
                <w:rFonts w:ascii="Arial" w:hAnsi="Arial" w:cs="Arial"/>
              </w:rPr>
              <w:t>35</w:t>
            </w:r>
          </w:p>
        </w:tc>
        <w:tc>
          <w:tcPr>
            <w:tcW w:w="6120" w:type="dxa"/>
          </w:tcPr>
          <w:p w14:paraId="506B83C1" w14:textId="77777777" w:rsidR="00687352" w:rsidRPr="00687352" w:rsidRDefault="00687352" w:rsidP="00BC514A">
            <w:pPr>
              <w:rPr>
                <w:rFonts w:ascii="Arial" w:hAnsi="Arial" w:cs="Arial"/>
              </w:rPr>
            </w:pPr>
            <w:r w:rsidRPr="00687352">
              <w:rPr>
                <w:rFonts w:ascii="Arial" w:hAnsi="Arial" w:cs="Arial"/>
              </w:rPr>
              <w:t>One-time assessment</w:t>
            </w:r>
          </w:p>
        </w:tc>
      </w:tr>
      <w:tr w:rsidR="00687352" w:rsidRPr="00831C34" w14:paraId="18C79886" w14:textId="77777777" w:rsidTr="00BC514A">
        <w:trPr>
          <w:trHeight w:val="341"/>
        </w:trPr>
        <w:tc>
          <w:tcPr>
            <w:tcW w:w="2335" w:type="dxa"/>
          </w:tcPr>
          <w:p w14:paraId="70888E1C" w14:textId="77777777" w:rsidR="00687352" w:rsidRPr="00831C34" w:rsidRDefault="00687352" w:rsidP="00BC514A">
            <w:pPr>
              <w:rPr>
                <w:rFonts w:ascii="Arial" w:hAnsi="Arial" w:cs="Arial"/>
                <w:b/>
                <w:sz w:val="24"/>
                <w:szCs w:val="24"/>
              </w:rPr>
            </w:pPr>
            <w:r w:rsidRPr="00831C34">
              <w:rPr>
                <w:rFonts w:ascii="Arial" w:hAnsi="Arial" w:cs="Arial"/>
                <w:b/>
                <w:sz w:val="24"/>
                <w:szCs w:val="24"/>
              </w:rPr>
              <w:t xml:space="preserve">Total </w:t>
            </w:r>
          </w:p>
        </w:tc>
        <w:tc>
          <w:tcPr>
            <w:tcW w:w="1440" w:type="dxa"/>
          </w:tcPr>
          <w:p w14:paraId="41C0AB3A" w14:textId="77777777" w:rsidR="00687352" w:rsidRPr="00831C34" w:rsidRDefault="00687352" w:rsidP="00BC514A">
            <w:pPr>
              <w:rPr>
                <w:rFonts w:ascii="Arial" w:hAnsi="Arial" w:cs="Arial"/>
                <w:b/>
                <w:sz w:val="24"/>
                <w:szCs w:val="24"/>
              </w:rPr>
            </w:pPr>
            <w:r w:rsidRPr="00831C34">
              <w:rPr>
                <w:rFonts w:ascii="Arial" w:hAnsi="Arial" w:cs="Arial"/>
                <w:b/>
                <w:sz w:val="24"/>
                <w:szCs w:val="24"/>
              </w:rPr>
              <w:t>100</w:t>
            </w:r>
          </w:p>
        </w:tc>
        <w:tc>
          <w:tcPr>
            <w:tcW w:w="6120" w:type="dxa"/>
          </w:tcPr>
          <w:p w14:paraId="1775AF02" w14:textId="77777777" w:rsidR="00687352" w:rsidRPr="00831C34" w:rsidRDefault="00687352" w:rsidP="00BC514A">
            <w:pPr>
              <w:rPr>
                <w:rFonts w:ascii="Arial" w:hAnsi="Arial" w:cs="Arial"/>
                <w:b/>
                <w:sz w:val="24"/>
                <w:szCs w:val="24"/>
              </w:rPr>
            </w:pPr>
          </w:p>
        </w:tc>
      </w:tr>
      <w:tr w:rsidR="00687352" w14:paraId="7820FED9" w14:textId="77777777" w:rsidTr="00BC514A">
        <w:tc>
          <w:tcPr>
            <w:tcW w:w="9895" w:type="dxa"/>
            <w:gridSpan w:val="3"/>
          </w:tcPr>
          <w:p w14:paraId="3C331A62" w14:textId="77777777" w:rsidR="00687352" w:rsidRDefault="00687352" w:rsidP="00BC514A">
            <w:pPr>
              <w:rPr>
                <w:rFonts w:ascii="Arial" w:hAnsi="Arial" w:cs="Arial"/>
                <w:sz w:val="24"/>
                <w:szCs w:val="24"/>
              </w:rPr>
            </w:pPr>
          </w:p>
          <w:p w14:paraId="0F87E2F1" w14:textId="77777777" w:rsidR="00B67E02" w:rsidRDefault="00687352" w:rsidP="00BC514A">
            <w:pPr>
              <w:rPr>
                <w:rFonts w:ascii="Arial" w:hAnsi="Arial" w:cs="Arial"/>
                <w:b/>
                <w:color w:val="0070C0"/>
                <w:sz w:val="24"/>
                <w:szCs w:val="24"/>
              </w:rPr>
            </w:pPr>
            <w:r w:rsidRPr="00687352">
              <w:rPr>
                <w:rFonts w:ascii="Arial" w:hAnsi="Arial" w:cs="Arial"/>
                <w:b/>
                <w:color w:val="000000" w:themeColor="text1"/>
              </w:rPr>
              <w:t xml:space="preserve">Notes – Norms and </w:t>
            </w:r>
            <w:r w:rsidR="002A678F">
              <w:rPr>
                <w:rFonts w:ascii="Arial" w:hAnsi="Arial" w:cs="Arial"/>
                <w:b/>
                <w:color w:val="000000" w:themeColor="text1"/>
              </w:rPr>
              <w:t>Important Class Policies</w:t>
            </w:r>
            <w:r w:rsidRPr="00831C34">
              <w:rPr>
                <w:rFonts w:ascii="Arial" w:hAnsi="Arial" w:cs="Arial"/>
                <w:b/>
                <w:color w:val="0070C0"/>
                <w:sz w:val="24"/>
                <w:szCs w:val="24"/>
              </w:rPr>
              <w:t>:</w:t>
            </w:r>
            <w:r w:rsidR="00B67E02">
              <w:rPr>
                <w:rFonts w:ascii="Arial" w:hAnsi="Arial" w:cs="Arial"/>
                <w:b/>
                <w:color w:val="0070C0"/>
                <w:sz w:val="24"/>
                <w:szCs w:val="24"/>
              </w:rPr>
              <w:t xml:space="preserve"> </w:t>
            </w:r>
          </w:p>
          <w:p w14:paraId="6B19FA03" w14:textId="77777777" w:rsidR="00687352" w:rsidRPr="00B67E02" w:rsidRDefault="00B67E02" w:rsidP="00B67E02">
            <w:pPr>
              <w:rPr>
                <w:rFonts w:ascii="Arial" w:hAnsi="Arial" w:cs="Arial"/>
                <w:i/>
                <w:color w:val="000000" w:themeColor="text1"/>
                <w:sz w:val="20"/>
                <w:szCs w:val="20"/>
              </w:rPr>
            </w:pPr>
            <w:r w:rsidRPr="00B67E02">
              <w:rPr>
                <w:rFonts w:ascii="Arial" w:hAnsi="Arial" w:cs="Arial"/>
                <w:i/>
                <w:color w:val="000000" w:themeColor="text1"/>
                <w:sz w:val="20"/>
                <w:szCs w:val="20"/>
              </w:rPr>
              <w:t>(such as submission guidelines, academic honesty, make-up policy, code of conduct)</w:t>
            </w:r>
          </w:p>
          <w:p w14:paraId="5E992359" w14:textId="77777777" w:rsidR="00687352" w:rsidRPr="00831C34" w:rsidRDefault="00687352" w:rsidP="00687352">
            <w:pPr>
              <w:pStyle w:val="ListParagraph"/>
              <w:rPr>
                <w:rFonts w:ascii="Arial" w:hAnsi="Arial" w:cs="Arial"/>
                <w:sz w:val="24"/>
                <w:szCs w:val="24"/>
              </w:rPr>
            </w:pPr>
          </w:p>
          <w:p w14:paraId="33EDFAA7" w14:textId="77777777" w:rsidR="008A5CFE" w:rsidRPr="00AE6E20" w:rsidRDefault="00687352" w:rsidP="008A5CFE">
            <w:pPr>
              <w:pStyle w:val="text"/>
              <w:spacing w:before="0" w:line="240" w:lineRule="auto"/>
              <w:ind w:left="720"/>
              <w:rPr>
                <w:rFonts w:ascii="Times New Roman" w:hAnsi="Times New Roman"/>
                <w:b/>
                <w:sz w:val="24"/>
              </w:rPr>
            </w:pPr>
            <w:r>
              <w:rPr>
                <w:rFonts w:ascii="Arial" w:hAnsi="Arial" w:cs="Arial"/>
                <w:sz w:val="24"/>
                <w:szCs w:val="24"/>
              </w:rPr>
              <w:t xml:space="preserve">   </w:t>
            </w:r>
            <w:r w:rsidR="008A5CFE" w:rsidRPr="00AE6E20">
              <w:rPr>
                <w:rFonts w:ascii="Times New Roman" w:hAnsi="Times New Roman"/>
                <w:b/>
                <w:sz w:val="24"/>
              </w:rPr>
              <w:t xml:space="preserve">Regularity and Punctuality </w:t>
            </w:r>
          </w:p>
          <w:p w14:paraId="4BB5B308" w14:textId="77777777" w:rsidR="008A5CFE" w:rsidRDefault="008A5CFE" w:rsidP="008A5CFE">
            <w:pPr>
              <w:pStyle w:val="text"/>
              <w:spacing w:before="0" w:line="240" w:lineRule="auto"/>
              <w:ind w:left="720"/>
              <w:rPr>
                <w:rFonts w:ascii="Times New Roman" w:hAnsi="Times New Roman"/>
                <w:sz w:val="24"/>
                <w:szCs w:val="24"/>
              </w:rPr>
            </w:pPr>
          </w:p>
          <w:p w14:paraId="14A215FF" w14:textId="77777777" w:rsidR="008A5CFE" w:rsidRDefault="008A5CFE" w:rsidP="008A5CFE">
            <w:pPr>
              <w:pStyle w:val="text"/>
              <w:spacing w:before="0" w:line="240" w:lineRule="auto"/>
              <w:ind w:left="720"/>
              <w:rPr>
                <w:rFonts w:ascii="Times New Roman" w:hAnsi="Times New Roman"/>
                <w:sz w:val="24"/>
                <w:szCs w:val="24"/>
              </w:rPr>
            </w:pPr>
            <w:r w:rsidRPr="0033533C">
              <w:rPr>
                <w:rFonts w:ascii="Times New Roman" w:hAnsi="Times New Roman"/>
                <w:sz w:val="24"/>
                <w:szCs w:val="24"/>
              </w:rPr>
              <w:t xml:space="preserve">Regularity and punctuality will be very strictly observed. </w:t>
            </w:r>
            <w:r>
              <w:rPr>
                <w:rFonts w:ascii="Times New Roman" w:hAnsi="Times New Roman"/>
                <w:sz w:val="24"/>
                <w:szCs w:val="24"/>
              </w:rPr>
              <w:t xml:space="preserve">Attendance might be taken twice in combined sessions for this purpose. </w:t>
            </w:r>
          </w:p>
          <w:p w14:paraId="2932942E" w14:textId="77777777" w:rsidR="008A5CFE" w:rsidRDefault="008A5CFE" w:rsidP="008A5CFE">
            <w:pPr>
              <w:pStyle w:val="text"/>
              <w:spacing w:before="0" w:line="240" w:lineRule="auto"/>
              <w:ind w:left="720"/>
              <w:rPr>
                <w:rFonts w:ascii="Times New Roman" w:hAnsi="Times New Roman"/>
                <w:sz w:val="24"/>
                <w:szCs w:val="24"/>
              </w:rPr>
            </w:pPr>
          </w:p>
          <w:p w14:paraId="146B7990" w14:textId="77777777" w:rsidR="008A5CFE" w:rsidRPr="00D97C20" w:rsidRDefault="008A5CFE" w:rsidP="008A5CFE">
            <w:pPr>
              <w:pStyle w:val="text"/>
              <w:numPr>
                <w:ilvl w:val="0"/>
                <w:numId w:val="7"/>
              </w:numPr>
              <w:spacing w:before="0" w:line="240" w:lineRule="auto"/>
              <w:rPr>
                <w:rFonts w:ascii="Times New Roman" w:hAnsi="Times New Roman"/>
                <w:sz w:val="24"/>
                <w:szCs w:val="24"/>
              </w:rPr>
            </w:pPr>
            <w:r w:rsidRPr="00D97C20">
              <w:rPr>
                <w:rFonts w:ascii="Times New Roman" w:hAnsi="Times New Roman"/>
                <w:sz w:val="24"/>
                <w:szCs w:val="24"/>
              </w:rPr>
              <w:t xml:space="preserve">UMT’s attendance policy for six absences out of thirty sessions is strictly adhered to. This includes the leaves that you get approved from your Batch Advisor against any permissible reason. </w:t>
            </w:r>
          </w:p>
          <w:p w14:paraId="7A233C69" w14:textId="77777777" w:rsidR="008A5CFE" w:rsidRPr="0033533C" w:rsidRDefault="008A5CFE" w:rsidP="008A5CFE">
            <w:pPr>
              <w:pStyle w:val="text"/>
              <w:numPr>
                <w:ilvl w:val="0"/>
                <w:numId w:val="7"/>
              </w:numPr>
              <w:spacing w:before="0" w:line="240" w:lineRule="auto"/>
              <w:rPr>
                <w:rFonts w:ascii="Times New Roman" w:hAnsi="Times New Roman"/>
                <w:sz w:val="24"/>
                <w:szCs w:val="24"/>
              </w:rPr>
            </w:pPr>
            <w:r w:rsidRPr="0033533C">
              <w:rPr>
                <w:rFonts w:ascii="Times New Roman" w:hAnsi="Times New Roman"/>
                <w:sz w:val="24"/>
                <w:szCs w:val="24"/>
              </w:rPr>
              <w:t xml:space="preserve">Regarding punctuality, you will be marked present only if you arrive in the class within five minutes of the scheduled time. </w:t>
            </w:r>
          </w:p>
          <w:p w14:paraId="34D183B4" w14:textId="77777777" w:rsidR="008A5CFE" w:rsidRDefault="008A5CFE" w:rsidP="008A5CFE">
            <w:pPr>
              <w:pStyle w:val="text"/>
              <w:numPr>
                <w:ilvl w:val="0"/>
                <w:numId w:val="7"/>
              </w:numPr>
              <w:spacing w:before="0" w:line="240" w:lineRule="auto"/>
              <w:rPr>
                <w:rFonts w:ascii="Times New Roman" w:hAnsi="Times New Roman"/>
                <w:sz w:val="24"/>
                <w:szCs w:val="24"/>
              </w:rPr>
            </w:pPr>
            <w:r w:rsidRPr="00AE6E20">
              <w:rPr>
                <w:rFonts w:ascii="Times New Roman" w:hAnsi="Times New Roman"/>
                <w:sz w:val="24"/>
                <w:szCs w:val="24"/>
              </w:rPr>
              <w:t xml:space="preserve">If your group is making a presentation and you are not </w:t>
            </w:r>
            <w:r>
              <w:rPr>
                <w:rFonts w:ascii="Times New Roman" w:hAnsi="Times New Roman"/>
                <w:sz w:val="24"/>
                <w:szCs w:val="24"/>
              </w:rPr>
              <w:t>present</w:t>
            </w:r>
            <w:r w:rsidRPr="00AE6E20">
              <w:rPr>
                <w:rFonts w:ascii="Times New Roman" w:hAnsi="Times New Roman"/>
                <w:sz w:val="24"/>
                <w:szCs w:val="24"/>
              </w:rPr>
              <w:t xml:space="preserve">, you get a zero. </w:t>
            </w:r>
            <w:r>
              <w:rPr>
                <w:rFonts w:ascii="Times New Roman" w:hAnsi="Times New Roman"/>
                <w:sz w:val="24"/>
                <w:szCs w:val="24"/>
              </w:rPr>
              <w:t xml:space="preserve">No make up Quizzes or Assignments are allowed. </w:t>
            </w:r>
          </w:p>
          <w:p w14:paraId="64B65818" w14:textId="77777777" w:rsidR="008A5CFE" w:rsidRDefault="008A5CFE" w:rsidP="008A5CFE">
            <w:pPr>
              <w:pStyle w:val="text"/>
              <w:numPr>
                <w:ilvl w:val="0"/>
                <w:numId w:val="7"/>
              </w:numPr>
              <w:spacing w:before="0" w:line="240" w:lineRule="auto"/>
              <w:rPr>
                <w:rFonts w:ascii="Times New Roman" w:hAnsi="Times New Roman"/>
                <w:sz w:val="24"/>
                <w:szCs w:val="24"/>
              </w:rPr>
            </w:pPr>
            <w:r>
              <w:rPr>
                <w:rFonts w:ascii="Times New Roman" w:hAnsi="Times New Roman"/>
                <w:sz w:val="24"/>
                <w:szCs w:val="24"/>
              </w:rPr>
              <w:t xml:space="preserve">Deadlines are to be strictly observed for projects; however, resource person might accept a delayed report with deductions in grade. </w:t>
            </w:r>
          </w:p>
          <w:p w14:paraId="425E8A67" w14:textId="77777777" w:rsidR="00A0662A" w:rsidRPr="00AE6E20" w:rsidRDefault="00A0662A" w:rsidP="008A5CFE">
            <w:pPr>
              <w:pStyle w:val="text"/>
              <w:numPr>
                <w:ilvl w:val="0"/>
                <w:numId w:val="7"/>
              </w:numPr>
              <w:spacing w:before="0" w:line="240" w:lineRule="auto"/>
              <w:rPr>
                <w:rFonts w:ascii="Times New Roman" w:hAnsi="Times New Roman"/>
                <w:sz w:val="24"/>
                <w:szCs w:val="24"/>
              </w:rPr>
            </w:pPr>
            <w:r>
              <w:rPr>
                <w:rFonts w:ascii="Times New Roman" w:hAnsi="Times New Roman"/>
                <w:sz w:val="24"/>
                <w:szCs w:val="24"/>
              </w:rPr>
              <w:lastRenderedPageBreak/>
              <w:t>All submission of assignments and projects must be through LMS.</w:t>
            </w:r>
          </w:p>
          <w:p w14:paraId="3FF06AA8" w14:textId="77777777" w:rsidR="008A5CFE" w:rsidRDefault="008A5CFE" w:rsidP="008A5CFE">
            <w:pPr>
              <w:pStyle w:val="text"/>
              <w:spacing w:before="0" w:line="240" w:lineRule="auto"/>
              <w:ind w:left="720"/>
              <w:rPr>
                <w:rFonts w:ascii="Times New Roman" w:hAnsi="Times New Roman"/>
                <w:b/>
                <w:sz w:val="24"/>
              </w:rPr>
            </w:pPr>
          </w:p>
          <w:p w14:paraId="053895B0" w14:textId="77777777" w:rsidR="008A5CFE" w:rsidRPr="00AE6E20" w:rsidRDefault="008A5CFE" w:rsidP="008A5CFE">
            <w:pPr>
              <w:pStyle w:val="text"/>
              <w:spacing w:before="0" w:line="240" w:lineRule="auto"/>
              <w:ind w:left="720"/>
              <w:rPr>
                <w:rFonts w:ascii="Times New Roman" w:hAnsi="Times New Roman"/>
              </w:rPr>
            </w:pPr>
            <w:r w:rsidRPr="00AE6E20">
              <w:rPr>
                <w:rFonts w:ascii="Times New Roman" w:hAnsi="Times New Roman"/>
                <w:b/>
                <w:sz w:val="24"/>
              </w:rPr>
              <w:t>Class Participation</w:t>
            </w:r>
            <w:r w:rsidRPr="00AE6E20">
              <w:rPr>
                <w:rFonts w:ascii="Times New Roman" w:hAnsi="Times New Roman"/>
              </w:rPr>
              <w:t xml:space="preserve"> </w:t>
            </w:r>
          </w:p>
          <w:p w14:paraId="66D32E91" w14:textId="77777777" w:rsidR="008A5CFE" w:rsidRDefault="008A5CFE" w:rsidP="008A5CFE">
            <w:pPr>
              <w:pStyle w:val="text"/>
              <w:spacing w:before="0" w:line="240" w:lineRule="auto"/>
              <w:ind w:left="720"/>
              <w:rPr>
                <w:rFonts w:ascii="Times New Roman" w:hAnsi="Times New Roman"/>
                <w:sz w:val="24"/>
                <w:szCs w:val="24"/>
              </w:rPr>
            </w:pPr>
          </w:p>
          <w:p w14:paraId="4EAE6244" w14:textId="77777777" w:rsidR="008A5CFE" w:rsidRPr="00AE6E20" w:rsidRDefault="008A5CFE" w:rsidP="008A5CFE">
            <w:pPr>
              <w:pStyle w:val="text"/>
              <w:spacing w:before="0" w:line="240" w:lineRule="auto"/>
              <w:ind w:left="720"/>
              <w:rPr>
                <w:rFonts w:ascii="Times New Roman" w:hAnsi="Times New Roman"/>
                <w:sz w:val="24"/>
                <w:szCs w:val="24"/>
              </w:rPr>
            </w:pPr>
            <w:r w:rsidRPr="00AE6E20">
              <w:rPr>
                <w:rFonts w:ascii="Times New Roman" w:hAnsi="Times New Roman"/>
                <w:sz w:val="24"/>
                <w:szCs w:val="24"/>
              </w:rPr>
              <w:t xml:space="preserve">Positive, healthy and constructive class participation will be monitored for each class. Particular emphasis will be given </w:t>
            </w:r>
            <w:r>
              <w:rPr>
                <w:rFonts w:ascii="Times New Roman" w:hAnsi="Times New Roman"/>
                <w:sz w:val="24"/>
                <w:szCs w:val="24"/>
              </w:rPr>
              <w:t xml:space="preserve">to participation </w:t>
            </w:r>
            <w:r w:rsidRPr="00AE6E20">
              <w:rPr>
                <w:rFonts w:ascii="Times New Roman" w:hAnsi="Times New Roman"/>
                <w:sz w:val="24"/>
                <w:szCs w:val="24"/>
              </w:rPr>
              <w:t xml:space="preserve">during the presentation sessions. The manner in which the question is asked or answered will also be noted. Your behaviour, as business executives in the class will contribute to the class participation marks. </w:t>
            </w:r>
          </w:p>
          <w:p w14:paraId="12FCB2A2" w14:textId="77777777" w:rsidR="008A5CFE" w:rsidRDefault="008A5CFE" w:rsidP="008A5CFE">
            <w:pPr>
              <w:pStyle w:val="text"/>
              <w:spacing w:before="0" w:line="240" w:lineRule="auto"/>
              <w:ind w:left="720"/>
              <w:rPr>
                <w:rFonts w:ascii="Times New Roman" w:hAnsi="Times New Roman"/>
                <w:b/>
                <w:sz w:val="24"/>
                <w:szCs w:val="24"/>
              </w:rPr>
            </w:pPr>
          </w:p>
          <w:p w14:paraId="035DA1DC" w14:textId="77777777" w:rsidR="008A5CFE" w:rsidRDefault="008A5CFE" w:rsidP="008A5CFE">
            <w:pPr>
              <w:rPr>
                <w:b/>
                <w:lang w:val="en-GB"/>
              </w:rPr>
            </w:pPr>
            <w:r>
              <w:rPr>
                <w:b/>
              </w:rPr>
              <w:br w:type="page"/>
            </w:r>
          </w:p>
          <w:p w14:paraId="3A172075" w14:textId="77777777" w:rsidR="008A5CFE" w:rsidRPr="005B51D4" w:rsidRDefault="008A5CFE" w:rsidP="008A5CFE">
            <w:pPr>
              <w:pStyle w:val="text"/>
              <w:spacing w:before="0" w:line="240" w:lineRule="auto"/>
              <w:ind w:left="720"/>
              <w:rPr>
                <w:rFonts w:ascii="Times New Roman" w:hAnsi="Times New Roman"/>
                <w:b/>
                <w:sz w:val="24"/>
                <w:szCs w:val="24"/>
              </w:rPr>
            </w:pPr>
            <w:r w:rsidRPr="005B51D4">
              <w:rPr>
                <w:rFonts w:ascii="Times New Roman" w:hAnsi="Times New Roman"/>
                <w:b/>
                <w:sz w:val="24"/>
                <w:szCs w:val="24"/>
              </w:rPr>
              <w:t>Presentations</w:t>
            </w:r>
          </w:p>
          <w:p w14:paraId="2444F070" w14:textId="77777777" w:rsidR="008A5CFE" w:rsidRDefault="008A5CFE" w:rsidP="008A5CFE">
            <w:pPr>
              <w:pStyle w:val="text"/>
              <w:spacing w:before="0" w:line="240" w:lineRule="auto"/>
              <w:ind w:left="720"/>
              <w:rPr>
                <w:rFonts w:ascii="Times New Roman" w:hAnsi="Times New Roman"/>
                <w:sz w:val="24"/>
                <w:szCs w:val="24"/>
              </w:rPr>
            </w:pPr>
          </w:p>
          <w:p w14:paraId="03C8BA8E" w14:textId="77777777" w:rsidR="008A5CFE" w:rsidRPr="00813728" w:rsidRDefault="008A5CFE" w:rsidP="008A5CFE">
            <w:pPr>
              <w:pStyle w:val="text"/>
              <w:spacing w:before="0" w:line="240" w:lineRule="auto"/>
              <w:ind w:left="720"/>
              <w:rPr>
                <w:rFonts w:ascii="Times New Roman" w:hAnsi="Times New Roman"/>
                <w:sz w:val="24"/>
                <w:szCs w:val="24"/>
              </w:rPr>
            </w:pPr>
            <w:r w:rsidRPr="00813728">
              <w:rPr>
                <w:rFonts w:ascii="Times New Roman" w:hAnsi="Times New Roman"/>
                <w:sz w:val="24"/>
                <w:szCs w:val="24"/>
              </w:rPr>
              <w:t xml:space="preserve">After careful analysis, resource person will constitute the groups to achieve balanced heterogeneity among groups, for group assignments/projects and will have the final decision in this regard. Every member of the group is expected to be able to handle all aspects of the assignments. Groups are not allowed to choose presenters for various parts of the presentations; </w:t>
            </w:r>
            <w:proofErr w:type="gramStart"/>
            <w:r w:rsidRPr="00813728">
              <w:rPr>
                <w:rFonts w:ascii="Times New Roman" w:hAnsi="Times New Roman"/>
                <w:sz w:val="24"/>
                <w:szCs w:val="24"/>
              </w:rPr>
              <w:t>instead</w:t>
            </w:r>
            <w:proofErr w:type="gramEnd"/>
            <w:r w:rsidRPr="00813728">
              <w:rPr>
                <w:rFonts w:ascii="Times New Roman" w:hAnsi="Times New Roman"/>
                <w:sz w:val="24"/>
                <w:szCs w:val="24"/>
              </w:rPr>
              <w:t xml:space="preserve"> resource person will nominate them. Individuals will be judged for their understanding of the topic through question handling. Q/A section of the presentations will </w:t>
            </w:r>
            <w:proofErr w:type="spellStart"/>
            <w:r w:rsidRPr="00813728">
              <w:rPr>
                <w:rFonts w:ascii="Times New Roman" w:hAnsi="Times New Roman"/>
                <w:sz w:val="24"/>
                <w:szCs w:val="24"/>
              </w:rPr>
              <w:t>way</w:t>
            </w:r>
            <w:proofErr w:type="spellEnd"/>
            <w:r w:rsidRPr="00813728">
              <w:rPr>
                <w:rFonts w:ascii="Times New Roman" w:hAnsi="Times New Roman"/>
                <w:sz w:val="24"/>
                <w:szCs w:val="24"/>
              </w:rPr>
              <w:t xml:space="preserve"> heavily for grading of assignments/ projects.</w:t>
            </w:r>
          </w:p>
          <w:p w14:paraId="46A98019" w14:textId="77777777" w:rsidR="008A5CFE" w:rsidRDefault="008A5CFE" w:rsidP="008A5CFE">
            <w:pPr>
              <w:pStyle w:val="text"/>
              <w:spacing w:before="0" w:line="240" w:lineRule="auto"/>
              <w:ind w:left="720"/>
              <w:rPr>
                <w:rFonts w:ascii="Times New Roman" w:hAnsi="Times New Roman"/>
                <w:b/>
                <w:sz w:val="24"/>
                <w:szCs w:val="24"/>
              </w:rPr>
            </w:pPr>
          </w:p>
          <w:p w14:paraId="6FA426DB" w14:textId="77777777" w:rsidR="008A5CFE" w:rsidRPr="005B51D4" w:rsidRDefault="008A5CFE" w:rsidP="008A5CFE">
            <w:pPr>
              <w:pStyle w:val="text"/>
              <w:spacing w:before="0" w:line="240" w:lineRule="auto"/>
              <w:ind w:left="720"/>
              <w:rPr>
                <w:rFonts w:ascii="Times New Roman" w:hAnsi="Times New Roman"/>
                <w:b/>
                <w:sz w:val="24"/>
                <w:szCs w:val="24"/>
              </w:rPr>
            </w:pPr>
            <w:r w:rsidRPr="005B51D4">
              <w:rPr>
                <w:rFonts w:ascii="Times New Roman" w:hAnsi="Times New Roman"/>
                <w:b/>
                <w:sz w:val="24"/>
                <w:szCs w:val="24"/>
              </w:rPr>
              <w:t>Word of advice</w:t>
            </w:r>
          </w:p>
          <w:p w14:paraId="07738F5B" w14:textId="77777777" w:rsidR="008A5CFE" w:rsidRDefault="008A5CFE" w:rsidP="008A5CFE">
            <w:pPr>
              <w:pStyle w:val="text"/>
              <w:spacing w:before="0" w:line="240" w:lineRule="auto"/>
              <w:ind w:left="720"/>
              <w:rPr>
                <w:rFonts w:ascii="Times New Roman" w:hAnsi="Times New Roman"/>
                <w:sz w:val="24"/>
                <w:szCs w:val="24"/>
              </w:rPr>
            </w:pPr>
          </w:p>
          <w:p w14:paraId="774F49D5" w14:textId="4EDF7A79" w:rsidR="008A5CFE" w:rsidRDefault="008A5CFE" w:rsidP="008A5CFE">
            <w:pPr>
              <w:pStyle w:val="text"/>
              <w:spacing w:before="0" w:line="240" w:lineRule="auto"/>
              <w:ind w:left="720"/>
              <w:rPr>
                <w:rFonts w:ascii="Times New Roman" w:hAnsi="Times New Roman"/>
                <w:sz w:val="24"/>
                <w:szCs w:val="24"/>
              </w:rPr>
            </w:pPr>
            <w:r w:rsidRPr="00813728">
              <w:rPr>
                <w:rFonts w:ascii="Times New Roman" w:hAnsi="Times New Roman"/>
                <w:sz w:val="24"/>
                <w:szCs w:val="24"/>
              </w:rPr>
              <w:t>Assignments</w:t>
            </w:r>
            <w:r>
              <w:rPr>
                <w:rFonts w:ascii="Times New Roman" w:hAnsi="Times New Roman"/>
                <w:sz w:val="24"/>
                <w:szCs w:val="24"/>
              </w:rPr>
              <w:t xml:space="preserve"> </w:t>
            </w:r>
            <w:r w:rsidRPr="00813728">
              <w:rPr>
                <w:rFonts w:ascii="Times New Roman" w:hAnsi="Times New Roman"/>
                <w:sz w:val="24"/>
                <w:szCs w:val="24"/>
              </w:rPr>
              <w:t>/ projects are very demanding and time consuming. Since you might be exposed to the real corporate environment</w:t>
            </w:r>
            <w:r>
              <w:rPr>
                <w:rFonts w:ascii="Times New Roman" w:hAnsi="Times New Roman"/>
                <w:sz w:val="24"/>
                <w:szCs w:val="24"/>
              </w:rPr>
              <w:t>,</w:t>
            </w:r>
            <w:r w:rsidRPr="00813728">
              <w:rPr>
                <w:rFonts w:ascii="Times New Roman" w:hAnsi="Times New Roman"/>
                <w:sz w:val="24"/>
                <w:szCs w:val="24"/>
              </w:rPr>
              <w:t xml:space="preserve"> the ensuing reality checks could be demoralizing and frustrating. </w:t>
            </w:r>
            <w:proofErr w:type="gramStart"/>
            <w:r w:rsidRPr="00813728">
              <w:rPr>
                <w:rFonts w:ascii="Times New Roman" w:hAnsi="Times New Roman"/>
                <w:sz w:val="24"/>
                <w:szCs w:val="24"/>
              </w:rPr>
              <w:t>So</w:t>
            </w:r>
            <w:proofErr w:type="gramEnd"/>
            <w:r w:rsidRPr="00813728">
              <w:rPr>
                <w:rFonts w:ascii="Times New Roman" w:hAnsi="Times New Roman"/>
                <w:sz w:val="24"/>
                <w:szCs w:val="24"/>
              </w:rPr>
              <w:t xml:space="preserve"> you must learn to handle the intra group conflicts and any clash of interests.</w:t>
            </w:r>
            <w:r>
              <w:rPr>
                <w:rFonts w:ascii="Times New Roman" w:hAnsi="Times New Roman"/>
                <w:sz w:val="24"/>
                <w:szCs w:val="24"/>
              </w:rPr>
              <w:t xml:space="preserve"> </w:t>
            </w:r>
            <w:r w:rsidRPr="00813728">
              <w:rPr>
                <w:rFonts w:ascii="Times New Roman" w:hAnsi="Times New Roman"/>
                <w:sz w:val="24"/>
                <w:szCs w:val="24"/>
              </w:rPr>
              <w:t>Unless you start working on the assignments</w:t>
            </w:r>
            <w:r>
              <w:rPr>
                <w:rFonts w:ascii="Times New Roman" w:hAnsi="Times New Roman"/>
                <w:sz w:val="24"/>
                <w:szCs w:val="24"/>
              </w:rPr>
              <w:t xml:space="preserve"> </w:t>
            </w:r>
            <w:r w:rsidRPr="00813728">
              <w:rPr>
                <w:rFonts w:ascii="Times New Roman" w:hAnsi="Times New Roman"/>
                <w:sz w:val="24"/>
                <w:szCs w:val="24"/>
              </w:rPr>
              <w:t xml:space="preserve">/ projects right away from the very first day you are likely to miss the </w:t>
            </w:r>
            <w:r w:rsidR="007A5BF5" w:rsidRPr="00813728">
              <w:rPr>
                <w:rFonts w:ascii="Times New Roman" w:hAnsi="Times New Roman"/>
                <w:sz w:val="24"/>
                <w:szCs w:val="24"/>
              </w:rPr>
              <w:t>deadlines</w:t>
            </w:r>
            <w:r w:rsidRPr="00813728">
              <w:rPr>
                <w:rFonts w:ascii="Times New Roman" w:hAnsi="Times New Roman"/>
                <w:sz w:val="24"/>
                <w:szCs w:val="24"/>
              </w:rPr>
              <w:t>.</w:t>
            </w:r>
            <w:r>
              <w:rPr>
                <w:rFonts w:ascii="Times New Roman" w:hAnsi="Times New Roman"/>
                <w:sz w:val="24"/>
                <w:szCs w:val="24"/>
              </w:rPr>
              <w:t xml:space="preserve"> </w:t>
            </w:r>
          </w:p>
          <w:p w14:paraId="37D05DED" w14:textId="77777777" w:rsidR="008A5CFE" w:rsidRDefault="008A5CFE" w:rsidP="008A5CFE">
            <w:pPr>
              <w:pStyle w:val="text"/>
              <w:spacing w:before="0" w:line="240" w:lineRule="auto"/>
              <w:ind w:left="720"/>
              <w:rPr>
                <w:rFonts w:ascii="Times New Roman" w:hAnsi="Times New Roman"/>
                <w:b/>
                <w:sz w:val="24"/>
                <w:szCs w:val="24"/>
              </w:rPr>
            </w:pPr>
          </w:p>
          <w:p w14:paraId="4FB01627" w14:textId="77777777" w:rsidR="008A5CFE" w:rsidRPr="00551EC7" w:rsidRDefault="008A5CFE" w:rsidP="00F56EE8">
            <w:pPr>
              <w:autoSpaceDE w:val="0"/>
              <w:autoSpaceDN w:val="0"/>
              <w:adjustRightInd w:val="0"/>
              <w:ind w:left="720"/>
              <w:rPr>
                <w:b/>
                <w:bCs/>
                <w:color w:val="000000"/>
              </w:rPr>
            </w:pPr>
            <w:r w:rsidRPr="00551EC7">
              <w:rPr>
                <w:b/>
                <w:bCs/>
                <w:color w:val="000000"/>
              </w:rPr>
              <w:t>Participant Responsibilities:</w:t>
            </w:r>
          </w:p>
          <w:p w14:paraId="314EB3D4" w14:textId="77777777" w:rsidR="008A5CFE" w:rsidRDefault="008A5CFE" w:rsidP="008A5CFE">
            <w:pPr>
              <w:autoSpaceDE w:val="0"/>
              <w:autoSpaceDN w:val="0"/>
              <w:adjustRightInd w:val="0"/>
              <w:rPr>
                <w:b/>
                <w:bCs/>
                <w:color w:val="000000"/>
              </w:rPr>
            </w:pPr>
          </w:p>
          <w:p w14:paraId="3355A7CE" w14:textId="77777777" w:rsidR="008A5CFE" w:rsidRPr="00E072B2" w:rsidRDefault="008A5CFE" w:rsidP="00F56EE8">
            <w:pPr>
              <w:autoSpaceDE w:val="0"/>
              <w:autoSpaceDN w:val="0"/>
              <w:adjustRightInd w:val="0"/>
              <w:ind w:left="720"/>
              <w:rPr>
                <w:bCs/>
                <w:color w:val="000000"/>
              </w:rPr>
            </w:pPr>
            <w:r>
              <w:rPr>
                <w:bCs/>
                <w:color w:val="000000"/>
              </w:rPr>
              <w:t>Student should be responsible enough to practice whatever they have learnt during class sessions. They should also implement it to other subjects as well. They are expected to come prepared in the class.</w:t>
            </w:r>
          </w:p>
          <w:p w14:paraId="781350DD" w14:textId="77777777" w:rsidR="008A5CFE" w:rsidRDefault="008A5CFE" w:rsidP="008A5CFE">
            <w:pPr>
              <w:autoSpaceDE w:val="0"/>
              <w:autoSpaceDN w:val="0"/>
              <w:adjustRightInd w:val="0"/>
              <w:rPr>
                <w:b/>
                <w:bCs/>
                <w:color w:val="000000"/>
              </w:rPr>
            </w:pPr>
          </w:p>
          <w:p w14:paraId="181235FC" w14:textId="77777777" w:rsidR="008A5CFE" w:rsidRPr="00551EC7" w:rsidRDefault="008A5CFE" w:rsidP="00F56EE8">
            <w:pPr>
              <w:autoSpaceDE w:val="0"/>
              <w:autoSpaceDN w:val="0"/>
              <w:adjustRightInd w:val="0"/>
              <w:ind w:left="720"/>
              <w:rPr>
                <w:b/>
                <w:bCs/>
                <w:color w:val="000000"/>
              </w:rPr>
            </w:pPr>
            <w:r w:rsidRPr="00551EC7">
              <w:rPr>
                <w:b/>
                <w:bCs/>
                <w:color w:val="000000"/>
              </w:rPr>
              <w:t>Honesty Policy:</w:t>
            </w:r>
          </w:p>
          <w:p w14:paraId="0DADB63A" w14:textId="77777777" w:rsidR="008A5CFE" w:rsidRDefault="008A5CFE" w:rsidP="008A5CFE">
            <w:pPr>
              <w:autoSpaceDE w:val="0"/>
              <w:autoSpaceDN w:val="0"/>
              <w:adjustRightInd w:val="0"/>
              <w:rPr>
                <w:b/>
                <w:bCs/>
                <w:color w:val="000000"/>
                <w:u w:val="single"/>
              </w:rPr>
            </w:pPr>
          </w:p>
          <w:p w14:paraId="5C3492F4" w14:textId="77777777" w:rsidR="00B67E02" w:rsidRPr="00F56EE8" w:rsidRDefault="008A5CFE" w:rsidP="00F56EE8">
            <w:pPr>
              <w:autoSpaceDE w:val="0"/>
              <w:autoSpaceDN w:val="0"/>
              <w:adjustRightInd w:val="0"/>
              <w:ind w:left="720"/>
              <w:jc w:val="both"/>
              <w:rPr>
                <w:bCs/>
                <w:color w:val="000000"/>
              </w:rPr>
            </w:pPr>
            <w:r>
              <w:rPr>
                <w:bCs/>
                <w:color w:val="000000"/>
              </w:rPr>
              <w:t>Students are expected to show honesty as far as their assessments are concerned. Whatever they submit to the teacher, it should be their own effort. Any student found any kind of plagiarism will lead to a grade F for that particular assessment. The case may also</w:t>
            </w:r>
            <w:r w:rsidR="00A0662A">
              <w:rPr>
                <w:bCs/>
                <w:color w:val="000000"/>
              </w:rPr>
              <w:t xml:space="preserve"> be forwarded to disciplinary committee.</w:t>
            </w:r>
            <w:r>
              <w:rPr>
                <w:bCs/>
                <w:color w:val="000000"/>
              </w:rPr>
              <w:t xml:space="preserve"> </w:t>
            </w:r>
          </w:p>
          <w:p w14:paraId="67F68A35" w14:textId="77777777" w:rsidR="00687352" w:rsidRPr="00A2233E" w:rsidRDefault="00B67E02" w:rsidP="00BC514A">
            <w:pPr>
              <w:rPr>
                <w:rFonts w:ascii="Arial" w:hAnsi="Arial" w:cs="Arial"/>
                <w:sz w:val="24"/>
                <w:szCs w:val="24"/>
              </w:rPr>
            </w:pPr>
            <w:r>
              <w:rPr>
                <w:rFonts w:ascii="Arial" w:hAnsi="Arial" w:cs="Arial"/>
                <w:sz w:val="24"/>
                <w:szCs w:val="24"/>
              </w:rPr>
              <w:t xml:space="preserve"> </w:t>
            </w:r>
          </w:p>
        </w:tc>
      </w:tr>
    </w:tbl>
    <w:p w14:paraId="24DDC4BE" w14:textId="77777777" w:rsidR="00B67E02" w:rsidRPr="00DB2E97" w:rsidRDefault="00B67E02" w:rsidP="002A678F">
      <w:pPr>
        <w:rPr>
          <w:rFonts w:ascii="Arial" w:hAnsi="Arial" w:cs="Arial"/>
          <w:i/>
          <w:sz w:val="20"/>
          <w:szCs w:val="20"/>
        </w:rPr>
      </w:pPr>
      <w:r w:rsidRPr="005F6BE5">
        <w:rPr>
          <w:rFonts w:ascii="Arial" w:hAnsi="Arial" w:cs="Arial"/>
          <w:i/>
          <w:sz w:val="20"/>
          <w:szCs w:val="20"/>
        </w:rPr>
        <w:lastRenderedPageBreak/>
        <w:t>*Rubrics for all assessments (including mid and final exams) will be provided separately to</w:t>
      </w:r>
      <w:r w:rsidR="005F6BE5" w:rsidRPr="005F6BE5">
        <w:rPr>
          <w:rFonts w:ascii="Arial" w:hAnsi="Arial" w:cs="Arial"/>
          <w:i/>
          <w:sz w:val="20"/>
          <w:szCs w:val="20"/>
        </w:rPr>
        <w:t xml:space="preserve"> the</w:t>
      </w:r>
      <w:r w:rsidRPr="005F6BE5">
        <w:rPr>
          <w:rFonts w:ascii="Arial" w:hAnsi="Arial" w:cs="Arial"/>
          <w:i/>
          <w:sz w:val="20"/>
          <w:szCs w:val="20"/>
        </w:rPr>
        <w:t xml:space="preserve"> students.</w:t>
      </w:r>
    </w:p>
    <w:tbl>
      <w:tblPr>
        <w:tblStyle w:val="TableGrid"/>
        <w:tblW w:w="0" w:type="auto"/>
        <w:tblLook w:val="04A0" w:firstRow="1" w:lastRow="0" w:firstColumn="1" w:lastColumn="0" w:noHBand="0" w:noVBand="1"/>
      </w:tblPr>
      <w:tblGrid>
        <w:gridCol w:w="843"/>
        <w:gridCol w:w="4822"/>
        <w:gridCol w:w="1745"/>
        <w:gridCol w:w="2804"/>
      </w:tblGrid>
      <w:tr w:rsidR="002A678F" w14:paraId="72C853C8" w14:textId="77777777" w:rsidTr="002A678F">
        <w:tc>
          <w:tcPr>
            <w:tcW w:w="10214" w:type="dxa"/>
            <w:gridSpan w:val="4"/>
            <w:shd w:val="clear" w:color="auto" w:fill="F2F2F2" w:themeFill="background1" w:themeFillShade="F2"/>
          </w:tcPr>
          <w:p w14:paraId="6AD174E1" w14:textId="77777777" w:rsidR="002A678F" w:rsidRDefault="002A678F" w:rsidP="002A678F">
            <w:pPr>
              <w:keepNext/>
              <w:outlineLvl w:val="2"/>
              <w:rPr>
                <w:rFonts w:ascii="Arial" w:eastAsia="Times New Roman" w:hAnsi="Arial" w:cs="Arial"/>
                <w:b/>
                <w:bCs/>
                <w:sz w:val="20"/>
                <w:szCs w:val="20"/>
              </w:rPr>
            </w:pPr>
            <w:r w:rsidRPr="002A678F">
              <w:rPr>
                <w:rFonts w:ascii="Arial" w:eastAsia="Times New Roman" w:hAnsi="Arial" w:cs="Arial"/>
                <w:b/>
                <w:bCs/>
                <w:sz w:val="20"/>
                <w:szCs w:val="20"/>
              </w:rPr>
              <w:t>Weekly Sessions Plan:</w:t>
            </w:r>
          </w:p>
          <w:p w14:paraId="007DBD00" w14:textId="77777777" w:rsidR="002A678F" w:rsidRPr="002A678F" w:rsidRDefault="002A678F" w:rsidP="002A678F">
            <w:pPr>
              <w:keepNext/>
              <w:outlineLvl w:val="2"/>
              <w:rPr>
                <w:rFonts w:ascii="Arial" w:eastAsia="Times New Roman" w:hAnsi="Arial" w:cs="Arial"/>
                <w:b/>
                <w:bCs/>
                <w:sz w:val="20"/>
                <w:szCs w:val="20"/>
              </w:rPr>
            </w:pPr>
          </w:p>
        </w:tc>
      </w:tr>
      <w:tr w:rsidR="002A678F" w14:paraId="2743AD12" w14:textId="77777777" w:rsidTr="002A678F">
        <w:tc>
          <w:tcPr>
            <w:tcW w:w="843" w:type="dxa"/>
            <w:shd w:val="clear" w:color="auto" w:fill="F2F2F2" w:themeFill="background1" w:themeFillShade="F2"/>
          </w:tcPr>
          <w:p w14:paraId="0A431500" w14:textId="77777777" w:rsidR="002A678F" w:rsidRPr="002A678F" w:rsidRDefault="002A678F" w:rsidP="00BC514A">
            <w:pPr>
              <w:jc w:val="center"/>
              <w:rPr>
                <w:rFonts w:ascii="Arial" w:hAnsi="Arial" w:cs="Arial"/>
                <w:b/>
              </w:rPr>
            </w:pPr>
            <w:r w:rsidRPr="002A678F">
              <w:rPr>
                <w:rFonts w:ascii="Arial" w:hAnsi="Arial" w:cs="Arial"/>
                <w:b/>
              </w:rPr>
              <w:t>Week</w:t>
            </w:r>
          </w:p>
        </w:tc>
        <w:tc>
          <w:tcPr>
            <w:tcW w:w="4822" w:type="dxa"/>
            <w:shd w:val="clear" w:color="auto" w:fill="F2F2F2" w:themeFill="background1" w:themeFillShade="F2"/>
          </w:tcPr>
          <w:p w14:paraId="4A894AE2" w14:textId="77777777" w:rsidR="002A678F" w:rsidRPr="002A678F" w:rsidRDefault="002A678F" w:rsidP="00BC514A">
            <w:pPr>
              <w:rPr>
                <w:rFonts w:ascii="Arial" w:hAnsi="Arial" w:cs="Arial"/>
                <w:b/>
              </w:rPr>
            </w:pPr>
            <w:r w:rsidRPr="002A678F">
              <w:rPr>
                <w:rFonts w:ascii="Arial" w:hAnsi="Arial" w:cs="Arial"/>
                <w:b/>
              </w:rPr>
              <w:t>Topics / Contents</w:t>
            </w:r>
          </w:p>
        </w:tc>
        <w:tc>
          <w:tcPr>
            <w:tcW w:w="1745" w:type="dxa"/>
            <w:shd w:val="clear" w:color="auto" w:fill="F2F2F2" w:themeFill="background1" w:themeFillShade="F2"/>
          </w:tcPr>
          <w:p w14:paraId="100AAE8D" w14:textId="77777777" w:rsidR="002A678F" w:rsidRPr="002A678F" w:rsidRDefault="002A678F" w:rsidP="00BC514A">
            <w:pPr>
              <w:keepNext/>
              <w:jc w:val="center"/>
              <w:outlineLvl w:val="2"/>
              <w:rPr>
                <w:rFonts w:ascii="Arial" w:eastAsia="Times New Roman" w:hAnsi="Arial" w:cs="Arial"/>
                <w:b/>
                <w:bCs/>
              </w:rPr>
            </w:pPr>
            <w:r w:rsidRPr="002A678F">
              <w:rPr>
                <w:rFonts w:ascii="Arial" w:eastAsia="Times New Roman" w:hAnsi="Arial" w:cs="Arial"/>
                <w:b/>
                <w:bCs/>
                <w:color w:val="000000" w:themeColor="text1"/>
              </w:rPr>
              <w:t>Activity</w:t>
            </w:r>
          </w:p>
        </w:tc>
        <w:tc>
          <w:tcPr>
            <w:tcW w:w="2804" w:type="dxa"/>
            <w:shd w:val="clear" w:color="auto" w:fill="F2F2F2" w:themeFill="background1" w:themeFillShade="F2"/>
          </w:tcPr>
          <w:p w14:paraId="04D700A9" w14:textId="77777777" w:rsidR="002A678F" w:rsidRPr="002A678F" w:rsidRDefault="002A678F" w:rsidP="00BC514A">
            <w:pPr>
              <w:keepNext/>
              <w:jc w:val="center"/>
              <w:outlineLvl w:val="2"/>
              <w:rPr>
                <w:rFonts w:ascii="Arial" w:eastAsia="Times New Roman" w:hAnsi="Arial" w:cs="Arial"/>
                <w:b/>
                <w:bCs/>
              </w:rPr>
            </w:pPr>
            <w:r w:rsidRPr="002A678F">
              <w:rPr>
                <w:rFonts w:ascii="Arial" w:eastAsia="Times New Roman" w:hAnsi="Arial" w:cs="Arial"/>
                <w:b/>
                <w:bCs/>
              </w:rPr>
              <w:t>Application/Objectives</w:t>
            </w:r>
          </w:p>
          <w:p w14:paraId="47411807" w14:textId="77777777" w:rsidR="002A678F" w:rsidRPr="002A678F" w:rsidRDefault="002A678F" w:rsidP="00BC514A">
            <w:pPr>
              <w:keepNext/>
              <w:jc w:val="center"/>
              <w:outlineLvl w:val="2"/>
              <w:rPr>
                <w:rFonts w:ascii="Arial" w:eastAsia="Times New Roman" w:hAnsi="Arial" w:cs="Arial"/>
                <w:b/>
                <w:bCs/>
              </w:rPr>
            </w:pPr>
            <w:r w:rsidRPr="002A678F">
              <w:rPr>
                <w:rFonts w:ascii="Arial" w:eastAsia="Times New Roman" w:hAnsi="Arial" w:cs="Arial"/>
                <w:b/>
                <w:bCs/>
              </w:rPr>
              <w:t>PLO / CO / CLO</w:t>
            </w:r>
          </w:p>
        </w:tc>
      </w:tr>
      <w:tr w:rsidR="00507F77" w14:paraId="562CC764" w14:textId="77777777" w:rsidTr="00E30205">
        <w:tc>
          <w:tcPr>
            <w:tcW w:w="843" w:type="dxa"/>
          </w:tcPr>
          <w:p w14:paraId="6A534DEC" w14:textId="77777777" w:rsidR="00507F77" w:rsidRPr="002A678F" w:rsidRDefault="00507F77" w:rsidP="00D158CC">
            <w:pPr>
              <w:jc w:val="center"/>
              <w:rPr>
                <w:rFonts w:ascii="Arial" w:hAnsi="Arial" w:cs="Arial"/>
              </w:rPr>
            </w:pPr>
          </w:p>
        </w:tc>
        <w:tc>
          <w:tcPr>
            <w:tcW w:w="4822" w:type="dxa"/>
            <w:vAlign w:val="center"/>
          </w:tcPr>
          <w:p w14:paraId="18E15464" w14:textId="77777777" w:rsidR="00507F77" w:rsidRDefault="00507F77" w:rsidP="00D158CC">
            <w:r>
              <w:t>Module 1: Basics</w:t>
            </w:r>
          </w:p>
        </w:tc>
        <w:tc>
          <w:tcPr>
            <w:tcW w:w="1745" w:type="dxa"/>
          </w:tcPr>
          <w:p w14:paraId="176F4B42" w14:textId="77777777" w:rsidR="00507F77" w:rsidRPr="002A678F" w:rsidRDefault="00507F77" w:rsidP="00D158CC">
            <w:pPr>
              <w:rPr>
                <w:rFonts w:ascii="Arial" w:hAnsi="Arial" w:cs="Arial"/>
              </w:rPr>
            </w:pPr>
          </w:p>
        </w:tc>
        <w:tc>
          <w:tcPr>
            <w:tcW w:w="2804" w:type="dxa"/>
          </w:tcPr>
          <w:p w14:paraId="23A6EF08" w14:textId="77777777" w:rsidR="00507F77" w:rsidRDefault="00507F77" w:rsidP="00D158CC">
            <w:pPr>
              <w:rPr>
                <w:rFonts w:ascii="Arial" w:hAnsi="Arial" w:cs="Arial"/>
              </w:rPr>
            </w:pPr>
          </w:p>
        </w:tc>
      </w:tr>
      <w:tr w:rsidR="00D158CC" w14:paraId="42366C3C" w14:textId="77777777" w:rsidTr="00E30205">
        <w:tc>
          <w:tcPr>
            <w:tcW w:w="843" w:type="dxa"/>
          </w:tcPr>
          <w:p w14:paraId="0EEA3E18" w14:textId="77777777" w:rsidR="00D158CC" w:rsidRPr="002A678F" w:rsidRDefault="00D158CC" w:rsidP="00D158CC">
            <w:pPr>
              <w:jc w:val="center"/>
              <w:rPr>
                <w:rFonts w:ascii="Arial" w:hAnsi="Arial" w:cs="Arial"/>
              </w:rPr>
            </w:pPr>
            <w:r w:rsidRPr="002A678F">
              <w:rPr>
                <w:rFonts w:ascii="Arial" w:hAnsi="Arial" w:cs="Arial"/>
              </w:rPr>
              <w:t>1</w:t>
            </w:r>
          </w:p>
        </w:tc>
        <w:tc>
          <w:tcPr>
            <w:tcW w:w="4822" w:type="dxa"/>
            <w:vAlign w:val="center"/>
          </w:tcPr>
          <w:p w14:paraId="4B5CCE5F" w14:textId="77777777" w:rsidR="00D158CC" w:rsidRPr="0071583E" w:rsidRDefault="00D158CC" w:rsidP="00D158CC">
            <w:r>
              <w:t xml:space="preserve">Computer Basics such as hardware, software, </w:t>
            </w:r>
            <w:r w:rsidR="00F56EE8">
              <w:t>it’s</w:t>
            </w:r>
            <w:r>
              <w:t xml:space="preserve"> working, </w:t>
            </w:r>
            <w:r w:rsidR="005662CD">
              <w:t>etc.</w:t>
            </w:r>
            <w:r w:rsidR="004B6255">
              <w:t xml:space="preserve"> Basics of MS Windows 10</w:t>
            </w:r>
          </w:p>
        </w:tc>
        <w:tc>
          <w:tcPr>
            <w:tcW w:w="1745" w:type="dxa"/>
          </w:tcPr>
          <w:p w14:paraId="4266006F" w14:textId="77777777" w:rsidR="00D158CC" w:rsidRPr="002A678F" w:rsidRDefault="00D158CC" w:rsidP="00D158CC">
            <w:pPr>
              <w:rPr>
                <w:rFonts w:ascii="Arial" w:hAnsi="Arial" w:cs="Arial"/>
              </w:rPr>
            </w:pPr>
          </w:p>
        </w:tc>
        <w:tc>
          <w:tcPr>
            <w:tcW w:w="2804" w:type="dxa"/>
          </w:tcPr>
          <w:p w14:paraId="5E2B67B5" w14:textId="77777777" w:rsidR="00D158CC" w:rsidRPr="002A678F" w:rsidRDefault="00D158CC" w:rsidP="00D158CC">
            <w:pPr>
              <w:rPr>
                <w:rFonts w:ascii="Arial" w:hAnsi="Arial" w:cs="Arial"/>
              </w:rPr>
            </w:pPr>
            <w:r>
              <w:rPr>
                <w:rFonts w:ascii="Arial" w:hAnsi="Arial" w:cs="Arial"/>
              </w:rPr>
              <w:t>CLO-</w:t>
            </w:r>
            <w:r w:rsidR="008B5986">
              <w:rPr>
                <w:rFonts w:ascii="Arial" w:hAnsi="Arial" w:cs="Arial"/>
              </w:rPr>
              <w:t>1, CLO-2</w:t>
            </w:r>
          </w:p>
        </w:tc>
      </w:tr>
      <w:tr w:rsidR="00C64E15" w14:paraId="6BAB1DFF" w14:textId="77777777" w:rsidTr="00102765">
        <w:tc>
          <w:tcPr>
            <w:tcW w:w="843" w:type="dxa"/>
          </w:tcPr>
          <w:p w14:paraId="3CE31FB3" w14:textId="77777777" w:rsidR="00C64E15" w:rsidRPr="002A678F" w:rsidRDefault="00C64E15" w:rsidP="00C64E15">
            <w:pPr>
              <w:jc w:val="center"/>
              <w:rPr>
                <w:rFonts w:ascii="Arial" w:hAnsi="Arial" w:cs="Arial"/>
              </w:rPr>
            </w:pPr>
            <w:r w:rsidRPr="002A678F">
              <w:rPr>
                <w:rFonts w:ascii="Arial" w:hAnsi="Arial" w:cs="Arial"/>
              </w:rPr>
              <w:t>2</w:t>
            </w:r>
          </w:p>
        </w:tc>
        <w:tc>
          <w:tcPr>
            <w:tcW w:w="4822" w:type="dxa"/>
            <w:vAlign w:val="center"/>
          </w:tcPr>
          <w:p w14:paraId="7043F110" w14:textId="77777777" w:rsidR="00C64E15" w:rsidRDefault="00785994" w:rsidP="00785994">
            <w:r>
              <w:t>Basics of Web Browser, Web Browser Settings, Search Engine, Search Content using Google, Use of Gmail, Link Gmail to other email accounts</w:t>
            </w:r>
            <w:r w:rsidR="00507F77">
              <w:t xml:space="preserve">, </w:t>
            </w:r>
            <w:r>
              <w:t xml:space="preserve">Use of </w:t>
            </w:r>
            <w:r w:rsidR="00C64E15">
              <w:t>G</w:t>
            </w:r>
            <w:r>
              <w:t>oogle Drive, Share documents</w:t>
            </w:r>
          </w:p>
        </w:tc>
        <w:tc>
          <w:tcPr>
            <w:tcW w:w="1745" w:type="dxa"/>
          </w:tcPr>
          <w:p w14:paraId="7983E73F" w14:textId="77777777" w:rsidR="00C64E15" w:rsidRDefault="00AA5A28" w:rsidP="00AA5A28">
            <w:pPr>
              <w:rPr>
                <w:rFonts w:ascii="Arial" w:hAnsi="Arial" w:cs="Arial"/>
              </w:rPr>
            </w:pPr>
            <w:r>
              <w:rPr>
                <w:rFonts w:ascii="Arial" w:hAnsi="Arial" w:cs="Arial"/>
              </w:rPr>
              <w:t>Assignment -1</w:t>
            </w:r>
          </w:p>
        </w:tc>
        <w:tc>
          <w:tcPr>
            <w:tcW w:w="2804" w:type="dxa"/>
          </w:tcPr>
          <w:p w14:paraId="544B6694" w14:textId="77777777" w:rsidR="00C64E15" w:rsidRDefault="00D5532E" w:rsidP="00C64E15">
            <w:pPr>
              <w:rPr>
                <w:rFonts w:ascii="Arial" w:hAnsi="Arial" w:cs="Arial"/>
              </w:rPr>
            </w:pPr>
            <w:r>
              <w:rPr>
                <w:rFonts w:ascii="Arial" w:hAnsi="Arial" w:cs="Arial"/>
              </w:rPr>
              <w:t>CLO-3</w:t>
            </w:r>
          </w:p>
        </w:tc>
      </w:tr>
      <w:tr w:rsidR="00507F77" w14:paraId="6C4CAF6D" w14:textId="77777777" w:rsidTr="00102765">
        <w:tc>
          <w:tcPr>
            <w:tcW w:w="843" w:type="dxa"/>
          </w:tcPr>
          <w:p w14:paraId="1EAA9E80" w14:textId="77777777" w:rsidR="00507F77" w:rsidRPr="002A678F" w:rsidRDefault="00507F77" w:rsidP="00C64E15">
            <w:pPr>
              <w:jc w:val="center"/>
              <w:rPr>
                <w:rFonts w:ascii="Arial" w:hAnsi="Arial" w:cs="Arial"/>
              </w:rPr>
            </w:pPr>
          </w:p>
        </w:tc>
        <w:tc>
          <w:tcPr>
            <w:tcW w:w="4822" w:type="dxa"/>
            <w:vAlign w:val="center"/>
          </w:tcPr>
          <w:p w14:paraId="128F467B" w14:textId="77777777" w:rsidR="00507F77" w:rsidRDefault="00507F77" w:rsidP="00507F77">
            <w:r>
              <w:t>Module 2: Documents in Business</w:t>
            </w:r>
          </w:p>
        </w:tc>
        <w:tc>
          <w:tcPr>
            <w:tcW w:w="1745" w:type="dxa"/>
          </w:tcPr>
          <w:p w14:paraId="1D8F9615" w14:textId="77777777" w:rsidR="00507F77" w:rsidRDefault="00507F77" w:rsidP="00C64E15">
            <w:pPr>
              <w:rPr>
                <w:rFonts w:ascii="Arial" w:hAnsi="Arial" w:cs="Arial"/>
              </w:rPr>
            </w:pPr>
          </w:p>
        </w:tc>
        <w:tc>
          <w:tcPr>
            <w:tcW w:w="2804" w:type="dxa"/>
          </w:tcPr>
          <w:p w14:paraId="287D5C5A" w14:textId="77777777" w:rsidR="00507F77" w:rsidRDefault="00507F77" w:rsidP="00C64E15">
            <w:pPr>
              <w:rPr>
                <w:rFonts w:ascii="Arial" w:hAnsi="Arial" w:cs="Arial"/>
              </w:rPr>
            </w:pPr>
          </w:p>
        </w:tc>
      </w:tr>
      <w:tr w:rsidR="00C64E15" w14:paraId="66D66BE6" w14:textId="77777777" w:rsidTr="00102765">
        <w:tc>
          <w:tcPr>
            <w:tcW w:w="843" w:type="dxa"/>
          </w:tcPr>
          <w:p w14:paraId="54F2D46B" w14:textId="77777777" w:rsidR="00C64E15" w:rsidRPr="002A678F" w:rsidRDefault="00C64E15" w:rsidP="00C64E15">
            <w:pPr>
              <w:jc w:val="center"/>
              <w:rPr>
                <w:rFonts w:ascii="Arial" w:hAnsi="Arial" w:cs="Arial"/>
              </w:rPr>
            </w:pPr>
            <w:r w:rsidRPr="002A678F">
              <w:rPr>
                <w:rFonts w:ascii="Arial" w:hAnsi="Arial" w:cs="Arial"/>
              </w:rPr>
              <w:t>3</w:t>
            </w:r>
          </w:p>
        </w:tc>
        <w:tc>
          <w:tcPr>
            <w:tcW w:w="4822" w:type="dxa"/>
            <w:vAlign w:val="center"/>
          </w:tcPr>
          <w:p w14:paraId="02CBF566" w14:textId="77777777" w:rsidR="00C64E15" w:rsidRPr="0071583E" w:rsidRDefault="00C64E15" w:rsidP="00C64E15">
            <w:r>
              <w:t>Documents in MS Word, Document Types, Create Single Page Document, Using Mail Merge, Create Contact List, Using Paragraph setting, Page Margin</w:t>
            </w:r>
          </w:p>
        </w:tc>
        <w:tc>
          <w:tcPr>
            <w:tcW w:w="1745" w:type="dxa"/>
          </w:tcPr>
          <w:p w14:paraId="65920C70" w14:textId="77777777" w:rsidR="00C64E15" w:rsidRPr="002A678F" w:rsidRDefault="00C64E15" w:rsidP="00C64E15">
            <w:pPr>
              <w:rPr>
                <w:rFonts w:ascii="Arial" w:hAnsi="Arial" w:cs="Arial"/>
              </w:rPr>
            </w:pPr>
            <w:r>
              <w:rPr>
                <w:rFonts w:ascii="Arial" w:hAnsi="Arial" w:cs="Arial"/>
              </w:rPr>
              <w:t>Quiz-1</w:t>
            </w:r>
          </w:p>
        </w:tc>
        <w:tc>
          <w:tcPr>
            <w:tcW w:w="2804" w:type="dxa"/>
          </w:tcPr>
          <w:p w14:paraId="2EF42259" w14:textId="77777777" w:rsidR="00C64E15" w:rsidRPr="002A678F" w:rsidRDefault="00C64E15" w:rsidP="00C64E15">
            <w:pPr>
              <w:rPr>
                <w:rFonts w:ascii="Arial" w:hAnsi="Arial" w:cs="Arial"/>
              </w:rPr>
            </w:pPr>
            <w:r>
              <w:rPr>
                <w:rFonts w:ascii="Arial" w:hAnsi="Arial" w:cs="Arial"/>
              </w:rPr>
              <w:t>C</w:t>
            </w:r>
            <w:r w:rsidR="00D5532E">
              <w:rPr>
                <w:rFonts w:ascii="Arial" w:hAnsi="Arial" w:cs="Arial"/>
              </w:rPr>
              <w:t>LO-1, CLO-4</w:t>
            </w:r>
          </w:p>
        </w:tc>
      </w:tr>
      <w:tr w:rsidR="00C64E15" w14:paraId="2B75F1E6" w14:textId="77777777" w:rsidTr="00102765">
        <w:tc>
          <w:tcPr>
            <w:tcW w:w="843" w:type="dxa"/>
          </w:tcPr>
          <w:p w14:paraId="4AF63FE7" w14:textId="77777777" w:rsidR="00C64E15" w:rsidRPr="002A678F" w:rsidRDefault="00C64E15" w:rsidP="00C64E15">
            <w:pPr>
              <w:jc w:val="center"/>
              <w:rPr>
                <w:rFonts w:ascii="Arial" w:hAnsi="Arial" w:cs="Arial"/>
              </w:rPr>
            </w:pPr>
            <w:r w:rsidRPr="002A678F">
              <w:rPr>
                <w:rFonts w:ascii="Arial" w:hAnsi="Arial" w:cs="Arial"/>
              </w:rPr>
              <w:t>4</w:t>
            </w:r>
          </w:p>
        </w:tc>
        <w:tc>
          <w:tcPr>
            <w:tcW w:w="4822" w:type="dxa"/>
            <w:vAlign w:val="center"/>
          </w:tcPr>
          <w:p w14:paraId="63FE6997" w14:textId="77777777" w:rsidR="00C64E15" w:rsidRPr="0071583E" w:rsidRDefault="00C64E15" w:rsidP="00C64E15">
            <w:r>
              <w:t>Multi-page documents, understanding to apply heading levels, Table of Content, Insert Picture, Tables, etc. Creating Table of Figures/Tables, Header &amp; Footer, Cover Page, Page Numbering</w:t>
            </w:r>
          </w:p>
        </w:tc>
        <w:tc>
          <w:tcPr>
            <w:tcW w:w="1745" w:type="dxa"/>
          </w:tcPr>
          <w:p w14:paraId="3225BC8B" w14:textId="77777777" w:rsidR="00C64E15" w:rsidRDefault="00C64E15" w:rsidP="00C64E15">
            <w:pPr>
              <w:rPr>
                <w:rFonts w:ascii="Arial" w:hAnsi="Arial" w:cs="Arial"/>
              </w:rPr>
            </w:pPr>
            <w:r>
              <w:rPr>
                <w:rFonts w:ascii="Arial" w:hAnsi="Arial" w:cs="Arial"/>
              </w:rPr>
              <w:t>Practical-1</w:t>
            </w:r>
          </w:p>
          <w:p w14:paraId="6CBEEF8B" w14:textId="77777777" w:rsidR="00C64E15" w:rsidRDefault="00C64E15" w:rsidP="00C64E15">
            <w:pPr>
              <w:rPr>
                <w:rFonts w:ascii="Arial" w:hAnsi="Arial" w:cs="Arial"/>
              </w:rPr>
            </w:pPr>
          </w:p>
          <w:p w14:paraId="73F89989" w14:textId="77777777" w:rsidR="00C64E15" w:rsidRPr="002A678F" w:rsidRDefault="00C64E15" w:rsidP="00C64E15">
            <w:pPr>
              <w:rPr>
                <w:rFonts w:ascii="Arial" w:hAnsi="Arial" w:cs="Arial"/>
              </w:rPr>
            </w:pPr>
          </w:p>
        </w:tc>
        <w:tc>
          <w:tcPr>
            <w:tcW w:w="2804" w:type="dxa"/>
          </w:tcPr>
          <w:p w14:paraId="2327084B" w14:textId="77777777" w:rsidR="00C64E15" w:rsidRPr="002A678F" w:rsidRDefault="00C64E15" w:rsidP="00C64E15">
            <w:pPr>
              <w:rPr>
                <w:rFonts w:ascii="Arial" w:hAnsi="Arial" w:cs="Arial"/>
              </w:rPr>
            </w:pPr>
            <w:r>
              <w:rPr>
                <w:rFonts w:ascii="Arial" w:hAnsi="Arial" w:cs="Arial"/>
              </w:rPr>
              <w:t>CLO-1, C</w:t>
            </w:r>
            <w:r w:rsidR="00D5532E">
              <w:rPr>
                <w:rFonts w:ascii="Arial" w:hAnsi="Arial" w:cs="Arial"/>
              </w:rPr>
              <w:t>LO-4</w:t>
            </w:r>
          </w:p>
        </w:tc>
      </w:tr>
      <w:tr w:rsidR="00C64E15" w14:paraId="71935BD7" w14:textId="77777777" w:rsidTr="00102765">
        <w:tc>
          <w:tcPr>
            <w:tcW w:w="843" w:type="dxa"/>
          </w:tcPr>
          <w:p w14:paraId="66CDD76C" w14:textId="77777777" w:rsidR="00C64E15" w:rsidRPr="002A678F" w:rsidRDefault="00C64E15" w:rsidP="00C64E15">
            <w:pPr>
              <w:jc w:val="center"/>
              <w:rPr>
                <w:rFonts w:ascii="Arial" w:hAnsi="Arial" w:cs="Arial"/>
              </w:rPr>
            </w:pPr>
          </w:p>
        </w:tc>
        <w:tc>
          <w:tcPr>
            <w:tcW w:w="4822" w:type="dxa"/>
            <w:vAlign w:val="center"/>
          </w:tcPr>
          <w:p w14:paraId="01CE4665" w14:textId="77777777" w:rsidR="00C64E15" w:rsidRPr="0071583E" w:rsidRDefault="00A956F5" w:rsidP="00C64E15">
            <w:r>
              <w:t>Module 3: Presenting Data</w:t>
            </w:r>
          </w:p>
        </w:tc>
        <w:tc>
          <w:tcPr>
            <w:tcW w:w="1745" w:type="dxa"/>
          </w:tcPr>
          <w:p w14:paraId="616F4357" w14:textId="77777777" w:rsidR="00C64E15" w:rsidRPr="002A678F" w:rsidRDefault="00C64E15" w:rsidP="00C64E15">
            <w:pPr>
              <w:rPr>
                <w:rFonts w:ascii="Arial" w:hAnsi="Arial" w:cs="Arial"/>
              </w:rPr>
            </w:pPr>
          </w:p>
        </w:tc>
        <w:tc>
          <w:tcPr>
            <w:tcW w:w="2804" w:type="dxa"/>
          </w:tcPr>
          <w:p w14:paraId="047758B9" w14:textId="77777777" w:rsidR="00C64E15" w:rsidRPr="002A678F" w:rsidRDefault="00C64E15" w:rsidP="00C64E15">
            <w:pPr>
              <w:rPr>
                <w:rFonts w:ascii="Arial" w:hAnsi="Arial" w:cs="Arial"/>
              </w:rPr>
            </w:pPr>
          </w:p>
        </w:tc>
      </w:tr>
      <w:tr w:rsidR="00C64E15" w14:paraId="3F8FD80F" w14:textId="77777777" w:rsidTr="00102765">
        <w:tc>
          <w:tcPr>
            <w:tcW w:w="843" w:type="dxa"/>
          </w:tcPr>
          <w:p w14:paraId="3D372E82" w14:textId="77777777" w:rsidR="00C64E15" w:rsidRPr="002A678F" w:rsidRDefault="00A956F5" w:rsidP="00C64E15">
            <w:pPr>
              <w:jc w:val="center"/>
              <w:rPr>
                <w:rFonts w:ascii="Arial" w:hAnsi="Arial" w:cs="Arial"/>
              </w:rPr>
            </w:pPr>
            <w:r>
              <w:rPr>
                <w:rFonts w:ascii="Arial" w:hAnsi="Arial" w:cs="Arial"/>
              </w:rPr>
              <w:t>5</w:t>
            </w:r>
          </w:p>
        </w:tc>
        <w:tc>
          <w:tcPr>
            <w:tcW w:w="4822" w:type="dxa"/>
            <w:vAlign w:val="center"/>
          </w:tcPr>
          <w:p w14:paraId="08FFFE2E" w14:textId="77777777" w:rsidR="00C64E15" w:rsidRDefault="00507F77" w:rsidP="00C64E15">
            <w:r>
              <w:t>Creating Presentation in MS PowerPoint, Use of objects, such as Image, Table, Screenshots, SmartArt, etc. Slide Transition, Object Animation in slide</w:t>
            </w:r>
            <w:r w:rsidRPr="0071583E">
              <w:t>.</w:t>
            </w:r>
          </w:p>
        </w:tc>
        <w:tc>
          <w:tcPr>
            <w:tcW w:w="1745" w:type="dxa"/>
          </w:tcPr>
          <w:p w14:paraId="5FC6F317" w14:textId="77777777" w:rsidR="00C64E15" w:rsidRPr="002A678F" w:rsidRDefault="00AA5A28" w:rsidP="00AA5A28">
            <w:pPr>
              <w:rPr>
                <w:rFonts w:ascii="Arial" w:hAnsi="Arial" w:cs="Arial"/>
              </w:rPr>
            </w:pPr>
            <w:r>
              <w:rPr>
                <w:rFonts w:ascii="Arial" w:hAnsi="Arial" w:cs="Arial"/>
              </w:rPr>
              <w:t>Assignment-2</w:t>
            </w:r>
          </w:p>
        </w:tc>
        <w:tc>
          <w:tcPr>
            <w:tcW w:w="2804" w:type="dxa"/>
          </w:tcPr>
          <w:p w14:paraId="6E68A506" w14:textId="77777777" w:rsidR="00C64E15" w:rsidRPr="002A678F" w:rsidRDefault="00D5532E" w:rsidP="00C64E15">
            <w:pPr>
              <w:rPr>
                <w:rFonts w:ascii="Arial" w:hAnsi="Arial" w:cs="Arial"/>
              </w:rPr>
            </w:pPr>
            <w:r>
              <w:rPr>
                <w:rFonts w:ascii="Arial" w:hAnsi="Arial" w:cs="Arial"/>
              </w:rPr>
              <w:t>CLO-6</w:t>
            </w:r>
          </w:p>
        </w:tc>
      </w:tr>
      <w:tr w:rsidR="000A776A" w14:paraId="7FC9DC18" w14:textId="77777777" w:rsidTr="00102765">
        <w:tc>
          <w:tcPr>
            <w:tcW w:w="843" w:type="dxa"/>
          </w:tcPr>
          <w:p w14:paraId="0C607B1D" w14:textId="77777777" w:rsidR="000A776A" w:rsidRPr="002A678F" w:rsidRDefault="00A956F5" w:rsidP="00C64E15">
            <w:pPr>
              <w:jc w:val="center"/>
              <w:rPr>
                <w:rFonts w:ascii="Arial" w:hAnsi="Arial" w:cs="Arial"/>
              </w:rPr>
            </w:pPr>
            <w:r>
              <w:rPr>
                <w:rFonts w:ascii="Arial" w:hAnsi="Arial" w:cs="Arial"/>
              </w:rPr>
              <w:t>6</w:t>
            </w:r>
          </w:p>
        </w:tc>
        <w:tc>
          <w:tcPr>
            <w:tcW w:w="4822" w:type="dxa"/>
            <w:vAlign w:val="center"/>
          </w:tcPr>
          <w:p w14:paraId="6C5FBBD5" w14:textId="77777777" w:rsidR="000A776A" w:rsidRPr="0071583E" w:rsidRDefault="000A776A" w:rsidP="000A776A">
            <w:r>
              <w:t>Use of Prezi, Creating presentation, Formatting &amp; Design, Theme settings, Animation &amp; transition effects.</w:t>
            </w:r>
          </w:p>
        </w:tc>
        <w:tc>
          <w:tcPr>
            <w:tcW w:w="1745" w:type="dxa"/>
          </w:tcPr>
          <w:p w14:paraId="2FB5D257" w14:textId="77777777" w:rsidR="000A776A" w:rsidRDefault="000A776A" w:rsidP="00C64E15">
            <w:pPr>
              <w:rPr>
                <w:rFonts w:ascii="Arial" w:hAnsi="Arial" w:cs="Arial"/>
              </w:rPr>
            </w:pPr>
            <w:r>
              <w:rPr>
                <w:rFonts w:ascii="Arial" w:hAnsi="Arial" w:cs="Arial"/>
              </w:rPr>
              <w:t>Practic</w:t>
            </w:r>
            <w:r w:rsidR="00AA5A28">
              <w:rPr>
                <w:rFonts w:ascii="Arial" w:hAnsi="Arial" w:cs="Arial"/>
              </w:rPr>
              <w:t>al-2</w:t>
            </w:r>
          </w:p>
          <w:p w14:paraId="6D532619" w14:textId="77777777" w:rsidR="00A956F5" w:rsidRDefault="00A956F5" w:rsidP="00C64E15">
            <w:pPr>
              <w:rPr>
                <w:rFonts w:ascii="Arial" w:hAnsi="Arial" w:cs="Arial"/>
              </w:rPr>
            </w:pPr>
            <w:r>
              <w:rPr>
                <w:rFonts w:ascii="Arial" w:hAnsi="Arial" w:cs="Arial"/>
              </w:rPr>
              <w:t>Quiz-2</w:t>
            </w:r>
          </w:p>
        </w:tc>
        <w:tc>
          <w:tcPr>
            <w:tcW w:w="2804" w:type="dxa"/>
          </w:tcPr>
          <w:p w14:paraId="29E98CC3" w14:textId="77777777" w:rsidR="000A776A" w:rsidRDefault="00A956F5" w:rsidP="00C64E15">
            <w:pPr>
              <w:rPr>
                <w:rFonts w:ascii="Arial" w:hAnsi="Arial" w:cs="Arial"/>
              </w:rPr>
            </w:pPr>
            <w:r>
              <w:rPr>
                <w:rFonts w:ascii="Arial" w:hAnsi="Arial" w:cs="Arial"/>
              </w:rPr>
              <w:t>CLO-6</w:t>
            </w:r>
          </w:p>
        </w:tc>
      </w:tr>
      <w:tr w:rsidR="00C64E15" w14:paraId="35528FE0" w14:textId="77777777" w:rsidTr="00102765">
        <w:tc>
          <w:tcPr>
            <w:tcW w:w="843" w:type="dxa"/>
          </w:tcPr>
          <w:p w14:paraId="7E0D7AF4" w14:textId="77777777" w:rsidR="00C64E15" w:rsidRPr="002A678F" w:rsidRDefault="00C64E15" w:rsidP="00C64E15">
            <w:pPr>
              <w:jc w:val="center"/>
              <w:rPr>
                <w:rFonts w:ascii="Arial" w:hAnsi="Arial" w:cs="Arial"/>
              </w:rPr>
            </w:pPr>
            <w:r w:rsidRPr="002A678F">
              <w:rPr>
                <w:rFonts w:ascii="Arial" w:hAnsi="Arial" w:cs="Arial"/>
              </w:rPr>
              <w:t>7</w:t>
            </w:r>
          </w:p>
        </w:tc>
        <w:tc>
          <w:tcPr>
            <w:tcW w:w="4822" w:type="dxa"/>
            <w:vAlign w:val="center"/>
          </w:tcPr>
          <w:p w14:paraId="6632D4C1" w14:textId="77777777" w:rsidR="00C64E15" w:rsidRPr="0071583E" w:rsidRDefault="00C64E15" w:rsidP="00507F77">
            <w:r w:rsidRPr="0071583E">
              <w:t xml:space="preserve">  </w:t>
            </w:r>
            <w:r w:rsidR="00507F77">
              <w:t xml:space="preserve">Google Form, Creating Form, </w:t>
            </w:r>
            <w:proofErr w:type="gramStart"/>
            <w:r w:rsidR="00507F77">
              <w:t>Sharing</w:t>
            </w:r>
            <w:proofErr w:type="gramEnd"/>
            <w:r w:rsidR="00507F77">
              <w:t xml:space="preserve"> to collect data, Download collected data. </w:t>
            </w:r>
          </w:p>
        </w:tc>
        <w:tc>
          <w:tcPr>
            <w:tcW w:w="1745" w:type="dxa"/>
          </w:tcPr>
          <w:p w14:paraId="4718E287" w14:textId="77777777" w:rsidR="00C64E15" w:rsidRDefault="00C64E15" w:rsidP="00C64E15">
            <w:pPr>
              <w:rPr>
                <w:rFonts w:ascii="Arial" w:hAnsi="Arial" w:cs="Arial"/>
              </w:rPr>
            </w:pPr>
            <w:r>
              <w:rPr>
                <w:rFonts w:ascii="Arial" w:hAnsi="Arial" w:cs="Arial"/>
              </w:rPr>
              <w:t>Project-1</w:t>
            </w:r>
          </w:p>
          <w:p w14:paraId="20B73CE5" w14:textId="77777777" w:rsidR="00C64E15" w:rsidRPr="002A678F" w:rsidRDefault="00C64E15" w:rsidP="00C64E15">
            <w:pPr>
              <w:rPr>
                <w:rFonts w:ascii="Arial" w:hAnsi="Arial" w:cs="Arial"/>
              </w:rPr>
            </w:pPr>
            <w:r>
              <w:rPr>
                <w:rFonts w:ascii="Arial" w:hAnsi="Arial" w:cs="Arial"/>
              </w:rPr>
              <w:t>Presentation</w:t>
            </w:r>
          </w:p>
        </w:tc>
        <w:tc>
          <w:tcPr>
            <w:tcW w:w="2804" w:type="dxa"/>
          </w:tcPr>
          <w:p w14:paraId="30A7ED97" w14:textId="77777777" w:rsidR="00C64E15" w:rsidRPr="002A678F" w:rsidRDefault="00D5532E" w:rsidP="00C64E15">
            <w:pPr>
              <w:rPr>
                <w:rFonts w:ascii="Arial" w:hAnsi="Arial" w:cs="Arial"/>
              </w:rPr>
            </w:pPr>
            <w:r>
              <w:rPr>
                <w:rFonts w:ascii="Arial" w:hAnsi="Arial" w:cs="Arial"/>
              </w:rPr>
              <w:t>CLO-3</w:t>
            </w:r>
          </w:p>
        </w:tc>
      </w:tr>
      <w:tr w:rsidR="00C64E15" w14:paraId="07E21492" w14:textId="77777777" w:rsidTr="00E30205">
        <w:tc>
          <w:tcPr>
            <w:tcW w:w="843" w:type="dxa"/>
          </w:tcPr>
          <w:p w14:paraId="3B664BEF" w14:textId="77777777" w:rsidR="00C64E15" w:rsidRPr="002A678F" w:rsidRDefault="00C64E15" w:rsidP="00C64E15">
            <w:pPr>
              <w:jc w:val="center"/>
              <w:rPr>
                <w:rFonts w:ascii="Arial" w:hAnsi="Arial" w:cs="Arial"/>
              </w:rPr>
            </w:pPr>
            <w:r w:rsidRPr="002A678F">
              <w:rPr>
                <w:rFonts w:ascii="Arial" w:hAnsi="Arial" w:cs="Arial"/>
              </w:rPr>
              <w:t>8</w:t>
            </w:r>
          </w:p>
        </w:tc>
        <w:tc>
          <w:tcPr>
            <w:tcW w:w="4822" w:type="dxa"/>
            <w:vAlign w:val="center"/>
          </w:tcPr>
          <w:p w14:paraId="5E7BD535" w14:textId="77777777" w:rsidR="00C64E15" w:rsidRPr="0071583E" w:rsidRDefault="00C64E15" w:rsidP="00C64E15">
            <w:r>
              <w:t>Mid Term Project Presentation</w:t>
            </w:r>
          </w:p>
        </w:tc>
        <w:tc>
          <w:tcPr>
            <w:tcW w:w="1745" w:type="dxa"/>
          </w:tcPr>
          <w:p w14:paraId="4FAF33BC" w14:textId="77777777" w:rsidR="00C64E15" w:rsidRPr="002A678F" w:rsidRDefault="00C64E15" w:rsidP="00C64E15">
            <w:pPr>
              <w:rPr>
                <w:rFonts w:ascii="Arial" w:hAnsi="Arial" w:cs="Arial"/>
              </w:rPr>
            </w:pPr>
          </w:p>
        </w:tc>
        <w:tc>
          <w:tcPr>
            <w:tcW w:w="2804" w:type="dxa"/>
          </w:tcPr>
          <w:p w14:paraId="0F609934" w14:textId="77777777" w:rsidR="00C64E15" w:rsidRPr="002A678F" w:rsidRDefault="00C64E15" w:rsidP="00C64E15">
            <w:pPr>
              <w:rPr>
                <w:rFonts w:ascii="Arial" w:hAnsi="Arial" w:cs="Arial"/>
              </w:rPr>
            </w:pPr>
          </w:p>
        </w:tc>
      </w:tr>
      <w:tr w:rsidR="000534B0" w14:paraId="3E291988" w14:textId="77777777" w:rsidTr="00E30205">
        <w:tc>
          <w:tcPr>
            <w:tcW w:w="843" w:type="dxa"/>
          </w:tcPr>
          <w:p w14:paraId="073BCCC1" w14:textId="77777777" w:rsidR="000534B0" w:rsidRPr="002A678F" w:rsidRDefault="000534B0" w:rsidP="00C64E15">
            <w:pPr>
              <w:jc w:val="center"/>
              <w:rPr>
                <w:rFonts w:ascii="Arial" w:hAnsi="Arial" w:cs="Arial"/>
              </w:rPr>
            </w:pPr>
          </w:p>
        </w:tc>
        <w:tc>
          <w:tcPr>
            <w:tcW w:w="4822" w:type="dxa"/>
            <w:vAlign w:val="center"/>
          </w:tcPr>
          <w:p w14:paraId="1C2AC5EE" w14:textId="77777777" w:rsidR="000534B0" w:rsidRPr="0071583E" w:rsidRDefault="000534B0" w:rsidP="00C64E15">
            <w:r>
              <w:t xml:space="preserve">Module </w:t>
            </w:r>
            <w:proofErr w:type="gramStart"/>
            <w:r>
              <w:t>4:Performing</w:t>
            </w:r>
            <w:proofErr w:type="gramEnd"/>
            <w:r>
              <w:t xml:space="preserve"> Calculations</w:t>
            </w:r>
          </w:p>
        </w:tc>
        <w:tc>
          <w:tcPr>
            <w:tcW w:w="1745" w:type="dxa"/>
          </w:tcPr>
          <w:p w14:paraId="2FF80FAF" w14:textId="77777777" w:rsidR="000534B0" w:rsidRDefault="000534B0" w:rsidP="00C64E15">
            <w:pPr>
              <w:rPr>
                <w:rFonts w:ascii="Arial" w:hAnsi="Arial" w:cs="Arial"/>
              </w:rPr>
            </w:pPr>
          </w:p>
        </w:tc>
        <w:tc>
          <w:tcPr>
            <w:tcW w:w="2804" w:type="dxa"/>
          </w:tcPr>
          <w:p w14:paraId="5A7E6658" w14:textId="77777777" w:rsidR="000534B0" w:rsidRDefault="000534B0" w:rsidP="00C64E15">
            <w:pPr>
              <w:rPr>
                <w:rFonts w:ascii="Arial" w:hAnsi="Arial" w:cs="Arial"/>
              </w:rPr>
            </w:pPr>
          </w:p>
        </w:tc>
      </w:tr>
      <w:tr w:rsidR="00C64E15" w14:paraId="55C5067D" w14:textId="77777777" w:rsidTr="00E30205">
        <w:tc>
          <w:tcPr>
            <w:tcW w:w="843" w:type="dxa"/>
          </w:tcPr>
          <w:p w14:paraId="49C54EE5" w14:textId="77777777" w:rsidR="00C64E15" w:rsidRPr="002A678F" w:rsidRDefault="00C64E15" w:rsidP="00C64E15">
            <w:pPr>
              <w:jc w:val="center"/>
              <w:rPr>
                <w:rFonts w:ascii="Arial" w:hAnsi="Arial" w:cs="Arial"/>
              </w:rPr>
            </w:pPr>
            <w:r w:rsidRPr="002A678F">
              <w:rPr>
                <w:rFonts w:ascii="Arial" w:hAnsi="Arial" w:cs="Arial"/>
              </w:rPr>
              <w:t>9</w:t>
            </w:r>
          </w:p>
        </w:tc>
        <w:tc>
          <w:tcPr>
            <w:tcW w:w="4822" w:type="dxa"/>
            <w:vAlign w:val="center"/>
          </w:tcPr>
          <w:p w14:paraId="317094E3" w14:textId="77777777" w:rsidR="00C64E15" w:rsidRPr="0071583E" w:rsidRDefault="00C64E15" w:rsidP="00C64E15">
            <w:r w:rsidRPr="0071583E">
              <w:t xml:space="preserve">Basic Concepts of MS Excel, Rows and Columns, handling workbooks, </w:t>
            </w:r>
            <w:r>
              <w:t>Formatting Cell, Cell Addressing, Cell Naming</w:t>
            </w:r>
          </w:p>
        </w:tc>
        <w:tc>
          <w:tcPr>
            <w:tcW w:w="1745" w:type="dxa"/>
          </w:tcPr>
          <w:p w14:paraId="470C9F4E" w14:textId="77777777" w:rsidR="00C64E15" w:rsidRPr="002A678F" w:rsidRDefault="00AA5A28" w:rsidP="00C64E15">
            <w:pPr>
              <w:rPr>
                <w:rFonts w:ascii="Arial" w:hAnsi="Arial" w:cs="Arial"/>
              </w:rPr>
            </w:pPr>
            <w:r>
              <w:rPr>
                <w:rFonts w:ascii="Arial" w:hAnsi="Arial" w:cs="Arial"/>
              </w:rPr>
              <w:t>Practical-3</w:t>
            </w:r>
          </w:p>
        </w:tc>
        <w:tc>
          <w:tcPr>
            <w:tcW w:w="2804" w:type="dxa"/>
          </w:tcPr>
          <w:p w14:paraId="4A48612E" w14:textId="77777777" w:rsidR="00C64E15" w:rsidRPr="002A678F" w:rsidRDefault="00C64E15" w:rsidP="00C64E15">
            <w:pPr>
              <w:rPr>
                <w:rFonts w:ascii="Arial" w:hAnsi="Arial" w:cs="Arial"/>
              </w:rPr>
            </w:pPr>
            <w:r>
              <w:rPr>
                <w:rFonts w:ascii="Arial" w:hAnsi="Arial" w:cs="Arial"/>
              </w:rPr>
              <w:t>C</w:t>
            </w:r>
            <w:r w:rsidR="00D5532E">
              <w:rPr>
                <w:rFonts w:ascii="Arial" w:hAnsi="Arial" w:cs="Arial"/>
              </w:rPr>
              <w:t>LO-1, CLO-5</w:t>
            </w:r>
          </w:p>
        </w:tc>
      </w:tr>
      <w:tr w:rsidR="00C64E15" w14:paraId="4EFA7033" w14:textId="77777777" w:rsidTr="009401AB">
        <w:tc>
          <w:tcPr>
            <w:tcW w:w="843" w:type="dxa"/>
          </w:tcPr>
          <w:p w14:paraId="0296CF04" w14:textId="77777777" w:rsidR="00C64E15" w:rsidRPr="002A678F" w:rsidRDefault="00C64E15" w:rsidP="00C64E15">
            <w:pPr>
              <w:jc w:val="center"/>
              <w:rPr>
                <w:rFonts w:ascii="Arial" w:hAnsi="Arial" w:cs="Arial"/>
              </w:rPr>
            </w:pPr>
            <w:r w:rsidRPr="002A678F">
              <w:rPr>
                <w:rFonts w:ascii="Arial" w:hAnsi="Arial" w:cs="Arial"/>
              </w:rPr>
              <w:t>10</w:t>
            </w:r>
          </w:p>
        </w:tc>
        <w:tc>
          <w:tcPr>
            <w:tcW w:w="4822" w:type="dxa"/>
            <w:vAlign w:val="center"/>
          </w:tcPr>
          <w:p w14:paraId="6E908B9D" w14:textId="77777777" w:rsidR="00C64E15" w:rsidRPr="0071583E" w:rsidRDefault="00C64E15" w:rsidP="000534B0">
            <w:r>
              <w:t xml:space="preserve">Import data from external sources such as Text, Web, etc. </w:t>
            </w:r>
            <w:r w:rsidR="000534B0">
              <w:t xml:space="preserve">CSV files, </w:t>
            </w:r>
            <w:r>
              <w:t xml:space="preserve">Use of delimiters, Use of Filters to </w:t>
            </w:r>
            <w:r w:rsidR="000534B0">
              <w:t>search</w:t>
            </w:r>
            <w:r>
              <w:t xml:space="preserve"> data</w:t>
            </w:r>
            <w:r w:rsidR="000534B0">
              <w:t>, Data Sorting</w:t>
            </w:r>
          </w:p>
        </w:tc>
        <w:tc>
          <w:tcPr>
            <w:tcW w:w="1745" w:type="dxa"/>
          </w:tcPr>
          <w:p w14:paraId="3A490AF6" w14:textId="77777777" w:rsidR="00C64E15" w:rsidRDefault="00AA5A28" w:rsidP="00C64E15">
            <w:pPr>
              <w:rPr>
                <w:rFonts w:ascii="Arial" w:hAnsi="Arial" w:cs="Arial"/>
              </w:rPr>
            </w:pPr>
            <w:r>
              <w:rPr>
                <w:rFonts w:ascii="Arial" w:hAnsi="Arial" w:cs="Arial"/>
              </w:rPr>
              <w:t>Assignment-3</w:t>
            </w:r>
          </w:p>
          <w:p w14:paraId="1F3652C4" w14:textId="77777777" w:rsidR="00C64E15" w:rsidRDefault="00C64E15" w:rsidP="00C64E15">
            <w:pPr>
              <w:rPr>
                <w:rFonts w:ascii="Arial" w:hAnsi="Arial" w:cs="Arial"/>
              </w:rPr>
            </w:pPr>
            <w:r>
              <w:rPr>
                <w:rFonts w:ascii="Arial" w:hAnsi="Arial" w:cs="Arial"/>
              </w:rPr>
              <w:t>Quiz-3</w:t>
            </w:r>
          </w:p>
          <w:p w14:paraId="0211E30D" w14:textId="77777777" w:rsidR="00C64E15" w:rsidRPr="002A678F" w:rsidRDefault="00C64E15" w:rsidP="00C64E15">
            <w:pPr>
              <w:rPr>
                <w:rFonts w:ascii="Arial" w:hAnsi="Arial" w:cs="Arial"/>
              </w:rPr>
            </w:pPr>
          </w:p>
        </w:tc>
        <w:tc>
          <w:tcPr>
            <w:tcW w:w="2804" w:type="dxa"/>
          </w:tcPr>
          <w:p w14:paraId="034025E5" w14:textId="77777777" w:rsidR="00C64E15" w:rsidRPr="002A678F" w:rsidRDefault="00D5532E" w:rsidP="00D5532E">
            <w:pPr>
              <w:rPr>
                <w:rFonts w:ascii="Arial" w:hAnsi="Arial" w:cs="Arial"/>
              </w:rPr>
            </w:pPr>
            <w:r>
              <w:rPr>
                <w:rFonts w:ascii="Arial" w:hAnsi="Arial" w:cs="Arial"/>
              </w:rPr>
              <w:t>CLO-3, CLO-5</w:t>
            </w:r>
          </w:p>
        </w:tc>
      </w:tr>
      <w:tr w:rsidR="00C64E15" w14:paraId="6E5E687B" w14:textId="77777777" w:rsidTr="009401AB">
        <w:tc>
          <w:tcPr>
            <w:tcW w:w="843" w:type="dxa"/>
          </w:tcPr>
          <w:p w14:paraId="78AF333B" w14:textId="77777777" w:rsidR="00C64E15" w:rsidRPr="002A678F" w:rsidRDefault="00C64E15" w:rsidP="00C64E15">
            <w:pPr>
              <w:jc w:val="center"/>
              <w:rPr>
                <w:rFonts w:ascii="Arial" w:hAnsi="Arial" w:cs="Arial"/>
              </w:rPr>
            </w:pPr>
            <w:r w:rsidRPr="002A678F">
              <w:rPr>
                <w:rFonts w:ascii="Arial" w:hAnsi="Arial" w:cs="Arial"/>
              </w:rPr>
              <w:t>11</w:t>
            </w:r>
          </w:p>
        </w:tc>
        <w:tc>
          <w:tcPr>
            <w:tcW w:w="4822" w:type="dxa"/>
            <w:vAlign w:val="center"/>
          </w:tcPr>
          <w:p w14:paraId="744D4768" w14:textId="77777777" w:rsidR="00C64E15" w:rsidRDefault="00C64E15" w:rsidP="00C64E15">
            <w:r>
              <w:t>Basic computation in MS Excel, Use of Built-in Functions such as SUM, Count, MIN, MAX, Average.</w:t>
            </w:r>
            <w:r w:rsidR="000534B0">
              <w:t xml:space="preserve"> </w:t>
            </w:r>
            <w:r>
              <w:t>Use of IF function, understanding the logical expression and operators,</w:t>
            </w:r>
          </w:p>
          <w:p w14:paraId="53B94D0D" w14:textId="77777777" w:rsidR="00C64E15" w:rsidRPr="0071583E" w:rsidRDefault="00C64E15" w:rsidP="00C64E15">
            <w:r>
              <w:t xml:space="preserve">Conditional formatting  </w:t>
            </w:r>
          </w:p>
        </w:tc>
        <w:tc>
          <w:tcPr>
            <w:tcW w:w="1745" w:type="dxa"/>
          </w:tcPr>
          <w:p w14:paraId="06CDD7B3" w14:textId="77777777" w:rsidR="00C64E15" w:rsidRDefault="00AA5A28" w:rsidP="00C64E15">
            <w:pPr>
              <w:rPr>
                <w:rFonts w:ascii="Arial" w:hAnsi="Arial" w:cs="Arial"/>
              </w:rPr>
            </w:pPr>
            <w:r>
              <w:rPr>
                <w:rFonts w:ascii="Arial" w:hAnsi="Arial" w:cs="Arial"/>
              </w:rPr>
              <w:t>Practical-4</w:t>
            </w:r>
          </w:p>
          <w:p w14:paraId="21D897B1" w14:textId="77777777" w:rsidR="00C64E15" w:rsidRPr="002A678F" w:rsidRDefault="00C64E15" w:rsidP="00C64E15">
            <w:pPr>
              <w:rPr>
                <w:rFonts w:ascii="Arial" w:hAnsi="Arial" w:cs="Arial"/>
              </w:rPr>
            </w:pPr>
          </w:p>
        </w:tc>
        <w:tc>
          <w:tcPr>
            <w:tcW w:w="2804" w:type="dxa"/>
          </w:tcPr>
          <w:p w14:paraId="0D40147B" w14:textId="77777777" w:rsidR="00C64E15" w:rsidRPr="002A678F" w:rsidRDefault="00C64E15" w:rsidP="00C64E15">
            <w:pPr>
              <w:rPr>
                <w:rFonts w:ascii="Arial" w:hAnsi="Arial" w:cs="Arial"/>
              </w:rPr>
            </w:pPr>
            <w:r>
              <w:rPr>
                <w:rFonts w:ascii="Arial" w:hAnsi="Arial" w:cs="Arial"/>
              </w:rPr>
              <w:t>C</w:t>
            </w:r>
            <w:r w:rsidR="00D5532E">
              <w:rPr>
                <w:rFonts w:ascii="Arial" w:hAnsi="Arial" w:cs="Arial"/>
              </w:rPr>
              <w:t>LO-5</w:t>
            </w:r>
          </w:p>
        </w:tc>
      </w:tr>
      <w:tr w:rsidR="00C64E15" w14:paraId="537D6E68" w14:textId="77777777" w:rsidTr="009401AB">
        <w:tc>
          <w:tcPr>
            <w:tcW w:w="843" w:type="dxa"/>
          </w:tcPr>
          <w:p w14:paraId="36DB208F" w14:textId="77777777" w:rsidR="00C64E15" w:rsidRPr="002A678F" w:rsidRDefault="00C64E15" w:rsidP="00C64E15">
            <w:pPr>
              <w:jc w:val="center"/>
              <w:rPr>
                <w:rFonts w:ascii="Arial" w:hAnsi="Arial" w:cs="Arial"/>
              </w:rPr>
            </w:pPr>
            <w:r w:rsidRPr="002A678F">
              <w:rPr>
                <w:rFonts w:ascii="Arial" w:hAnsi="Arial" w:cs="Arial"/>
              </w:rPr>
              <w:t>12</w:t>
            </w:r>
          </w:p>
        </w:tc>
        <w:tc>
          <w:tcPr>
            <w:tcW w:w="4822" w:type="dxa"/>
            <w:vAlign w:val="center"/>
          </w:tcPr>
          <w:p w14:paraId="0F7CDAC1" w14:textId="77777777" w:rsidR="00C64E15" w:rsidRPr="0071583E" w:rsidRDefault="00C64E15" w:rsidP="000534B0">
            <w:r>
              <w:t xml:space="preserve">Fetch data from a dataset by using </w:t>
            </w:r>
            <w:proofErr w:type="spellStart"/>
            <w:r>
              <w:t>VLookUp</w:t>
            </w:r>
            <w:proofErr w:type="spellEnd"/>
            <w:r>
              <w:t xml:space="preserve"> function, </w:t>
            </w:r>
            <w:r w:rsidR="00EF7409">
              <w:t xml:space="preserve">Basic </w:t>
            </w:r>
            <w:r>
              <w:t>Understan</w:t>
            </w:r>
            <w:r w:rsidR="00EF7409">
              <w:t>ding</w:t>
            </w:r>
            <w:r w:rsidR="00E752B2">
              <w:t xml:space="preserve"> of</w:t>
            </w:r>
            <w:r w:rsidR="00EF7409">
              <w:t xml:space="preserve"> the Financial functions</w:t>
            </w:r>
            <w:r w:rsidR="00E752B2">
              <w:t>.</w:t>
            </w:r>
          </w:p>
        </w:tc>
        <w:tc>
          <w:tcPr>
            <w:tcW w:w="1745" w:type="dxa"/>
          </w:tcPr>
          <w:p w14:paraId="43E0D88F" w14:textId="77777777" w:rsidR="00C64E15" w:rsidRDefault="00AA5A28" w:rsidP="00C64E15">
            <w:pPr>
              <w:rPr>
                <w:rFonts w:ascii="Arial" w:hAnsi="Arial" w:cs="Arial"/>
              </w:rPr>
            </w:pPr>
            <w:r>
              <w:rPr>
                <w:rFonts w:ascii="Arial" w:hAnsi="Arial" w:cs="Arial"/>
              </w:rPr>
              <w:t>Practical-5</w:t>
            </w:r>
          </w:p>
          <w:p w14:paraId="23E0B381" w14:textId="77777777" w:rsidR="00C64E15" w:rsidRPr="002A678F" w:rsidRDefault="00C64E15" w:rsidP="00C64E15">
            <w:pPr>
              <w:rPr>
                <w:rFonts w:ascii="Arial" w:hAnsi="Arial" w:cs="Arial"/>
              </w:rPr>
            </w:pPr>
          </w:p>
        </w:tc>
        <w:tc>
          <w:tcPr>
            <w:tcW w:w="2804" w:type="dxa"/>
          </w:tcPr>
          <w:p w14:paraId="7E530F43" w14:textId="77777777" w:rsidR="00C64E15" w:rsidRPr="002A678F" w:rsidRDefault="00D5532E" w:rsidP="00C64E15">
            <w:pPr>
              <w:rPr>
                <w:rFonts w:ascii="Arial" w:hAnsi="Arial" w:cs="Arial"/>
              </w:rPr>
            </w:pPr>
            <w:r>
              <w:rPr>
                <w:rFonts w:ascii="Arial" w:hAnsi="Arial" w:cs="Arial"/>
              </w:rPr>
              <w:t>CLO-5</w:t>
            </w:r>
          </w:p>
        </w:tc>
      </w:tr>
      <w:tr w:rsidR="00C64E15" w14:paraId="7052DE86" w14:textId="77777777" w:rsidTr="009401AB">
        <w:tc>
          <w:tcPr>
            <w:tcW w:w="843" w:type="dxa"/>
          </w:tcPr>
          <w:p w14:paraId="0E01695F" w14:textId="77777777" w:rsidR="00C64E15" w:rsidRPr="002A678F" w:rsidRDefault="00C64E15" w:rsidP="00C64E15">
            <w:pPr>
              <w:jc w:val="center"/>
              <w:rPr>
                <w:rFonts w:ascii="Arial" w:hAnsi="Arial" w:cs="Arial"/>
              </w:rPr>
            </w:pPr>
            <w:r w:rsidRPr="002A678F">
              <w:rPr>
                <w:rFonts w:ascii="Arial" w:hAnsi="Arial" w:cs="Arial"/>
              </w:rPr>
              <w:t>13</w:t>
            </w:r>
          </w:p>
        </w:tc>
        <w:tc>
          <w:tcPr>
            <w:tcW w:w="4822" w:type="dxa"/>
            <w:vAlign w:val="center"/>
          </w:tcPr>
          <w:p w14:paraId="67340FF7" w14:textId="77777777" w:rsidR="00C64E15" w:rsidRDefault="00C64E15" w:rsidP="00785994">
            <w:r>
              <w:t xml:space="preserve">Chart, Chart Types, PIE Chart, Line Chart, Bar Chart, Chart Settings, </w:t>
            </w:r>
            <w:r w:rsidR="00785994">
              <w:t xml:space="preserve">Multi-dimensional data analysis using </w:t>
            </w:r>
            <w:r>
              <w:t>Pivot Table</w:t>
            </w:r>
            <w:r w:rsidR="00785994">
              <w:t xml:space="preserve"> and</w:t>
            </w:r>
            <w:r>
              <w:t xml:space="preserve"> Pivot Chart</w:t>
            </w:r>
          </w:p>
        </w:tc>
        <w:tc>
          <w:tcPr>
            <w:tcW w:w="1745" w:type="dxa"/>
          </w:tcPr>
          <w:p w14:paraId="5355683F" w14:textId="77777777" w:rsidR="00AA5A28" w:rsidRDefault="00AA5A28" w:rsidP="00AD631D">
            <w:pPr>
              <w:rPr>
                <w:rFonts w:ascii="Arial" w:hAnsi="Arial" w:cs="Arial"/>
              </w:rPr>
            </w:pPr>
            <w:r>
              <w:rPr>
                <w:rFonts w:ascii="Arial" w:hAnsi="Arial" w:cs="Arial"/>
              </w:rPr>
              <w:t>Assignment-4</w:t>
            </w:r>
          </w:p>
          <w:p w14:paraId="0E8D19D9" w14:textId="77777777" w:rsidR="00C64E15" w:rsidRPr="002A678F" w:rsidRDefault="00AD631D" w:rsidP="00AD631D">
            <w:pPr>
              <w:rPr>
                <w:rFonts w:ascii="Arial" w:hAnsi="Arial" w:cs="Arial"/>
              </w:rPr>
            </w:pPr>
            <w:r>
              <w:rPr>
                <w:rFonts w:ascii="Arial" w:hAnsi="Arial" w:cs="Arial"/>
              </w:rPr>
              <w:t>Quiz-4</w:t>
            </w:r>
          </w:p>
        </w:tc>
        <w:tc>
          <w:tcPr>
            <w:tcW w:w="2804" w:type="dxa"/>
          </w:tcPr>
          <w:p w14:paraId="56254EF5" w14:textId="77777777" w:rsidR="00C64E15" w:rsidRPr="002A678F" w:rsidRDefault="00C64E15" w:rsidP="00C64E15">
            <w:pPr>
              <w:rPr>
                <w:rFonts w:ascii="Arial" w:hAnsi="Arial" w:cs="Arial"/>
              </w:rPr>
            </w:pPr>
            <w:r>
              <w:rPr>
                <w:rFonts w:ascii="Arial" w:hAnsi="Arial" w:cs="Arial"/>
              </w:rPr>
              <w:t>C</w:t>
            </w:r>
            <w:r w:rsidR="00D5532E">
              <w:rPr>
                <w:rFonts w:ascii="Arial" w:hAnsi="Arial" w:cs="Arial"/>
              </w:rPr>
              <w:t>LO-5</w:t>
            </w:r>
          </w:p>
        </w:tc>
      </w:tr>
      <w:tr w:rsidR="000534B0" w14:paraId="19679890" w14:textId="77777777" w:rsidTr="009401AB">
        <w:tc>
          <w:tcPr>
            <w:tcW w:w="843" w:type="dxa"/>
          </w:tcPr>
          <w:p w14:paraId="362FAC7F" w14:textId="77777777" w:rsidR="000534B0" w:rsidRPr="002A678F" w:rsidRDefault="000534B0" w:rsidP="00C64E15">
            <w:pPr>
              <w:jc w:val="center"/>
              <w:rPr>
                <w:rFonts w:ascii="Arial" w:hAnsi="Arial" w:cs="Arial"/>
              </w:rPr>
            </w:pPr>
          </w:p>
        </w:tc>
        <w:tc>
          <w:tcPr>
            <w:tcW w:w="4822" w:type="dxa"/>
            <w:vAlign w:val="center"/>
          </w:tcPr>
          <w:p w14:paraId="5DF95AAD" w14:textId="77777777" w:rsidR="000534B0" w:rsidRDefault="000534B0" w:rsidP="000534B0">
            <w:r>
              <w:t xml:space="preserve">Module 5: Advance tools for data processing </w:t>
            </w:r>
          </w:p>
        </w:tc>
        <w:tc>
          <w:tcPr>
            <w:tcW w:w="1745" w:type="dxa"/>
          </w:tcPr>
          <w:p w14:paraId="4218972F" w14:textId="77777777" w:rsidR="000534B0" w:rsidRDefault="000534B0" w:rsidP="00C64E15">
            <w:pPr>
              <w:rPr>
                <w:rFonts w:ascii="Arial" w:hAnsi="Arial" w:cs="Arial"/>
              </w:rPr>
            </w:pPr>
          </w:p>
        </w:tc>
        <w:tc>
          <w:tcPr>
            <w:tcW w:w="2804" w:type="dxa"/>
          </w:tcPr>
          <w:p w14:paraId="446CB4F9" w14:textId="77777777" w:rsidR="000534B0" w:rsidRDefault="000534B0" w:rsidP="00C64E15">
            <w:pPr>
              <w:rPr>
                <w:rFonts w:ascii="Arial" w:hAnsi="Arial" w:cs="Arial"/>
              </w:rPr>
            </w:pPr>
          </w:p>
        </w:tc>
      </w:tr>
      <w:tr w:rsidR="00C64E15" w14:paraId="311C4F8C" w14:textId="77777777" w:rsidTr="009401AB">
        <w:tc>
          <w:tcPr>
            <w:tcW w:w="843" w:type="dxa"/>
          </w:tcPr>
          <w:p w14:paraId="36549991" w14:textId="77777777" w:rsidR="00C64E15" w:rsidRPr="002A678F" w:rsidRDefault="00C64E15" w:rsidP="00C64E15">
            <w:pPr>
              <w:jc w:val="center"/>
              <w:rPr>
                <w:rFonts w:ascii="Arial" w:hAnsi="Arial" w:cs="Arial"/>
              </w:rPr>
            </w:pPr>
            <w:r w:rsidRPr="002A678F">
              <w:rPr>
                <w:rFonts w:ascii="Arial" w:hAnsi="Arial" w:cs="Arial"/>
              </w:rPr>
              <w:lastRenderedPageBreak/>
              <w:t>14</w:t>
            </w:r>
          </w:p>
        </w:tc>
        <w:tc>
          <w:tcPr>
            <w:tcW w:w="4822" w:type="dxa"/>
            <w:vAlign w:val="center"/>
          </w:tcPr>
          <w:p w14:paraId="66940D91" w14:textId="77777777" w:rsidR="00C64E15" w:rsidRDefault="00785994" w:rsidP="00785994">
            <w:r>
              <w:t>Document designing using Canva, Use Template to design, Upload Content, Content setting, Share the document, Download document</w:t>
            </w:r>
          </w:p>
        </w:tc>
        <w:tc>
          <w:tcPr>
            <w:tcW w:w="1745" w:type="dxa"/>
          </w:tcPr>
          <w:p w14:paraId="58D94EDD" w14:textId="77777777" w:rsidR="00C64E15" w:rsidRPr="002A678F" w:rsidRDefault="00AD631D" w:rsidP="00C64E15">
            <w:pPr>
              <w:rPr>
                <w:rFonts w:ascii="Arial" w:hAnsi="Arial" w:cs="Arial"/>
              </w:rPr>
            </w:pPr>
            <w:r>
              <w:rPr>
                <w:rFonts w:ascii="Arial" w:hAnsi="Arial" w:cs="Arial"/>
              </w:rPr>
              <w:t>P</w:t>
            </w:r>
            <w:r w:rsidR="00AA5A28">
              <w:rPr>
                <w:rFonts w:ascii="Arial" w:hAnsi="Arial" w:cs="Arial"/>
              </w:rPr>
              <w:t>ractical-6</w:t>
            </w:r>
          </w:p>
        </w:tc>
        <w:tc>
          <w:tcPr>
            <w:tcW w:w="2804" w:type="dxa"/>
          </w:tcPr>
          <w:p w14:paraId="23B3504D" w14:textId="77777777" w:rsidR="00C64E15" w:rsidRPr="002A678F" w:rsidRDefault="00D5532E" w:rsidP="00C64E15">
            <w:pPr>
              <w:rPr>
                <w:rFonts w:ascii="Arial" w:hAnsi="Arial" w:cs="Arial"/>
              </w:rPr>
            </w:pPr>
            <w:r>
              <w:rPr>
                <w:rFonts w:ascii="Arial" w:hAnsi="Arial" w:cs="Arial"/>
              </w:rPr>
              <w:t>CLO-1</w:t>
            </w:r>
          </w:p>
        </w:tc>
      </w:tr>
      <w:tr w:rsidR="00C64E15" w14:paraId="5FC96DEC" w14:textId="77777777" w:rsidTr="00836A86">
        <w:tc>
          <w:tcPr>
            <w:tcW w:w="843" w:type="dxa"/>
          </w:tcPr>
          <w:p w14:paraId="262482D4" w14:textId="77777777" w:rsidR="00C64E15" w:rsidRPr="002A678F" w:rsidRDefault="00C64E15" w:rsidP="00C64E15">
            <w:pPr>
              <w:jc w:val="center"/>
              <w:rPr>
                <w:rFonts w:ascii="Arial" w:hAnsi="Arial" w:cs="Arial"/>
              </w:rPr>
            </w:pPr>
            <w:r w:rsidRPr="002A678F">
              <w:rPr>
                <w:rFonts w:ascii="Arial" w:hAnsi="Arial" w:cs="Arial"/>
              </w:rPr>
              <w:t>15</w:t>
            </w:r>
          </w:p>
        </w:tc>
        <w:tc>
          <w:tcPr>
            <w:tcW w:w="4822" w:type="dxa"/>
            <w:vAlign w:val="center"/>
          </w:tcPr>
          <w:p w14:paraId="61BBD81B" w14:textId="77777777" w:rsidR="00C64E15" w:rsidRPr="0071583E" w:rsidRDefault="00C64E15" w:rsidP="00AA5A28">
            <w:r>
              <w:t xml:space="preserve">Introduction about Office365, </w:t>
            </w:r>
            <w:r w:rsidR="000534B0">
              <w:t xml:space="preserve">Google Docs, </w:t>
            </w:r>
            <w:proofErr w:type="gramStart"/>
            <w:r>
              <w:t>Sharing</w:t>
            </w:r>
            <w:proofErr w:type="gramEnd"/>
            <w:r>
              <w:t xml:space="preserve"> documents</w:t>
            </w:r>
            <w:r w:rsidR="000534B0">
              <w:t xml:space="preserve">, Synchronizing documents within devices, </w:t>
            </w:r>
            <w:r w:rsidR="00AA5A28">
              <w:t>Use of Macros to automate Microsoft Office Tasks</w:t>
            </w:r>
          </w:p>
        </w:tc>
        <w:tc>
          <w:tcPr>
            <w:tcW w:w="1745" w:type="dxa"/>
          </w:tcPr>
          <w:p w14:paraId="7E5E5C85" w14:textId="77777777" w:rsidR="00C64E15" w:rsidRPr="002A678F" w:rsidRDefault="00AD631D" w:rsidP="00C64E15">
            <w:pPr>
              <w:rPr>
                <w:rFonts w:ascii="Arial" w:hAnsi="Arial" w:cs="Arial"/>
              </w:rPr>
            </w:pPr>
            <w:r>
              <w:rPr>
                <w:rFonts w:ascii="Arial" w:hAnsi="Arial" w:cs="Arial"/>
              </w:rPr>
              <w:t>P</w:t>
            </w:r>
            <w:r w:rsidR="00AA5A28">
              <w:rPr>
                <w:rFonts w:ascii="Arial" w:hAnsi="Arial" w:cs="Arial"/>
              </w:rPr>
              <w:t>racical-7</w:t>
            </w:r>
          </w:p>
        </w:tc>
        <w:tc>
          <w:tcPr>
            <w:tcW w:w="2804" w:type="dxa"/>
          </w:tcPr>
          <w:p w14:paraId="05105CEC" w14:textId="77777777" w:rsidR="00C64E15" w:rsidRPr="002A678F" w:rsidRDefault="00C64E15" w:rsidP="00D5532E">
            <w:pPr>
              <w:rPr>
                <w:rFonts w:ascii="Arial" w:hAnsi="Arial" w:cs="Arial"/>
              </w:rPr>
            </w:pPr>
            <w:r>
              <w:rPr>
                <w:rFonts w:ascii="Arial" w:hAnsi="Arial" w:cs="Arial"/>
              </w:rPr>
              <w:t>CLO-</w:t>
            </w:r>
            <w:r w:rsidR="00D5532E">
              <w:rPr>
                <w:rFonts w:ascii="Arial" w:hAnsi="Arial" w:cs="Arial"/>
              </w:rPr>
              <w:t>1, CLO-7</w:t>
            </w:r>
          </w:p>
        </w:tc>
      </w:tr>
      <w:tr w:rsidR="00C64E15" w14:paraId="220F3716" w14:textId="77777777" w:rsidTr="002A678F">
        <w:tc>
          <w:tcPr>
            <w:tcW w:w="843" w:type="dxa"/>
          </w:tcPr>
          <w:p w14:paraId="4D8AECAC" w14:textId="77777777" w:rsidR="00C64E15" w:rsidRPr="002A678F" w:rsidRDefault="00C64E15" w:rsidP="00C64E15">
            <w:pPr>
              <w:jc w:val="center"/>
              <w:rPr>
                <w:rFonts w:ascii="Arial" w:hAnsi="Arial" w:cs="Arial"/>
              </w:rPr>
            </w:pPr>
            <w:r w:rsidRPr="002A678F">
              <w:rPr>
                <w:rFonts w:ascii="Arial" w:hAnsi="Arial" w:cs="Arial"/>
              </w:rPr>
              <w:t>16</w:t>
            </w:r>
          </w:p>
        </w:tc>
        <w:tc>
          <w:tcPr>
            <w:tcW w:w="4822" w:type="dxa"/>
          </w:tcPr>
          <w:p w14:paraId="65A65893" w14:textId="77777777" w:rsidR="00C64E15" w:rsidRPr="002A678F" w:rsidRDefault="00C64E15" w:rsidP="00C64E15">
            <w:pPr>
              <w:rPr>
                <w:rFonts w:ascii="Arial" w:hAnsi="Arial" w:cs="Arial"/>
              </w:rPr>
            </w:pPr>
            <w:r>
              <w:rPr>
                <w:rFonts w:ascii="Arial" w:hAnsi="Arial" w:cs="Arial"/>
              </w:rPr>
              <w:t>Final Project Presentation</w:t>
            </w:r>
          </w:p>
        </w:tc>
        <w:tc>
          <w:tcPr>
            <w:tcW w:w="1745" w:type="dxa"/>
          </w:tcPr>
          <w:p w14:paraId="39A0F44B" w14:textId="77777777" w:rsidR="00C64E15" w:rsidRPr="002A678F" w:rsidRDefault="00AD631D" w:rsidP="00C64E15">
            <w:pPr>
              <w:rPr>
                <w:rFonts w:ascii="Arial" w:hAnsi="Arial" w:cs="Arial"/>
              </w:rPr>
            </w:pPr>
            <w:r>
              <w:rPr>
                <w:rFonts w:ascii="Arial" w:hAnsi="Arial" w:cs="Arial"/>
              </w:rPr>
              <w:t>Project</w:t>
            </w:r>
            <w:r w:rsidR="004B6255">
              <w:rPr>
                <w:rFonts w:ascii="Arial" w:hAnsi="Arial" w:cs="Arial"/>
              </w:rPr>
              <w:t>-2 Presentation</w:t>
            </w:r>
          </w:p>
        </w:tc>
        <w:tc>
          <w:tcPr>
            <w:tcW w:w="2804" w:type="dxa"/>
          </w:tcPr>
          <w:p w14:paraId="6EC8A282" w14:textId="77777777" w:rsidR="00C64E15" w:rsidRPr="002A678F" w:rsidRDefault="00C64E15" w:rsidP="00C64E15">
            <w:pPr>
              <w:rPr>
                <w:rFonts w:ascii="Arial" w:hAnsi="Arial" w:cs="Arial"/>
              </w:rPr>
            </w:pPr>
          </w:p>
        </w:tc>
      </w:tr>
      <w:tr w:rsidR="00C64E15" w14:paraId="2A88A979" w14:textId="77777777" w:rsidTr="002A678F">
        <w:tc>
          <w:tcPr>
            <w:tcW w:w="843" w:type="dxa"/>
          </w:tcPr>
          <w:p w14:paraId="3CC10329" w14:textId="77777777" w:rsidR="00C64E15" w:rsidRPr="002A678F" w:rsidRDefault="00C64E15" w:rsidP="00C64E15">
            <w:pPr>
              <w:jc w:val="center"/>
              <w:rPr>
                <w:rFonts w:ascii="Arial" w:hAnsi="Arial" w:cs="Arial"/>
              </w:rPr>
            </w:pPr>
            <w:r w:rsidRPr="002A678F">
              <w:rPr>
                <w:rFonts w:ascii="Arial" w:hAnsi="Arial" w:cs="Arial"/>
              </w:rPr>
              <w:t>17</w:t>
            </w:r>
          </w:p>
        </w:tc>
        <w:tc>
          <w:tcPr>
            <w:tcW w:w="4822" w:type="dxa"/>
          </w:tcPr>
          <w:p w14:paraId="53A31043" w14:textId="77777777" w:rsidR="00C64E15" w:rsidRPr="002A678F" w:rsidRDefault="00C64E15" w:rsidP="00C64E15">
            <w:pPr>
              <w:rPr>
                <w:rFonts w:ascii="Arial" w:hAnsi="Arial" w:cs="Arial"/>
              </w:rPr>
            </w:pPr>
            <w:r>
              <w:rPr>
                <w:rFonts w:ascii="Arial" w:hAnsi="Arial" w:cs="Arial"/>
              </w:rPr>
              <w:t>Final Term Examination</w:t>
            </w:r>
          </w:p>
        </w:tc>
        <w:tc>
          <w:tcPr>
            <w:tcW w:w="1745" w:type="dxa"/>
          </w:tcPr>
          <w:p w14:paraId="31B3C869" w14:textId="77777777" w:rsidR="00C64E15" w:rsidRPr="002A678F" w:rsidRDefault="00C64E15" w:rsidP="00C64E15">
            <w:pPr>
              <w:rPr>
                <w:rFonts w:ascii="Arial" w:hAnsi="Arial" w:cs="Arial"/>
              </w:rPr>
            </w:pPr>
          </w:p>
        </w:tc>
        <w:tc>
          <w:tcPr>
            <w:tcW w:w="2804" w:type="dxa"/>
          </w:tcPr>
          <w:p w14:paraId="591C3777" w14:textId="77777777" w:rsidR="00C64E15" w:rsidRPr="002A678F" w:rsidRDefault="00C64E15" w:rsidP="00C64E15">
            <w:pPr>
              <w:rPr>
                <w:rFonts w:ascii="Arial" w:hAnsi="Arial" w:cs="Arial"/>
              </w:rPr>
            </w:pPr>
          </w:p>
        </w:tc>
      </w:tr>
      <w:tr w:rsidR="00C64E15" w14:paraId="01D0886C" w14:textId="77777777" w:rsidTr="002A678F">
        <w:tc>
          <w:tcPr>
            <w:tcW w:w="843" w:type="dxa"/>
          </w:tcPr>
          <w:p w14:paraId="57DA473F" w14:textId="77777777" w:rsidR="00C64E15" w:rsidRPr="002A678F" w:rsidRDefault="00C64E15" w:rsidP="00C64E15">
            <w:pPr>
              <w:jc w:val="center"/>
              <w:rPr>
                <w:rFonts w:ascii="Arial" w:hAnsi="Arial" w:cs="Arial"/>
              </w:rPr>
            </w:pPr>
          </w:p>
        </w:tc>
        <w:tc>
          <w:tcPr>
            <w:tcW w:w="4822" w:type="dxa"/>
          </w:tcPr>
          <w:p w14:paraId="6BEC0FE1" w14:textId="77777777" w:rsidR="00C64E15" w:rsidRPr="002A678F" w:rsidRDefault="00C64E15" w:rsidP="00C64E15">
            <w:pPr>
              <w:rPr>
                <w:rFonts w:ascii="Arial" w:hAnsi="Arial" w:cs="Arial"/>
              </w:rPr>
            </w:pPr>
          </w:p>
        </w:tc>
        <w:tc>
          <w:tcPr>
            <w:tcW w:w="1745" w:type="dxa"/>
          </w:tcPr>
          <w:p w14:paraId="5A2A1C54" w14:textId="77777777" w:rsidR="00C64E15" w:rsidRPr="002A678F" w:rsidRDefault="00C64E15" w:rsidP="00C64E15">
            <w:pPr>
              <w:rPr>
                <w:rFonts w:ascii="Arial" w:hAnsi="Arial" w:cs="Arial"/>
              </w:rPr>
            </w:pPr>
          </w:p>
        </w:tc>
        <w:tc>
          <w:tcPr>
            <w:tcW w:w="2804" w:type="dxa"/>
          </w:tcPr>
          <w:p w14:paraId="1C8DAA72" w14:textId="77777777" w:rsidR="00C64E15" w:rsidRPr="002A678F" w:rsidRDefault="00C64E15" w:rsidP="00C64E15">
            <w:pPr>
              <w:rPr>
                <w:rFonts w:ascii="Arial" w:hAnsi="Arial" w:cs="Arial"/>
              </w:rPr>
            </w:pPr>
          </w:p>
        </w:tc>
      </w:tr>
    </w:tbl>
    <w:p w14:paraId="380E42C5" w14:textId="77777777" w:rsidR="002A678F" w:rsidRDefault="002A678F" w:rsidP="003F547E">
      <w:pPr>
        <w:spacing w:after="0" w:line="240" w:lineRule="auto"/>
        <w:rPr>
          <w:rFonts w:ascii="Arial" w:hAnsi="Arial" w:cs="Arial"/>
          <w:sz w:val="24"/>
          <w:szCs w:val="24"/>
        </w:rPr>
      </w:pPr>
    </w:p>
    <w:p w14:paraId="16244781" w14:textId="77777777" w:rsidR="00B67E02" w:rsidRDefault="00B67E02" w:rsidP="003F547E">
      <w:pPr>
        <w:spacing w:after="0" w:line="240" w:lineRule="auto"/>
        <w:rPr>
          <w:rFonts w:ascii="Times New Roman" w:eastAsia="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10214"/>
      </w:tblGrid>
      <w:tr w:rsidR="00B67E02" w:rsidRPr="00C80334" w14:paraId="5AAE23F5" w14:textId="77777777" w:rsidTr="00BC514A">
        <w:tc>
          <w:tcPr>
            <w:tcW w:w="10214" w:type="dxa"/>
            <w:shd w:val="clear" w:color="auto" w:fill="F2F2F2" w:themeFill="background1" w:themeFillShade="F2"/>
          </w:tcPr>
          <w:p w14:paraId="08D7D25E" w14:textId="77777777" w:rsidR="00B67E02" w:rsidRPr="00C80334" w:rsidRDefault="00B67E02" w:rsidP="00BC514A">
            <w:pPr>
              <w:rPr>
                <w:rFonts w:ascii="Arial" w:hAnsi="Arial" w:cs="Arial"/>
                <w:b/>
                <w:sz w:val="20"/>
                <w:szCs w:val="20"/>
              </w:rPr>
            </w:pPr>
            <w:r>
              <w:rPr>
                <w:rFonts w:ascii="Arial" w:hAnsi="Arial" w:cs="Arial"/>
                <w:b/>
                <w:sz w:val="20"/>
                <w:szCs w:val="20"/>
              </w:rPr>
              <w:t>Primary Text Book (s)</w:t>
            </w:r>
            <w:r w:rsidRPr="00C80334">
              <w:rPr>
                <w:rFonts w:ascii="Arial" w:hAnsi="Arial" w:cs="Arial"/>
                <w:b/>
                <w:sz w:val="20"/>
                <w:szCs w:val="20"/>
              </w:rPr>
              <w:t>:</w:t>
            </w:r>
          </w:p>
        </w:tc>
      </w:tr>
      <w:tr w:rsidR="00B67E02" w:rsidRPr="00C80334" w14:paraId="7890948A" w14:textId="77777777" w:rsidTr="00BC514A">
        <w:tc>
          <w:tcPr>
            <w:tcW w:w="10214" w:type="dxa"/>
          </w:tcPr>
          <w:p w14:paraId="65A6569A" w14:textId="77777777" w:rsidR="00B67E02" w:rsidRPr="005F6BE5" w:rsidRDefault="00B67E02" w:rsidP="00BC514A">
            <w:pPr>
              <w:rPr>
                <w:rFonts w:ascii="Arial" w:hAnsi="Arial" w:cs="Arial"/>
              </w:rPr>
            </w:pPr>
          </w:p>
          <w:p w14:paraId="395541AA" w14:textId="77777777" w:rsidR="00A0662A" w:rsidRDefault="007D6157" w:rsidP="007D6157">
            <w:pPr>
              <w:numPr>
                <w:ilvl w:val="0"/>
                <w:numId w:val="10"/>
              </w:numPr>
              <w:rPr>
                <w:b/>
                <w:bCs/>
                <w:color w:val="000000"/>
                <w:u w:val="single"/>
                <w:lang w:val="en-GB"/>
              </w:rPr>
            </w:pPr>
            <w:r w:rsidRPr="007D6157">
              <w:rPr>
                <w:b/>
                <w:bCs/>
                <w:color w:val="000000"/>
                <w:u w:val="single"/>
                <w:lang w:val="en-GB"/>
              </w:rPr>
              <w:t>Microsoft Office 2019 Step by Step 1st Edition</w:t>
            </w:r>
            <w:r>
              <w:rPr>
                <w:b/>
                <w:bCs/>
                <w:color w:val="000000"/>
                <w:u w:val="single"/>
                <w:lang w:val="en-GB"/>
              </w:rPr>
              <w:t xml:space="preserve"> </w:t>
            </w:r>
            <w:r w:rsidRPr="007D6157">
              <w:rPr>
                <w:color w:val="000000"/>
                <w:lang w:val="en-GB"/>
              </w:rPr>
              <w:t>by </w:t>
            </w:r>
            <w:hyperlink r:id="rId7" w:history="1">
              <w:r w:rsidRPr="007D6157">
                <w:rPr>
                  <w:rStyle w:val="Hyperlink"/>
                  <w:u w:val="none"/>
                  <w:lang w:val="en-GB"/>
                </w:rPr>
                <w:t>Joan Lambert</w:t>
              </w:r>
            </w:hyperlink>
            <w:r w:rsidRPr="007D6157">
              <w:rPr>
                <w:color w:val="000000"/>
                <w:lang w:val="en-GB"/>
              </w:rPr>
              <w:t> (Author), </w:t>
            </w:r>
            <w:hyperlink r:id="rId8" w:history="1">
              <w:r w:rsidRPr="007D6157">
                <w:rPr>
                  <w:rStyle w:val="Hyperlink"/>
                  <w:u w:val="none"/>
                  <w:lang w:val="en-GB"/>
                </w:rPr>
                <w:t>Curtis Frye</w:t>
              </w:r>
            </w:hyperlink>
            <w:r w:rsidRPr="007D6157">
              <w:rPr>
                <w:b/>
                <w:color w:val="000000"/>
                <w:u w:val="single"/>
                <w:lang w:val="en-GB"/>
              </w:rPr>
              <w:t> </w:t>
            </w:r>
          </w:p>
          <w:p w14:paraId="16C4E9EE" w14:textId="77777777" w:rsidR="007D6157" w:rsidRPr="007D6157" w:rsidRDefault="007D6157" w:rsidP="007D6157">
            <w:pPr>
              <w:ind w:left="720"/>
              <w:rPr>
                <w:b/>
                <w:bCs/>
                <w:color w:val="000000"/>
                <w:u w:val="single"/>
                <w:lang w:val="en-GB"/>
              </w:rPr>
            </w:pPr>
          </w:p>
          <w:p w14:paraId="1B4F1AC4" w14:textId="77777777" w:rsidR="00B67E02" w:rsidRPr="007C71A4" w:rsidRDefault="004E22EF" w:rsidP="007C71A4">
            <w:pPr>
              <w:pStyle w:val="Heading1"/>
              <w:keepLines/>
              <w:numPr>
                <w:ilvl w:val="0"/>
                <w:numId w:val="10"/>
              </w:numPr>
              <w:spacing w:before="0" w:after="0"/>
              <w:rPr>
                <w:rFonts w:ascii="Times New Roman" w:hAnsi="Times New Roman" w:cs="Times New Roman"/>
                <w:b w:val="0"/>
                <w:color w:val="000000"/>
                <w:sz w:val="24"/>
                <w:szCs w:val="24"/>
              </w:rPr>
            </w:pPr>
            <w:r w:rsidRPr="001622DD">
              <w:rPr>
                <w:rFonts w:ascii="Times New Roman" w:hAnsi="Times New Roman" w:cs="Times New Roman"/>
                <w:color w:val="000000"/>
                <w:sz w:val="24"/>
                <w:szCs w:val="24"/>
              </w:rPr>
              <w:t>Discovering Computers</w:t>
            </w:r>
            <w:r w:rsidRPr="001622DD">
              <w:rPr>
                <w:rFonts w:ascii="Times New Roman" w:hAnsi="Times New Roman" w:cs="Times New Roman"/>
                <w:b w:val="0"/>
                <w:color w:val="000000"/>
                <w:sz w:val="24"/>
                <w:szCs w:val="24"/>
              </w:rPr>
              <w:t xml:space="preserve"> Complete: Your Interactive Guide to the Digit</w:t>
            </w:r>
            <w:r>
              <w:rPr>
                <w:rFonts w:ascii="Times New Roman" w:hAnsi="Times New Roman" w:cs="Times New Roman"/>
                <w:b w:val="0"/>
                <w:color w:val="000000"/>
                <w:sz w:val="24"/>
                <w:szCs w:val="24"/>
              </w:rPr>
              <w:t>a</w:t>
            </w:r>
            <w:r w:rsidRPr="001622DD">
              <w:rPr>
                <w:rFonts w:ascii="Times New Roman" w:hAnsi="Times New Roman" w:cs="Times New Roman"/>
                <w:b w:val="0"/>
                <w:color w:val="000000"/>
                <w:sz w:val="24"/>
                <w:szCs w:val="24"/>
              </w:rPr>
              <w:t>l World, 201</w:t>
            </w:r>
            <w:r>
              <w:rPr>
                <w:rFonts w:ascii="Times New Roman" w:hAnsi="Times New Roman" w:cs="Times New Roman"/>
                <w:b w:val="0"/>
                <w:color w:val="000000"/>
                <w:sz w:val="24"/>
                <w:szCs w:val="24"/>
              </w:rPr>
              <w:t>6</w:t>
            </w:r>
            <w:r w:rsidRPr="001622DD">
              <w:rPr>
                <w:rFonts w:ascii="Times New Roman" w:hAnsi="Times New Roman" w:cs="Times New Roman"/>
                <w:b w:val="0"/>
                <w:color w:val="000000"/>
                <w:sz w:val="24"/>
                <w:szCs w:val="24"/>
              </w:rPr>
              <w:t xml:space="preserve"> Edition </w:t>
            </w:r>
            <w:proofErr w:type="gramStart"/>
            <w:r w:rsidRPr="001622DD">
              <w:rPr>
                <w:rFonts w:ascii="Times New Roman" w:hAnsi="Times New Roman" w:cs="Times New Roman"/>
                <w:b w:val="0"/>
                <w:color w:val="000000"/>
                <w:sz w:val="24"/>
                <w:szCs w:val="24"/>
              </w:rPr>
              <w:t>By</w:t>
            </w:r>
            <w:proofErr w:type="gramEnd"/>
            <w:r w:rsidRPr="001622DD">
              <w:rPr>
                <w:rFonts w:ascii="Times New Roman" w:hAnsi="Times New Roman" w:cs="Times New Roman"/>
                <w:b w:val="0"/>
                <w:color w:val="000000"/>
                <w:sz w:val="24"/>
                <w:szCs w:val="24"/>
              </w:rPr>
              <w:t xml:space="preserve"> S</w:t>
            </w:r>
            <w:r>
              <w:rPr>
                <w:rFonts w:ascii="Times New Roman" w:hAnsi="Times New Roman" w:cs="Times New Roman"/>
                <w:b w:val="0"/>
                <w:color w:val="000000"/>
                <w:sz w:val="24"/>
                <w:szCs w:val="24"/>
              </w:rPr>
              <w:t>helly Cashman</w:t>
            </w:r>
          </w:p>
          <w:p w14:paraId="44C299BC" w14:textId="77777777" w:rsidR="00B67E02" w:rsidRPr="005F6BE5" w:rsidRDefault="00B67E02" w:rsidP="00B67E02">
            <w:pPr>
              <w:ind w:left="360"/>
              <w:rPr>
                <w:rFonts w:ascii="Arial" w:hAnsi="Arial" w:cs="Arial"/>
              </w:rPr>
            </w:pPr>
          </w:p>
        </w:tc>
      </w:tr>
      <w:tr w:rsidR="00A0662A" w:rsidRPr="00C80334" w14:paraId="47CFCC20" w14:textId="77777777" w:rsidTr="00BC514A">
        <w:tc>
          <w:tcPr>
            <w:tcW w:w="10214" w:type="dxa"/>
          </w:tcPr>
          <w:p w14:paraId="5D9F6AC4" w14:textId="77777777" w:rsidR="00A0662A" w:rsidRPr="005F6BE5" w:rsidRDefault="00A0662A" w:rsidP="00BC514A">
            <w:pPr>
              <w:rPr>
                <w:rFonts w:ascii="Arial" w:hAnsi="Arial" w:cs="Arial"/>
              </w:rPr>
            </w:pPr>
          </w:p>
        </w:tc>
      </w:tr>
    </w:tbl>
    <w:p w14:paraId="09D6C92F" w14:textId="77777777" w:rsidR="002A678F" w:rsidRDefault="002A678F" w:rsidP="003F547E">
      <w:pPr>
        <w:spacing w:after="0" w:line="240" w:lineRule="auto"/>
        <w:rPr>
          <w:rFonts w:ascii="Times New Roman" w:eastAsia="Times New Roman" w:hAnsi="Times New Roman" w:cs="Times New Roman"/>
          <w:b/>
          <w:color w:val="000000" w:themeColor="text1"/>
          <w:sz w:val="20"/>
          <w:szCs w:val="20"/>
        </w:rPr>
      </w:pPr>
    </w:p>
    <w:p w14:paraId="0FF0D696" w14:textId="77777777" w:rsidR="00B67E02" w:rsidRDefault="00B67E02" w:rsidP="00B67E02">
      <w:pPr>
        <w:spacing w:after="0" w:line="240" w:lineRule="auto"/>
        <w:rPr>
          <w:rFonts w:ascii="Times New Roman" w:eastAsia="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10214"/>
      </w:tblGrid>
      <w:tr w:rsidR="00B67E02" w:rsidRPr="00C80334" w14:paraId="2B4D3FD0" w14:textId="77777777" w:rsidTr="00BC514A">
        <w:tc>
          <w:tcPr>
            <w:tcW w:w="10214" w:type="dxa"/>
            <w:shd w:val="clear" w:color="auto" w:fill="F2F2F2" w:themeFill="background1" w:themeFillShade="F2"/>
          </w:tcPr>
          <w:p w14:paraId="2564E90C" w14:textId="77777777" w:rsidR="00B67E02" w:rsidRPr="00C80334" w:rsidRDefault="005F6BE5" w:rsidP="00BC514A">
            <w:pPr>
              <w:rPr>
                <w:rFonts w:ascii="Arial" w:hAnsi="Arial" w:cs="Arial"/>
                <w:b/>
                <w:sz w:val="20"/>
                <w:szCs w:val="20"/>
              </w:rPr>
            </w:pPr>
            <w:r>
              <w:rPr>
                <w:rFonts w:ascii="Arial" w:hAnsi="Arial" w:cs="Arial"/>
                <w:b/>
                <w:sz w:val="20"/>
                <w:szCs w:val="20"/>
              </w:rPr>
              <w:t>Reference / Supplementary Reading (s)</w:t>
            </w:r>
            <w:r w:rsidR="00B67E02" w:rsidRPr="00C80334">
              <w:rPr>
                <w:rFonts w:ascii="Arial" w:hAnsi="Arial" w:cs="Arial"/>
                <w:b/>
                <w:sz w:val="20"/>
                <w:szCs w:val="20"/>
              </w:rPr>
              <w:t>:</w:t>
            </w:r>
          </w:p>
        </w:tc>
      </w:tr>
      <w:tr w:rsidR="00B67E02" w:rsidRPr="00C80334" w14:paraId="4A164D84" w14:textId="77777777" w:rsidTr="00BC514A">
        <w:tc>
          <w:tcPr>
            <w:tcW w:w="10214" w:type="dxa"/>
          </w:tcPr>
          <w:p w14:paraId="4D95C8DB" w14:textId="77777777" w:rsidR="007D6157" w:rsidRDefault="007D6157" w:rsidP="007D6157">
            <w:pPr>
              <w:pStyle w:val="Heading1"/>
              <w:spacing w:before="400" w:after="200" w:line="252" w:lineRule="auto"/>
              <w:rPr>
                <w:rFonts w:ascii="Times New Roman" w:hAnsi="Times New Roman" w:cs="Times New Roman"/>
                <w:color w:val="000000"/>
                <w:sz w:val="24"/>
                <w:szCs w:val="24"/>
              </w:rPr>
            </w:pPr>
            <w:r w:rsidRPr="007D6157">
              <w:rPr>
                <w:rFonts w:ascii="Times New Roman" w:hAnsi="Times New Roman" w:cs="Times New Roman"/>
                <w:color w:val="000000"/>
                <w:sz w:val="24"/>
                <w:szCs w:val="24"/>
              </w:rPr>
              <w:t>Office 365 All</w:t>
            </w:r>
            <w:r>
              <w:rPr>
                <w:rFonts w:ascii="Times New Roman" w:hAnsi="Times New Roman" w:cs="Times New Roman"/>
                <w:color w:val="000000"/>
                <w:sz w:val="24"/>
                <w:szCs w:val="24"/>
              </w:rPr>
              <w:t xml:space="preserve">-in-One </w:t>
            </w:r>
            <w:proofErr w:type="gramStart"/>
            <w:r>
              <w:rPr>
                <w:rFonts w:ascii="Times New Roman" w:hAnsi="Times New Roman" w:cs="Times New Roman"/>
                <w:color w:val="000000"/>
                <w:sz w:val="24"/>
                <w:szCs w:val="24"/>
              </w:rPr>
              <w:t>For</w:t>
            </w:r>
            <w:proofErr w:type="gramEnd"/>
            <w:r>
              <w:rPr>
                <w:rFonts w:ascii="Times New Roman" w:hAnsi="Times New Roman" w:cs="Times New Roman"/>
                <w:color w:val="000000"/>
                <w:sz w:val="24"/>
                <w:szCs w:val="24"/>
              </w:rPr>
              <w:t xml:space="preserve"> Dummies 1st Edition </w:t>
            </w:r>
            <w:r w:rsidRPr="007D6157">
              <w:rPr>
                <w:rFonts w:ascii="Times New Roman" w:hAnsi="Times New Roman" w:cs="Times New Roman"/>
                <w:color w:val="000000"/>
                <w:sz w:val="24"/>
                <w:szCs w:val="24"/>
              </w:rPr>
              <w:t xml:space="preserve">by Peter Weverka </w:t>
            </w:r>
          </w:p>
          <w:p w14:paraId="06475F8A" w14:textId="77777777" w:rsidR="005F6BE5" w:rsidRPr="007D6157" w:rsidRDefault="00A0662A" w:rsidP="007D6157">
            <w:pPr>
              <w:pStyle w:val="Heading1"/>
              <w:numPr>
                <w:ilvl w:val="0"/>
                <w:numId w:val="5"/>
              </w:numPr>
              <w:spacing w:before="400" w:after="200" w:line="252" w:lineRule="auto"/>
              <w:rPr>
                <w:rFonts w:eastAsiaTheme="minorHAnsi"/>
                <w:b w:val="0"/>
                <w:bCs w:val="0"/>
                <w:kern w:val="0"/>
                <w:sz w:val="22"/>
                <w:szCs w:val="22"/>
              </w:rPr>
            </w:pPr>
            <w:r w:rsidRPr="007D6157">
              <w:rPr>
                <w:rFonts w:eastAsiaTheme="minorHAnsi"/>
                <w:b w:val="0"/>
                <w:bCs w:val="0"/>
                <w:kern w:val="0"/>
                <w:sz w:val="22"/>
                <w:szCs w:val="22"/>
              </w:rPr>
              <w:t>Hands on notes</w:t>
            </w:r>
            <w:r w:rsidR="005F6BE5" w:rsidRPr="007D6157">
              <w:rPr>
                <w:rFonts w:eastAsiaTheme="minorHAnsi"/>
                <w:b w:val="0"/>
                <w:bCs w:val="0"/>
                <w:kern w:val="0"/>
                <w:sz w:val="22"/>
                <w:szCs w:val="22"/>
              </w:rPr>
              <w:t xml:space="preserve">  </w:t>
            </w:r>
          </w:p>
          <w:p w14:paraId="7B28ECC6" w14:textId="77777777" w:rsidR="00A0662A" w:rsidRPr="007D6157" w:rsidRDefault="00A0662A" w:rsidP="007D6157">
            <w:pPr>
              <w:pStyle w:val="ListParagraph"/>
              <w:numPr>
                <w:ilvl w:val="0"/>
                <w:numId w:val="5"/>
              </w:numPr>
              <w:rPr>
                <w:rFonts w:ascii="Arial" w:hAnsi="Arial" w:cs="Arial"/>
              </w:rPr>
            </w:pPr>
            <w:r w:rsidRPr="004E22EF">
              <w:rPr>
                <w:rFonts w:ascii="Arial" w:hAnsi="Arial" w:cs="Arial"/>
              </w:rPr>
              <w:t>Tool Tutorials</w:t>
            </w:r>
          </w:p>
          <w:p w14:paraId="6C10583F" w14:textId="77777777" w:rsidR="00B67E02" w:rsidRPr="005F6BE5" w:rsidRDefault="00B67E02" w:rsidP="00BC514A">
            <w:pPr>
              <w:rPr>
                <w:rFonts w:ascii="Arial" w:hAnsi="Arial" w:cs="Arial"/>
              </w:rPr>
            </w:pPr>
          </w:p>
        </w:tc>
      </w:tr>
    </w:tbl>
    <w:p w14:paraId="54A898B1" w14:textId="77777777" w:rsidR="00746768" w:rsidRDefault="00746768" w:rsidP="00746768">
      <w:pPr>
        <w:spacing w:line="36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214"/>
      </w:tblGrid>
      <w:tr w:rsidR="005F6BE5" w:rsidRPr="00C80334" w14:paraId="2D3F6053" w14:textId="77777777" w:rsidTr="00BC514A">
        <w:tc>
          <w:tcPr>
            <w:tcW w:w="10214" w:type="dxa"/>
            <w:shd w:val="clear" w:color="auto" w:fill="F2F2F2" w:themeFill="background1" w:themeFillShade="F2"/>
          </w:tcPr>
          <w:p w14:paraId="62F6B30A" w14:textId="77777777" w:rsidR="005F6BE5" w:rsidRPr="00C80334" w:rsidRDefault="005F6BE5" w:rsidP="00BC514A">
            <w:pPr>
              <w:rPr>
                <w:rFonts w:ascii="Arial" w:hAnsi="Arial" w:cs="Arial"/>
                <w:b/>
                <w:sz w:val="20"/>
                <w:szCs w:val="20"/>
              </w:rPr>
            </w:pPr>
            <w:r>
              <w:rPr>
                <w:rFonts w:ascii="Arial" w:hAnsi="Arial" w:cs="Arial"/>
                <w:b/>
                <w:sz w:val="20"/>
                <w:szCs w:val="20"/>
              </w:rPr>
              <w:t>Useful Online / Web Resources</w:t>
            </w:r>
            <w:r w:rsidRPr="00C80334">
              <w:rPr>
                <w:rFonts w:ascii="Arial" w:hAnsi="Arial" w:cs="Arial"/>
                <w:b/>
                <w:sz w:val="20"/>
                <w:szCs w:val="20"/>
              </w:rPr>
              <w:t>:</w:t>
            </w:r>
          </w:p>
        </w:tc>
      </w:tr>
      <w:tr w:rsidR="005F6BE5" w:rsidRPr="00C80334" w14:paraId="74990519" w14:textId="77777777" w:rsidTr="00BC514A">
        <w:tc>
          <w:tcPr>
            <w:tcW w:w="10214" w:type="dxa"/>
          </w:tcPr>
          <w:p w14:paraId="735F13E2" w14:textId="77777777" w:rsidR="005F6BE5" w:rsidRPr="005F6BE5" w:rsidRDefault="005F6BE5" w:rsidP="00BC514A">
            <w:pPr>
              <w:rPr>
                <w:rFonts w:ascii="Arial" w:hAnsi="Arial" w:cs="Arial"/>
              </w:rPr>
            </w:pPr>
          </w:p>
          <w:p w14:paraId="218ACD19" w14:textId="77777777" w:rsidR="005F6BE5" w:rsidRPr="00893582" w:rsidRDefault="00000000" w:rsidP="00893582">
            <w:pPr>
              <w:pStyle w:val="ListParagraph"/>
              <w:numPr>
                <w:ilvl w:val="0"/>
                <w:numId w:val="5"/>
              </w:numPr>
              <w:rPr>
                <w:rFonts w:ascii="Arial" w:hAnsi="Arial" w:cs="Arial"/>
              </w:rPr>
            </w:pPr>
            <w:hyperlink r:id="rId9" w:history="1">
              <w:r w:rsidR="00893582">
                <w:rPr>
                  <w:rStyle w:val="Hyperlink"/>
                </w:rPr>
                <w:t>Google Docs Editors Community</w:t>
              </w:r>
            </w:hyperlink>
          </w:p>
          <w:p w14:paraId="64EB05A2" w14:textId="77777777" w:rsidR="00893582" w:rsidRPr="00893582" w:rsidRDefault="00000000" w:rsidP="00893582">
            <w:pPr>
              <w:pStyle w:val="ListParagraph"/>
              <w:numPr>
                <w:ilvl w:val="0"/>
                <w:numId w:val="5"/>
              </w:numPr>
              <w:rPr>
                <w:rFonts w:ascii="Arial" w:hAnsi="Arial" w:cs="Arial"/>
              </w:rPr>
            </w:pPr>
            <w:hyperlink r:id="rId10" w:history="1">
              <w:r w:rsidR="00893582">
                <w:rPr>
                  <w:rStyle w:val="Hyperlink"/>
                </w:rPr>
                <w:t>Microsoft 365 Training</w:t>
              </w:r>
            </w:hyperlink>
          </w:p>
          <w:p w14:paraId="2743F19E" w14:textId="77777777" w:rsidR="00893582" w:rsidRPr="005F6BE5" w:rsidRDefault="00000000" w:rsidP="00893582">
            <w:pPr>
              <w:pStyle w:val="ListParagraph"/>
              <w:numPr>
                <w:ilvl w:val="0"/>
                <w:numId w:val="5"/>
              </w:numPr>
              <w:rPr>
                <w:rFonts w:ascii="Arial" w:hAnsi="Arial" w:cs="Arial"/>
              </w:rPr>
            </w:pPr>
            <w:hyperlink r:id="rId11" w:history="1">
              <w:r w:rsidR="00893582">
                <w:rPr>
                  <w:rStyle w:val="Hyperlink"/>
                </w:rPr>
                <w:t>Quick Start Guides for Windows 10, Surface Book, and Microsoft Edge</w:t>
              </w:r>
            </w:hyperlink>
          </w:p>
        </w:tc>
      </w:tr>
    </w:tbl>
    <w:p w14:paraId="2D6593F5" w14:textId="77777777" w:rsidR="005F6BE5" w:rsidRDefault="005F6BE5" w:rsidP="005F6BE5">
      <w:pPr>
        <w:spacing w:line="360" w:lineRule="auto"/>
        <w:jc w:val="both"/>
        <w:rPr>
          <w:rFonts w:ascii="Times New Roman" w:hAnsi="Times New Roman" w:cs="Times New Roman"/>
          <w:sz w:val="20"/>
          <w:szCs w:val="20"/>
        </w:rPr>
      </w:pPr>
    </w:p>
    <w:p w14:paraId="0655A7DE" w14:textId="77777777" w:rsidR="00892059" w:rsidRDefault="00892059" w:rsidP="005F6BE5">
      <w:pPr>
        <w:spacing w:line="360" w:lineRule="auto"/>
        <w:jc w:val="both"/>
        <w:rPr>
          <w:rFonts w:ascii="Times New Roman" w:hAnsi="Times New Roman" w:cs="Times New Roman"/>
          <w:sz w:val="20"/>
          <w:szCs w:val="20"/>
        </w:rPr>
      </w:pPr>
    </w:p>
    <w:p w14:paraId="19EC6DA6" w14:textId="77777777" w:rsidR="00892059" w:rsidRDefault="00892059" w:rsidP="005F6BE5">
      <w:pPr>
        <w:spacing w:line="360" w:lineRule="auto"/>
        <w:jc w:val="both"/>
        <w:rPr>
          <w:rFonts w:ascii="Times New Roman" w:hAnsi="Times New Roman" w:cs="Times New Roman"/>
          <w:sz w:val="20"/>
          <w:szCs w:val="20"/>
        </w:rPr>
      </w:pPr>
    </w:p>
    <w:p w14:paraId="45FD037C" w14:textId="77777777" w:rsidR="00892059" w:rsidRDefault="00892059" w:rsidP="005F6BE5">
      <w:pPr>
        <w:spacing w:line="360" w:lineRule="auto"/>
        <w:jc w:val="both"/>
        <w:rPr>
          <w:rFonts w:ascii="Times New Roman" w:hAnsi="Times New Roman" w:cs="Times New Roman"/>
          <w:sz w:val="20"/>
          <w:szCs w:val="20"/>
        </w:rPr>
      </w:pPr>
    </w:p>
    <w:p w14:paraId="4EB0F396" w14:textId="77777777" w:rsidR="00892059" w:rsidRDefault="00892059" w:rsidP="00892059">
      <w:pPr>
        <w:spacing w:line="360" w:lineRule="auto"/>
        <w:rPr>
          <w:b/>
          <w:bCs/>
          <w:sz w:val="28"/>
          <w:szCs w:val="28"/>
        </w:rPr>
      </w:pPr>
      <w:r>
        <w:rPr>
          <w:b/>
          <w:bCs/>
          <w:sz w:val="28"/>
          <w:szCs w:val="28"/>
        </w:rPr>
        <w:tab/>
      </w:r>
    </w:p>
    <w:tbl>
      <w:tblPr>
        <w:tblStyle w:val="TableGrid"/>
        <w:tblW w:w="0" w:type="auto"/>
        <w:tblLook w:val="04A0" w:firstRow="1" w:lastRow="0" w:firstColumn="1" w:lastColumn="0" w:noHBand="0" w:noVBand="1"/>
      </w:tblPr>
      <w:tblGrid>
        <w:gridCol w:w="2335"/>
        <w:gridCol w:w="7830"/>
      </w:tblGrid>
      <w:tr w:rsidR="00892059" w14:paraId="1DD991DE" w14:textId="77777777" w:rsidTr="0039573F">
        <w:trPr>
          <w:trHeight w:val="485"/>
        </w:trPr>
        <w:tc>
          <w:tcPr>
            <w:tcW w:w="2335" w:type="dxa"/>
            <w:shd w:val="clear" w:color="auto" w:fill="F2F2F2" w:themeFill="background1" w:themeFillShade="F2"/>
          </w:tcPr>
          <w:p w14:paraId="757D9782" w14:textId="77777777" w:rsidR="00892059" w:rsidRDefault="00892059" w:rsidP="0039573F">
            <w:pPr>
              <w:rPr>
                <w:rFonts w:ascii="Arial" w:hAnsi="Arial" w:cs="Arial"/>
                <w:sz w:val="20"/>
                <w:szCs w:val="20"/>
              </w:rPr>
            </w:pPr>
            <w:r>
              <w:rPr>
                <w:rFonts w:ascii="Arial" w:hAnsi="Arial" w:cs="Arial"/>
                <w:sz w:val="20"/>
                <w:szCs w:val="20"/>
              </w:rPr>
              <w:lastRenderedPageBreak/>
              <w:t xml:space="preserve">Title </w:t>
            </w:r>
          </w:p>
        </w:tc>
        <w:tc>
          <w:tcPr>
            <w:tcW w:w="7830" w:type="dxa"/>
          </w:tcPr>
          <w:p w14:paraId="6E2A4425" w14:textId="77777777" w:rsidR="00892059" w:rsidRPr="00043641" w:rsidRDefault="00892059" w:rsidP="0039573F">
            <w:pPr>
              <w:spacing w:line="360" w:lineRule="auto"/>
              <w:jc w:val="center"/>
              <w:rPr>
                <w:b/>
                <w:bCs/>
                <w:iCs/>
                <w:sz w:val="36"/>
                <w:szCs w:val="36"/>
              </w:rPr>
            </w:pPr>
            <w:r w:rsidRPr="00043641">
              <w:rPr>
                <w:b/>
                <w:bCs/>
                <w:iCs/>
                <w:sz w:val="36"/>
                <w:szCs w:val="36"/>
              </w:rPr>
              <w:t xml:space="preserve">Pakistan: Ideology, Constitution and Society </w:t>
            </w:r>
          </w:p>
          <w:p w14:paraId="66852B43" w14:textId="77777777" w:rsidR="00892059" w:rsidRPr="00876183" w:rsidRDefault="00892059" w:rsidP="0039573F">
            <w:pPr>
              <w:jc w:val="center"/>
              <w:rPr>
                <w:rFonts w:ascii="Arial" w:hAnsi="Arial" w:cs="Arial"/>
              </w:rPr>
            </w:pPr>
          </w:p>
        </w:tc>
      </w:tr>
      <w:tr w:rsidR="00892059" w14:paraId="2740233E" w14:textId="77777777" w:rsidTr="0039573F">
        <w:trPr>
          <w:trHeight w:val="485"/>
        </w:trPr>
        <w:tc>
          <w:tcPr>
            <w:tcW w:w="2335" w:type="dxa"/>
            <w:shd w:val="clear" w:color="auto" w:fill="F2F2F2" w:themeFill="background1" w:themeFillShade="F2"/>
          </w:tcPr>
          <w:p w14:paraId="3EBDB409" w14:textId="77777777" w:rsidR="00892059" w:rsidRDefault="00892059" w:rsidP="0039573F">
            <w:pPr>
              <w:rPr>
                <w:rFonts w:ascii="Arial" w:hAnsi="Arial" w:cs="Arial"/>
                <w:sz w:val="20"/>
                <w:szCs w:val="20"/>
              </w:rPr>
            </w:pPr>
            <w:r>
              <w:rPr>
                <w:rFonts w:ascii="Arial" w:hAnsi="Arial" w:cs="Arial"/>
                <w:sz w:val="20"/>
                <w:szCs w:val="20"/>
              </w:rPr>
              <w:t xml:space="preserve">Course Code </w:t>
            </w:r>
          </w:p>
        </w:tc>
        <w:tc>
          <w:tcPr>
            <w:tcW w:w="7830" w:type="dxa"/>
          </w:tcPr>
          <w:p w14:paraId="0EB09490" w14:textId="77777777" w:rsidR="00892059" w:rsidRPr="00A1120C" w:rsidRDefault="00892059" w:rsidP="0039573F">
            <w:pPr>
              <w:jc w:val="center"/>
              <w:rPr>
                <w:rFonts w:ascii="Arial" w:hAnsi="Arial" w:cs="Arial"/>
                <w:b/>
                <w:bCs/>
                <w:sz w:val="30"/>
                <w:szCs w:val="30"/>
              </w:rPr>
            </w:pPr>
            <w:r w:rsidRPr="00A1120C">
              <w:rPr>
                <w:rFonts w:ascii="Arial" w:hAnsi="Arial"/>
                <w:b/>
                <w:bCs/>
                <w:sz w:val="30"/>
                <w:szCs w:val="30"/>
              </w:rPr>
              <w:t>P</w:t>
            </w:r>
            <w:r>
              <w:rPr>
                <w:rFonts w:ascii="Arial" w:hAnsi="Arial"/>
                <w:b/>
                <w:bCs/>
                <w:sz w:val="30"/>
                <w:szCs w:val="30"/>
              </w:rPr>
              <w:t>OL - 121</w:t>
            </w:r>
          </w:p>
        </w:tc>
      </w:tr>
      <w:tr w:rsidR="00892059" w14:paraId="5B6F5603" w14:textId="77777777" w:rsidTr="0039573F">
        <w:trPr>
          <w:trHeight w:val="485"/>
        </w:trPr>
        <w:tc>
          <w:tcPr>
            <w:tcW w:w="2335" w:type="dxa"/>
            <w:shd w:val="clear" w:color="auto" w:fill="F2F2F2" w:themeFill="background1" w:themeFillShade="F2"/>
          </w:tcPr>
          <w:p w14:paraId="6294CD93" w14:textId="77777777" w:rsidR="00892059" w:rsidRPr="008742B1" w:rsidRDefault="00892059" w:rsidP="0039573F">
            <w:pPr>
              <w:rPr>
                <w:rFonts w:ascii="Arial" w:hAnsi="Arial" w:cs="Arial"/>
                <w:sz w:val="20"/>
                <w:szCs w:val="20"/>
              </w:rPr>
            </w:pPr>
            <w:r>
              <w:rPr>
                <w:rFonts w:ascii="Arial" w:hAnsi="Arial" w:cs="Arial"/>
                <w:sz w:val="20"/>
                <w:szCs w:val="20"/>
              </w:rPr>
              <w:t>Resource Person:</w:t>
            </w:r>
          </w:p>
        </w:tc>
        <w:tc>
          <w:tcPr>
            <w:tcW w:w="7830" w:type="dxa"/>
          </w:tcPr>
          <w:p w14:paraId="019F6842" w14:textId="77777777" w:rsidR="00892059" w:rsidRPr="00876183" w:rsidRDefault="00892059" w:rsidP="0039573F">
            <w:pPr>
              <w:jc w:val="center"/>
              <w:rPr>
                <w:rFonts w:ascii="Arial" w:hAnsi="Arial" w:cs="Arial"/>
              </w:rPr>
            </w:pPr>
            <w:r>
              <w:rPr>
                <w:rFonts w:ascii="Arial" w:hAnsi="Arial" w:cs="Arial"/>
              </w:rPr>
              <w:t xml:space="preserve">Maryam Khilji </w:t>
            </w:r>
          </w:p>
        </w:tc>
      </w:tr>
      <w:tr w:rsidR="00892059" w14:paraId="20B10B88" w14:textId="77777777" w:rsidTr="0039573F">
        <w:trPr>
          <w:trHeight w:val="485"/>
        </w:trPr>
        <w:tc>
          <w:tcPr>
            <w:tcW w:w="2335" w:type="dxa"/>
            <w:shd w:val="clear" w:color="auto" w:fill="F2F2F2" w:themeFill="background1" w:themeFillShade="F2"/>
          </w:tcPr>
          <w:p w14:paraId="5943871C" w14:textId="77777777" w:rsidR="00892059" w:rsidRPr="008742B1" w:rsidRDefault="00892059" w:rsidP="0039573F">
            <w:pPr>
              <w:rPr>
                <w:rFonts w:ascii="Arial" w:hAnsi="Arial" w:cs="Arial"/>
                <w:sz w:val="20"/>
                <w:szCs w:val="20"/>
              </w:rPr>
            </w:pPr>
            <w:r>
              <w:rPr>
                <w:rFonts w:ascii="Arial" w:hAnsi="Arial" w:cs="Arial"/>
                <w:sz w:val="20"/>
                <w:szCs w:val="20"/>
              </w:rPr>
              <w:t>Email:</w:t>
            </w:r>
            <w:r w:rsidRPr="008742B1">
              <w:rPr>
                <w:rFonts w:ascii="Arial" w:hAnsi="Arial" w:cs="Arial"/>
                <w:sz w:val="20"/>
                <w:szCs w:val="20"/>
              </w:rPr>
              <w:t xml:space="preserve"> </w:t>
            </w:r>
          </w:p>
        </w:tc>
        <w:tc>
          <w:tcPr>
            <w:tcW w:w="7830" w:type="dxa"/>
          </w:tcPr>
          <w:p w14:paraId="0EA31032" w14:textId="77777777" w:rsidR="00892059" w:rsidRPr="00876183" w:rsidRDefault="00892059" w:rsidP="0039573F">
            <w:pPr>
              <w:jc w:val="center"/>
              <w:rPr>
                <w:rFonts w:ascii="Arial" w:hAnsi="Arial" w:cs="Arial"/>
              </w:rPr>
            </w:pPr>
            <w:r>
              <w:rPr>
                <w:rFonts w:ascii="Arial" w:hAnsi="Arial" w:cs="Arial"/>
              </w:rPr>
              <w:t>V31566@umt.edu.pk</w:t>
            </w:r>
          </w:p>
        </w:tc>
      </w:tr>
      <w:tr w:rsidR="00892059" w14:paraId="006FBE93" w14:textId="77777777" w:rsidTr="0039573F">
        <w:trPr>
          <w:trHeight w:val="485"/>
        </w:trPr>
        <w:tc>
          <w:tcPr>
            <w:tcW w:w="2335" w:type="dxa"/>
            <w:shd w:val="clear" w:color="auto" w:fill="F2F2F2" w:themeFill="background1" w:themeFillShade="F2"/>
          </w:tcPr>
          <w:p w14:paraId="4314312E" w14:textId="77777777" w:rsidR="00892059" w:rsidRPr="008742B1" w:rsidRDefault="00892059" w:rsidP="0039573F">
            <w:pPr>
              <w:rPr>
                <w:rFonts w:ascii="Arial" w:hAnsi="Arial" w:cs="Arial"/>
                <w:sz w:val="20"/>
                <w:szCs w:val="20"/>
              </w:rPr>
            </w:pPr>
            <w:r>
              <w:rPr>
                <w:rFonts w:ascii="Arial" w:hAnsi="Arial" w:cs="Arial"/>
                <w:sz w:val="20"/>
                <w:szCs w:val="20"/>
              </w:rPr>
              <w:t>Contact Hours:</w:t>
            </w:r>
          </w:p>
        </w:tc>
        <w:tc>
          <w:tcPr>
            <w:tcW w:w="7830" w:type="dxa"/>
          </w:tcPr>
          <w:p w14:paraId="78AF8434" w14:textId="77777777" w:rsidR="00892059" w:rsidRPr="00876183" w:rsidRDefault="00892059" w:rsidP="0039573F">
            <w:pPr>
              <w:jc w:val="center"/>
              <w:rPr>
                <w:rFonts w:ascii="Arial" w:hAnsi="Arial" w:cs="Arial"/>
              </w:rPr>
            </w:pPr>
          </w:p>
        </w:tc>
      </w:tr>
      <w:tr w:rsidR="00892059" w14:paraId="2F58911D" w14:textId="77777777" w:rsidTr="0039573F">
        <w:trPr>
          <w:trHeight w:val="485"/>
        </w:trPr>
        <w:tc>
          <w:tcPr>
            <w:tcW w:w="2335" w:type="dxa"/>
            <w:shd w:val="clear" w:color="auto" w:fill="F2F2F2" w:themeFill="background1" w:themeFillShade="F2"/>
          </w:tcPr>
          <w:p w14:paraId="59EEAE4B" w14:textId="77777777" w:rsidR="00892059" w:rsidRPr="008742B1" w:rsidRDefault="00892059" w:rsidP="0039573F">
            <w:pPr>
              <w:rPr>
                <w:rFonts w:ascii="Arial" w:hAnsi="Arial" w:cs="Arial"/>
                <w:sz w:val="20"/>
                <w:szCs w:val="20"/>
              </w:rPr>
            </w:pPr>
            <w:r>
              <w:rPr>
                <w:rFonts w:ascii="Arial" w:hAnsi="Arial" w:cs="Arial"/>
                <w:sz w:val="20"/>
                <w:szCs w:val="20"/>
              </w:rPr>
              <w:t>Office Address:</w:t>
            </w:r>
          </w:p>
        </w:tc>
        <w:tc>
          <w:tcPr>
            <w:tcW w:w="7830" w:type="dxa"/>
          </w:tcPr>
          <w:p w14:paraId="34A1697C" w14:textId="77777777" w:rsidR="00892059" w:rsidRPr="00876183" w:rsidRDefault="00892059" w:rsidP="0039573F">
            <w:pPr>
              <w:jc w:val="center"/>
              <w:rPr>
                <w:rFonts w:ascii="Arial" w:hAnsi="Arial" w:cs="Arial"/>
              </w:rPr>
            </w:pPr>
            <w:r>
              <w:rPr>
                <w:rFonts w:ascii="Arial" w:hAnsi="Arial" w:cs="Arial"/>
              </w:rPr>
              <w:t xml:space="preserve">Library Building </w:t>
            </w:r>
          </w:p>
        </w:tc>
      </w:tr>
      <w:tr w:rsidR="00892059" w14:paraId="0482DF89" w14:textId="77777777" w:rsidTr="0039573F">
        <w:trPr>
          <w:trHeight w:val="485"/>
        </w:trPr>
        <w:tc>
          <w:tcPr>
            <w:tcW w:w="2335" w:type="dxa"/>
            <w:shd w:val="clear" w:color="auto" w:fill="F2F2F2" w:themeFill="background1" w:themeFillShade="F2"/>
          </w:tcPr>
          <w:p w14:paraId="73C3E1EB" w14:textId="77777777" w:rsidR="00892059" w:rsidRPr="008742B1" w:rsidRDefault="00892059" w:rsidP="0039573F">
            <w:pPr>
              <w:rPr>
                <w:rFonts w:ascii="Arial" w:hAnsi="Arial" w:cs="Arial"/>
                <w:sz w:val="20"/>
                <w:szCs w:val="20"/>
              </w:rPr>
            </w:pPr>
            <w:r>
              <w:rPr>
                <w:rFonts w:ascii="Arial" w:hAnsi="Arial" w:cs="Arial"/>
                <w:sz w:val="20"/>
                <w:szCs w:val="20"/>
              </w:rPr>
              <w:t>Program</w:t>
            </w:r>
          </w:p>
        </w:tc>
        <w:tc>
          <w:tcPr>
            <w:tcW w:w="7830" w:type="dxa"/>
          </w:tcPr>
          <w:p w14:paraId="3CBEF326" w14:textId="77777777" w:rsidR="00892059" w:rsidRDefault="00892059" w:rsidP="0039573F">
            <w:pPr>
              <w:jc w:val="center"/>
              <w:rPr>
                <w:rFonts w:ascii="Arial" w:hAnsi="Arial" w:cs="Arial"/>
              </w:rPr>
            </w:pPr>
            <w:r>
              <w:rPr>
                <w:rFonts w:ascii="Arial" w:hAnsi="Arial" w:cs="Arial"/>
              </w:rPr>
              <w:t>Cohort</w:t>
            </w:r>
          </w:p>
        </w:tc>
      </w:tr>
      <w:tr w:rsidR="00892059" w14:paraId="329123B3" w14:textId="77777777" w:rsidTr="0039573F">
        <w:trPr>
          <w:trHeight w:val="485"/>
        </w:trPr>
        <w:tc>
          <w:tcPr>
            <w:tcW w:w="2335" w:type="dxa"/>
            <w:shd w:val="clear" w:color="auto" w:fill="F2F2F2" w:themeFill="background1" w:themeFillShade="F2"/>
          </w:tcPr>
          <w:p w14:paraId="2BC63F5F" w14:textId="77777777" w:rsidR="00892059" w:rsidRDefault="00892059" w:rsidP="0039573F">
            <w:pPr>
              <w:rPr>
                <w:rFonts w:ascii="Arial" w:hAnsi="Arial" w:cs="Arial"/>
                <w:sz w:val="20"/>
                <w:szCs w:val="20"/>
              </w:rPr>
            </w:pPr>
            <w:r>
              <w:rPr>
                <w:rFonts w:ascii="Arial" w:hAnsi="Arial" w:cs="Arial"/>
                <w:sz w:val="20"/>
                <w:szCs w:val="20"/>
              </w:rPr>
              <w:t>Section:</w:t>
            </w:r>
          </w:p>
        </w:tc>
        <w:tc>
          <w:tcPr>
            <w:tcW w:w="7830" w:type="dxa"/>
          </w:tcPr>
          <w:p w14:paraId="6F79E69E" w14:textId="77777777" w:rsidR="00892059" w:rsidRDefault="00892059" w:rsidP="0039573F">
            <w:pPr>
              <w:jc w:val="center"/>
              <w:rPr>
                <w:rFonts w:ascii="Arial" w:hAnsi="Arial" w:cs="Arial"/>
              </w:rPr>
            </w:pPr>
            <w:r>
              <w:rPr>
                <w:rFonts w:ascii="Arial" w:hAnsi="Arial" w:cs="Arial"/>
              </w:rPr>
              <w:t>C1</w:t>
            </w:r>
          </w:p>
        </w:tc>
      </w:tr>
      <w:tr w:rsidR="00892059" w14:paraId="0569C4EE" w14:textId="77777777" w:rsidTr="0039573F">
        <w:trPr>
          <w:trHeight w:val="485"/>
        </w:trPr>
        <w:tc>
          <w:tcPr>
            <w:tcW w:w="2335" w:type="dxa"/>
            <w:shd w:val="clear" w:color="auto" w:fill="F2F2F2" w:themeFill="background1" w:themeFillShade="F2"/>
          </w:tcPr>
          <w:p w14:paraId="05135DE0" w14:textId="77777777" w:rsidR="00892059" w:rsidRPr="008742B1" w:rsidRDefault="00892059" w:rsidP="0039573F">
            <w:pPr>
              <w:rPr>
                <w:rFonts w:ascii="Arial" w:hAnsi="Arial" w:cs="Arial"/>
                <w:sz w:val="20"/>
                <w:szCs w:val="20"/>
              </w:rPr>
            </w:pPr>
            <w:r>
              <w:rPr>
                <w:rFonts w:ascii="Arial" w:hAnsi="Arial" w:cs="Arial"/>
                <w:sz w:val="20"/>
                <w:szCs w:val="20"/>
              </w:rPr>
              <w:t>Semester:</w:t>
            </w:r>
          </w:p>
        </w:tc>
        <w:tc>
          <w:tcPr>
            <w:tcW w:w="7830" w:type="dxa"/>
          </w:tcPr>
          <w:p w14:paraId="530517AA" w14:textId="77777777" w:rsidR="00892059" w:rsidRDefault="00892059" w:rsidP="0039573F">
            <w:pPr>
              <w:jc w:val="center"/>
              <w:rPr>
                <w:rFonts w:ascii="Arial" w:hAnsi="Arial" w:cs="Arial"/>
              </w:rPr>
            </w:pPr>
            <w:r>
              <w:rPr>
                <w:rFonts w:ascii="Arial" w:hAnsi="Arial" w:cs="Arial"/>
              </w:rPr>
              <w:t>S2024</w:t>
            </w:r>
          </w:p>
        </w:tc>
      </w:tr>
      <w:tr w:rsidR="00892059" w14:paraId="6C958903" w14:textId="77777777" w:rsidTr="0039573F">
        <w:trPr>
          <w:trHeight w:val="485"/>
        </w:trPr>
        <w:tc>
          <w:tcPr>
            <w:tcW w:w="2335" w:type="dxa"/>
            <w:shd w:val="clear" w:color="auto" w:fill="F2F2F2" w:themeFill="background1" w:themeFillShade="F2"/>
          </w:tcPr>
          <w:p w14:paraId="45B48EB7" w14:textId="77777777" w:rsidR="00892059" w:rsidRPr="008742B1" w:rsidRDefault="00892059" w:rsidP="0039573F">
            <w:pPr>
              <w:rPr>
                <w:rFonts w:ascii="Arial" w:hAnsi="Arial" w:cs="Arial"/>
                <w:sz w:val="20"/>
                <w:szCs w:val="20"/>
              </w:rPr>
            </w:pPr>
            <w:r>
              <w:rPr>
                <w:rFonts w:ascii="Arial" w:hAnsi="Arial" w:cs="Arial"/>
                <w:sz w:val="20"/>
                <w:szCs w:val="20"/>
              </w:rPr>
              <w:t>Course Pre-requisites:</w:t>
            </w:r>
          </w:p>
        </w:tc>
        <w:tc>
          <w:tcPr>
            <w:tcW w:w="7830" w:type="dxa"/>
          </w:tcPr>
          <w:p w14:paraId="3AD3DB6C" w14:textId="77777777" w:rsidR="00892059" w:rsidRDefault="00892059" w:rsidP="0039573F">
            <w:pPr>
              <w:jc w:val="center"/>
              <w:rPr>
                <w:rFonts w:ascii="Arial" w:hAnsi="Arial" w:cs="Arial"/>
              </w:rPr>
            </w:pPr>
            <w:r>
              <w:rPr>
                <w:rFonts w:ascii="Arial" w:hAnsi="Arial" w:cs="Arial"/>
              </w:rPr>
              <w:t>N/A</w:t>
            </w:r>
          </w:p>
        </w:tc>
      </w:tr>
      <w:tr w:rsidR="00892059" w14:paraId="78A8F315" w14:textId="77777777" w:rsidTr="0039573F">
        <w:trPr>
          <w:trHeight w:val="485"/>
        </w:trPr>
        <w:tc>
          <w:tcPr>
            <w:tcW w:w="2335" w:type="dxa"/>
            <w:shd w:val="clear" w:color="auto" w:fill="F2F2F2" w:themeFill="background1" w:themeFillShade="F2"/>
          </w:tcPr>
          <w:p w14:paraId="3FB61C92" w14:textId="77777777" w:rsidR="00892059" w:rsidRPr="008742B1" w:rsidRDefault="00892059" w:rsidP="0039573F">
            <w:pPr>
              <w:rPr>
                <w:rFonts w:ascii="Arial" w:hAnsi="Arial" w:cs="Arial"/>
                <w:sz w:val="20"/>
                <w:szCs w:val="20"/>
              </w:rPr>
            </w:pPr>
            <w:r>
              <w:rPr>
                <w:rFonts w:ascii="Arial" w:hAnsi="Arial" w:cs="Arial"/>
                <w:sz w:val="20"/>
                <w:szCs w:val="20"/>
              </w:rPr>
              <w:t>Credit Hours:</w:t>
            </w:r>
          </w:p>
        </w:tc>
        <w:tc>
          <w:tcPr>
            <w:tcW w:w="7830" w:type="dxa"/>
          </w:tcPr>
          <w:p w14:paraId="4872D6D8" w14:textId="77777777" w:rsidR="00892059" w:rsidRDefault="00892059" w:rsidP="0039573F">
            <w:pPr>
              <w:jc w:val="center"/>
              <w:rPr>
                <w:rFonts w:ascii="Arial" w:hAnsi="Arial" w:cs="Arial"/>
              </w:rPr>
            </w:pPr>
            <w:r>
              <w:rPr>
                <w:rFonts w:ascii="Arial" w:hAnsi="Arial" w:cs="Arial"/>
              </w:rPr>
              <w:t>3</w:t>
            </w:r>
          </w:p>
        </w:tc>
      </w:tr>
      <w:tr w:rsidR="00892059" w14:paraId="5B362A4B" w14:textId="77777777" w:rsidTr="0039573F">
        <w:trPr>
          <w:trHeight w:val="485"/>
        </w:trPr>
        <w:tc>
          <w:tcPr>
            <w:tcW w:w="2335" w:type="dxa"/>
            <w:shd w:val="clear" w:color="auto" w:fill="F2F2F2" w:themeFill="background1" w:themeFillShade="F2"/>
          </w:tcPr>
          <w:p w14:paraId="04826BF0" w14:textId="77777777" w:rsidR="00892059" w:rsidRPr="008742B1" w:rsidRDefault="00892059" w:rsidP="0039573F">
            <w:pPr>
              <w:rPr>
                <w:rFonts w:ascii="Arial" w:hAnsi="Arial" w:cs="Arial"/>
                <w:sz w:val="20"/>
                <w:szCs w:val="20"/>
              </w:rPr>
            </w:pPr>
            <w:r>
              <w:rPr>
                <w:rFonts w:ascii="Arial" w:hAnsi="Arial" w:cs="Arial"/>
                <w:sz w:val="20"/>
                <w:szCs w:val="20"/>
              </w:rPr>
              <w:t>Course Type:</w:t>
            </w:r>
          </w:p>
        </w:tc>
        <w:tc>
          <w:tcPr>
            <w:tcW w:w="7830" w:type="dxa"/>
          </w:tcPr>
          <w:p w14:paraId="1A737AAE" w14:textId="77777777" w:rsidR="00892059" w:rsidRDefault="00892059" w:rsidP="0039573F">
            <w:pPr>
              <w:jc w:val="center"/>
              <w:rPr>
                <w:rFonts w:ascii="Arial" w:hAnsi="Arial" w:cs="Arial"/>
              </w:rPr>
            </w:pPr>
            <w:r>
              <w:rPr>
                <w:rFonts w:ascii="Arial" w:hAnsi="Arial" w:cs="Arial"/>
              </w:rPr>
              <w:t>Theory</w:t>
            </w:r>
          </w:p>
        </w:tc>
      </w:tr>
      <w:tr w:rsidR="00892059" w14:paraId="01A2D6B1" w14:textId="77777777" w:rsidTr="0039573F">
        <w:trPr>
          <w:trHeight w:val="485"/>
        </w:trPr>
        <w:tc>
          <w:tcPr>
            <w:tcW w:w="2335" w:type="dxa"/>
            <w:shd w:val="clear" w:color="auto" w:fill="F2F2F2" w:themeFill="background1" w:themeFillShade="F2"/>
          </w:tcPr>
          <w:p w14:paraId="48016B38" w14:textId="77777777" w:rsidR="00892059" w:rsidRDefault="00892059" w:rsidP="0039573F">
            <w:pPr>
              <w:rPr>
                <w:rFonts w:ascii="Arial" w:hAnsi="Arial" w:cs="Arial"/>
                <w:sz w:val="20"/>
                <w:szCs w:val="20"/>
              </w:rPr>
            </w:pPr>
            <w:r>
              <w:rPr>
                <w:rFonts w:ascii="Arial" w:hAnsi="Arial" w:cs="Arial"/>
                <w:sz w:val="20"/>
                <w:szCs w:val="20"/>
              </w:rPr>
              <w:t>Venue/Day/Time:</w:t>
            </w:r>
          </w:p>
        </w:tc>
        <w:tc>
          <w:tcPr>
            <w:tcW w:w="7830" w:type="dxa"/>
          </w:tcPr>
          <w:p w14:paraId="797B135D" w14:textId="77777777" w:rsidR="00892059" w:rsidRDefault="00892059" w:rsidP="0039573F">
            <w:pPr>
              <w:jc w:val="center"/>
              <w:rPr>
                <w:rFonts w:ascii="Arial" w:hAnsi="Arial" w:cs="Arial"/>
              </w:rPr>
            </w:pPr>
          </w:p>
        </w:tc>
      </w:tr>
      <w:tr w:rsidR="00892059" w14:paraId="05ED4B17" w14:textId="77777777" w:rsidTr="0039573F">
        <w:trPr>
          <w:trHeight w:val="485"/>
        </w:trPr>
        <w:tc>
          <w:tcPr>
            <w:tcW w:w="2335" w:type="dxa"/>
            <w:shd w:val="clear" w:color="auto" w:fill="F2F2F2" w:themeFill="background1" w:themeFillShade="F2"/>
          </w:tcPr>
          <w:p w14:paraId="5F12FA2C" w14:textId="77777777" w:rsidR="00892059" w:rsidRPr="008742B1" w:rsidRDefault="00892059" w:rsidP="0039573F">
            <w:pPr>
              <w:rPr>
                <w:rFonts w:ascii="Arial" w:hAnsi="Arial" w:cs="Arial"/>
                <w:sz w:val="20"/>
                <w:szCs w:val="20"/>
              </w:rPr>
            </w:pPr>
            <w:r w:rsidRPr="008742B1">
              <w:rPr>
                <w:rFonts w:ascii="Arial" w:hAnsi="Arial" w:cs="Arial"/>
                <w:sz w:val="20"/>
                <w:szCs w:val="20"/>
              </w:rPr>
              <w:t>Course URL (if any):</w:t>
            </w:r>
          </w:p>
        </w:tc>
        <w:tc>
          <w:tcPr>
            <w:tcW w:w="7830" w:type="dxa"/>
          </w:tcPr>
          <w:p w14:paraId="76145AD3" w14:textId="77777777" w:rsidR="00892059" w:rsidRDefault="00892059" w:rsidP="0039573F">
            <w:pPr>
              <w:jc w:val="center"/>
              <w:rPr>
                <w:rFonts w:ascii="Arial" w:hAnsi="Arial" w:cs="Arial"/>
              </w:rPr>
            </w:pPr>
          </w:p>
        </w:tc>
      </w:tr>
    </w:tbl>
    <w:p w14:paraId="7B665D56" w14:textId="77777777" w:rsidR="00892059" w:rsidRDefault="00892059" w:rsidP="00892059">
      <w:pPr>
        <w:spacing w:line="360" w:lineRule="auto"/>
        <w:jc w:val="center"/>
        <w:rPr>
          <w:b/>
          <w:bCs/>
          <w:sz w:val="28"/>
          <w:szCs w:val="28"/>
        </w:rPr>
      </w:pPr>
    </w:p>
    <w:p w14:paraId="21179DFC" w14:textId="77777777" w:rsidR="00892059" w:rsidRPr="004D3E39" w:rsidRDefault="00892059" w:rsidP="00892059">
      <w:pPr>
        <w:spacing w:line="360" w:lineRule="auto"/>
        <w:jc w:val="center"/>
        <w:rPr>
          <w:b/>
          <w:bCs/>
          <w:sz w:val="28"/>
          <w:szCs w:val="28"/>
        </w:rPr>
      </w:pPr>
    </w:p>
    <w:p w14:paraId="22149C33" w14:textId="77777777" w:rsidR="00892059" w:rsidRPr="00014F87" w:rsidRDefault="00892059" w:rsidP="00892059">
      <w:pPr>
        <w:jc w:val="center"/>
        <w:rPr>
          <w:b/>
          <w:bCs/>
        </w:rPr>
      </w:pPr>
    </w:p>
    <w:p w14:paraId="0BB9073B" w14:textId="77777777" w:rsidR="00892059" w:rsidRDefault="00892059" w:rsidP="00892059">
      <w:pPr>
        <w:rPr>
          <w:b/>
          <w:bCs/>
        </w:rPr>
      </w:pPr>
      <w:r w:rsidRPr="00A11D93">
        <w:rPr>
          <w:b/>
          <w:bCs/>
        </w:rPr>
        <w:br w:type="textWrapping" w:clear="all"/>
      </w:r>
    </w:p>
    <w:p w14:paraId="54570679" w14:textId="77777777" w:rsidR="00892059" w:rsidRDefault="00892059" w:rsidP="00892059">
      <w:pPr>
        <w:rPr>
          <w:b/>
          <w:bCs/>
        </w:rPr>
      </w:pPr>
    </w:p>
    <w:p w14:paraId="29A037F6" w14:textId="77777777" w:rsidR="00892059" w:rsidRDefault="00892059" w:rsidP="00892059">
      <w:pPr>
        <w:rPr>
          <w:b/>
          <w:bCs/>
        </w:rPr>
      </w:pPr>
    </w:p>
    <w:p w14:paraId="028F9058" w14:textId="77777777" w:rsidR="00892059" w:rsidRDefault="00892059" w:rsidP="00892059">
      <w:pPr>
        <w:rPr>
          <w:b/>
          <w:bCs/>
        </w:rPr>
      </w:pPr>
    </w:p>
    <w:p w14:paraId="58A12761" w14:textId="77777777" w:rsidR="00892059" w:rsidRDefault="00892059" w:rsidP="00892059">
      <w:pPr>
        <w:rPr>
          <w:b/>
          <w:bCs/>
        </w:rPr>
      </w:pPr>
    </w:p>
    <w:p w14:paraId="3970A2E9" w14:textId="77777777" w:rsidR="00892059" w:rsidRDefault="00892059" w:rsidP="00892059">
      <w:pPr>
        <w:rPr>
          <w:b/>
          <w:bCs/>
        </w:rPr>
      </w:pPr>
    </w:p>
    <w:p w14:paraId="312699FD" w14:textId="77777777" w:rsidR="00892059" w:rsidRDefault="00892059" w:rsidP="00892059">
      <w:pPr>
        <w:rPr>
          <w:b/>
          <w:bCs/>
        </w:rPr>
      </w:pPr>
    </w:p>
    <w:p w14:paraId="30EE547B" w14:textId="77777777" w:rsidR="00892059" w:rsidRPr="00A11D93" w:rsidRDefault="00892059" w:rsidP="00892059">
      <w:pPr>
        <w:rPr>
          <w:color w:val="FF0000"/>
        </w:rPr>
      </w:pPr>
      <w:r w:rsidRPr="00A11D93">
        <w:rPr>
          <w:b/>
          <w:bCs/>
        </w:rPr>
        <w:lastRenderedPageBreak/>
        <w:t>Directions:</w:t>
      </w:r>
    </w:p>
    <w:p w14:paraId="422BB6CB" w14:textId="77777777" w:rsidR="00892059" w:rsidRPr="00A11D93" w:rsidRDefault="00892059" w:rsidP="00892059">
      <w:pPr>
        <w:ind w:firstLine="720"/>
        <w:jc w:val="both"/>
        <w:rPr>
          <w:bCs/>
        </w:rPr>
      </w:pPr>
      <w:r w:rsidRPr="00A11D93">
        <w:rPr>
          <w:bCs/>
        </w:rPr>
        <w:t>To maintain uniformity of the course material and evaluation criteria, it has been decided that one standard outline of the course will be followed by every cohort resource person. The midterm exam will be held in the 8</w:t>
      </w:r>
      <w:r w:rsidRPr="00A11D93">
        <w:rPr>
          <w:bCs/>
          <w:vertAlign w:val="superscript"/>
        </w:rPr>
        <w:t>th</w:t>
      </w:r>
      <w:r w:rsidRPr="00A11D93">
        <w:rPr>
          <w:bCs/>
        </w:rPr>
        <w:t xml:space="preserve"> week and resource persons can set the paper of the Midterm exam according to his/her requirement; however, for the Final exam there will be one final paper for all the sections of Pakistan Studies and they will be held on the same time and same day. </w:t>
      </w:r>
    </w:p>
    <w:p w14:paraId="221067DC" w14:textId="77777777" w:rsidR="00892059" w:rsidRPr="00A11D93" w:rsidRDefault="00892059" w:rsidP="00892059"/>
    <w:p w14:paraId="6A6D1BCA" w14:textId="77777777" w:rsidR="00892059" w:rsidRPr="00A11D93" w:rsidRDefault="00892059" w:rsidP="00892059">
      <w:pPr>
        <w:autoSpaceDE w:val="0"/>
        <w:autoSpaceDN w:val="0"/>
        <w:adjustRightInd w:val="0"/>
        <w:jc w:val="both"/>
      </w:pPr>
      <w:r w:rsidRPr="00A11D93">
        <w:rPr>
          <w:b/>
          <w:bCs/>
        </w:rPr>
        <w:t>Course Description:</w:t>
      </w:r>
      <w:r w:rsidRPr="00A11D93">
        <w:rPr>
          <w:b/>
          <w:bCs/>
        </w:rPr>
        <w:tab/>
      </w:r>
      <w:r w:rsidRPr="00A11D93">
        <w:t>This multidimensional course seeks to encompass a wide range of issues pertaining to nation-building and state structure in Pakistan.</w:t>
      </w:r>
      <w:r w:rsidRPr="00A11D93">
        <w:rPr>
          <w:bCs/>
        </w:rPr>
        <w:t xml:space="preserve"> This course outline has been designed to give a nuanced understanding of Pakistan to students regarding its history before partition along with a focus on the struggles the new country had to make or have been making in its constitutional, political, economic, social, and diplomatic spheres.  In its journey of 75 years, many challenges rooted either in local or international contexts came along the way. One key aspect of the course is to equip students with a contextual understanding of those challenges that Pakistan found itself beset with at different points in time and also critically explore what choices were made to respond to those challenges. The course will help students make a better sense of Pakistan both in its past and present. </w:t>
      </w:r>
    </w:p>
    <w:p w14:paraId="76D00F69" w14:textId="77777777" w:rsidR="00892059" w:rsidRPr="00A11D93" w:rsidRDefault="00892059" w:rsidP="00892059">
      <w:pPr>
        <w:autoSpaceDE w:val="0"/>
        <w:autoSpaceDN w:val="0"/>
        <w:adjustRightInd w:val="0"/>
        <w:ind w:left="2160" w:hanging="2160"/>
        <w:jc w:val="both"/>
      </w:pPr>
    </w:p>
    <w:p w14:paraId="4F56EA44" w14:textId="1B5B98D0" w:rsidR="00892059" w:rsidRPr="00A11D93" w:rsidRDefault="00892059" w:rsidP="00892059">
      <w:pPr>
        <w:rPr>
          <w:b/>
          <w:bCs/>
        </w:rPr>
      </w:pPr>
      <w:r w:rsidRPr="00A11D93">
        <w:rPr>
          <w:b/>
          <w:bCs/>
        </w:rPr>
        <w:t>Course Learning Objectives:</w:t>
      </w:r>
    </w:p>
    <w:p w14:paraId="54661469" w14:textId="77777777" w:rsidR="00892059" w:rsidRPr="00A11D93" w:rsidRDefault="00892059" w:rsidP="00892059">
      <w:pPr>
        <w:numPr>
          <w:ilvl w:val="0"/>
          <w:numId w:val="12"/>
        </w:numPr>
        <w:spacing w:after="0" w:line="240" w:lineRule="auto"/>
        <w:rPr>
          <w:bCs/>
        </w:rPr>
      </w:pPr>
      <w:r w:rsidRPr="00A11D93">
        <w:rPr>
          <w:bCs/>
        </w:rPr>
        <w:t>Develop a foundational knowledge of history, society, and culture of Pakistan.</w:t>
      </w:r>
    </w:p>
    <w:p w14:paraId="6B29D496" w14:textId="77777777" w:rsidR="00892059" w:rsidRPr="00A11D93" w:rsidRDefault="00892059" w:rsidP="00892059">
      <w:pPr>
        <w:numPr>
          <w:ilvl w:val="0"/>
          <w:numId w:val="12"/>
        </w:numPr>
        <w:spacing w:after="0" w:line="240" w:lineRule="auto"/>
        <w:rPr>
          <w:bCs/>
        </w:rPr>
      </w:pPr>
      <w:r w:rsidRPr="00A11D93">
        <w:rPr>
          <w:bCs/>
        </w:rPr>
        <w:t>Understand the constitutional and political developments of Pakistan.</w:t>
      </w:r>
    </w:p>
    <w:p w14:paraId="3ECD7388" w14:textId="77777777" w:rsidR="00892059" w:rsidRPr="00A11D93" w:rsidRDefault="00892059" w:rsidP="00892059">
      <w:pPr>
        <w:numPr>
          <w:ilvl w:val="0"/>
          <w:numId w:val="12"/>
        </w:numPr>
        <w:spacing w:after="0" w:line="240" w:lineRule="auto"/>
        <w:rPr>
          <w:bCs/>
        </w:rPr>
      </w:pPr>
      <w:r w:rsidRPr="00A11D93">
        <w:rPr>
          <w:bCs/>
        </w:rPr>
        <w:t xml:space="preserve">Assess constitutional challenges of </w:t>
      </w:r>
      <w:proofErr w:type="spellStart"/>
      <w:r w:rsidRPr="00A11D93">
        <w:rPr>
          <w:bCs/>
        </w:rPr>
        <w:t>Pakista</w:t>
      </w:r>
      <w:proofErr w:type="spellEnd"/>
    </w:p>
    <w:p w14:paraId="6AD5F7C1" w14:textId="77777777" w:rsidR="00892059" w:rsidRPr="00A11D93" w:rsidRDefault="00892059" w:rsidP="00892059">
      <w:pPr>
        <w:numPr>
          <w:ilvl w:val="0"/>
          <w:numId w:val="12"/>
        </w:numPr>
        <w:spacing w:after="0" w:line="240" w:lineRule="auto"/>
        <w:rPr>
          <w:bCs/>
        </w:rPr>
      </w:pPr>
      <w:r w:rsidRPr="00A11D93">
        <w:rPr>
          <w:bCs/>
        </w:rPr>
        <w:t xml:space="preserve">Analyze foreign policy and </w:t>
      </w:r>
      <w:r w:rsidRPr="00A11D93">
        <w:t xml:space="preserve">contemporary developments in Pakistan </w:t>
      </w:r>
    </w:p>
    <w:p w14:paraId="2D8E8EAA" w14:textId="77777777" w:rsidR="00892059" w:rsidRPr="00A11D93" w:rsidRDefault="00892059" w:rsidP="00892059">
      <w:pPr>
        <w:numPr>
          <w:ilvl w:val="0"/>
          <w:numId w:val="12"/>
        </w:numPr>
        <w:spacing w:after="0" w:line="240" w:lineRule="auto"/>
        <w:rPr>
          <w:bCs/>
        </w:rPr>
      </w:pPr>
      <w:r w:rsidRPr="00A11D93">
        <w:rPr>
          <w:bCs/>
        </w:rPr>
        <w:t>Foster critical thinking and analytical skills to evaluate historical events, socio-political decisions, and legal developments in Pakistan.</w:t>
      </w:r>
    </w:p>
    <w:p w14:paraId="5103EACC" w14:textId="77777777" w:rsidR="00892059" w:rsidRPr="00A11D93" w:rsidRDefault="00892059" w:rsidP="00892059">
      <w:pPr>
        <w:rPr>
          <w:b/>
          <w:bCs/>
        </w:rPr>
      </w:pPr>
    </w:p>
    <w:p w14:paraId="7FEA8940" w14:textId="2402366F" w:rsidR="00892059" w:rsidRPr="00892059" w:rsidRDefault="00892059" w:rsidP="00892059">
      <w:pPr>
        <w:rPr>
          <w:b/>
          <w:bCs/>
        </w:rPr>
      </w:pPr>
      <w:r w:rsidRPr="00A11D93">
        <w:rPr>
          <w:b/>
          <w:bCs/>
        </w:rPr>
        <w:t>Course Learning Outcomes:</w:t>
      </w:r>
    </w:p>
    <w:p w14:paraId="63A056D5" w14:textId="77777777" w:rsidR="00892059" w:rsidRPr="00A11D93" w:rsidRDefault="00892059" w:rsidP="00892059">
      <w:r w:rsidRPr="00A11D93">
        <w:t>By the end of the course, students will be able to:</w:t>
      </w:r>
    </w:p>
    <w:p w14:paraId="19300984" w14:textId="77777777" w:rsidR="00892059" w:rsidRPr="00A11D93" w:rsidRDefault="00892059" w:rsidP="00892059">
      <w:pPr>
        <w:numPr>
          <w:ilvl w:val="0"/>
          <w:numId w:val="13"/>
        </w:numPr>
        <w:spacing w:after="0" w:line="240" w:lineRule="auto"/>
      </w:pPr>
      <w:r w:rsidRPr="00A11D93">
        <w:t xml:space="preserve">Demonstrate a comprehensive understanding of the history, </w:t>
      </w:r>
      <w:r w:rsidRPr="00A11D93">
        <w:rPr>
          <w:bCs/>
        </w:rPr>
        <w:t>society and culture of Pakistan</w:t>
      </w:r>
    </w:p>
    <w:p w14:paraId="62E9C227" w14:textId="77777777" w:rsidR="00892059" w:rsidRPr="00A11D93" w:rsidRDefault="00892059" w:rsidP="00892059">
      <w:pPr>
        <w:numPr>
          <w:ilvl w:val="0"/>
          <w:numId w:val="13"/>
        </w:numPr>
        <w:spacing w:after="0" w:line="240" w:lineRule="auto"/>
      </w:pPr>
      <w:r w:rsidRPr="00A11D93">
        <w:t>Evaluate the socio-political and legal development of Pakistan, including constitution and ideology.</w:t>
      </w:r>
    </w:p>
    <w:p w14:paraId="3CCA2AA9" w14:textId="77777777" w:rsidR="00892059" w:rsidRPr="00A11D93" w:rsidRDefault="00892059" w:rsidP="00892059">
      <w:pPr>
        <w:numPr>
          <w:ilvl w:val="0"/>
          <w:numId w:val="13"/>
        </w:numPr>
        <w:spacing w:after="0" w:line="240" w:lineRule="auto"/>
      </w:pPr>
      <w:r w:rsidRPr="00A11D93">
        <w:t>Analyze and discuss the constitutional challenges faced by Pakistan and effectively communicate knowledge and insights about Pakistan Studies through written and oral presentations.</w:t>
      </w:r>
    </w:p>
    <w:p w14:paraId="32D35CBA" w14:textId="77777777" w:rsidR="00892059" w:rsidRPr="00A11D93" w:rsidRDefault="00892059" w:rsidP="00892059">
      <w:pPr>
        <w:numPr>
          <w:ilvl w:val="0"/>
          <w:numId w:val="13"/>
        </w:numPr>
        <w:spacing w:after="0" w:line="240" w:lineRule="auto"/>
      </w:pPr>
      <w:r w:rsidRPr="00A11D93">
        <w:t xml:space="preserve">Demonstrate an understanding of foreign policy and contemporary developments in Pakistan </w:t>
      </w:r>
    </w:p>
    <w:p w14:paraId="71992269" w14:textId="77777777" w:rsidR="00892059" w:rsidRPr="00A11D93" w:rsidRDefault="00892059" w:rsidP="00892059">
      <w:pPr>
        <w:pStyle w:val="ListParagraph"/>
        <w:numPr>
          <w:ilvl w:val="0"/>
          <w:numId w:val="13"/>
        </w:numPr>
        <w:spacing w:after="0" w:line="240" w:lineRule="auto"/>
      </w:pPr>
      <w:r w:rsidRPr="00A11D93">
        <w:t>Apply critical thinking skills to analyze and interpret historical events, socio-political decisions, and legal developments in Pakistan.</w:t>
      </w:r>
    </w:p>
    <w:p w14:paraId="1ACA03FE" w14:textId="77777777" w:rsidR="00892059" w:rsidRPr="00A11D93" w:rsidRDefault="00892059" w:rsidP="00892059"/>
    <w:p w14:paraId="5307E5D6" w14:textId="77777777" w:rsidR="00892059" w:rsidRDefault="00892059" w:rsidP="00892059"/>
    <w:p w14:paraId="063055EB" w14:textId="77777777" w:rsidR="00892059" w:rsidRDefault="00892059" w:rsidP="00892059"/>
    <w:p w14:paraId="0CCEA379" w14:textId="77777777" w:rsidR="00892059" w:rsidRPr="00A11D93" w:rsidRDefault="00892059" w:rsidP="00892059"/>
    <w:p w14:paraId="09744572" w14:textId="45E7E8F1" w:rsidR="00892059" w:rsidRPr="00892059" w:rsidRDefault="00892059" w:rsidP="00892059">
      <w:pPr>
        <w:ind w:left="2160" w:hanging="2160"/>
        <w:rPr>
          <w:b/>
          <w:bCs/>
        </w:rPr>
      </w:pPr>
      <w:r w:rsidRPr="00A11D93">
        <w:rPr>
          <w:b/>
          <w:bCs/>
        </w:rPr>
        <w:lastRenderedPageBreak/>
        <w:t>Teaching Method:</w:t>
      </w:r>
    </w:p>
    <w:p w14:paraId="1FC087EF" w14:textId="6F51CF00" w:rsidR="00892059" w:rsidRPr="00892059" w:rsidRDefault="00892059" w:rsidP="00892059">
      <w:pPr>
        <w:rPr>
          <w:b/>
          <w:bCs/>
        </w:rPr>
      </w:pPr>
      <w:r w:rsidRPr="00A11D93">
        <w:t xml:space="preserve">Course will be conducted on the </w:t>
      </w:r>
      <w:r w:rsidRPr="00A11D93">
        <w:t>lecture-based</w:t>
      </w:r>
      <w:r w:rsidRPr="00A11D93">
        <w:t xml:space="preserve"> discussion models along with homework    assignments and evaluations through quizzes, Midterm and Final Term examinations. To ensure class participation of the attendees, students will be encouraged to raise more and more questions during and after the lectures</w:t>
      </w:r>
      <w:r w:rsidRPr="00A11D93">
        <w:rPr>
          <w:b/>
          <w:bCs/>
        </w:rPr>
        <w:tab/>
      </w:r>
    </w:p>
    <w:p w14:paraId="382B90CD" w14:textId="1A5DA955" w:rsidR="00892059" w:rsidRPr="00A11D93" w:rsidRDefault="00892059" w:rsidP="00892059">
      <w:r w:rsidRPr="00A11D93">
        <w:rPr>
          <w:b/>
          <w:bCs/>
        </w:rPr>
        <w:t>Course Duration:</w:t>
      </w:r>
      <w:r>
        <w:rPr>
          <w:b/>
          <w:bCs/>
        </w:rPr>
        <w:t xml:space="preserve"> </w:t>
      </w:r>
      <w:r w:rsidRPr="00A11D93">
        <w:t>It will run for one semester covering 15 weeks of teaching. Every week, there would be two classes each of one hour &amp; 20 minutes.</w:t>
      </w:r>
    </w:p>
    <w:p w14:paraId="7A5ECC0E" w14:textId="77777777" w:rsidR="00892059" w:rsidRPr="00A11D93" w:rsidRDefault="00892059" w:rsidP="00892059">
      <w:pPr>
        <w:jc w:val="both"/>
      </w:pPr>
    </w:p>
    <w:p w14:paraId="7168743B" w14:textId="72BD47E4" w:rsidR="00892059" w:rsidRPr="00892059" w:rsidRDefault="00892059" w:rsidP="00892059">
      <w:pPr>
        <w:pStyle w:val="ListParagraph"/>
        <w:numPr>
          <w:ilvl w:val="0"/>
          <w:numId w:val="17"/>
        </w:numPr>
        <w:jc w:val="both"/>
        <w:rPr>
          <w:b/>
          <w:bCs/>
        </w:rPr>
      </w:pPr>
      <w:r w:rsidRPr="00892059">
        <w:rPr>
          <w:b/>
          <w:bCs/>
        </w:rPr>
        <w:t>The following assignments are to be completed for this course</w:t>
      </w:r>
    </w:p>
    <w:p w14:paraId="4F3FFAD0" w14:textId="77777777" w:rsidR="00892059" w:rsidRPr="00A11D93" w:rsidRDefault="00892059" w:rsidP="00892059">
      <w:pPr>
        <w:jc w:val="both"/>
      </w:pPr>
      <w:r w:rsidRPr="00A11D93">
        <w:rPr>
          <w:b/>
          <w:bCs/>
        </w:rPr>
        <w:t>Term Paper:</w:t>
      </w:r>
      <w:r w:rsidRPr="00A11D93">
        <w:t xml:space="preserve"> Every student has to write one term paper which will be submitted just three weeks before the final term exam. The length of the term paper should be 12 to 15 pages with 12 fonts in size and double space between the lines. Students are supposed to send the soft copies of their papers to the resource person’s e-mail address. There will be no further extension in the submission date. Late sending or submission will automatically be marked negatively with a ratio of -1 marks per day. Every Term paper will be checked in terms of its originality and those who adopted the habit of cut-and-paste or plagiarized the material will get zero. Appreciation will be for those who work hard and produce original work.</w:t>
      </w:r>
    </w:p>
    <w:p w14:paraId="6485CF4F" w14:textId="77777777" w:rsidR="00892059" w:rsidRPr="00A11D93" w:rsidRDefault="00892059" w:rsidP="00892059">
      <w:pPr>
        <w:ind w:left="720"/>
        <w:jc w:val="both"/>
      </w:pPr>
      <w:r w:rsidRPr="00A11D93">
        <w:t xml:space="preserve"> </w:t>
      </w:r>
    </w:p>
    <w:p w14:paraId="46160B8E" w14:textId="6E3BD66C" w:rsidR="00892059" w:rsidRPr="00A11D93" w:rsidRDefault="00892059" w:rsidP="00892059">
      <w:pPr>
        <w:pStyle w:val="ListParagraph"/>
        <w:numPr>
          <w:ilvl w:val="0"/>
          <w:numId w:val="17"/>
        </w:numPr>
        <w:jc w:val="both"/>
      </w:pPr>
      <w:r w:rsidRPr="00892059">
        <w:rPr>
          <w:b/>
        </w:rPr>
        <w:t>Quizzes:</w:t>
      </w:r>
      <w:r w:rsidRPr="00A11D93">
        <w:t xml:space="preserve"> You must be ready for 8 Quizzes. The purpose of these quizzes is to involve students in the learning process, to get their full concentration, and to prepare them for the mid and final exams. Recommended textbook and class notes will be sufficient for the preparation of the quizzes, and mid and final examinations.   </w:t>
      </w:r>
      <w:r w:rsidRPr="00A11D93">
        <w:tab/>
      </w:r>
    </w:p>
    <w:p w14:paraId="74E78587" w14:textId="089DDC5B" w:rsidR="00892059" w:rsidRPr="00892059" w:rsidRDefault="00892059" w:rsidP="00892059">
      <w:pPr>
        <w:jc w:val="both"/>
      </w:pPr>
      <w:r w:rsidRPr="00A11D93">
        <w:rPr>
          <w:b/>
          <w:bCs/>
        </w:rPr>
        <w:t xml:space="preserve">Mid Term and Final Term Exams: </w:t>
      </w:r>
      <w:r w:rsidRPr="00A11D93">
        <w:t>On the university’s prescribed dates you will have Mid Term and End/Final Term Examinations</w:t>
      </w:r>
    </w:p>
    <w:tbl>
      <w:tblPr>
        <w:tblStyle w:val="TableGrid"/>
        <w:tblW w:w="0" w:type="auto"/>
        <w:tblLook w:val="04A0" w:firstRow="1" w:lastRow="0" w:firstColumn="1" w:lastColumn="0" w:noHBand="0" w:noVBand="1"/>
      </w:tblPr>
      <w:tblGrid>
        <w:gridCol w:w="4872"/>
        <w:gridCol w:w="5342"/>
      </w:tblGrid>
      <w:tr w:rsidR="00892059" w:rsidRPr="00A11D93" w14:paraId="536526C7" w14:textId="77777777" w:rsidTr="0039573F">
        <w:trPr>
          <w:trHeight w:val="458"/>
        </w:trPr>
        <w:tc>
          <w:tcPr>
            <w:tcW w:w="10354" w:type="dxa"/>
            <w:gridSpan w:val="2"/>
          </w:tcPr>
          <w:p w14:paraId="70FA74F1" w14:textId="77777777" w:rsidR="00892059" w:rsidRPr="00A11D93" w:rsidRDefault="00892059" w:rsidP="0039573F">
            <w:pPr>
              <w:jc w:val="center"/>
              <w:rPr>
                <w:b/>
                <w:bCs/>
              </w:rPr>
            </w:pPr>
            <w:r w:rsidRPr="00A11D93">
              <w:rPr>
                <w:b/>
                <w:bCs/>
              </w:rPr>
              <w:t>Evaluation:</w:t>
            </w:r>
          </w:p>
        </w:tc>
      </w:tr>
      <w:tr w:rsidR="00892059" w:rsidRPr="00A11D93" w14:paraId="1B8EED44" w14:textId="77777777" w:rsidTr="0039573F">
        <w:trPr>
          <w:trHeight w:val="515"/>
        </w:trPr>
        <w:tc>
          <w:tcPr>
            <w:tcW w:w="4944" w:type="dxa"/>
            <w:tcBorders>
              <w:right w:val="single" w:sz="4" w:space="0" w:color="auto"/>
            </w:tcBorders>
          </w:tcPr>
          <w:p w14:paraId="6A8D896A" w14:textId="77777777" w:rsidR="00892059" w:rsidRPr="00A11D93" w:rsidRDefault="00892059" w:rsidP="0039573F">
            <w:pPr>
              <w:spacing w:line="360" w:lineRule="auto"/>
              <w:jc w:val="both"/>
              <w:rPr>
                <w:bCs/>
              </w:rPr>
            </w:pPr>
            <w:r w:rsidRPr="00A11D93">
              <w:rPr>
                <w:bCs/>
              </w:rPr>
              <w:t>Term Paper +Presentation</w:t>
            </w:r>
          </w:p>
        </w:tc>
        <w:tc>
          <w:tcPr>
            <w:tcW w:w="5409" w:type="dxa"/>
            <w:tcBorders>
              <w:left w:val="single" w:sz="4" w:space="0" w:color="auto"/>
            </w:tcBorders>
          </w:tcPr>
          <w:p w14:paraId="52DDA1A4" w14:textId="77777777" w:rsidR="00892059" w:rsidRPr="00A11D93" w:rsidRDefault="00892059" w:rsidP="0039573F">
            <w:pPr>
              <w:spacing w:line="360" w:lineRule="auto"/>
              <w:ind w:left="762"/>
              <w:jc w:val="both"/>
              <w:rPr>
                <w:bCs/>
              </w:rPr>
            </w:pPr>
            <w:r w:rsidRPr="00A11D93">
              <w:rPr>
                <w:bCs/>
              </w:rPr>
              <w:t>10 Marks</w:t>
            </w:r>
          </w:p>
        </w:tc>
      </w:tr>
      <w:tr w:rsidR="00892059" w:rsidRPr="00A11D93" w14:paraId="3EA04F65" w14:textId="77777777" w:rsidTr="0039573F">
        <w:trPr>
          <w:trHeight w:val="534"/>
        </w:trPr>
        <w:tc>
          <w:tcPr>
            <w:tcW w:w="4944" w:type="dxa"/>
            <w:tcBorders>
              <w:right w:val="single" w:sz="4" w:space="0" w:color="auto"/>
            </w:tcBorders>
          </w:tcPr>
          <w:p w14:paraId="553117A1" w14:textId="77777777" w:rsidR="00892059" w:rsidRPr="00A11D93" w:rsidRDefault="00892059" w:rsidP="0039573F">
            <w:pPr>
              <w:spacing w:line="360" w:lineRule="auto"/>
              <w:jc w:val="both"/>
              <w:rPr>
                <w:bCs/>
              </w:rPr>
            </w:pPr>
            <w:r w:rsidRPr="00A11D93">
              <w:rPr>
                <w:bCs/>
              </w:rPr>
              <w:t>4 Quizzes before Mid</w:t>
            </w:r>
          </w:p>
        </w:tc>
        <w:tc>
          <w:tcPr>
            <w:tcW w:w="5409" w:type="dxa"/>
            <w:tcBorders>
              <w:left w:val="single" w:sz="4" w:space="0" w:color="auto"/>
            </w:tcBorders>
          </w:tcPr>
          <w:p w14:paraId="576451BB" w14:textId="77777777" w:rsidR="00892059" w:rsidRPr="00A11D93" w:rsidRDefault="00892059" w:rsidP="0039573F">
            <w:pPr>
              <w:spacing w:line="360" w:lineRule="auto"/>
              <w:ind w:left="762"/>
              <w:jc w:val="both"/>
              <w:rPr>
                <w:bCs/>
              </w:rPr>
            </w:pPr>
            <w:r w:rsidRPr="00A11D93">
              <w:rPr>
                <w:bCs/>
              </w:rPr>
              <w:t>4 x 2.5=10Marks</w:t>
            </w:r>
          </w:p>
        </w:tc>
      </w:tr>
      <w:tr w:rsidR="00892059" w:rsidRPr="00A11D93" w14:paraId="4DEA6290" w14:textId="77777777" w:rsidTr="0039573F">
        <w:trPr>
          <w:trHeight w:val="515"/>
        </w:trPr>
        <w:tc>
          <w:tcPr>
            <w:tcW w:w="4944" w:type="dxa"/>
            <w:tcBorders>
              <w:right w:val="single" w:sz="4" w:space="0" w:color="auto"/>
            </w:tcBorders>
          </w:tcPr>
          <w:p w14:paraId="2712B514" w14:textId="77777777" w:rsidR="00892059" w:rsidRPr="00A11D93" w:rsidRDefault="00892059" w:rsidP="0039573F">
            <w:pPr>
              <w:spacing w:line="360" w:lineRule="auto"/>
              <w:jc w:val="both"/>
              <w:rPr>
                <w:bCs/>
              </w:rPr>
            </w:pPr>
            <w:r w:rsidRPr="00A11D93">
              <w:rPr>
                <w:bCs/>
              </w:rPr>
              <w:t>Mid-Term Exam (Short +Long Questions)</w:t>
            </w:r>
          </w:p>
        </w:tc>
        <w:tc>
          <w:tcPr>
            <w:tcW w:w="5409" w:type="dxa"/>
            <w:tcBorders>
              <w:left w:val="single" w:sz="4" w:space="0" w:color="auto"/>
            </w:tcBorders>
          </w:tcPr>
          <w:p w14:paraId="13B97C83" w14:textId="77777777" w:rsidR="00892059" w:rsidRPr="00A11D93" w:rsidRDefault="00892059" w:rsidP="0039573F">
            <w:pPr>
              <w:spacing w:line="360" w:lineRule="auto"/>
              <w:ind w:left="762"/>
              <w:jc w:val="both"/>
              <w:rPr>
                <w:bCs/>
              </w:rPr>
            </w:pPr>
            <w:r w:rsidRPr="00A11D93">
              <w:rPr>
                <w:bCs/>
              </w:rPr>
              <w:t>30 Marks</w:t>
            </w:r>
          </w:p>
        </w:tc>
      </w:tr>
      <w:tr w:rsidR="00892059" w:rsidRPr="00A11D93" w14:paraId="068FACFE" w14:textId="77777777" w:rsidTr="0039573F">
        <w:trPr>
          <w:trHeight w:val="515"/>
        </w:trPr>
        <w:tc>
          <w:tcPr>
            <w:tcW w:w="4944" w:type="dxa"/>
            <w:tcBorders>
              <w:bottom w:val="single" w:sz="4" w:space="0" w:color="000000" w:themeColor="text1"/>
              <w:right w:val="single" w:sz="4" w:space="0" w:color="auto"/>
            </w:tcBorders>
          </w:tcPr>
          <w:p w14:paraId="33D41843" w14:textId="77777777" w:rsidR="00892059" w:rsidRPr="00A11D93" w:rsidRDefault="00892059" w:rsidP="0039573F">
            <w:pPr>
              <w:spacing w:line="360" w:lineRule="auto"/>
              <w:jc w:val="both"/>
              <w:rPr>
                <w:bCs/>
              </w:rPr>
            </w:pPr>
            <w:r w:rsidRPr="00A11D93">
              <w:rPr>
                <w:bCs/>
              </w:rPr>
              <w:t>4 Quizzes after Mid</w:t>
            </w:r>
          </w:p>
        </w:tc>
        <w:tc>
          <w:tcPr>
            <w:tcW w:w="5409" w:type="dxa"/>
            <w:tcBorders>
              <w:left w:val="single" w:sz="4" w:space="0" w:color="auto"/>
              <w:bottom w:val="single" w:sz="4" w:space="0" w:color="000000" w:themeColor="text1"/>
            </w:tcBorders>
          </w:tcPr>
          <w:p w14:paraId="6AB39608" w14:textId="77777777" w:rsidR="00892059" w:rsidRPr="00A11D93" w:rsidRDefault="00892059" w:rsidP="0039573F">
            <w:pPr>
              <w:spacing w:line="360" w:lineRule="auto"/>
              <w:ind w:left="762"/>
              <w:jc w:val="both"/>
              <w:rPr>
                <w:bCs/>
              </w:rPr>
            </w:pPr>
            <w:r w:rsidRPr="00A11D93">
              <w:rPr>
                <w:bCs/>
              </w:rPr>
              <w:t>4 x 2.5=10Marks</w:t>
            </w:r>
          </w:p>
        </w:tc>
      </w:tr>
      <w:tr w:rsidR="00892059" w:rsidRPr="00A11D93" w14:paraId="4E0855FF" w14:textId="77777777" w:rsidTr="0039573F">
        <w:trPr>
          <w:trHeight w:val="534"/>
        </w:trPr>
        <w:tc>
          <w:tcPr>
            <w:tcW w:w="4944" w:type="dxa"/>
            <w:tcBorders>
              <w:bottom w:val="single" w:sz="4" w:space="0" w:color="auto"/>
              <w:right w:val="single" w:sz="4" w:space="0" w:color="auto"/>
            </w:tcBorders>
          </w:tcPr>
          <w:p w14:paraId="50EC37F5" w14:textId="77777777" w:rsidR="00892059" w:rsidRPr="00A11D93" w:rsidRDefault="00892059" w:rsidP="0039573F">
            <w:pPr>
              <w:spacing w:line="360" w:lineRule="auto"/>
              <w:jc w:val="both"/>
              <w:rPr>
                <w:bCs/>
              </w:rPr>
            </w:pPr>
            <w:r w:rsidRPr="00A11D93">
              <w:rPr>
                <w:bCs/>
              </w:rPr>
              <w:t>Final Exam (Short + Long Questions)</w:t>
            </w:r>
          </w:p>
        </w:tc>
        <w:tc>
          <w:tcPr>
            <w:tcW w:w="5409" w:type="dxa"/>
            <w:tcBorders>
              <w:left w:val="single" w:sz="4" w:space="0" w:color="auto"/>
              <w:bottom w:val="single" w:sz="4" w:space="0" w:color="auto"/>
            </w:tcBorders>
          </w:tcPr>
          <w:p w14:paraId="112B87E0" w14:textId="77777777" w:rsidR="00892059" w:rsidRPr="00A11D93" w:rsidRDefault="00892059" w:rsidP="0039573F">
            <w:pPr>
              <w:spacing w:line="360" w:lineRule="auto"/>
              <w:ind w:left="762"/>
              <w:jc w:val="both"/>
              <w:rPr>
                <w:bCs/>
              </w:rPr>
            </w:pPr>
            <w:r w:rsidRPr="00A11D93">
              <w:rPr>
                <w:bCs/>
              </w:rPr>
              <w:t>40 Marks</w:t>
            </w:r>
          </w:p>
        </w:tc>
      </w:tr>
      <w:tr w:rsidR="00892059" w:rsidRPr="00A11D93" w14:paraId="71D8CB7B" w14:textId="77777777" w:rsidTr="0039573F">
        <w:trPr>
          <w:trHeight w:val="496"/>
        </w:trPr>
        <w:tc>
          <w:tcPr>
            <w:tcW w:w="4944" w:type="dxa"/>
            <w:tcBorders>
              <w:top w:val="single" w:sz="4" w:space="0" w:color="auto"/>
              <w:right w:val="single" w:sz="4" w:space="0" w:color="auto"/>
            </w:tcBorders>
          </w:tcPr>
          <w:p w14:paraId="30D7E544" w14:textId="77777777" w:rsidR="00892059" w:rsidRPr="00A11D93" w:rsidRDefault="00892059" w:rsidP="0039573F">
            <w:pPr>
              <w:spacing w:line="360" w:lineRule="auto"/>
              <w:jc w:val="both"/>
              <w:rPr>
                <w:bCs/>
              </w:rPr>
            </w:pPr>
            <w:r w:rsidRPr="00A11D93">
              <w:t>Total</w:t>
            </w:r>
          </w:p>
        </w:tc>
        <w:tc>
          <w:tcPr>
            <w:tcW w:w="5409" w:type="dxa"/>
            <w:tcBorders>
              <w:top w:val="single" w:sz="4" w:space="0" w:color="auto"/>
              <w:left w:val="single" w:sz="4" w:space="0" w:color="auto"/>
            </w:tcBorders>
          </w:tcPr>
          <w:p w14:paraId="65831C12" w14:textId="77777777" w:rsidR="00892059" w:rsidRPr="00A11D93" w:rsidRDefault="00892059" w:rsidP="0039573F">
            <w:pPr>
              <w:spacing w:line="360" w:lineRule="auto"/>
              <w:ind w:left="822"/>
              <w:jc w:val="both"/>
              <w:rPr>
                <w:bCs/>
              </w:rPr>
            </w:pPr>
            <w:r w:rsidRPr="00A11D93">
              <w:t>100Marks</w:t>
            </w:r>
          </w:p>
        </w:tc>
      </w:tr>
    </w:tbl>
    <w:p w14:paraId="250331EF" w14:textId="77777777" w:rsidR="00892059" w:rsidRPr="00A11D93" w:rsidRDefault="00892059" w:rsidP="00892059">
      <w:pPr>
        <w:jc w:val="both"/>
        <w:rPr>
          <w:b/>
          <w:bCs/>
        </w:rPr>
      </w:pPr>
    </w:p>
    <w:p w14:paraId="069F683B" w14:textId="77777777" w:rsidR="00892059" w:rsidRPr="00A11D93" w:rsidRDefault="00892059" w:rsidP="00892059">
      <w:r w:rsidRPr="00A11D93">
        <w:rPr>
          <w:b/>
          <w:bCs/>
        </w:rPr>
        <w:t>Suggested Text</w:t>
      </w:r>
      <w:r w:rsidRPr="00A11D93">
        <w:rPr>
          <w:b/>
        </w:rPr>
        <w:t>:</w:t>
      </w:r>
      <w:r>
        <w:rPr>
          <w:b/>
        </w:rPr>
        <w:t xml:space="preserve"> </w:t>
      </w:r>
      <w:r w:rsidRPr="00A11D93">
        <w:t xml:space="preserve"> </w:t>
      </w:r>
      <w:r w:rsidRPr="00A11D93">
        <w:fldChar w:fldCharType="begin"/>
      </w:r>
      <w:r w:rsidRPr="00A11D93">
        <w:instrText xml:space="preserve"> BIBLIOGRAPHY  \l 1033 </w:instrText>
      </w:r>
      <w:r w:rsidRPr="00A11D93">
        <w:fldChar w:fldCharType="separate"/>
      </w:r>
      <w:r w:rsidRPr="00A11D93">
        <w:rPr>
          <w:noProof/>
        </w:rPr>
        <w:t xml:space="preserve">Kazmi, M. R. (2007). </w:t>
      </w:r>
      <w:r w:rsidRPr="00A11D93">
        <w:rPr>
          <w:i/>
          <w:iCs/>
          <w:noProof/>
        </w:rPr>
        <w:t>Pakistan Studies.</w:t>
      </w:r>
      <w:r w:rsidRPr="00A11D93">
        <w:rPr>
          <w:noProof/>
        </w:rPr>
        <w:t xml:space="preserve"> Lahore: Oxford University Press.</w:t>
      </w:r>
    </w:p>
    <w:p w14:paraId="2C6E6113" w14:textId="77777777" w:rsidR="00892059" w:rsidRPr="00A11D93" w:rsidRDefault="00892059" w:rsidP="00892059">
      <w:pPr>
        <w:jc w:val="both"/>
        <w:rPr>
          <w:b/>
          <w:bCs/>
        </w:rPr>
      </w:pPr>
      <w:r w:rsidRPr="00A11D93">
        <w:fldChar w:fldCharType="end"/>
      </w:r>
    </w:p>
    <w:p w14:paraId="7E7CD826" w14:textId="2B1B50EC" w:rsidR="00892059" w:rsidRPr="00A11D93" w:rsidRDefault="00892059" w:rsidP="00892059">
      <w:pPr>
        <w:jc w:val="both"/>
        <w:rPr>
          <w:b/>
          <w:bCs/>
        </w:rPr>
      </w:pPr>
      <w:r w:rsidRPr="00A11D93">
        <w:rPr>
          <w:b/>
          <w:bCs/>
        </w:rPr>
        <w:lastRenderedPageBreak/>
        <w:t xml:space="preserve">Class Rules &amp; Regulations: </w:t>
      </w:r>
    </w:p>
    <w:p w14:paraId="167D187A" w14:textId="77777777" w:rsidR="00892059" w:rsidRPr="00A11D93" w:rsidRDefault="00892059" w:rsidP="00892059">
      <w:pPr>
        <w:jc w:val="both"/>
      </w:pPr>
      <w:r w:rsidRPr="00A11D93">
        <w:t xml:space="preserve">If any student misses’ classes more than the prescribed number of classes by the University, he or she may not be able to appear in the Final Examination, or short attendance will be treated according to the Policy of the University. </w:t>
      </w:r>
    </w:p>
    <w:p w14:paraId="5820BEBC" w14:textId="77777777" w:rsidR="00892059" w:rsidRPr="00A11D93" w:rsidRDefault="00892059" w:rsidP="00892059">
      <w:pPr>
        <w:ind w:left="720"/>
        <w:jc w:val="both"/>
      </w:pPr>
    </w:p>
    <w:p w14:paraId="7B4217E5" w14:textId="77777777" w:rsidR="00892059" w:rsidRPr="00A11D93" w:rsidRDefault="00892059" w:rsidP="00892059">
      <w:pPr>
        <w:jc w:val="both"/>
        <w:rPr>
          <w:rFonts w:asciiTheme="majorBidi" w:hAnsiTheme="majorBidi" w:cstheme="majorBidi"/>
          <w:b/>
          <w:bCs/>
        </w:rPr>
      </w:pPr>
    </w:p>
    <w:p w14:paraId="319BB815" w14:textId="77777777" w:rsidR="00892059" w:rsidRPr="00A11D93" w:rsidRDefault="00892059" w:rsidP="00892059">
      <w:pPr>
        <w:jc w:val="both"/>
      </w:pPr>
    </w:p>
    <w:tbl>
      <w:tblPr>
        <w:tblStyle w:val="TableGrid"/>
        <w:tblW w:w="9104" w:type="dxa"/>
        <w:tblLayout w:type="fixed"/>
        <w:tblLook w:val="00E0" w:firstRow="1" w:lastRow="1" w:firstColumn="1" w:lastColumn="0" w:noHBand="0" w:noVBand="0"/>
      </w:tblPr>
      <w:tblGrid>
        <w:gridCol w:w="1098"/>
        <w:gridCol w:w="3451"/>
        <w:gridCol w:w="4555"/>
      </w:tblGrid>
      <w:tr w:rsidR="00892059" w:rsidRPr="00A11D93" w14:paraId="07383DED" w14:textId="77777777" w:rsidTr="0039573F">
        <w:trPr>
          <w:trHeight w:val="512"/>
        </w:trPr>
        <w:tc>
          <w:tcPr>
            <w:tcW w:w="1098" w:type="dxa"/>
          </w:tcPr>
          <w:p w14:paraId="3DF1DC44" w14:textId="77777777" w:rsidR="00892059" w:rsidRPr="00A11D93" w:rsidRDefault="00892059" w:rsidP="0039573F">
            <w:pPr>
              <w:pStyle w:val="Heading2"/>
              <w:spacing w:before="0" w:line="360" w:lineRule="auto"/>
              <w:jc w:val="center"/>
              <w:rPr>
                <w:rFonts w:asciiTheme="majorBidi" w:hAnsiTheme="majorBidi"/>
                <w:color w:val="000000" w:themeColor="text1"/>
                <w:sz w:val="24"/>
                <w:szCs w:val="24"/>
              </w:rPr>
            </w:pPr>
            <w:r>
              <w:rPr>
                <w:rFonts w:asciiTheme="majorBidi" w:hAnsiTheme="majorBidi"/>
                <w:color w:val="000000" w:themeColor="text1"/>
                <w:sz w:val="24"/>
                <w:szCs w:val="24"/>
              </w:rPr>
              <w:lastRenderedPageBreak/>
              <w:t>#</w:t>
            </w:r>
          </w:p>
        </w:tc>
        <w:tc>
          <w:tcPr>
            <w:tcW w:w="3451" w:type="dxa"/>
          </w:tcPr>
          <w:p w14:paraId="029BDFFE" w14:textId="77777777" w:rsidR="00892059" w:rsidRPr="00A11D93" w:rsidRDefault="00892059" w:rsidP="0039573F">
            <w:pPr>
              <w:spacing w:line="360" w:lineRule="auto"/>
              <w:rPr>
                <w:rFonts w:asciiTheme="majorBidi" w:hAnsiTheme="majorBidi" w:cstheme="majorBidi"/>
                <w:bCs/>
                <w:color w:val="000000" w:themeColor="text1"/>
              </w:rPr>
            </w:pPr>
            <w:r w:rsidRPr="00A11D93">
              <w:rPr>
                <w:rFonts w:asciiTheme="majorBidi" w:hAnsiTheme="majorBidi" w:cstheme="majorBidi"/>
                <w:b/>
                <w:bCs/>
              </w:rPr>
              <w:t>Course Schedule</w:t>
            </w:r>
          </w:p>
        </w:tc>
        <w:tc>
          <w:tcPr>
            <w:tcW w:w="4555" w:type="dxa"/>
          </w:tcPr>
          <w:p w14:paraId="30ECCB19" w14:textId="77777777" w:rsidR="00892059" w:rsidRPr="00621D3A" w:rsidRDefault="00892059" w:rsidP="0039573F">
            <w:pPr>
              <w:spacing w:line="360" w:lineRule="auto"/>
              <w:ind w:left="360"/>
              <w:rPr>
                <w:rFonts w:asciiTheme="majorBidi" w:hAnsiTheme="majorBidi" w:cstheme="majorBidi"/>
                <w:b/>
                <w:iCs/>
                <w:color w:val="000000" w:themeColor="text1"/>
              </w:rPr>
            </w:pPr>
            <w:r w:rsidRPr="00621D3A">
              <w:rPr>
                <w:rFonts w:asciiTheme="majorBidi" w:hAnsiTheme="majorBidi" w:cstheme="majorBidi"/>
                <w:b/>
                <w:iCs/>
                <w:color w:val="000000" w:themeColor="text1"/>
              </w:rPr>
              <w:t xml:space="preserve">Suggested Material </w:t>
            </w:r>
          </w:p>
        </w:tc>
      </w:tr>
      <w:tr w:rsidR="00892059" w:rsidRPr="00A11D93" w14:paraId="2598F344" w14:textId="77777777" w:rsidTr="0039573F">
        <w:trPr>
          <w:trHeight w:val="512"/>
        </w:trPr>
        <w:tc>
          <w:tcPr>
            <w:tcW w:w="1098" w:type="dxa"/>
          </w:tcPr>
          <w:p w14:paraId="13AC6E4A" w14:textId="77777777" w:rsidR="00892059" w:rsidRPr="00A11D93" w:rsidRDefault="00892059" w:rsidP="0039573F">
            <w:pPr>
              <w:pStyle w:val="Heading2"/>
              <w:spacing w:before="0" w:line="360" w:lineRule="auto"/>
              <w:jc w:val="center"/>
              <w:rPr>
                <w:rFonts w:asciiTheme="majorBidi" w:hAnsiTheme="majorBidi"/>
                <w:color w:val="000000" w:themeColor="text1"/>
                <w:sz w:val="24"/>
                <w:szCs w:val="24"/>
              </w:rPr>
            </w:pPr>
            <w:r w:rsidRPr="00A11D93">
              <w:rPr>
                <w:rFonts w:asciiTheme="majorBidi" w:hAnsiTheme="majorBidi"/>
                <w:color w:val="000000" w:themeColor="text1"/>
                <w:sz w:val="24"/>
                <w:szCs w:val="24"/>
              </w:rPr>
              <w:t>Week 1</w:t>
            </w:r>
          </w:p>
          <w:p w14:paraId="590FC168" w14:textId="77777777" w:rsidR="00892059" w:rsidRPr="00A11D93" w:rsidRDefault="00892059" w:rsidP="0039573F">
            <w:pPr>
              <w:spacing w:line="360" w:lineRule="auto"/>
              <w:jc w:val="center"/>
              <w:rPr>
                <w:rFonts w:asciiTheme="majorBidi" w:hAnsiTheme="majorBidi"/>
                <w:color w:val="000000" w:themeColor="text1"/>
              </w:rPr>
            </w:pPr>
          </w:p>
        </w:tc>
        <w:tc>
          <w:tcPr>
            <w:tcW w:w="3451" w:type="dxa"/>
          </w:tcPr>
          <w:p w14:paraId="4C7B9948" w14:textId="77777777" w:rsidR="00892059" w:rsidRPr="00A11D93" w:rsidRDefault="00892059" w:rsidP="0039573F">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Tracing the history: Colonial Era</w:t>
            </w:r>
          </w:p>
          <w:p w14:paraId="3CB44B94" w14:textId="77777777" w:rsidR="00892059" w:rsidRPr="00A11D93" w:rsidRDefault="00892059" w:rsidP="0039573F">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 xml:space="preserve">War of Independence 1857 </w:t>
            </w:r>
          </w:p>
          <w:p w14:paraId="6BC4403C" w14:textId="77777777" w:rsidR="00892059" w:rsidRPr="00A11D93" w:rsidRDefault="00892059" w:rsidP="0039573F">
            <w:pPr>
              <w:spacing w:after="160" w:line="259" w:lineRule="auto"/>
              <w:rPr>
                <w:rFonts w:asciiTheme="majorBidi" w:hAnsiTheme="majorBidi"/>
                <w:color w:val="000000" w:themeColor="text1"/>
                <w:u w:val="single"/>
              </w:rPr>
            </w:pPr>
          </w:p>
        </w:tc>
        <w:tc>
          <w:tcPr>
            <w:tcW w:w="4555" w:type="dxa"/>
          </w:tcPr>
          <w:p w14:paraId="62E124F9" w14:textId="77777777" w:rsidR="00892059" w:rsidRPr="00A11D93" w:rsidRDefault="00892059" w:rsidP="0039573F">
            <w:pPr>
              <w:spacing w:line="360" w:lineRule="auto"/>
              <w:ind w:left="360"/>
              <w:rPr>
                <w:rFonts w:asciiTheme="majorBidi" w:hAnsiTheme="majorBidi" w:cstheme="majorBidi"/>
                <w:bCs/>
                <w:iCs/>
                <w:color w:val="000000" w:themeColor="text1"/>
              </w:rPr>
            </w:pPr>
            <w:r w:rsidRPr="00A11D93">
              <w:rPr>
                <w:rFonts w:asciiTheme="majorBidi" w:hAnsiTheme="majorBidi" w:cstheme="majorBidi"/>
                <w:bCs/>
                <w:iCs/>
                <w:color w:val="000000" w:themeColor="text1"/>
              </w:rPr>
              <w:t>Core Reading</w:t>
            </w:r>
          </w:p>
          <w:p w14:paraId="725442F0" w14:textId="77777777" w:rsidR="00892059" w:rsidRPr="00A11D93" w:rsidRDefault="00892059" w:rsidP="0039573F">
            <w:pPr>
              <w:spacing w:after="160" w:line="259" w:lineRule="auto"/>
              <w:ind w:left="360"/>
              <w:rPr>
                <w:rFonts w:asciiTheme="majorBidi" w:hAnsiTheme="majorBidi"/>
                <w:color w:val="000000" w:themeColor="text1"/>
                <w:u w:val="single"/>
              </w:rPr>
            </w:pPr>
            <w:r w:rsidRPr="00A11D93">
              <w:rPr>
                <w:rFonts w:asciiTheme="majorBidi" w:hAnsiTheme="majorBidi" w:cstheme="majorBidi"/>
                <w:iCs/>
                <w:color w:val="000000" w:themeColor="text1"/>
              </w:rPr>
              <w:t>Pakistan Studies by M.R. Kazmi (Page no:34 till 51)</w:t>
            </w:r>
          </w:p>
        </w:tc>
      </w:tr>
      <w:tr w:rsidR="00892059" w:rsidRPr="00A11D93" w14:paraId="39C3686D" w14:textId="77777777" w:rsidTr="0039573F">
        <w:trPr>
          <w:trHeight w:val="639"/>
        </w:trPr>
        <w:tc>
          <w:tcPr>
            <w:tcW w:w="1098" w:type="dxa"/>
          </w:tcPr>
          <w:p w14:paraId="77B937C4" w14:textId="77777777" w:rsidR="00892059" w:rsidRPr="00A11D93" w:rsidRDefault="00892059" w:rsidP="0039573F">
            <w:pPr>
              <w:pStyle w:val="Heading2"/>
              <w:spacing w:before="0" w:line="360" w:lineRule="auto"/>
              <w:jc w:val="center"/>
              <w:rPr>
                <w:rFonts w:asciiTheme="majorBidi" w:hAnsiTheme="majorBidi"/>
                <w:color w:val="000000" w:themeColor="text1"/>
                <w:sz w:val="24"/>
                <w:szCs w:val="24"/>
              </w:rPr>
            </w:pPr>
            <w:r w:rsidRPr="00A11D93">
              <w:rPr>
                <w:rFonts w:asciiTheme="majorBidi" w:hAnsiTheme="majorBidi"/>
                <w:color w:val="000000" w:themeColor="text1"/>
                <w:sz w:val="24"/>
                <w:szCs w:val="24"/>
              </w:rPr>
              <w:t>Week 2</w:t>
            </w:r>
          </w:p>
          <w:p w14:paraId="179D3FA9" w14:textId="77777777" w:rsidR="00892059" w:rsidRPr="00A11D93" w:rsidRDefault="00892059" w:rsidP="0039573F">
            <w:pPr>
              <w:spacing w:line="360" w:lineRule="auto"/>
              <w:jc w:val="center"/>
              <w:rPr>
                <w:rFonts w:asciiTheme="majorBidi" w:hAnsiTheme="majorBidi"/>
                <w:color w:val="000000" w:themeColor="text1"/>
              </w:rPr>
            </w:pPr>
          </w:p>
        </w:tc>
        <w:tc>
          <w:tcPr>
            <w:tcW w:w="3451" w:type="dxa"/>
          </w:tcPr>
          <w:p w14:paraId="069FE7C7" w14:textId="77777777" w:rsidR="00892059" w:rsidRPr="00A11D93" w:rsidRDefault="00892059" w:rsidP="0039573F">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 xml:space="preserve">Tracing History: The Resurgence of Muslim Political Movement (till 1940) </w:t>
            </w:r>
          </w:p>
          <w:p w14:paraId="3F8B654E" w14:textId="77777777" w:rsidR="00892059" w:rsidRPr="00A11D93" w:rsidRDefault="00892059" w:rsidP="0039573F">
            <w:pPr>
              <w:spacing w:after="160" w:line="259" w:lineRule="auto"/>
              <w:rPr>
                <w:rFonts w:asciiTheme="majorBidi" w:hAnsiTheme="majorBidi"/>
                <w:color w:val="000000" w:themeColor="text1"/>
                <w:u w:val="single"/>
              </w:rPr>
            </w:pPr>
          </w:p>
        </w:tc>
        <w:tc>
          <w:tcPr>
            <w:tcW w:w="4555" w:type="dxa"/>
          </w:tcPr>
          <w:p w14:paraId="61BA3B06" w14:textId="77777777" w:rsidR="00892059" w:rsidRPr="00A11D93" w:rsidRDefault="00892059" w:rsidP="0039573F">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40773F47" w14:textId="77777777" w:rsidR="00892059" w:rsidRPr="00A11D93" w:rsidRDefault="00892059" w:rsidP="0039573F">
            <w:pPr>
              <w:spacing w:after="160" w:line="259" w:lineRule="auto"/>
              <w:rPr>
                <w:rFonts w:asciiTheme="majorBidi" w:hAnsiTheme="majorBidi"/>
                <w:color w:val="000000" w:themeColor="text1"/>
                <w:u w:val="single"/>
              </w:rPr>
            </w:pPr>
            <w:r w:rsidRPr="00A11D93">
              <w:rPr>
                <w:rFonts w:asciiTheme="majorBidi" w:hAnsiTheme="majorBidi" w:cstheme="majorBidi"/>
                <w:iCs/>
                <w:color w:val="000000" w:themeColor="text1"/>
              </w:rPr>
              <w:t>Pakistan Studies by M.R. Kazmi (Page no:61 till 98)</w:t>
            </w:r>
          </w:p>
        </w:tc>
      </w:tr>
      <w:tr w:rsidR="00892059" w:rsidRPr="00A11D93" w14:paraId="5B032821" w14:textId="77777777" w:rsidTr="0039573F">
        <w:trPr>
          <w:trHeight w:val="569"/>
        </w:trPr>
        <w:tc>
          <w:tcPr>
            <w:tcW w:w="1098" w:type="dxa"/>
          </w:tcPr>
          <w:p w14:paraId="1889EB14" w14:textId="77777777" w:rsidR="00892059" w:rsidRPr="00A11D93" w:rsidRDefault="00892059" w:rsidP="0039573F">
            <w:pPr>
              <w:pStyle w:val="Heading2"/>
              <w:spacing w:before="0" w:line="360" w:lineRule="auto"/>
              <w:jc w:val="center"/>
              <w:rPr>
                <w:rFonts w:asciiTheme="majorBidi" w:hAnsiTheme="majorBidi"/>
                <w:color w:val="000000" w:themeColor="text1"/>
                <w:sz w:val="24"/>
                <w:szCs w:val="24"/>
              </w:rPr>
            </w:pPr>
            <w:r w:rsidRPr="00A11D93">
              <w:rPr>
                <w:rFonts w:asciiTheme="majorBidi" w:hAnsiTheme="majorBidi"/>
                <w:color w:val="000000" w:themeColor="text1"/>
                <w:sz w:val="24"/>
                <w:szCs w:val="24"/>
              </w:rPr>
              <w:t>Week 3</w:t>
            </w:r>
          </w:p>
          <w:p w14:paraId="7E0C0AB2" w14:textId="77777777" w:rsidR="00892059" w:rsidRPr="00A11D93" w:rsidRDefault="00892059" w:rsidP="0039573F">
            <w:pPr>
              <w:spacing w:line="360" w:lineRule="auto"/>
              <w:jc w:val="center"/>
              <w:rPr>
                <w:rFonts w:asciiTheme="majorBidi" w:hAnsiTheme="majorBidi"/>
                <w:color w:val="000000" w:themeColor="text1"/>
              </w:rPr>
            </w:pPr>
          </w:p>
        </w:tc>
        <w:tc>
          <w:tcPr>
            <w:tcW w:w="3451" w:type="dxa"/>
          </w:tcPr>
          <w:p w14:paraId="2F0343DA" w14:textId="77777777" w:rsidR="00892059" w:rsidRPr="00A11D93" w:rsidRDefault="00892059" w:rsidP="0039573F">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 xml:space="preserve">Tracing History: The Muslim Struggle for Pakistan and British Response (1940-1947) </w:t>
            </w:r>
          </w:p>
        </w:tc>
        <w:tc>
          <w:tcPr>
            <w:tcW w:w="4555" w:type="dxa"/>
          </w:tcPr>
          <w:p w14:paraId="2B4EDF55" w14:textId="77777777" w:rsidR="00892059" w:rsidRPr="00A11D93" w:rsidRDefault="00892059" w:rsidP="0039573F">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0BDA9141" w14:textId="77777777" w:rsidR="00892059" w:rsidRPr="00A11D93" w:rsidRDefault="00892059" w:rsidP="0039573F">
            <w:pPr>
              <w:spacing w:line="360" w:lineRule="auto"/>
              <w:rPr>
                <w:rFonts w:asciiTheme="majorBidi" w:hAnsiTheme="majorBidi"/>
                <w:color w:val="000000" w:themeColor="text1"/>
                <w:u w:val="single"/>
              </w:rPr>
            </w:pPr>
            <w:r w:rsidRPr="00A11D93">
              <w:rPr>
                <w:rFonts w:asciiTheme="majorBidi" w:hAnsiTheme="majorBidi" w:cstheme="majorBidi"/>
                <w:iCs/>
                <w:color w:val="000000" w:themeColor="text1"/>
              </w:rPr>
              <w:t xml:space="preserve"> Pakistan Studies by M.R. Kazmi (Page no: 103 till 120)</w:t>
            </w:r>
          </w:p>
        </w:tc>
      </w:tr>
      <w:tr w:rsidR="00892059" w:rsidRPr="00A11D93" w14:paraId="38D1755A" w14:textId="77777777" w:rsidTr="0039573F">
        <w:trPr>
          <w:trHeight w:val="569"/>
        </w:trPr>
        <w:tc>
          <w:tcPr>
            <w:tcW w:w="1098" w:type="dxa"/>
          </w:tcPr>
          <w:p w14:paraId="232758B3" w14:textId="77777777" w:rsidR="00892059" w:rsidRPr="00A11D93" w:rsidRDefault="00892059" w:rsidP="0039573F">
            <w:pPr>
              <w:keepNext/>
              <w:keepLines/>
              <w:spacing w:line="360" w:lineRule="auto"/>
              <w:jc w:val="center"/>
              <w:outlineLvl w:val="1"/>
              <w:rPr>
                <w:rFonts w:asciiTheme="majorBidi" w:eastAsiaTheme="majorEastAsia" w:hAnsiTheme="majorBidi" w:cstheme="majorBidi"/>
                <w:color w:val="000000" w:themeColor="text1"/>
              </w:rPr>
            </w:pPr>
          </w:p>
          <w:p w14:paraId="37829548" w14:textId="77777777" w:rsidR="00892059" w:rsidRPr="00BB4C27" w:rsidRDefault="00892059" w:rsidP="0039573F">
            <w:pPr>
              <w:keepNext/>
              <w:keepLines/>
              <w:spacing w:line="360" w:lineRule="auto"/>
              <w:jc w:val="center"/>
              <w:outlineLvl w:val="1"/>
              <w:rPr>
                <w:rFonts w:asciiTheme="majorBidi" w:eastAsiaTheme="majorEastAsia" w:hAnsiTheme="majorBidi" w:cstheme="majorBidi"/>
                <w:color w:val="000000" w:themeColor="text1"/>
              </w:rPr>
            </w:pPr>
            <w:r w:rsidRPr="00BB4C27">
              <w:rPr>
                <w:rFonts w:asciiTheme="majorBidi" w:eastAsiaTheme="majorEastAsia" w:hAnsiTheme="majorBidi" w:cstheme="majorBidi"/>
                <w:color w:val="000000" w:themeColor="text1"/>
              </w:rPr>
              <w:t>Week 4</w:t>
            </w:r>
          </w:p>
          <w:p w14:paraId="27A5C539" w14:textId="77777777" w:rsidR="00892059" w:rsidRPr="00A11D93" w:rsidRDefault="00892059" w:rsidP="0039573F">
            <w:pPr>
              <w:pStyle w:val="Heading2"/>
              <w:spacing w:before="0" w:line="360" w:lineRule="auto"/>
              <w:jc w:val="center"/>
              <w:rPr>
                <w:rFonts w:asciiTheme="majorBidi" w:hAnsiTheme="majorBidi"/>
                <w:color w:val="000000" w:themeColor="text1"/>
                <w:sz w:val="24"/>
                <w:szCs w:val="24"/>
              </w:rPr>
            </w:pPr>
          </w:p>
        </w:tc>
        <w:tc>
          <w:tcPr>
            <w:tcW w:w="3451" w:type="dxa"/>
          </w:tcPr>
          <w:p w14:paraId="1D8BDBEC" w14:textId="77777777" w:rsidR="00892059" w:rsidRPr="00A11D93" w:rsidRDefault="00892059" w:rsidP="0039573F">
            <w:pPr>
              <w:spacing w:line="360" w:lineRule="auto"/>
              <w:rPr>
                <w:rFonts w:asciiTheme="majorBidi" w:hAnsiTheme="majorBidi" w:cstheme="majorBidi"/>
                <w:bCs/>
                <w:color w:val="000000" w:themeColor="text1"/>
              </w:rPr>
            </w:pPr>
          </w:p>
          <w:p w14:paraId="1980B9C3" w14:textId="77777777" w:rsidR="00892059" w:rsidRPr="00A11D93" w:rsidRDefault="00892059" w:rsidP="0039573F">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 xml:space="preserve">Ideology of Pakistan </w:t>
            </w:r>
          </w:p>
        </w:tc>
        <w:tc>
          <w:tcPr>
            <w:tcW w:w="4555" w:type="dxa"/>
          </w:tcPr>
          <w:p w14:paraId="7A633D30" w14:textId="77777777" w:rsidR="00892059" w:rsidRPr="00A11D93" w:rsidRDefault="00892059" w:rsidP="0039573F">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4C2F41FD" w14:textId="77777777" w:rsidR="00892059" w:rsidRPr="00A11D93" w:rsidRDefault="00892059" w:rsidP="0039573F">
            <w:pPr>
              <w:spacing w:line="360" w:lineRule="auto"/>
              <w:rPr>
                <w:rFonts w:asciiTheme="majorBidi" w:hAnsiTheme="majorBidi" w:cstheme="majorBidi"/>
                <w:iCs/>
                <w:color w:val="000000" w:themeColor="text1"/>
              </w:rPr>
            </w:pPr>
            <w:r w:rsidRPr="00A11D93">
              <w:rPr>
                <w:rFonts w:asciiTheme="majorBidi" w:hAnsiTheme="majorBidi" w:cstheme="majorBidi"/>
                <w:iCs/>
                <w:color w:val="000000" w:themeColor="text1"/>
              </w:rPr>
              <w:t xml:space="preserve"> Pakistan Studies by M.R. Kazmi </w:t>
            </w:r>
          </w:p>
          <w:p w14:paraId="4C0361F3" w14:textId="77777777" w:rsidR="00892059" w:rsidRPr="00A11D93" w:rsidRDefault="00892059" w:rsidP="0039573F">
            <w:pPr>
              <w:spacing w:line="360" w:lineRule="auto"/>
              <w:rPr>
                <w:rFonts w:asciiTheme="majorBidi" w:hAnsiTheme="majorBidi" w:cstheme="majorBidi"/>
                <w:bCs/>
                <w:iCs/>
                <w:color w:val="000000" w:themeColor="text1"/>
              </w:rPr>
            </w:pPr>
            <w:r w:rsidRPr="00A11D93">
              <w:rPr>
                <w:rFonts w:asciiTheme="majorBidi" w:hAnsiTheme="majorBidi" w:cstheme="majorBidi"/>
                <w:iCs/>
                <w:color w:val="000000" w:themeColor="text1"/>
              </w:rPr>
              <w:t>Chapter 24</w:t>
            </w:r>
          </w:p>
        </w:tc>
      </w:tr>
      <w:tr w:rsidR="00892059" w:rsidRPr="00A11D93" w14:paraId="7156584A" w14:textId="77777777" w:rsidTr="0039573F">
        <w:trPr>
          <w:trHeight w:val="569"/>
        </w:trPr>
        <w:tc>
          <w:tcPr>
            <w:tcW w:w="1098" w:type="dxa"/>
          </w:tcPr>
          <w:p w14:paraId="568FE1E0" w14:textId="77777777" w:rsidR="00892059" w:rsidRPr="00A11D93" w:rsidRDefault="00892059" w:rsidP="0039573F">
            <w:pPr>
              <w:keepNext/>
              <w:keepLines/>
              <w:spacing w:line="360" w:lineRule="auto"/>
              <w:jc w:val="center"/>
              <w:outlineLvl w:val="1"/>
              <w:rPr>
                <w:rFonts w:asciiTheme="majorBidi" w:eastAsiaTheme="majorEastAsia" w:hAnsiTheme="majorBidi" w:cstheme="majorBidi"/>
                <w:color w:val="000000" w:themeColor="text1"/>
              </w:rPr>
            </w:pPr>
          </w:p>
          <w:p w14:paraId="68D92298" w14:textId="77777777" w:rsidR="00892059" w:rsidRPr="00A11D93" w:rsidRDefault="00892059" w:rsidP="0039573F">
            <w:pPr>
              <w:keepNext/>
              <w:keepLines/>
              <w:spacing w:line="360" w:lineRule="auto"/>
              <w:jc w:val="center"/>
              <w:outlineLvl w:val="1"/>
              <w:rPr>
                <w:rFonts w:asciiTheme="majorBidi" w:eastAsiaTheme="majorEastAsia" w:hAnsiTheme="majorBidi" w:cstheme="majorBidi"/>
                <w:color w:val="000000" w:themeColor="text1"/>
              </w:rPr>
            </w:pPr>
            <w:r w:rsidRPr="00A11D93">
              <w:rPr>
                <w:rFonts w:asciiTheme="majorBidi" w:eastAsiaTheme="majorEastAsia" w:hAnsiTheme="majorBidi" w:cstheme="majorBidi"/>
                <w:color w:val="000000" w:themeColor="text1"/>
              </w:rPr>
              <w:t>Week 5</w:t>
            </w:r>
          </w:p>
        </w:tc>
        <w:tc>
          <w:tcPr>
            <w:tcW w:w="3451" w:type="dxa"/>
          </w:tcPr>
          <w:p w14:paraId="6D110159" w14:textId="77777777" w:rsidR="00892059" w:rsidRPr="00A11D93" w:rsidRDefault="00892059" w:rsidP="0039573F">
            <w:pPr>
              <w:spacing w:line="360" w:lineRule="auto"/>
              <w:rPr>
                <w:rFonts w:asciiTheme="majorBidi" w:hAnsiTheme="majorBidi" w:cstheme="majorBidi"/>
                <w:bCs/>
                <w:color w:val="000000" w:themeColor="text1"/>
              </w:rPr>
            </w:pPr>
          </w:p>
          <w:p w14:paraId="406DB542" w14:textId="77777777" w:rsidR="00892059" w:rsidRPr="00A11D93" w:rsidRDefault="00892059" w:rsidP="0039573F">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 xml:space="preserve">Pakistan: Political and Constitutional Developments </w:t>
            </w:r>
          </w:p>
        </w:tc>
        <w:tc>
          <w:tcPr>
            <w:tcW w:w="4555" w:type="dxa"/>
          </w:tcPr>
          <w:p w14:paraId="4BCF7D9E" w14:textId="77777777" w:rsidR="00892059" w:rsidRPr="00A11D93" w:rsidRDefault="00892059" w:rsidP="0039573F">
            <w:pPr>
              <w:spacing w:line="360" w:lineRule="auto"/>
              <w:rPr>
                <w:rFonts w:asciiTheme="majorBidi" w:hAnsiTheme="majorBidi" w:cstheme="majorBidi"/>
                <w:bCs/>
                <w:iCs/>
                <w:color w:val="000000" w:themeColor="text1"/>
              </w:rPr>
            </w:pPr>
          </w:p>
          <w:p w14:paraId="7212EBAA" w14:textId="77777777" w:rsidR="00892059" w:rsidRPr="00A11D93" w:rsidRDefault="00892059" w:rsidP="0039573F">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5AE7CDB8" w14:textId="77777777" w:rsidR="00892059" w:rsidRPr="00A11D93" w:rsidRDefault="00892059" w:rsidP="0039573F">
            <w:pPr>
              <w:spacing w:line="360" w:lineRule="auto"/>
              <w:rPr>
                <w:rFonts w:asciiTheme="majorBidi" w:hAnsiTheme="majorBidi" w:cstheme="majorBidi"/>
                <w:iCs/>
                <w:color w:val="000000" w:themeColor="text1"/>
              </w:rPr>
            </w:pPr>
            <w:r w:rsidRPr="00A11D93">
              <w:rPr>
                <w:rFonts w:asciiTheme="majorBidi" w:hAnsiTheme="majorBidi" w:cstheme="majorBidi"/>
                <w:iCs/>
                <w:color w:val="000000" w:themeColor="text1"/>
              </w:rPr>
              <w:t xml:space="preserve"> Pakistan Studies by M.R. Kazmi </w:t>
            </w:r>
          </w:p>
          <w:p w14:paraId="09CBFA84" w14:textId="77777777" w:rsidR="00892059" w:rsidRPr="00A11D93" w:rsidRDefault="00892059" w:rsidP="0039573F">
            <w:pPr>
              <w:spacing w:line="360" w:lineRule="auto"/>
              <w:rPr>
                <w:rFonts w:asciiTheme="majorBidi" w:hAnsiTheme="majorBidi" w:cstheme="majorBidi"/>
                <w:bCs/>
                <w:iCs/>
                <w:color w:val="000000" w:themeColor="text1"/>
              </w:rPr>
            </w:pPr>
            <w:r w:rsidRPr="00A11D93">
              <w:rPr>
                <w:rFonts w:asciiTheme="majorBidi" w:hAnsiTheme="majorBidi" w:cstheme="majorBidi"/>
                <w:iCs/>
                <w:color w:val="000000" w:themeColor="text1"/>
              </w:rPr>
              <w:t>Chapter 32</w:t>
            </w:r>
          </w:p>
        </w:tc>
      </w:tr>
      <w:tr w:rsidR="00892059" w:rsidRPr="00A11D93" w14:paraId="524C0A22" w14:textId="77777777" w:rsidTr="0039573F">
        <w:trPr>
          <w:trHeight w:val="569"/>
        </w:trPr>
        <w:tc>
          <w:tcPr>
            <w:tcW w:w="1098" w:type="dxa"/>
          </w:tcPr>
          <w:p w14:paraId="188613E2" w14:textId="77777777" w:rsidR="00892059" w:rsidRPr="00A11D93" w:rsidRDefault="00892059" w:rsidP="0039573F">
            <w:pPr>
              <w:keepNext/>
              <w:keepLines/>
              <w:spacing w:line="360" w:lineRule="auto"/>
              <w:jc w:val="center"/>
              <w:outlineLvl w:val="1"/>
              <w:rPr>
                <w:rFonts w:asciiTheme="majorBidi" w:eastAsiaTheme="majorEastAsia" w:hAnsiTheme="majorBidi" w:cstheme="majorBidi"/>
                <w:color w:val="000000" w:themeColor="text1"/>
              </w:rPr>
            </w:pPr>
          </w:p>
          <w:p w14:paraId="6AB58876" w14:textId="77777777" w:rsidR="00892059" w:rsidRPr="00653A9E" w:rsidRDefault="00892059" w:rsidP="0039573F">
            <w:pPr>
              <w:keepNext/>
              <w:keepLines/>
              <w:spacing w:line="360" w:lineRule="auto"/>
              <w:jc w:val="center"/>
              <w:outlineLvl w:val="1"/>
              <w:rPr>
                <w:rFonts w:asciiTheme="majorBidi" w:eastAsiaTheme="majorEastAsia" w:hAnsiTheme="majorBidi" w:cstheme="majorBidi"/>
                <w:color w:val="000000" w:themeColor="text1"/>
              </w:rPr>
            </w:pPr>
            <w:r w:rsidRPr="00653A9E">
              <w:rPr>
                <w:rFonts w:asciiTheme="majorBidi" w:eastAsiaTheme="majorEastAsia" w:hAnsiTheme="majorBidi" w:cstheme="majorBidi"/>
                <w:color w:val="000000" w:themeColor="text1"/>
              </w:rPr>
              <w:t>Week 6</w:t>
            </w:r>
          </w:p>
          <w:p w14:paraId="5140FC05" w14:textId="77777777" w:rsidR="00892059" w:rsidRPr="00A11D93" w:rsidRDefault="00892059" w:rsidP="0039573F">
            <w:pPr>
              <w:keepNext/>
              <w:keepLines/>
              <w:spacing w:line="360" w:lineRule="auto"/>
              <w:jc w:val="center"/>
              <w:outlineLvl w:val="1"/>
              <w:rPr>
                <w:rFonts w:asciiTheme="majorBidi" w:eastAsiaTheme="majorEastAsia" w:hAnsiTheme="majorBidi" w:cstheme="majorBidi"/>
                <w:color w:val="000000" w:themeColor="text1"/>
              </w:rPr>
            </w:pPr>
          </w:p>
        </w:tc>
        <w:tc>
          <w:tcPr>
            <w:tcW w:w="3451" w:type="dxa"/>
          </w:tcPr>
          <w:p w14:paraId="45112DE6" w14:textId="77777777" w:rsidR="00892059" w:rsidRPr="00A11D93" w:rsidRDefault="00892059" w:rsidP="0039573F">
            <w:pPr>
              <w:spacing w:line="360" w:lineRule="auto"/>
              <w:rPr>
                <w:rFonts w:asciiTheme="majorBidi" w:hAnsiTheme="majorBidi" w:cstheme="majorBidi"/>
                <w:bCs/>
                <w:color w:val="000000" w:themeColor="text1"/>
              </w:rPr>
            </w:pPr>
          </w:p>
          <w:p w14:paraId="3F1AA17A" w14:textId="77777777" w:rsidR="00892059" w:rsidRPr="00A11D93" w:rsidRDefault="00892059" w:rsidP="0039573F">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 xml:space="preserve">Pakistan: Political and Constitutional Developments </w:t>
            </w:r>
          </w:p>
          <w:p w14:paraId="7BB1A5C0" w14:textId="77777777" w:rsidR="00892059" w:rsidRPr="00A11D93" w:rsidRDefault="00892059" w:rsidP="0039573F">
            <w:pPr>
              <w:spacing w:line="360" w:lineRule="auto"/>
              <w:rPr>
                <w:rFonts w:asciiTheme="majorBidi" w:hAnsiTheme="majorBidi" w:cstheme="majorBidi"/>
                <w:bCs/>
                <w:color w:val="000000" w:themeColor="text1"/>
              </w:rPr>
            </w:pPr>
            <w:proofErr w:type="gramStart"/>
            <w:r w:rsidRPr="00A11D93">
              <w:rPr>
                <w:rFonts w:asciiTheme="majorBidi" w:hAnsiTheme="majorBidi" w:cstheme="majorBidi"/>
                <w:bCs/>
                <w:color w:val="000000" w:themeColor="text1"/>
              </w:rPr>
              <w:t>( The</w:t>
            </w:r>
            <w:proofErr w:type="gramEnd"/>
            <w:r w:rsidRPr="00A11D93">
              <w:rPr>
                <w:rFonts w:asciiTheme="majorBidi" w:hAnsiTheme="majorBidi" w:cstheme="majorBidi"/>
                <w:bCs/>
                <w:color w:val="000000" w:themeColor="text1"/>
              </w:rPr>
              <w:t xml:space="preserve"> Islamic Provisions of Successive Constitutions )</w:t>
            </w:r>
          </w:p>
        </w:tc>
        <w:tc>
          <w:tcPr>
            <w:tcW w:w="4555" w:type="dxa"/>
          </w:tcPr>
          <w:p w14:paraId="6930AE2F" w14:textId="77777777" w:rsidR="00892059" w:rsidRPr="00A11D93" w:rsidRDefault="00892059" w:rsidP="0039573F">
            <w:pPr>
              <w:spacing w:line="360" w:lineRule="auto"/>
              <w:rPr>
                <w:rFonts w:asciiTheme="majorBidi" w:hAnsiTheme="majorBidi" w:cstheme="majorBidi"/>
                <w:bCs/>
                <w:iCs/>
                <w:color w:val="000000" w:themeColor="text1"/>
              </w:rPr>
            </w:pPr>
          </w:p>
          <w:p w14:paraId="0B972F99" w14:textId="77777777" w:rsidR="00892059" w:rsidRPr="00A11D93" w:rsidRDefault="00892059" w:rsidP="0039573F">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4209B0FC" w14:textId="77777777" w:rsidR="00892059" w:rsidRPr="00A11D93" w:rsidRDefault="00892059" w:rsidP="0039573F">
            <w:pPr>
              <w:spacing w:line="360" w:lineRule="auto"/>
              <w:rPr>
                <w:rFonts w:asciiTheme="majorBidi" w:hAnsiTheme="majorBidi" w:cstheme="majorBidi"/>
                <w:iCs/>
                <w:color w:val="000000" w:themeColor="text1"/>
              </w:rPr>
            </w:pPr>
            <w:r w:rsidRPr="00A11D93">
              <w:rPr>
                <w:rFonts w:asciiTheme="majorBidi" w:hAnsiTheme="majorBidi" w:cstheme="majorBidi"/>
                <w:iCs/>
                <w:color w:val="000000" w:themeColor="text1"/>
              </w:rPr>
              <w:t xml:space="preserve"> Pakistan Studies by M.R. Kazmi </w:t>
            </w:r>
          </w:p>
          <w:p w14:paraId="08D79A6D" w14:textId="77777777" w:rsidR="00892059" w:rsidRPr="00A11D93" w:rsidRDefault="00892059" w:rsidP="0039573F">
            <w:pPr>
              <w:spacing w:line="360" w:lineRule="auto"/>
              <w:rPr>
                <w:rFonts w:asciiTheme="majorBidi" w:hAnsiTheme="majorBidi" w:cstheme="majorBidi"/>
                <w:bCs/>
                <w:iCs/>
                <w:color w:val="000000" w:themeColor="text1"/>
              </w:rPr>
            </w:pPr>
            <w:r w:rsidRPr="00A11D93">
              <w:rPr>
                <w:rFonts w:asciiTheme="majorBidi" w:hAnsiTheme="majorBidi" w:cstheme="majorBidi"/>
                <w:iCs/>
                <w:color w:val="000000" w:themeColor="text1"/>
              </w:rPr>
              <w:t>Chapter 33</w:t>
            </w:r>
          </w:p>
        </w:tc>
      </w:tr>
      <w:tr w:rsidR="00892059" w:rsidRPr="00A11D93" w14:paraId="74EFC082" w14:textId="77777777" w:rsidTr="0039573F">
        <w:trPr>
          <w:trHeight w:val="539"/>
        </w:trPr>
        <w:tc>
          <w:tcPr>
            <w:tcW w:w="1098" w:type="dxa"/>
          </w:tcPr>
          <w:p w14:paraId="4A2D9F94" w14:textId="77777777" w:rsidR="00892059" w:rsidRPr="00A11D93" w:rsidRDefault="00892059" w:rsidP="0039573F">
            <w:pPr>
              <w:pStyle w:val="Heading2"/>
              <w:spacing w:before="0" w:line="360" w:lineRule="auto"/>
              <w:jc w:val="center"/>
              <w:rPr>
                <w:rFonts w:asciiTheme="majorBidi" w:hAnsiTheme="majorBidi"/>
                <w:color w:val="000000" w:themeColor="text1"/>
                <w:sz w:val="24"/>
                <w:szCs w:val="24"/>
              </w:rPr>
            </w:pPr>
            <w:r w:rsidRPr="00A11D93">
              <w:rPr>
                <w:rFonts w:asciiTheme="majorBidi" w:hAnsiTheme="majorBidi"/>
                <w:color w:val="000000" w:themeColor="text1"/>
                <w:sz w:val="24"/>
                <w:szCs w:val="24"/>
              </w:rPr>
              <w:t>Week 7</w:t>
            </w:r>
          </w:p>
          <w:p w14:paraId="534FD9D0" w14:textId="77777777" w:rsidR="00892059" w:rsidRPr="00A11D93" w:rsidRDefault="00892059" w:rsidP="0039573F">
            <w:pPr>
              <w:spacing w:line="360" w:lineRule="auto"/>
              <w:jc w:val="center"/>
              <w:rPr>
                <w:rFonts w:asciiTheme="majorBidi" w:hAnsiTheme="majorBidi"/>
                <w:color w:val="000000" w:themeColor="text1"/>
              </w:rPr>
            </w:pPr>
          </w:p>
        </w:tc>
        <w:tc>
          <w:tcPr>
            <w:tcW w:w="3451" w:type="dxa"/>
          </w:tcPr>
          <w:p w14:paraId="3963F3BA" w14:textId="77777777" w:rsidR="00892059" w:rsidRPr="00A11D93" w:rsidRDefault="00892059" w:rsidP="0039573F">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Pakistan: Society and Culture</w:t>
            </w:r>
          </w:p>
          <w:p w14:paraId="4A8A0761" w14:textId="77777777" w:rsidR="00892059" w:rsidRPr="00A11D93" w:rsidRDefault="00892059" w:rsidP="0039573F">
            <w:pPr>
              <w:spacing w:after="160" w:line="259" w:lineRule="auto"/>
              <w:rPr>
                <w:rFonts w:asciiTheme="majorBidi" w:hAnsiTheme="majorBidi"/>
                <w:color w:val="000000" w:themeColor="text1"/>
                <w:u w:val="single"/>
              </w:rPr>
            </w:pPr>
          </w:p>
          <w:p w14:paraId="2C49E1CA" w14:textId="77777777" w:rsidR="00892059" w:rsidRPr="00A11D93" w:rsidRDefault="00892059" w:rsidP="0039573F">
            <w:pPr>
              <w:spacing w:after="160" w:line="259" w:lineRule="auto"/>
              <w:rPr>
                <w:rFonts w:asciiTheme="majorBidi" w:hAnsiTheme="majorBidi"/>
                <w:color w:val="000000" w:themeColor="text1"/>
                <w:u w:val="single"/>
              </w:rPr>
            </w:pPr>
          </w:p>
          <w:p w14:paraId="2967DC26" w14:textId="77777777" w:rsidR="00892059" w:rsidRPr="00A11D93" w:rsidRDefault="00892059" w:rsidP="0039573F">
            <w:pPr>
              <w:spacing w:after="160" w:line="259" w:lineRule="auto"/>
              <w:rPr>
                <w:rFonts w:asciiTheme="majorBidi" w:hAnsiTheme="majorBidi"/>
                <w:color w:val="000000" w:themeColor="text1"/>
                <w:u w:val="single"/>
              </w:rPr>
            </w:pPr>
          </w:p>
        </w:tc>
        <w:tc>
          <w:tcPr>
            <w:tcW w:w="4555" w:type="dxa"/>
          </w:tcPr>
          <w:p w14:paraId="10756883" w14:textId="77777777" w:rsidR="00892059" w:rsidRPr="00A11D93" w:rsidRDefault="00892059" w:rsidP="0039573F">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033720BE" w14:textId="77777777" w:rsidR="00892059" w:rsidRPr="00A11D93" w:rsidRDefault="00892059" w:rsidP="0039573F">
            <w:pPr>
              <w:spacing w:after="160" w:line="259" w:lineRule="auto"/>
              <w:rPr>
                <w:rFonts w:asciiTheme="majorBidi" w:hAnsiTheme="majorBidi"/>
                <w:color w:val="000000" w:themeColor="text1"/>
                <w:u w:val="single"/>
              </w:rPr>
            </w:pPr>
            <w:r w:rsidRPr="00A11D93">
              <w:rPr>
                <w:rFonts w:asciiTheme="majorBidi" w:hAnsiTheme="majorBidi" w:cstheme="majorBidi"/>
                <w:iCs/>
                <w:color w:val="000000" w:themeColor="text1"/>
              </w:rPr>
              <w:t>Pakistan Studies by M.R. Kazmi (Page no: 246 till 261)</w:t>
            </w:r>
          </w:p>
        </w:tc>
      </w:tr>
      <w:tr w:rsidR="00892059" w:rsidRPr="00A11D93" w14:paraId="3873E5A1" w14:textId="77777777" w:rsidTr="0039573F">
        <w:trPr>
          <w:trHeight w:val="718"/>
        </w:trPr>
        <w:tc>
          <w:tcPr>
            <w:tcW w:w="1098" w:type="dxa"/>
          </w:tcPr>
          <w:p w14:paraId="2CB930DE" w14:textId="77777777" w:rsidR="00892059" w:rsidRPr="00A11D93" w:rsidRDefault="00892059" w:rsidP="0039573F">
            <w:pPr>
              <w:pStyle w:val="Heading2"/>
              <w:spacing w:before="0" w:line="360" w:lineRule="auto"/>
              <w:jc w:val="center"/>
              <w:rPr>
                <w:rFonts w:asciiTheme="majorBidi" w:hAnsiTheme="majorBidi"/>
                <w:color w:val="000000" w:themeColor="text1"/>
                <w:sz w:val="24"/>
                <w:szCs w:val="24"/>
              </w:rPr>
            </w:pPr>
            <w:r w:rsidRPr="00A11D93">
              <w:rPr>
                <w:rFonts w:asciiTheme="majorBidi" w:hAnsiTheme="majorBidi"/>
                <w:color w:val="000000" w:themeColor="text1"/>
                <w:sz w:val="24"/>
                <w:szCs w:val="24"/>
              </w:rPr>
              <w:t>Week 7</w:t>
            </w:r>
          </w:p>
        </w:tc>
        <w:tc>
          <w:tcPr>
            <w:tcW w:w="3451" w:type="dxa"/>
          </w:tcPr>
          <w:p w14:paraId="579485F2" w14:textId="77777777" w:rsidR="00892059" w:rsidRPr="00A11D93" w:rsidRDefault="00892059" w:rsidP="0039573F">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Economic Development in Pakistan</w:t>
            </w:r>
          </w:p>
          <w:p w14:paraId="77E371D2" w14:textId="77777777" w:rsidR="00892059" w:rsidRPr="00A11D93" w:rsidRDefault="00892059" w:rsidP="0039573F">
            <w:pPr>
              <w:pStyle w:val="Heading2"/>
              <w:spacing w:before="0" w:line="360" w:lineRule="auto"/>
              <w:rPr>
                <w:rFonts w:asciiTheme="majorBidi" w:hAnsiTheme="majorBidi"/>
                <w:color w:val="000000" w:themeColor="text1"/>
                <w:sz w:val="24"/>
                <w:szCs w:val="24"/>
                <w:u w:val="single"/>
              </w:rPr>
            </w:pPr>
          </w:p>
        </w:tc>
        <w:tc>
          <w:tcPr>
            <w:tcW w:w="4555" w:type="dxa"/>
          </w:tcPr>
          <w:p w14:paraId="6B928E7B" w14:textId="77777777" w:rsidR="00892059" w:rsidRPr="00A11D93" w:rsidRDefault="00892059" w:rsidP="0039573F">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7070F500" w14:textId="77777777" w:rsidR="00892059" w:rsidRPr="00A11D93" w:rsidRDefault="00892059" w:rsidP="0039573F">
            <w:pPr>
              <w:spacing w:after="160" w:line="259" w:lineRule="auto"/>
              <w:rPr>
                <w:rFonts w:asciiTheme="majorBidi" w:eastAsiaTheme="majorEastAsia" w:hAnsiTheme="majorBidi" w:cstheme="majorBidi"/>
                <w:color w:val="000000" w:themeColor="text1"/>
                <w:u w:val="single"/>
              </w:rPr>
            </w:pPr>
            <w:r w:rsidRPr="00A11D93">
              <w:rPr>
                <w:rFonts w:asciiTheme="majorBidi" w:hAnsiTheme="majorBidi" w:cstheme="majorBidi"/>
                <w:iCs/>
                <w:color w:val="000000" w:themeColor="text1"/>
              </w:rPr>
              <w:t xml:space="preserve"> (A Concise History of Pakistan by M.R. Kazmi (Page no: 327 till 346)</w:t>
            </w:r>
          </w:p>
        </w:tc>
      </w:tr>
      <w:tr w:rsidR="00892059" w:rsidRPr="00A11D93" w14:paraId="4A9BEBF2" w14:textId="77777777" w:rsidTr="0039573F">
        <w:trPr>
          <w:trHeight w:val="198"/>
        </w:trPr>
        <w:tc>
          <w:tcPr>
            <w:tcW w:w="1098" w:type="dxa"/>
          </w:tcPr>
          <w:p w14:paraId="513D293B" w14:textId="77777777" w:rsidR="00892059" w:rsidRPr="00A11D93" w:rsidRDefault="00892059" w:rsidP="0039573F">
            <w:pPr>
              <w:pStyle w:val="Heading2"/>
              <w:spacing w:before="0" w:line="360" w:lineRule="auto"/>
              <w:jc w:val="center"/>
              <w:rPr>
                <w:rFonts w:ascii="Times New Roman" w:hAnsi="Times New Roman" w:cs="Times New Roman"/>
                <w:b/>
                <w:color w:val="000000" w:themeColor="text1"/>
                <w:sz w:val="24"/>
                <w:szCs w:val="24"/>
              </w:rPr>
            </w:pPr>
          </w:p>
          <w:p w14:paraId="32638ACF" w14:textId="77777777" w:rsidR="00892059" w:rsidRPr="00A11D93" w:rsidRDefault="00892059" w:rsidP="0039573F">
            <w:pPr>
              <w:pStyle w:val="Heading2"/>
              <w:spacing w:before="0" w:line="360" w:lineRule="auto"/>
              <w:jc w:val="center"/>
              <w:rPr>
                <w:rFonts w:ascii="Times New Roman" w:hAnsi="Times New Roman" w:cs="Times New Roman"/>
                <w:b/>
                <w:color w:val="000000" w:themeColor="text1"/>
                <w:sz w:val="24"/>
                <w:szCs w:val="24"/>
              </w:rPr>
            </w:pPr>
            <w:r w:rsidRPr="00A11D93">
              <w:rPr>
                <w:rFonts w:ascii="Times New Roman" w:hAnsi="Times New Roman" w:cs="Times New Roman"/>
                <w:b/>
                <w:color w:val="000000" w:themeColor="text1"/>
                <w:sz w:val="24"/>
                <w:szCs w:val="24"/>
              </w:rPr>
              <w:t>Week 8</w:t>
            </w:r>
          </w:p>
        </w:tc>
        <w:tc>
          <w:tcPr>
            <w:tcW w:w="8006" w:type="dxa"/>
            <w:gridSpan w:val="2"/>
          </w:tcPr>
          <w:p w14:paraId="2FD100E4" w14:textId="77777777" w:rsidR="00892059" w:rsidRPr="00A11D93" w:rsidRDefault="00892059" w:rsidP="0039573F">
            <w:pPr>
              <w:pStyle w:val="Heading2"/>
              <w:spacing w:before="0" w:line="360" w:lineRule="auto"/>
              <w:rPr>
                <w:rFonts w:ascii="Times New Roman" w:hAnsi="Times New Roman" w:cs="Times New Roman"/>
                <w:b/>
                <w:color w:val="000000" w:themeColor="text1"/>
                <w:sz w:val="24"/>
                <w:szCs w:val="24"/>
              </w:rPr>
            </w:pPr>
          </w:p>
          <w:p w14:paraId="001BEE91" w14:textId="77777777" w:rsidR="00892059" w:rsidRPr="00A11D93" w:rsidRDefault="00892059" w:rsidP="0039573F">
            <w:pPr>
              <w:pStyle w:val="Heading2"/>
              <w:spacing w:before="0" w:line="360" w:lineRule="auto"/>
              <w:rPr>
                <w:rFonts w:ascii="Times New Roman" w:hAnsi="Times New Roman" w:cs="Times New Roman"/>
                <w:b/>
                <w:color w:val="000000" w:themeColor="text1"/>
                <w:sz w:val="24"/>
                <w:szCs w:val="24"/>
              </w:rPr>
            </w:pPr>
            <w:r w:rsidRPr="00A11D93">
              <w:rPr>
                <w:rFonts w:ascii="Times New Roman" w:hAnsi="Times New Roman" w:cs="Times New Roman"/>
                <w:b/>
                <w:color w:val="000000" w:themeColor="text1"/>
                <w:sz w:val="24"/>
                <w:szCs w:val="24"/>
              </w:rPr>
              <w:t xml:space="preserve">Mid Term Examination  </w:t>
            </w:r>
          </w:p>
        </w:tc>
      </w:tr>
      <w:tr w:rsidR="00892059" w:rsidRPr="00A11D93" w14:paraId="22ADA666" w14:textId="77777777" w:rsidTr="0039573F">
        <w:trPr>
          <w:trHeight w:val="1637"/>
        </w:trPr>
        <w:tc>
          <w:tcPr>
            <w:tcW w:w="1098" w:type="dxa"/>
          </w:tcPr>
          <w:p w14:paraId="5AB77064" w14:textId="77777777" w:rsidR="00892059" w:rsidRPr="00A11D93" w:rsidRDefault="00892059" w:rsidP="0039573F">
            <w:pPr>
              <w:pStyle w:val="Heading2"/>
              <w:spacing w:before="0" w:line="360" w:lineRule="auto"/>
              <w:jc w:val="center"/>
              <w:rPr>
                <w:rFonts w:asciiTheme="majorBidi" w:hAnsiTheme="majorBidi"/>
                <w:color w:val="000000" w:themeColor="text1"/>
                <w:sz w:val="24"/>
                <w:szCs w:val="24"/>
              </w:rPr>
            </w:pPr>
            <w:r w:rsidRPr="00A11D93">
              <w:rPr>
                <w:rFonts w:asciiTheme="majorBidi" w:hAnsiTheme="majorBidi"/>
                <w:color w:val="000000" w:themeColor="text1"/>
                <w:sz w:val="24"/>
                <w:szCs w:val="24"/>
              </w:rPr>
              <w:t>Week 9</w:t>
            </w:r>
          </w:p>
          <w:p w14:paraId="4A5F8D83" w14:textId="77777777" w:rsidR="00892059" w:rsidRPr="00A11D93" w:rsidRDefault="00892059" w:rsidP="0039573F">
            <w:pPr>
              <w:spacing w:line="360" w:lineRule="auto"/>
              <w:jc w:val="center"/>
              <w:rPr>
                <w:rFonts w:asciiTheme="majorBidi" w:hAnsiTheme="majorBidi"/>
                <w:color w:val="000000" w:themeColor="text1"/>
              </w:rPr>
            </w:pPr>
          </w:p>
        </w:tc>
        <w:tc>
          <w:tcPr>
            <w:tcW w:w="3451" w:type="dxa"/>
          </w:tcPr>
          <w:p w14:paraId="4EC4A49E" w14:textId="77777777" w:rsidR="00892059" w:rsidRPr="00A11D93" w:rsidRDefault="00892059" w:rsidP="0039573F">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Pakistan and World Affairs</w:t>
            </w:r>
          </w:p>
          <w:p w14:paraId="68EC2CEB" w14:textId="77777777" w:rsidR="00892059" w:rsidRPr="00A11D93" w:rsidRDefault="00892059" w:rsidP="0039573F">
            <w:pPr>
              <w:spacing w:line="360" w:lineRule="auto"/>
              <w:rPr>
                <w:rFonts w:asciiTheme="majorBidi" w:hAnsiTheme="majorBidi" w:cstheme="majorBidi"/>
                <w:bCs/>
                <w:color w:val="000000" w:themeColor="text1"/>
              </w:rPr>
            </w:pPr>
            <w:proofErr w:type="gramStart"/>
            <w:r w:rsidRPr="00A11D93">
              <w:rPr>
                <w:rFonts w:asciiTheme="majorBidi" w:hAnsiTheme="majorBidi" w:cstheme="majorBidi"/>
                <w:bCs/>
                <w:color w:val="000000" w:themeColor="text1"/>
              </w:rPr>
              <w:t>( 1947</w:t>
            </w:r>
            <w:proofErr w:type="gramEnd"/>
            <w:r w:rsidRPr="00A11D93">
              <w:rPr>
                <w:rFonts w:asciiTheme="majorBidi" w:hAnsiTheme="majorBidi" w:cstheme="majorBidi"/>
                <w:bCs/>
                <w:color w:val="000000" w:themeColor="text1"/>
              </w:rPr>
              <w:t xml:space="preserve">-1970s) </w:t>
            </w:r>
          </w:p>
          <w:p w14:paraId="47842650" w14:textId="77777777" w:rsidR="00892059" w:rsidRPr="00A11D93" w:rsidRDefault="00892059" w:rsidP="0039573F">
            <w:pPr>
              <w:spacing w:after="160" w:line="360" w:lineRule="auto"/>
              <w:rPr>
                <w:rFonts w:asciiTheme="majorBidi" w:hAnsiTheme="majorBidi"/>
                <w:color w:val="000000" w:themeColor="text1"/>
                <w:u w:val="single"/>
              </w:rPr>
            </w:pPr>
          </w:p>
        </w:tc>
        <w:tc>
          <w:tcPr>
            <w:tcW w:w="4555" w:type="dxa"/>
          </w:tcPr>
          <w:p w14:paraId="33BE96F7" w14:textId="77777777" w:rsidR="00892059" w:rsidRPr="00A11D93" w:rsidRDefault="00892059" w:rsidP="0039573F">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31B25BA5" w14:textId="77777777" w:rsidR="00892059" w:rsidRPr="00A11D93" w:rsidRDefault="00892059" w:rsidP="0039573F">
            <w:pPr>
              <w:spacing w:line="360" w:lineRule="auto"/>
              <w:rPr>
                <w:rFonts w:asciiTheme="majorBidi" w:hAnsiTheme="majorBidi" w:cstheme="majorBidi"/>
                <w:iCs/>
                <w:color w:val="000000" w:themeColor="text1"/>
              </w:rPr>
            </w:pPr>
            <w:r w:rsidRPr="00A11D93">
              <w:rPr>
                <w:rFonts w:asciiTheme="majorBidi" w:hAnsiTheme="majorBidi" w:cstheme="majorBidi"/>
                <w:iCs/>
                <w:color w:val="000000" w:themeColor="text1"/>
              </w:rPr>
              <w:t xml:space="preserve"> Pakistan’s Foreign Policy: An Overview 1947-2004, PILDAT Report) by</w:t>
            </w:r>
          </w:p>
          <w:p w14:paraId="2272A195" w14:textId="77777777" w:rsidR="00892059" w:rsidRPr="00A11D93" w:rsidRDefault="00892059" w:rsidP="0039573F">
            <w:pPr>
              <w:spacing w:line="360" w:lineRule="auto"/>
              <w:rPr>
                <w:rFonts w:asciiTheme="majorBidi" w:hAnsiTheme="majorBidi" w:cstheme="majorBidi"/>
                <w:iCs/>
                <w:color w:val="000000" w:themeColor="text1"/>
              </w:rPr>
            </w:pPr>
            <w:r w:rsidRPr="00A11D93">
              <w:rPr>
                <w:rFonts w:asciiTheme="majorBidi" w:hAnsiTheme="majorBidi" w:cstheme="majorBidi"/>
                <w:bCs/>
                <w:iCs/>
                <w:color w:val="000000" w:themeColor="text1"/>
              </w:rPr>
              <w:t>Dr. Hasan-Askari Rizvi</w:t>
            </w:r>
          </w:p>
        </w:tc>
      </w:tr>
      <w:tr w:rsidR="00892059" w:rsidRPr="00A11D93" w14:paraId="7A968336" w14:textId="77777777" w:rsidTr="0039573F">
        <w:trPr>
          <w:trHeight w:val="1637"/>
        </w:trPr>
        <w:tc>
          <w:tcPr>
            <w:tcW w:w="1098" w:type="dxa"/>
          </w:tcPr>
          <w:p w14:paraId="7AD565A7" w14:textId="77777777" w:rsidR="00892059" w:rsidRPr="00A11D93" w:rsidRDefault="00892059" w:rsidP="0039573F">
            <w:pPr>
              <w:keepNext/>
              <w:keepLines/>
              <w:spacing w:line="360" w:lineRule="auto"/>
              <w:jc w:val="center"/>
              <w:outlineLvl w:val="1"/>
              <w:rPr>
                <w:rFonts w:asciiTheme="majorBidi" w:eastAsiaTheme="majorEastAsia" w:hAnsiTheme="majorBidi" w:cstheme="majorBidi"/>
                <w:color w:val="000000" w:themeColor="text1"/>
              </w:rPr>
            </w:pPr>
          </w:p>
          <w:p w14:paraId="67A9A643" w14:textId="77777777" w:rsidR="00892059" w:rsidRPr="007B41A2" w:rsidRDefault="00892059" w:rsidP="0039573F">
            <w:pPr>
              <w:keepNext/>
              <w:keepLines/>
              <w:spacing w:line="360" w:lineRule="auto"/>
              <w:jc w:val="center"/>
              <w:outlineLvl w:val="1"/>
              <w:rPr>
                <w:rFonts w:asciiTheme="majorBidi" w:eastAsiaTheme="majorEastAsia" w:hAnsiTheme="majorBidi" w:cstheme="majorBidi"/>
                <w:color w:val="000000" w:themeColor="text1"/>
              </w:rPr>
            </w:pPr>
            <w:r w:rsidRPr="007B41A2">
              <w:rPr>
                <w:rFonts w:asciiTheme="majorBidi" w:eastAsiaTheme="majorEastAsia" w:hAnsiTheme="majorBidi" w:cstheme="majorBidi"/>
                <w:color w:val="000000" w:themeColor="text1"/>
              </w:rPr>
              <w:t>Week 10</w:t>
            </w:r>
          </w:p>
          <w:p w14:paraId="725C3613" w14:textId="77777777" w:rsidR="00892059" w:rsidRPr="00A11D93" w:rsidRDefault="00892059" w:rsidP="0039573F">
            <w:pPr>
              <w:pStyle w:val="Heading2"/>
              <w:spacing w:before="0" w:line="360" w:lineRule="auto"/>
              <w:jc w:val="center"/>
              <w:rPr>
                <w:rFonts w:asciiTheme="majorBidi" w:hAnsiTheme="majorBidi"/>
                <w:color w:val="000000" w:themeColor="text1"/>
                <w:sz w:val="24"/>
                <w:szCs w:val="24"/>
              </w:rPr>
            </w:pPr>
          </w:p>
        </w:tc>
        <w:tc>
          <w:tcPr>
            <w:tcW w:w="3451" w:type="dxa"/>
          </w:tcPr>
          <w:p w14:paraId="569359A8" w14:textId="77777777" w:rsidR="00892059" w:rsidRPr="00A11D93" w:rsidRDefault="00892059" w:rsidP="0039573F">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Pakistan and World Affairs</w:t>
            </w:r>
          </w:p>
          <w:p w14:paraId="6DE36B74" w14:textId="77777777" w:rsidR="00892059" w:rsidRPr="00A11D93" w:rsidRDefault="00892059" w:rsidP="0039573F">
            <w:pPr>
              <w:spacing w:line="360" w:lineRule="auto"/>
              <w:rPr>
                <w:rFonts w:asciiTheme="majorBidi" w:hAnsiTheme="majorBidi" w:cstheme="majorBidi"/>
                <w:bCs/>
                <w:color w:val="000000" w:themeColor="text1"/>
              </w:rPr>
            </w:pPr>
            <w:proofErr w:type="gramStart"/>
            <w:r w:rsidRPr="00A11D93">
              <w:rPr>
                <w:rFonts w:asciiTheme="majorBidi" w:hAnsiTheme="majorBidi" w:cstheme="majorBidi"/>
                <w:bCs/>
                <w:color w:val="000000" w:themeColor="text1"/>
              </w:rPr>
              <w:t>( 1980</w:t>
            </w:r>
            <w:proofErr w:type="gramEnd"/>
            <w:r w:rsidRPr="00A11D93">
              <w:rPr>
                <w:rFonts w:asciiTheme="majorBidi" w:hAnsiTheme="majorBidi" w:cstheme="majorBidi"/>
                <w:bCs/>
                <w:color w:val="000000" w:themeColor="text1"/>
              </w:rPr>
              <w:t xml:space="preserve">s-2004) </w:t>
            </w:r>
          </w:p>
          <w:p w14:paraId="489E30C9" w14:textId="77777777" w:rsidR="00892059" w:rsidRPr="00A11D93" w:rsidRDefault="00892059" w:rsidP="0039573F">
            <w:pPr>
              <w:spacing w:after="160" w:line="360" w:lineRule="auto"/>
              <w:rPr>
                <w:rFonts w:asciiTheme="majorBidi" w:hAnsiTheme="majorBidi"/>
                <w:color w:val="000000" w:themeColor="text1"/>
                <w:u w:val="single"/>
              </w:rPr>
            </w:pPr>
          </w:p>
        </w:tc>
        <w:tc>
          <w:tcPr>
            <w:tcW w:w="4555" w:type="dxa"/>
          </w:tcPr>
          <w:p w14:paraId="77C25B5E" w14:textId="77777777" w:rsidR="00892059" w:rsidRPr="00A11D93" w:rsidRDefault="00892059" w:rsidP="0039573F">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763828DF" w14:textId="77777777" w:rsidR="00892059" w:rsidRPr="00A11D93" w:rsidRDefault="00892059" w:rsidP="0039573F">
            <w:pPr>
              <w:spacing w:line="360" w:lineRule="auto"/>
              <w:rPr>
                <w:rFonts w:asciiTheme="majorBidi" w:hAnsiTheme="majorBidi" w:cstheme="majorBidi"/>
                <w:iCs/>
                <w:color w:val="000000" w:themeColor="text1"/>
              </w:rPr>
            </w:pPr>
            <w:r w:rsidRPr="00A11D93">
              <w:rPr>
                <w:rFonts w:asciiTheme="majorBidi" w:hAnsiTheme="majorBidi" w:cstheme="majorBidi"/>
                <w:iCs/>
                <w:color w:val="000000" w:themeColor="text1"/>
              </w:rPr>
              <w:t xml:space="preserve"> Pakistan’s Foreign Policy: An Overview 1947-2004, PILDAT Report) by</w:t>
            </w:r>
          </w:p>
          <w:p w14:paraId="6384D970" w14:textId="77777777" w:rsidR="00892059" w:rsidRPr="00A11D93" w:rsidRDefault="00892059" w:rsidP="0039573F">
            <w:pPr>
              <w:spacing w:line="360" w:lineRule="auto"/>
              <w:rPr>
                <w:rFonts w:asciiTheme="majorBidi" w:hAnsiTheme="majorBidi" w:cstheme="majorBidi"/>
                <w:iCs/>
                <w:color w:val="000000" w:themeColor="text1"/>
              </w:rPr>
            </w:pPr>
            <w:r w:rsidRPr="00A11D93">
              <w:rPr>
                <w:rFonts w:asciiTheme="majorBidi" w:hAnsiTheme="majorBidi" w:cstheme="majorBidi"/>
                <w:bCs/>
                <w:iCs/>
                <w:color w:val="000000" w:themeColor="text1"/>
              </w:rPr>
              <w:t>Dr. Hasan-Askari Rizvi</w:t>
            </w:r>
          </w:p>
        </w:tc>
      </w:tr>
      <w:tr w:rsidR="00892059" w:rsidRPr="00A11D93" w14:paraId="7D15FC2B" w14:textId="77777777" w:rsidTr="0039573F">
        <w:trPr>
          <w:trHeight w:val="1029"/>
        </w:trPr>
        <w:tc>
          <w:tcPr>
            <w:tcW w:w="1098" w:type="dxa"/>
          </w:tcPr>
          <w:p w14:paraId="7B34B389" w14:textId="77777777" w:rsidR="00892059" w:rsidRPr="00A11D93" w:rsidRDefault="00892059" w:rsidP="0039573F">
            <w:pPr>
              <w:pStyle w:val="Heading2"/>
              <w:spacing w:before="0" w:line="360" w:lineRule="auto"/>
              <w:jc w:val="center"/>
              <w:rPr>
                <w:rFonts w:asciiTheme="majorBidi" w:hAnsiTheme="majorBidi"/>
                <w:color w:val="000000" w:themeColor="text1"/>
                <w:sz w:val="24"/>
                <w:szCs w:val="24"/>
              </w:rPr>
            </w:pPr>
            <w:r w:rsidRPr="00A11D93">
              <w:rPr>
                <w:rFonts w:asciiTheme="majorBidi" w:hAnsiTheme="majorBidi"/>
                <w:color w:val="000000" w:themeColor="text1"/>
                <w:sz w:val="24"/>
                <w:szCs w:val="24"/>
              </w:rPr>
              <w:t>Week 11</w:t>
            </w:r>
          </w:p>
          <w:p w14:paraId="2FD897F7" w14:textId="77777777" w:rsidR="00892059" w:rsidRPr="00A11D93" w:rsidRDefault="00892059" w:rsidP="0039573F">
            <w:pPr>
              <w:spacing w:line="360" w:lineRule="auto"/>
              <w:jc w:val="center"/>
              <w:rPr>
                <w:rFonts w:asciiTheme="majorBidi" w:hAnsiTheme="majorBidi"/>
                <w:color w:val="000000" w:themeColor="text1"/>
              </w:rPr>
            </w:pPr>
          </w:p>
        </w:tc>
        <w:tc>
          <w:tcPr>
            <w:tcW w:w="3451" w:type="dxa"/>
          </w:tcPr>
          <w:p w14:paraId="234AA8B0" w14:textId="77777777" w:rsidR="00892059" w:rsidRPr="00A11D93" w:rsidRDefault="00892059" w:rsidP="0039573F">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Pakistan’s National Security: External and Internal Dynamics</w:t>
            </w:r>
          </w:p>
          <w:p w14:paraId="02362622" w14:textId="77777777" w:rsidR="00892059" w:rsidRPr="00A11D93" w:rsidRDefault="00892059" w:rsidP="0039573F">
            <w:pPr>
              <w:spacing w:after="160" w:line="259" w:lineRule="auto"/>
              <w:rPr>
                <w:rFonts w:asciiTheme="majorBidi" w:hAnsiTheme="majorBidi"/>
                <w:color w:val="000000" w:themeColor="text1"/>
                <w:u w:val="single"/>
              </w:rPr>
            </w:pPr>
          </w:p>
        </w:tc>
        <w:tc>
          <w:tcPr>
            <w:tcW w:w="4555" w:type="dxa"/>
          </w:tcPr>
          <w:p w14:paraId="726190AF" w14:textId="77777777" w:rsidR="00892059" w:rsidRPr="00A11D93" w:rsidRDefault="00892059" w:rsidP="0039573F">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23F87B78" w14:textId="77777777" w:rsidR="00892059" w:rsidRPr="00A11D93" w:rsidRDefault="00892059" w:rsidP="0039573F">
            <w:pPr>
              <w:spacing w:line="360" w:lineRule="auto"/>
              <w:rPr>
                <w:rFonts w:asciiTheme="majorBidi" w:hAnsiTheme="majorBidi" w:cstheme="majorBidi"/>
                <w:iCs/>
                <w:color w:val="000000" w:themeColor="text1"/>
              </w:rPr>
            </w:pPr>
            <w:r w:rsidRPr="00A11D93">
              <w:rPr>
                <w:rFonts w:asciiTheme="majorBidi" w:hAnsiTheme="majorBidi" w:cstheme="majorBidi"/>
                <w:iCs/>
                <w:color w:val="000000" w:themeColor="text1"/>
              </w:rPr>
              <w:t xml:space="preserve"> National Security Policy of Pakistan 2022-2026</w:t>
            </w:r>
          </w:p>
          <w:p w14:paraId="0EA578BF" w14:textId="77777777" w:rsidR="00892059" w:rsidRPr="00A11D93" w:rsidRDefault="00892059" w:rsidP="0039573F">
            <w:pPr>
              <w:spacing w:after="160" w:line="259" w:lineRule="auto"/>
              <w:rPr>
                <w:rFonts w:asciiTheme="majorBidi" w:hAnsiTheme="majorBidi"/>
                <w:color w:val="000000" w:themeColor="text1"/>
                <w:u w:val="single"/>
              </w:rPr>
            </w:pPr>
            <w:hyperlink r:id="rId12" w:history="1">
              <w:r w:rsidRPr="00A11D93">
                <w:rPr>
                  <w:rStyle w:val="Hyperlink"/>
                  <w:rFonts w:asciiTheme="majorBidi" w:hAnsiTheme="majorBidi" w:cstheme="majorBidi"/>
                  <w:iCs/>
                  <w:color w:val="000000" w:themeColor="text1"/>
                </w:rPr>
                <w:t>https://cgss.com.pk/paper/pdf/Pakistans-National-Security-Policy-2022-2026.pdf</w:t>
              </w:r>
            </w:hyperlink>
          </w:p>
        </w:tc>
      </w:tr>
      <w:tr w:rsidR="00892059" w:rsidRPr="00A11D93" w14:paraId="648209BC" w14:textId="77777777" w:rsidTr="0039573F">
        <w:trPr>
          <w:trHeight w:val="817"/>
        </w:trPr>
        <w:tc>
          <w:tcPr>
            <w:tcW w:w="1098" w:type="dxa"/>
          </w:tcPr>
          <w:p w14:paraId="4F77F415" w14:textId="77777777" w:rsidR="00892059" w:rsidRPr="00A11D93" w:rsidRDefault="00892059" w:rsidP="0039573F">
            <w:pPr>
              <w:pStyle w:val="Heading2"/>
              <w:spacing w:before="0" w:line="360" w:lineRule="auto"/>
              <w:jc w:val="center"/>
              <w:rPr>
                <w:rFonts w:asciiTheme="majorBidi" w:hAnsiTheme="majorBidi"/>
                <w:color w:val="000000" w:themeColor="text1"/>
                <w:sz w:val="24"/>
                <w:szCs w:val="24"/>
              </w:rPr>
            </w:pPr>
            <w:r w:rsidRPr="00A11D93">
              <w:rPr>
                <w:rFonts w:asciiTheme="majorBidi" w:hAnsiTheme="majorBidi"/>
                <w:color w:val="000000" w:themeColor="text1"/>
                <w:sz w:val="24"/>
                <w:szCs w:val="24"/>
              </w:rPr>
              <w:t>Week 12</w:t>
            </w:r>
          </w:p>
          <w:p w14:paraId="47DBAA36" w14:textId="77777777" w:rsidR="00892059" w:rsidRPr="00A11D93" w:rsidRDefault="00892059" w:rsidP="0039573F">
            <w:pPr>
              <w:spacing w:line="360" w:lineRule="auto"/>
              <w:jc w:val="center"/>
              <w:rPr>
                <w:rFonts w:asciiTheme="majorBidi" w:hAnsiTheme="majorBidi"/>
                <w:color w:val="000000" w:themeColor="text1"/>
              </w:rPr>
            </w:pPr>
          </w:p>
        </w:tc>
        <w:tc>
          <w:tcPr>
            <w:tcW w:w="3451" w:type="dxa"/>
          </w:tcPr>
          <w:p w14:paraId="511DB8A0" w14:textId="77777777" w:rsidR="00892059" w:rsidRPr="00A11D93" w:rsidRDefault="00892059" w:rsidP="0039573F">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 xml:space="preserve">Sustainable Development Goals (SDGs) in Pakistan </w:t>
            </w:r>
          </w:p>
          <w:p w14:paraId="7C40B840" w14:textId="77777777" w:rsidR="00892059" w:rsidRPr="00A11D93" w:rsidRDefault="00892059" w:rsidP="0039573F">
            <w:pPr>
              <w:spacing w:line="360" w:lineRule="auto"/>
              <w:rPr>
                <w:rFonts w:asciiTheme="majorBidi" w:hAnsiTheme="majorBidi"/>
                <w:color w:val="000000" w:themeColor="text1"/>
                <w:u w:val="single"/>
              </w:rPr>
            </w:pPr>
          </w:p>
        </w:tc>
        <w:tc>
          <w:tcPr>
            <w:tcW w:w="4555" w:type="dxa"/>
          </w:tcPr>
          <w:p w14:paraId="59E95F31" w14:textId="77777777" w:rsidR="00892059" w:rsidRPr="00A11D93" w:rsidRDefault="00892059" w:rsidP="0039573F">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68F5C306" w14:textId="77777777" w:rsidR="00892059" w:rsidRPr="00A11D93" w:rsidRDefault="00892059" w:rsidP="0039573F">
            <w:pPr>
              <w:spacing w:line="360" w:lineRule="auto"/>
              <w:rPr>
                <w:rFonts w:asciiTheme="majorBidi" w:hAnsiTheme="majorBidi" w:cstheme="majorBidi"/>
                <w:iCs/>
                <w:color w:val="000000" w:themeColor="text1"/>
              </w:rPr>
            </w:pPr>
            <w:r w:rsidRPr="00A11D93">
              <w:rPr>
                <w:rFonts w:asciiTheme="majorBidi" w:hAnsiTheme="majorBidi" w:cstheme="majorBidi"/>
                <w:iCs/>
                <w:color w:val="000000" w:themeColor="text1"/>
              </w:rPr>
              <w:t xml:space="preserve"> SDGs’ Pakistan Report 2021</w:t>
            </w:r>
          </w:p>
          <w:p w14:paraId="3747B06C" w14:textId="77777777" w:rsidR="00892059" w:rsidRPr="00A11D93" w:rsidRDefault="00892059" w:rsidP="0039573F">
            <w:pPr>
              <w:spacing w:after="160" w:line="259" w:lineRule="auto"/>
              <w:rPr>
                <w:rStyle w:val="Hyperlink"/>
                <w:rFonts w:asciiTheme="majorBidi" w:hAnsiTheme="majorBidi" w:cstheme="majorBidi"/>
                <w:iCs/>
                <w:color w:val="000000" w:themeColor="text1"/>
              </w:rPr>
            </w:pPr>
            <w:hyperlink r:id="rId13" w:history="1">
              <w:r w:rsidRPr="00A11D93">
                <w:rPr>
                  <w:rStyle w:val="Hyperlink"/>
                  <w:rFonts w:asciiTheme="majorBidi" w:hAnsiTheme="majorBidi" w:cstheme="majorBidi"/>
                  <w:iCs/>
                  <w:color w:val="000000" w:themeColor="text1"/>
                </w:rPr>
                <w:t>https://www.sdgpakistan.pk/uploads/pub/Pak_SDGs_Status_Report_2021.pdf</w:t>
              </w:r>
            </w:hyperlink>
          </w:p>
          <w:p w14:paraId="5447E0A5" w14:textId="77777777" w:rsidR="00892059" w:rsidRPr="00A11D93" w:rsidRDefault="00892059" w:rsidP="0039573F">
            <w:pPr>
              <w:spacing w:after="160" w:line="259" w:lineRule="auto"/>
              <w:rPr>
                <w:rFonts w:asciiTheme="majorBidi" w:hAnsiTheme="majorBidi"/>
                <w:color w:val="000000" w:themeColor="text1"/>
                <w:u w:val="single"/>
              </w:rPr>
            </w:pPr>
            <w:hyperlink r:id="rId14" w:history="1">
              <w:r w:rsidRPr="00A11D93">
                <w:rPr>
                  <w:rStyle w:val="Hyperlink"/>
                  <w:rFonts w:asciiTheme="majorBidi" w:hAnsiTheme="majorBidi"/>
                  <w:color w:val="000000" w:themeColor="text1"/>
                </w:rPr>
                <w:t>https://pakistan.un.org/en/sdgs</w:t>
              </w:r>
            </w:hyperlink>
            <w:r w:rsidRPr="00A11D93">
              <w:rPr>
                <w:rFonts w:asciiTheme="majorBidi" w:hAnsiTheme="majorBidi"/>
                <w:color w:val="000000" w:themeColor="text1"/>
                <w:u w:val="single"/>
              </w:rPr>
              <w:t xml:space="preserve"> </w:t>
            </w:r>
          </w:p>
        </w:tc>
      </w:tr>
      <w:tr w:rsidR="00892059" w:rsidRPr="00A11D93" w14:paraId="15067E06" w14:textId="77777777" w:rsidTr="0039573F">
        <w:trPr>
          <w:trHeight w:val="1047"/>
        </w:trPr>
        <w:tc>
          <w:tcPr>
            <w:tcW w:w="1098" w:type="dxa"/>
          </w:tcPr>
          <w:p w14:paraId="6BBC4B6F" w14:textId="77777777" w:rsidR="00892059" w:rsidRPr="00A11D93" w:rsidRDefault="00892059" w:rsidP="0039573F">
            <w:pPr>
              <w:pStyle w:val="Heading2"/>
              <w:spacing w:before="0" w:line="360" w:lineRule="auto"/>
              <w:jc w:val="center"/>
              <w:rPr>
                <w:rFonts w:asciiTheme="majorBidi" w:hAnsiTheme="majorBidi"/>
                <w:color w:val="000000" w:themeColor="text1"/>
                <w:sz w:val="24"/>
                <w:szCs w:val="24"/>
              </w:rPr>
            </w:pPr>
            <w:r w:rsidRPr="00A11D93">
              <w:rPr>
                <w:rFonts w:asciiTheme="majorBidi" w:hAnsiTheme="majorBidi"/>
                <w:color w:val="000000" w:themeColor="text1"/>
                <w:sz w:val="24"/>
                <w:szCs w:val="24"/>
              </w:rPr>
              <w:t>Week 13</w:t>
            </w:r>
          </w:p>
          <w:p w14:paraId="31A6CEDF" w14:textId="77777777" w:rsidR="00892059" w:rsidRPr="00A11D93" w:rsidRDefault="00892059" w:rsidP="0039573F">
            <w:pPr>
              <w:spacing w:line="360" w:lineRule="auto"/>
              <w:jc w:val="center"/>
              <w:rPr>
                <w:rFonts w:asciiTheme="majorBidi" w:hAnsiTheme="majorBidi"/>
                <w:color w:val="000000" w:themeColor="text1"/>
              </w:rPr>
            </w:pPr>
          </w:p>
        </w:tc>
        <w:tc>
          <w:tcPr>
            <w:tcW w:w="3451" w:type="dxa"/>
          </w:tcPr>
          <w:p w14:paraId="675B0A11" w14:textId="77777777" w:rsidR="00892059" w:rsidRPr="00A11D93" w:rsidRDefault="00892059" w:rsidP="0039573F">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CPEC: Challenges and Opportunities</w:t>
            </w:r>
          </w:p>
          <w:p w14:paraId="2A9E0BD6" w14:textId="77777777" w:rsidR="00892059" w:rsidRPr="00A11D93" w:rsidRDefault="00892059" w:rsidP="0039573F">
            <w:pPr>
              <w:spacing w:after="160" w:line="259" w:lineRule="auto"/>
              <w:rPr>
                <w:rFonts w:asciiTheme="majorBidi" w:hAnsiTheme="majorBidi"/>
                <w:color w:val="000000" w:themeColor="text1"/>
                <w:u w:val="single"/>
              </w:rPr>
            </w:pPr>
          </w:p>
        </w:tc>
        <w:tc>
          <w:tcPr>
            <w:tcW w:w="4555" w:type="dxa"/>
          </w:tcPr>
          <w:p w14:paraId="0C38EC88" w14:textId="77777777" w:rsidR="00892059" w:rsidRPr="00A11D93" w:rsidRDefault="00892059" w:rsidP="0039573F">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7ED6E46F" w14:textId="77777777" w:rsidR="00892059" w:rsidRPr="00A11D93" w:rsidRDefault="00892059" w:rsidP="0039573F">
            <w:pPr>
              <w:spacing w:line="360" w:lineRule="auto"/>
              <w:rPr>
                <w:rFonts w:asciiTheme="majorBidi" w:hAnsiTheme="majorBidi"/>
                <w:color w:val="000000" w:themeColor="text1"/>
                <w:u w:val="single"/>
              </w:rPr>
            </w:pPr>
            <w:r w:rsidRPr="00A11D93">
              <w:rPr>
                <w:rFonts w:asciiTheme="majorBidi" w:hAnsiTheme="majorBidi" w:cstheme="majorBidi"/>
                <w:iCs/>
                <w:color w:val="000000" w:themeColor="text1"/>
              </w:rPr>
              <w:t xml:space="preserve"> Ali, Murad. "China–Pakistan economic corridor: prospects and challenges." </w:t>
            </w:r>
            <w:r w:rsidRPr="00A11D93">
              <w:rPr>
                <w:rFonts w:asciiTheme="majorBidi" w:hAnsiTheme="majorBidi" w:cstheme="majorBidi"/>
                <w:i/>
                <w:iCs/>
                <w:color w:val="000000" w:themeColor="text1"/>
              </w:rPr>
              <w:t>Contemporary South Asia</w:t>
            </w:r>
            <w:r w:rsidRPr="00A11D93">
              <w:rPr>
                <w:rFonts w:asciiTheme="majorBidi" w:hAnsiTheme="majorBidi" w:cstheme="majorBidi"/>
                <w:iCs/>
                <w:color w:val="000000" w:themeColor="text1"/>
              </w:rPr>
              <w:t> 28, no. 1 (2020): 100-112.</w:t>
            </w:r>
          </w:p>
        </w:tc>
      </w:tr>
      <w:tr w:rsidR="00892059" w:rsidRPr="00A11D93" w14:paraId="7865A81B" w14:textId="77777777" w:rsidTr="0039573F">
        <w:trPr>
          <w:trHeight w:val="724"/>
        </w:trPr>
        <w:tc>
          <w:tcPr>
            <w:tcW w:w="1098" w:type="dxa"/>
          </w:tcPr>
          <w:p w14:paraId="351D5DDC" w14:textId="77777777" w:rsidR="00892059" w:rsidRPr="00A11D93" w:rsidRDefault="00892059" w:rsidP="0039573F">
            <w:pPr>
              <w:pStyle w:val="Heading2"/>
              <w:spacing w:before="0" w:line="360" w:lineRule="auto"/>
              <w:jc w:val="center"/>
              <w:rPr>
                <w:rFonts w:asciiTheme="majorBidi" w:hAnsiTheme="majorBidi"/>
                <w:color w:val="000000" w:themeColor="text1"/>
                <w:sz w:val="24"/>
                <w:szCs w:val="24"/>
              </w:rPr>
            </w:pPr>
            <w:r w:rsidRPr="00A11D93">
              <w:rPr>
                <w:rFonts w:asciiTheme="majorBidi" w:hAnsiTheme="majorBidi"/>
                <w:color w:val="000000" w:themeColor="text1"/>
                <w:sz w:val="24"/>
                <w:szCs w:val="24"/>
              </w:rPr>
              <w:t>Week 14</w:t>
            </w:r>
          </w:p>
          <w:p w14:paraId="42A684CF" w14:textId="77777777" w:rsidR="00892059" w:rsidRPr="00A11D93" w:rsidRDefault="00892059" w:rsidP="0039573F">
            <w:pPr>
              <w:spacing w:line="360" w:lineRule="auto"/>
              <w:jc w:val="center"/>
              <w:rPr>
                <w:rFonts w:asciiTheme="majorBidi" w:hAnsiTheme="majorBidi"/>
                <w:color w:val="000000" w:themeColor="text1"/>
              </w:rPr>
            </w:pPr>
          </w:p>
          <w:p w14:paraId="0941C268" w14:textId="77777777" w:rsidR="00892059" w:rsidRPr="00A11D93" w:rsidRDefault="00892059" w:rsidP="0039573F">
            <w:pPr>
              <w:spacing w:line="360" w:lineRule="auto"/>
              <w:jc w:val="center"/>
              <w:rPr>
                <w:rFonts w:asciiTheme="majorBidi" w:hAnsiTheme="majorBidi"/>
                <w:color w:val="000000" w:themeColor="text1"/>
              </w:rPr>
            </w:pPr>
          </w:p>
        </w:tc>
        <w:tc>
          <w:tcPr>
            <w:tcW w:w="3451" w:type="dxa"/>
          </w:tcPr>
          <w:p w14:paraId="3ACBD504" w14:textId="77777777" w:rsidR="00892059" w:rsidRPr="00A11D93" w:rsidRDefault="00892059" w:rsidP="0039573F">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Pakistan and Climate Change</w:t>
            </w:r>
          </w:p>
          <w:p w14:paraId="38B7CE00" w14:textId="77777777" w:rsidR="00892059" w:rsidRPr="00A11D93" w:rsidRDefault="00892059" w:rsidP="0039573F">
            <w:pPr>
              <w:spacing w:line="360" w:lineRule="auto"/>
              <w:rPr>
                <w:rFonts w:asciiTheme="majorBidi" w:hAnsiTheme="majorBidi"/>
                <w:color w:val="000000" w:themeColor="text1"/>
                <w:u w:val="single"/>
              </w:rPr>
            </w:pPr>
          </w:p>
        </w:tc>
        <w:tc>
          <w:tcPr>
            <w:tcW w:w="4555" w:type="dxa"/>
          </w:tcPr>
          <w:p w14:paraId="7E669DC7" w14:textId="77777777" w:rsidR="00892059" w:rsidRPr="00A11D93" w:rsidRDefault="00892059" w:rsidP="0039573F">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41BFDBF2" w14:textId="77777777" w:rsidR="00892059" w:rsidRPr="00A11D93" w:rsidRDefault="00892059" w:rsidP="0039573F">
            <w:pPr>
              <w:spacing w:after="160" w:line="259" w:lineRule="auto"/>
              <w:rPr>
                <w:rFonts w:asciiTheme="majorBidi" w:hAnsiTheme="majorBidi"/>
                <w:color w:val="000000" w:themeColor="text1"/>
                <w:u w:val="single"/>
              </w:rPr>
            </w:pPr>
            <w:r w:rsidRPr="00A11D93">
              <w:rPr>
                <w:rFonts w:asciiTheme="majorBidi" w:hAnsiTheme="majorBidi" w:cstheme="majorBidi"/>
                <w:iCs/>
                <w:color w:val="000000" w:themeColor="text1"/>
              </w:rPr>
              <w:t xml:space="preserve"> Hussain, Mudassar, Abdul Rahman Butt, Faiza Uzma, Rafay Ahmed, Samina Irshad, Abdul Rehman, and Balal Yousaf. "A comprehensive review of climate change impacts, adaptation, and mitigation on environmental and natural calamities in Pakistan." </w:t>
            </w:r>
            <w:r w:rsidRPr="00A11D93">
              <w:rPr>
                <w:rFonts w:asciiTheme="majorBidi" w:hAnsiTheme="majorBidi" w:cstheme="majorBidi"/>
                <w:i/>
                <w:iCs/>
                <w:color w:val="000000" w:themeColor="text1"/>
              </w:rPr>
              <w:t>Environmental monitoring and assessment</w:t>
            </w:r>
            <w:r w:rsidRPr="00A11D93">
              <w:rPr>
                <w:rFonts w:asciiTheme="majorBidi" w:hAnsiTheme="majorBidi" w:cstheme="majorBidi"/>
                <w:iCs/>
                <w:color w:val="000000" w:themeColor="text1"/>
              </w:rPr>
              <w:t> 192 (2020): 1-20.</w:t>
            </w:r>
          </w:p>
        </w:tc>
      </w:tr>
      <w:tr w:rsidR="00892059" w:rsidRPr="00A11D93" w14:paraId="3CEBDE60" w14:textId="77777777" w:rsidTr="0039573F">
        <w:trPr>
          <w:trHeight w:val="724"/>
        </w:trPr>
        <w:tc>
          <w:tcPr>
            <w:tcW w:w="1098" w:type="dxa"/>
          </w:tcPr>
          <w:p w14:paraId="6EEF01CD" w14:textId="77777777" w:rsidR="00892059" w:rsidRPr="00A11D93" w:rsidRDefault="00892059" w:rsidP="0039573F">
            <w:pPr>
              <w:pStyle w:val="Heading2"/>
              <w:spacing w:before="0" w:line="360" w:lineRule="auto"/>
              <w:jc w:val="center"/>
              <w:rPr>
                <w:rFonts w:asciiTheme="majorBidi" w:hAnsiTheme="majorBidi"/>
                <w:color w:val="000000" w:themeColor="text1"/>
                <w:sz w:val="24"/>
                <w:szCs w:val="24"/>
              </w:rPr>
            </w:pPr>
            <w:r w:rsidRPr="00A11D93">
              <w:rPr>
                <w:rFonts w:asciiTheme="majorBidi" w:hAnsiTheme="majorBidi"/>
                <w:color w:val="000000" w:themeColor="text1"/>
                <w:sz w:val="24"/>
                <w:szCs w:val="24"/>
              </w:rPr>
              <w:lastRenderedPageBreak/>
              <w:t>Week 15</w:t>
            </w:r>
          </w:p>
          <w:p w14:paraId="62250830" w14:textId="77777777" w:rsidR="00892059" w:rsidRPr="00A11D93" w:rsidRDefault="00892059" w:rsidP="0039573F">
            <w:pPr>
              <w:spacing w:line="360" w:lineRule="auto"/>
              <w:jc w:val="center"/>
              <w:rPr>
                <w:rFonts w:asciiTheme="majorBidi" w:hAnsiTheme="majorBidi"/>
                <w:color w:val="000000" w:themeColor="text1"/>
              </w:rPr>
            </w:pPr>
          </w:p>
        </w:tc>
        <w:tc>
          <w:tcPr>
            <w:tcW w:w="3451" w:type="dxa"/>
          </w:tcPr>
          <w:p w14:paraId="41B7F6E0" w14:textId="77777777" w:rsidR="00892059" w:rsidRPr="00A11D93" w:rsidRDefault="00892059" w:rsidP="0039573F">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Resolution of Kashmir Issue: Challenges and Opportunities</w:t>
            </w:r>
          </w:p>
          <w:p w14:paraId="4986B642" w14:textId="77777777" w:rsidR="00892059" w:rsidRPr="00A11D93" w:rsidRDefault="00892059" w:rsidP="0039573F">
            <w:pPr>
              <w:spacing w:line="360" w:lineRule="auto"/>
              <w:rPr>
                <w:rFonts w:asciiTheme="majorBidi" w:hAnsiTheme="majorBidi"/>
                <w:color w:val="000000" w:themeColor="text1"/>
                <w:u w:val="single"/>
              </w:rPr>
            </w:pPr>
          </w:p>
        </w:tc>
        <w:tc>
          <w:tcPr>
            <w:tcW w:w="4555" w:type="dxa"/>
          </w:tcPr>
          <w:p w14:paraId="500AD55F" w14:textId="77777777" w:rsidR="00892059" w:rsidRPr="00A11D93" w:rsidRDefault="00892059" w:rsidP="0039573F">
            <w:pPr>
              <w:spacing w:after="160" w:line="259" w:lineRule="auto"/>
              <w:rPr>
                <w:rFonts w:asciiTheme="majorBidi" w:hAnsiTheme="majorBidi"/>
                <w:bCs/>
                <w:iCs/>
                <w:color w:val="000000" w:themeColor="text1"/>
              </w:rPr>
            </w:pPr>
            <w:r w:rsidRPr="00A11D93">
              <w:rPr>
                <w:rFonts w:asciiTheme="majorBidi" w:hAnsiTheme="majorBidi"/>
                <w:bCs/>
                <w:iCs/>
                <w:color w:val="000000" w:themeColor="text1"/>
              </w:rPr>
              <w:t xml:space="preserve">                     Core Reading </w:t>
            </w:r>
          </w:p>
          <w:p w14:paraId="4AA87DB8" w14:textId="77777777" w:rsidR="00892059" w:rsidRPr="00A11D93" w:rsidRDefault="00892059" w:rsidP="0039573F">
            <w:pPr>
              <w:spacing w:after="160" w:line="259" w:lineRule="auto"/>
              <w:rPr>
                <w:rFonts w:asciiTheme="majorBidi" w:hAnsiTheme="majorBidi"/>
                <w:color w:val="000000" w:themeColor="text1"/>
                <w:u w:val="single"/>
              </w:rPr>
            </w:pPr>
            <w:r w:rsidRPr="00A11D93">
              <w:rPr>
                <w:rFonts w:asciiTheme="majorBidi" w:hAnsiTheme="majorBidi"/>
                <w:color w:val="000000" w:themeColor="text1"/>
              </w:rPr>
              <w:t>Baba, Noor Ahmad. "Resolving Kashmir: imperatives and solutions." </w:t>
            </w:r>
            <w:r w:rsidRPr="00A11D93">
              <w:rPr>
                <w:rFonts w:asciiTheme="majorBidi" w:hAnsiTheme="majorBidi"/>
                <w:i/>
                <w:iCs/>
                <w:color w:val="000000" w:themeColor="text1"/>
              </w:rPr>
              <w:t>Race &amp; Class</w:t>
            </w:r>
            <w:r w:rsidRPr="00A11D93">
              <w:rPr>
                <w:rFonts w:asciiTheme="majorBidi" w:hAnsiTheme="majorBidi"/>
                <w:color w:val="000000" w:themeColor="text1"/>
              </w:rPr>
              <w:t> 56, no. 2 (2014): 66-80.</w:t>
            </w:r>
          </w:p>
        </w:tc>
      </w:tr>
      <w:tr w:rsidR="00892059" w:rsidRPr="00A11D93" w14:paraId="6EE59D29" w14:textId="77777777" w:rsidTr="0039573F">
        <w:trPr>
          <w:trHeight w:val="256"/>
        </w:trPr>
        <w:tc>
          <w:tcPr>
            <w:tcW w:w="1098" w:type="dxa"/>
          </w:tcPr>
          <w:p w14:paraId="3FBEDD3F" w14:textId="77777777" w:rsidR="00892059" w:rsidRPr="00A11D93" w:rsidRDefault="00892059" w:rsidP="0039573F">
            <w:pPr>
              <w:pStyle w:val="Heading2"/>
              <w:spacing w:before="0" w:line="360" w:lineRule="auto"/>
              <w:jc w:val="center"/>
              <w:rPr>
                <w:rFonts w:asciiTheme="majorBidi" w:hAnsiTheme="majorBidi"/>
                <w:b/>
                <w:color w:val="000000" w:themeColor="text1"/>
                <w:sz w:val="24"/>
                <w:szCs w:val="24"/>
              </w:rPr>
            </w:pPr>
            <w:r w:rsidRPr="00A11D93">
              <w:rPr>
                <w:rFonts w:asciiTheme="majorBidi" w:hAnsiTheme="majorBidi"/>
                <w:b/>
                <w:color w:val="000000" w:themeColor="text1"/>
                <w:sz w:val="24"/>
                <w:szCs w:val="24"/>
              </w:rPr>
              <w:t>Week 16</w:t>
            </w:r>
          </w:p>
        </w:tc>
        <w:tc>
          <w:tcPr>
            <w:tcW w:w="8006" w:type="dxa"/>
            <w:gridSpan w:val="2"/>
          </w:tcPr>
          <w:p w14:paraId="183A8199" w14:textId="77777777" w:rsidR="00892059" w:rsidRPr="00A1120C" w:rsidRDefault="00892059" w:rsidP="0039573F">
            <w:pPr>
              <w:rPr>
                <w:rFonts w:asciiTheme="majorBidi" w:hAnsiTheme="majorBidi"/>
                <w:bCs/>
                <w:color w:val="000000" w:themeColor="text1"/>
                <w:u w:val="single"/>
              </w:rPr>
            </w:pPr>
            <w:r w:rsidRPr="00A1120C">
              <w:rPr>
                <w:bCs/>
                <w:color w:val="000000" w:themeColor="text1"/>
              </w:rPr>
              <w:t xml:space="preserve">Revisions and Presentations  </w:t>
            </w:r>
          </w:p>
          <w:p w14:paraId="178A778B" w14:textId="77777777" w:rsidR="00892059" w:rsidRPr="00A11D93" w:rsidRDefault="00892059" w:rsidP="0039573F">
            <w:pPr>
              <w:spacing w:after="160" w:line="259" w:lineRule="auto"/>
              <w:rPr>
                <w:rFonts w:asciiTheme="majorBidi" w:hAnsiTheme="majorBidi"/>
                <w:b/>
                <w:color w:val="000000" w:themeColor="text1"/>
                <w:u w:val="single"/>
              </w:rPr>
            </w:pPr>
          </w:p>
          <w:p w14:paraId="3618C260" w14:textId="77777777" w:rsidR="00892059" w:rsidRPr="00A11D93" w:rsidRDefault="00892059" w:rsidP="0039573F">
            <w:pPr>
              <w:rPr>
                <w:rFonts w:asciiTheme="majorBidi" w:hAnsiTheme="majorBidi"/>
                <w:b/>
                <w:color w:val="000000" w:themeColor="text1"/>
                <w:u w:val="single"/>
              </w:rPr>
            </w:pPr>
          </w:p>
        </w:tc>
      </w:tr>
    </w:tbl>
    <w:p w14:paraId="79CB2840" w14:textId="77777777" w:rsidR="00892059" w:rsidRPr="00A11D93" w:rsidRDefault="00892059" w:rsidP="00892059">
      <w:pPr>
        <w:rPr>
          <w:b/>
        </w:rPr>
      </w:pPr>
    </w:p>
    <w:p w14:paraId="01D410EC" w14:textId="77777777" w:rsidR="00892059" w:rsidRPr="00A11D93" w:rsidRDefault="00892059" w:rsidP="00892059">
      <w:pPr>
        <w:rPr>
          <w:b/>
          <w:i/>
        </w:rPr>
      </w:pPr>
      <w:r w:rsidRPr="00A11D93">
        <w:rPr>
          <w:b/>
          <w:i/>
        </w:rPr>
        <w:t xml:space="preserve">      </w:t>
      </w:r>
    </w:p>
    <w:tbl>
      <w:tblPr>
        <w:tblStyle w:val="TableGrid"/>
        <w:tblW w:w="9067" w:type="dxa"/>
        <w:tblLook w:val="04A0" w:firstRow="1" w:lastRow="0" w:firstColumn="1" w:lastColumn="0" w:noHBand="0" w:noVBand="1"/>
      </w:tblPr>
      <w:tblGrid>
        <w:gridCol w:w="4779"/>
        <w:gridCol w:w="4288"/>
      </w:tblGrid>
      <w:tr w:rsidR="00892059" w:rsidRPr="00A11D93" w14:paraId="00853B52" w14:textId="77777777" w:rsidTr="0039573F">
        <w:tc>
          <w:tcPr>
            <w:tcW w:w="4779" w:type="dxa"/>
          </w:tcPr>
          <w:p w14:paraId="3F99CFFA" w14:textId="77777777" w:rsidR="00892059" w:rsidRPr="00A11D93" w:rsidRDefault="00892059" w:rsidP="0039573F">
            <w:pPr>
              <w:jc w:val="both"/>
              <w:rPr>
                <w:b/>
              </w:rPr>
            </w:pPr>
            <w:r w:rsidRPr="00A11D93">
              <w:rPr>
                <w:b/>
              </w:rPr>
              <w:t xml:space="preserve">Core Readings </w:t>
            </w:r>
          </w:p>
          <w:p w14:paraId="0ACC840A" w14:textId="77777777" w:rsidR="00892059" w:rsidRPr="00A11D93" w:rsidRDefault="00892059" w:rsidP="0039573F">
            <w:pPr>
              <w:jc w:val="right"/>
              <w:rPr>
                <w:b/>
                <w:i/>
              </w:rPr>
            </w:pPr>
          </w:p>
        </w:tc>
        <w:tc>
          <w:tcPr>
            <w:tcW w:w="4288" w:type="dxa"/>
          </w:tcPr>
          <w:p w14:paraId="62F2326C" w14:textId="77777777" w:rsidR="00892059" w:rsidRPr="00A11D93" w:rsidRDefault="00892059" w:rsidP="0039573F">
            <w:pPr>
              <w:rPr>
                <w:b/>
                <w:i/>
              </w:rPr>
            </w:pPr>
          </w:p>
        </w:tc>
      </w:tr>
      <w:tr w:rsidR="00892059" w:rsidRPr="00A11D93" w14:paraId="6F42DF74" w14:textId="77777777" w:rsidTr="0039573F">
        <w:tc>
          <w:tcPr>
            <w:tcW w:w="9067" w:type="dxa"/>
            <w:gridSpan w:val="2"/>
          </w:tcPr>
          <w:p w14:paraId="1241635A" w14:textId="77777777" w:rsidR="00892059" w:rsidRPr="00A11D93" w:rsidRDefault="00892059" w:rsidP="00892059">
            <w:pPr>
              <w:pStyle w:val="ListParagraph"/>
              <w:numPr>
                <w:ilvl w:val="0"/>
                <w:numId w:val="14"/>
              </w:numPr>
              <w:spacing w:line="480" w:lineRule="auto"/>
              <w:jc w:val="both"/>
              <w:rPr>
                <w:rFonts w:asciiTheme="majorBidi" w:hAnsiTheme="majorBidi" w:cstheme="majorBidi"/>
              </w:rPr>
            </w:pPr>
            <w:r w:rsidRPr="00A11D93">
              <w:rPr>
                <w:rFonts w:asciiTheme="majorBidi" w:hAnsiTheme="majorBidi" w:cstheme="majorBidi"/>
              </w:rPr>
              <w:t>Pakistan Studies by M.R. Kazmi</w:t>
            </w:r>
          </w:p>
          <w:p w14:paraId="718D2DC3" w14:textId="77777777" w:rsidR="00892059" w:rsidRPr="00A11D93" w:rsidRDefault="00892059" w:rsidP="00892059">
            <w:pPr>
              <w:pStyle w:val="ListParagraph"/>
              <w:numPr>
                <w:ilvl w:val="0"/>
                <w:numId w:val="14"/>
              </w:numPr>
              <w:spacing w:line="480" w:lineRule="auto"/>
              <w:jc w:val="both"/>
              <w:rPr>
                <w:rFonts w:asciiTheme="majorBidi" w:hAnsiTheme="majorBidi" w:cstheme="majorBidi"/>
              </w:rPr>
            </w:pPr>
            <w:r w:rsidRPr="00A11D93">
              <w:rPr>
                <w:rFonts w:asciiTheme="majorBidi" w:hAnsiTheme="majorBidi" w:cstheme="majorBidi"/>
              </w:rPr>
              <w:t>Pakistan’s Foreign Policy: An Overview 1947-2004, PILDAT Report) by</w:t>
            </w:r>
          </w:p>
          <w:p w14:paraId="502194C7" w14:textId="77777777" w:rsidR="00892059" w:rsidRDefault="00892059" w:rsidP="0039573F">
            <w:pPr>
              <w:pStyle w:val="ListParagraph"/>
              <w:spacing w:line="480" w:lineRule="auto"/>
              <w:jc w:val="both"/>
              <w:rPr>
                <w:rFonts w:asciiTheme="majorBidi" w:hAnsiTheme="majorBidi" w:cstheme="majorBidi"/>
              </w:rPr>
            </w:pPr>
            <w:r w:rsidRPr="00A11D93">
              <w:rPr>
                <w:rFonts w:asciiTheme="majorBidi" w:hAnsiTheme="majorBidi" w:cstheme="majorBidi"/>
              </w:rPr>
              <w:t>Dr. Hasan-Askari Rizvi</w:t>
            </w:r>
          </w:p>
          <w:p w14:paraId="33556CFC" w14:textId="77777777" w:rsidR="00892059" w:rsidRPr="00A11D93" w:rsidRDefault="00892059" w:rsidP="00892059">
            <w:pPr>
              <w:pStyle w:val="ListParagraph"/>
              <w:numPr>
                <w:ilvl w:val="0"/>
                <w:numId w:val="14"/>
              </w:numPr>
              <w:spacing w:line="480" w:lineRule="auto"/>
              <w:jc w:val="both"/>
              <w:rPr>
                <w:rFonts w:asciiTheme="majorBidi" w:hAnsiTheme="majorBidi" w:cstheme="majorBidi"/>
              </w:rPr>
            </w:pPr>
            <w:r w:rsidRPr="00CB4515">
              <w:rPr>
                <w:rFonts w:asciiTheme="majorBidi" w:hAnsiTheme="majorBidi" w:cstheme="majorBidi"/>
              </w:rPr>
              <w:t>Baba, Noor Ahmad. "Resolving Kashmir: imperatives and solutions." </w:t>
            </w:r>
            <w:r w:rsidRPr="00CB4515">
              <w:rPr>
                <w:rFonts w:asciiTheme="majorBidi" w:hAnsiTheme="majorBidi" w:cstheme="majorBidi"/>
                <w:i/>
                <w:iCs/>
              </w:rPr>
              <w:t>Race &amp; Class</w:t>
            </w:r>
            <w:r w:rsidRPr="00CB4515">
              <w:rPr>
                <w:rFonts w:asciiTheme="majorBidi" w:hAnsiTheme="majorBidi" w:cstheme="majorBidi"/>
              </w:rPr>
              <w:t> 56, no. 2 (2014): 66-80.</w:t>
            </w:r>
          </w:p>
        </w:tc>
      </w:tr>
    </w:tbl>
    <w:p w14:paraId="73835229" w14:textId="77777777" w:rsidR="00892059" w:rsidRPr="00A11D93" w:rsidRDefault="00892059" w:rsidP="00892059">
      <w:pPr>
        <w:rPr>
          <w:b/>
          <w:i/>
        </w:rPr>
      </w:pPr>
    </w:p>
    <w:p w14:paraId="0FF3D3D4" w14:textId="77777777" w:rsidR="00892059" w:rsidRPr="00A11D93" w:rsidRDefault="00892059" w:rsidP="00892059">
      <w:pPr>
        <w:spacing w:line="276" w:lineRule="auto"/>
        <w:jc w:val="both"/>
        <w:rPr>
          <w:b/>
        </w:rPr>
      </w:pPr>
      <w:r w:rsidRPr="00A11D93">
        <w:rPr>
          <w:b/>
        </w:rPr>
        <w:t xml:space="preserve">   Recommended Readings</w:t>
      </w:r>
    </w:p>
    <w:p w14:paraId="181212E8" w14:textId="77777777" w:rsidR="00892059" w:rsidRPr="00A11D93" w:rsidRDefault="00892059" w:rsidP="00892059">
      <w:pPr>
        <w:rPr>
          <w:b/>
        </w:rPr>
      </w:pPr>
    </w:p>
    <w:p w14:paraId="086C0C2D" w14:textId="77777777" w:rsidR="00892059" w:rsidRPr="00A11D93" w:rsidRDefault="00892059" w:rsidP="00892059">
      <w:pPr>
        <w:pStyle w:val="ListParagraph"/>
        <w:numPr>
          <w:ilvl w:val="0"/>
          <w:numId w:val="15"/>
        </w:numPr>
        <w:spacing w:after="0" w:line="480" w:lineRule="auto"/>
        <w:rPr>
          <w:rFonts w:asciiTheme="majorBidi" w:hAnsiTheme="majorBidi" w:cstheme="majorBidi"/>
        </w:rPr>
      </w:pPr>
      <w:r w:rsidRPr="00A11D93">
        <w:rPr>
          <w:b/>
        </w:rPr>
        <w:t xml:space="preserve">   </w:t>
      </w:r>
      <w:r w:rsidRPr="00A11D93">
        <w:rPr>
          <w:rFonts w:asciiTheme="majorBidi" w:hAnsiTheme="majorBidi" w:cstheme="majorBidi"/>
        </w:rPr>
        <w:t xml:space="preserve">Khan, A. (2015). Book Review: Pakistan: Beyond the ‘Crisis </w:t>
      </w:r>
      <w:proofErr w:type="spellStart"/>
      <w:r w:rsidRPr="00A11D93">
        <w:rPr>
          <w:rFonts w:asciiTheme="majorBidi" w:hAnsiTheme="majorBidi" w:cstheme="majorBidi"/>
        </w:rPr>
        <w:t>State’Ms</w:t>
      </w:r>
      <w:proofErr w:type="spellEnd"/>
      <w:r w:rsidRPr="00A11D93">
        <w:rPr>
          <w:rFonts w:asciiTheme="majorBidi" w:hAnsiTheme="majorBidi" w:cstheme="majorBidi"/>
        </w:rPr>
        <w:t>. Maleeha Lodhi, Oxford University Press, London, 2011. </w:t>
      </w:r>
      <w:r w:rsidRPr="00A11D93">
        <w:rPr>
          <w:rFonts w:asciiTheme="majorBidi" w:hAnsiTheme="majorBidi" w:cstheme="majorBidi"/>
          <w:i/>
          <w:iCs/>
        </w:rPr>
        <w:t>ISSRA PAPERS</w:t>
      </w:r>
      <w:r w:rsidRPr="00A11D93">
        <w:rPr>
          <w:rFonts w:asciiTheme="majorBidi" w:hAnsiTheme="majorBidi" w:cstheme="majorBidi"/>
        </w:rPr>
        <w:t>, </w:t>
      </w:r>
      <w:r w:rsidRPr="00A11D93">
        <w:rPr>
          <w:rFonts w:asciiTheme="majorBidi" w:hAnsiTheme="majorBidi" w:cstheme="majorBidi"/>
          <w:i/>
          <w:iCs/>
        </w:rPr>
        <w:t>7</w:t>
      </w:r>
      <w:r w:rsidRPr="00A11D93">
        <w:rPr>
          <w:rFonts w:asciiTheme="majorBidi" w:hAnsiTheme="majorBidi" w:cstheme="majorBidi"/>
        </w:rPr>
        <w:t>(II).</w:t>
      </w:r>
    </w:p>
    <w:p w14:paraId="341BCF2C" w14:textId="77777777" w:rsidR="00892059" w:rsidRPr="00A11D93" w:rsidRDefault="00892059" w:rsidP="00892059">
      <w:pPr>
        <w:pStyle w:val="ListParagraph"/>
        <w:numPr>
          <w:ilvl w:val="0"/>
          <w:numId w:val="15"/>
        </w:numPr>
        <w:spacing w:after="0" w:line="480" w:lineRule="auto"/>
        <w:rPr>
          <w:rFonts w:asciiTheme="majorBidi" w:hAnsiTheme="majorBidi" w:cstheme="majorBidi"/>
        </w:rPr>
      </w:pPr>
      <w:r w:rsidRPr="00A11D93">
        <w:rPr>
          <w:rFonts w:asciiTheme="majorBidi" w:hAnsiTheme="majorBidi" w:cstheme="majorBidi"/>
        </w:rPr>
        <w:t>Haque, N. U. (2007). Pakistan 25 Years Hence-A Vision. PIDE Books.</w:t>
      </w:r>
    </w:p>
    <w:p w14:paraId="29E7A6FF" w14:textId="77777777" w:rsidR="00892059" w:rsidRPr="00A11D93" w:rsidRDefault="00892059" w:rsidP="00892059">
      <w:pPr>
        <w:pStyle w:val="ListParagraph"/>
        <w:numPr>
          <w:ilvl w:val="0"/>
          <w:numId w:val="15"/>
        </w:numPr>
        <w:spacing w:after="0" w:line="480" w:lineRule="auto"/>
        <w:rPr>
          <w:rFonts w:asciiTheme="majorBidi" w:hAnsiTheme="majorBidi" w:cstheme="majorBidi"/>
        </w:rPr>
      </w:pPr>
      <w:r w:rsidRPr="00A11D93">
        <w:rPr>
          <w:rFonts w:asciiTheme="majorBidi" w:hAnsiTheme="majorBidi" w:cstheme="majorBidi"/>
          <w:color w:val="222222"/>
          <w:shd w:val="clear" w:color="auto" w:fill="FFFFFF"/>
        </w:rPr>
        <w:t>Kasuri, K. M. (2015). </w:t>
      </w:r>
      <w:r w:rsidRPr="00A11D93">
        <w:rPr>
          <w:rFonts w:asciiTheme="majorBidi" w:hAnsiTheme="majorBidi" w:cstheme="majorBidi"/>
          <w:bCs/>
          <w:color w:val="222222"/>
          <w:shd w:val="clear" w:color="auto" w:fill="FFFFFF"/>
        </w:rPr>
        <w:t>Neither a hawk nor a dove: An insider's account of Pakistan's foreign relations including details of the Kashmir framework.</w:t>
      </w:r>
      <w:r w:rsidRPr="00A11D93">
        <w:rPr>
          <w:rFonts w:asciiTheme="majorBidi" w:hAnsiTheme="majorBidi" w:cstheme="majorBidi"/>
          <w:color w:val="222222"/>
          <w:shd w:val="clear" w:color="auto" w:fill="FFFFFF"/>
        </w:rPr>
        <w:t xml:space="preserve"> Karachi: Oxford University Press.</w:t>
      </w:r>
    </w:p>
    <w:p w14:paraId="36FE6093" w14:textId="77777777" w:rsidR="00892059" w:rsidRPr="00A11D93" w:rsidRDefault="00892059" w:rsidP="00892059">
      <w:pPr>
        <w:pStyle w:val="ListParagraph"/>
        <w:numPr>
          <w:ilvl w:val="0"/>
          <w:numId w:val="15"/>
        </w:numPr>
        <w:spacing w:after="0" w:line="480" w:lineRule="auto"/>
        <w:rPr>
          <w:rFonts w:asciiTheme="majorBidi" w:hAnsiTheme="majorBidi" w:cstheme="majorBidi"/>
        </w:rPr>
      </w:pPr>
      <w:r w:rsidRPr="00A11D93">
        <w:rPr>
          <w:rFonts w:asciiTheme="majorBidi" w:hAnsiTheme="majorBidi" w:cstheme="majorBidi"/>
        </w:rPr>
        <w:t xml:space="preserve">Hussain, Ishrat, Y. Reddy, and </w:t>
      </w:r>
      <w:proofErr w:type="spellStart"/>
      <w:r w:rsidRPr="00A11D93">
        <w:rPr>
          <w:rFonts w:asciiTheme="majorBidi" w:hAnsiTheme="majorBidi" w:cstheme="majorBidi"/>
        </w:rPr>
        <w:t>Ms</w:t>
      </w:r>
      <w:proofErr w:type="spellEnd"/>
      <w:r w:rsidRPr="00A11D93">
        <w:rPr>
          <w:rFonts w:asciiTheme="majorBidi" w:hAnsiTheme="majorBidi" w:cstheme="majorBidi"/>
        </w:rPr>
        <w:t xml:space="preserve"> Sima Kamil. "Governing the ungovernable." </w:t>
      </w:r>
      <w:r w:rsidRPr="00A11D93">
        <w:rPr>
          <w:rFonts w:asciiTheme="majorBidi" w:hAnsiTheme="majorBidi" w:cstheme="majorBidi"/>
          <w:i/>
          <w:iCs/>
        </w:rPr>
        <w:t>Retrieved on May</w:t>
      </w:r>
      <w:r w:rsidRPr="00A11D93">
        <w:rPr>
          <w:rFonts w:asciiTheme="majorBidi" w:hAnsiTheme="majorBidi" w:cstheme="majorBidi"/>
        </w:rPr>
        <w:t> 6 (2018): 2021.</w:t>
      </w:r>
    </w:p>
    <w:p w14:paraId="57CBBC5F" w14:textId="77777777" w:rsidR="00892059" w:rsidRPr="00A11D93" w:rsidRDefault="00892059" w:rsidP="00892059">
      <w:pPr>
        <w:pStyle w:val="ListParagraph"/>
        <w:numPr>
          <w:ilvl w:val="0"/>
          <w:numId w:val="15"/>
        </w:numPr>
        <w:spacing w:after="0" w:line="480" w:lineRule="auto"/>
        <w:rPr>
          <w:rFonts w:asciiTheme="majorBidi" w:hAnsiTheme="majorBidi" w:cstheme="majorBidi"/>
        </w:rPr>
      </w:pPr>
      <w:r w:rsidRPr="00A11D93">
        <w:rPr>
          <w:rFonts w:asciiTheme="majorBidi" w:hAnsiTheme="majorBidi" w:cstheme="majorBidi"/>
        </w:rPr>
        <w:t>Trek to Pakistan by Ahmad Saeed</w:t>
      </w:r>
    </w:p>
    <w:p w14:paraId="3E06619A" w14:textId="77777777" w:rsidR="00892059" w:rsidRPr="00A11D93" w:rsidRDefault="00892059" w:rsidP="00892059">
      <w:pPr>
        <w:pStyle w:val="ListParagraph"/>
        <w:numPr>
          <w:ilvl w:val="0"/>
          <w:numId w:val="15"/>
        </w:numPr>
        <w:spacing w:after="0" w:line="480" w:lineRule="auto"/>
        <w:rPr>
          <w:rFonts w:asciiTheme="majorBidi" w:hAnsiTheme="majorBidi" w:cstheme="majorBidi"/>
          <w:color w:val="222222"/>
          <w:shd w:val="clear" w:color="auto" w:fill="FFFFFF"/>
        </w:rPr>
      </w:pPr>
      <w:r w:rsidRPr="00A11D93">
        <w:rPr>
          <w:rFonts w:asciiTheme="majorBidi" w:hAnsiTheme="majorBidi" w:cstheme="majorBidi"/>
          <w:color w:val="222222"/>
          <w:shd w:val="clear" w:color="auto" w:fill="FFFFFF"/>
        </w:rPr>
        <w:t>Saeed, A., &amp; Sarwar, M. (2009).</w:t>
      </w:r>
      <w:r w:rsidRPr="00A11D93">
        <w:rPr>
          <w:rFonts w:asciiTheme="majorBidi" w:hAnsiTheme="majorBidi" w:cstheme="majorBidi"/>
          <w:bCs/>
          <w:color w:val="222222"/>
          <w:shd w:val="clear" w:color="auto" w:fill="FFFFFF"/>
        </w:rPr>
        <w:t> Trek to Pakistan</w:t>
      </w:r>
      <w:r w:rsidRPr="00A11D93">
        <w:rPr>
          <w:rFonts w:asciiTheme="majorBidi" w:hAnsiTheme="majorBidi" w:cstheme="majorBidi"/>
          <w:color w:val="222222"/>
          <w:shd w:val="clear" w:color="auto" w:fill="FFFFFF"/>
        </w:rPr>
        <w:t>. Institute of Pakistan Historical Research</w:t>
      </w:r>
    </w:p>
    <w:p w14:paraId="15DB29AA" w14:textId="77777777" w:rsidR="00892059" w:rsidRPr="00A11D93" w:rsidRDefault="00892059" w:rsidP="00892059">
      <w:pPr>
        <w:pStyle w:val="ListParagraph"/>
        <w:numPr>
          <w:ilvl w:val="0"/>
          <w:numId w:val="15"/>
        </w:numPr>
        <w:spacing w:after="0" w:line="240" w:lineRule="auto"/>
        <w:rPr>
          <w:rFonts w:asciiTheme="majorBidi" w:hAnsiTheme="majorBidi" w:cstheme="majorBidi"/>
          <w:color w:val="222222"/>
          <w:shd w:val="clear" w:color="auto" w:fill="FFFFFF"/>
        </w:rPr>
      </w:pPr>
      <w:r w:rsidRPr="00A11D93">
        <w:rPr>
          <w:rFonts w:asciiTheme="majorBidi" w:hAnsiTheme="majorBidi" w:cstheme="majorBidi"/>
          <w:color w:val="222222"/>
          <w:shd w:val="clear" w:color="auto" w:fill="FFFFFF"/>
        </w:rPr>
        <w:lastRenderedPageBreak/>
        <w:t>Cohen, Stephen, P. The Idea of Pakistan, Lahore. Vanguard, 2005</w:t>
      </w:r>
    </w:p>
    <w:p w14:paraId="13DA14A2" w14:textId="77777777" w:rsidR="00892059" w:rsidRPr="00A11D93" w:rsidRDefault="00892059" w:rsidP="00892059">
      <w:pPr>
        <w:pStyle w:val="ListParagraph"/>
        <w:numPr>
          <w:ilvl w:val="0"/>
          <w:numId w:val="15"/>
        </w:numPr>
        <w:spacing w:after="0" w:line="480" w:lineRule="auto"/>
        <w:rPr>
          <w:rFonts w:asciiTheme="majorBidi" w:hAnsiTheme="majorBidi" w:cstheme="majorBidi"/>
        </w:rPr>
      </w:pPr>
      <w:r w:rsidRPr="00A11D93">
        <w:rPr>
          <w:rFonts w:asciiTheme="majorBidi" w:hAnsiTheme="majorBidi" w:cstheme="majorBidi"/>
        </w:rPr>
        <w:t>Constitutional and Political History of Pakistan by Hamid Khan</w:t>
      </w:r>
    </w:p>
    <w:p w14:paraId="30565555" w14:textId="77777777" w:rsidR="00892059" w:rsidRPr="00A11D93" w:rsidRDefault="00892059" w:rsidP="00892059">
      <w:pPr>
        <w:pStyle w:val="ListParagraph"/>
        <w:numPr>
          <w:ilvl w:val="0"/>
          <w:numId w:val="15"/>
        </w:numPr>
        <w:spacing w:after="0" w:line="480" w:lineRule="auto"/>
        <w:rPr>
          <w:rFonts w:asciiTheme="majorBidi" w:hAnsiTheme="majorBidi" w:cstheme="majorBidi"/>
        </w:rPr>
      </w:pPr>
      <w:r w:rsidRPr="00A11D93">
        <w:rPr>
          <w:rFonts w:asciiTheme="majorBidi" w:hAnsiTheme="majorBidi" w:cstheme="majorBidi"/>
        </w:rPr>
        <w:t>Pakistan and World Affairs by Shamshad Ahmad</w:t>
      </w:r>
    </w:p>
    <w:p w14:paraId="7B14667B" w14:textId="77777777" w:rsidR="00892059" w:rsidRDefault="00892059" w:rsidP="00892059">
      <w:pPr>
        <w:pStyle w:val="ListParagraph"/>
        <w:numPr>
          <w:ilvl w:val="0"/>
          <w:numId w:val="15"/>
        </w:numPr>
        <w:spacing w:after="0" w:line="240" w:lineRule="auto"/>
        <w:rPr>
          <w:rFonts w:asciiTheme="majorBidi" w:hAnsiTheme="majorBidi" w:cstheme="majorBidi"/>
        </w:rPr>
      </w:pPr>
      <w:r w:rsidRPr="00A11D93">
        <w:rPr>
          <w:rFonts w:asciiTheme="majorBidi" w:hAnsiTheme="majorBidi" w:cstheme="majorBidi"/>
        </w:rPr>
        <w:t>Ahmad, S. (2010). Pakistan and World Affairs. Lahore: Jahangir Books.</w:t>
      </w:r>
    </w:p>
    <w:p w14:paraId="58AC7D42" w14:textId="77777777" w:rsidR="00892059" w:rsidRPr="00412BD5" w:rsidRDefault="00892059" w:rsidP="00892059">
      <w:pPr>
        <w:pStyle w:val="ListParagraph"/>
        <w:rPr>
          <w:rFonts w:asciiTheme="majorBidi" w:hAnsiTheme="majorBidi" w:cstheme="majorBidi"/>
        </w:rPr>
      </w:pPr>
    </w:p>
    <w:p w14:paraId="6C4E417D" w14:textId="77777777" w:rsidR="00892059" w:rsidRPr="00A11D93" w:rsidRDefault="00892059" w:rsidP="00892059">
      <w:pPr>
        <w:pStyle w:val="ListParagraph"/>
        <w:numPr>
          <w:ilvl w:val="0"/>
          <w:numId w:val="15"/>
        </w:numPr>
        <w:spacing w:after="0" w:line="480" w:lineRule="auto"/>
        <w:rPr>
          <w:rFonts w:asciiTheme="majorBidi" w:hAnsiTheme="majorBidi" w:cstheme="majorBidi"/>
        </w:rPr>
      </w:pPr>
      <w:r w:rsidRPr="00A11D93">
        <w:rPr>
          <w:rFonts w:asciiTheme="majorBidi" w:hAnsiTheme="majorBidi" w:cstheme="majorBidi"/>
        </w:rPr>
        <w:t>Governing the Ungovernable: Institutional Reforms for Democratic Governance by Ishrat Hussain</w:t>
      </w:r>
    </w:p>
    <w:p w14:paraId="11334390" w14:textId="77777777" w:rsidR="00892059" w:rsidRPr="00A11D93" w:rsidRDefault="00892059" w:rsidP="00892059">
      <w:pPr>
        <w:pStyle w:val="ListParagraph"/>
        <w:numPr>
          <w:ilvl w:val="0"/>
          <w:numId w:val="15"/>
        </w:numPr>
        <w:spacing w:after="0" w:line="480" w:lineRule="auto"/>
        <w:rPr>
          <w:rFonts w:asciiTheme="majorBidi" w:hAnsiTheme="majorBidi" w:cstheme="majorBidi"/>
        </w:rPr>
      </w:pPr>
      <w:r w:rsidRPr="00A11D93">
        <w:rPr>
          <w:rFonts w:asciiTheme="majorBidi" w:hAnsiTheme="majorBidi" w:cstheme="majorBidi"/>
        </w:rPr>
        <w:t>Karim, Arshad, Pakistan: From Community to Nation, Karachi, Saad Publications.1978</w:t>
      </w:r>
    </w:p>
    <w:p w14:paraId="76B39532" w14:textId="77777777" w:rsidR="00892059" w:rsidRPr="00A11D93" w:rsidRDefault="00892059" w:rsidP="00892059">
      <w:pPr>
        <w:pStyle w:val="ListParagraph"/>
        <w:numPr>
          <w:ilvl w:val="0"/>
          <w:numId w:val="15"/>
        </w:numPr>
        <w:spacing w:after="0" w:line="480" w:lineRule="auto"/>
        <w:rPr>
          <w:rFonts w:asciiTheme="majorBidi" w:hAnsiTheme="majorBidi" w:cstheme="majorBidi"/>
        </w:rPr>
      </w:pPr>
      <w:r w:rsidRPr="00A11D93">
        <w:rPr>
          <w:rFonts w:asciiTheme="majorBidi" w:hAnsiTheme="majorBidi" w:cstheme="majorBidi"/>
        </w:rPr>
        <w:t>Qureshi, Ishtiaq, The Struggle for Pakistan, Karachi, University of Karachi. 1987.</w:t>
      </w:r>
    </w:p>
    <w:p w14:paraId="626F8D9B" w14:textId="77777777" w:rsidR="00892059" w:rsidRPr="00A11D93" w:rsidRDefault="00892059" w:rsidP="00892059">
      <w:pPr>
        <w:pStyle w:val="ListParagraph"/>
        <w:numPr>
          <w:ilvl w:val="0"/>
          <w:numId w:val="15"/>
        </w:numPr>
        <w:spacing w:after="0" w:line="480" w:lineRule="auto"/>
        <w:rPr>
          <w:rFonts w:asciiTheme="majorBidi" w:hAnsiTheme="majorBidi" w:cstheme="majorBidi"/>
        </w:rPr>
      </w:pPr>
      <w:proofErr w:type="spellStart"/>
      <w:r w:rsidRPr="00A11D93">
        <w:rPr>
          <w:rFonts w:asciiTheme="majorBidi" w:hAnsiTheme="majorBidi" w:cstheme="majorBidi"/>
        </w:rPr>
        <w:t>Ziring</w:t>
      </w:r>
      <w:proofErr w:type="spellEnd"/>
      <w:r w:rsidRPr="00A11D93">
        <w:rPr>
          <w:rFonts w:asciiTheme="majorBidi" w:hAnsiTheme="majorBidi" w:cstheme="majorBidi"/>
        </w:rPr>
        <w:t>, Lawrence, Pakistan in the Twentieth Century: A Political history, Karachi, Oxford University Press. 2000</w:t>
      </w:r>
    </w:p>
    <w:p w14:paraId="6C98699E" w14:textId="77777777" w:rsidR="00892059" w:rsidRPr="00A11D93" w:rsidRDefault="00892059" w:rsidP="00892059">
      <w:pPr>
        <w:pStyle w:val="ListParagraph"/>
        <w:numPr>
          <w:ilvl w:val="0"/>
          <w:numId w:val="15"/>
        </w:numPr>
        <w:spacing w:after="0" w:line="276" w:lineRule="auto"/>
        <w:rPr>
          <w:rFonts w:asciiTheme="majorBidi" w:hAnsiTheme="majorBidi" w:cstheme="majorBidi"/>
        </w:rPr>
      </w:pPr>
      <w:r w:rsidRPr="00A11D93">
        <w:rPr>
          <w:rFonts w:asciiTheme="majorBidi" w:hAnsiTheme="majorBidi" w:cstheme="majorBidi"/>
        </w:rPr>
        <w:t xml:space="preserve">Wasim, Muhammad, State and Society in Pakistan, London, McMillan Publications </w:t>
      </w:r>
    </w:p>
    <w:p w14:paraId="2E18CB56" w14:textId="77777777" w:rsidR="00892059" w:rsidRPr="00A11D93" w:rsidRDefault="00892059" w:rsidP="00892059">
      <w:pPr>
        <w:spacing w:line="276" w:lineRule="auto"/>
        <w:rPr>
          <w:rFonts w:asciiTheme="majorBidi" w:hAnsiTheme="majorBidi" w:cstheme="majorBidi"/>
        </w:rPr>
      </w:pPr>
    </w:p>
    <w:tbl>
      <w:tblPr>
        <w:tblStyle w:val="TableGrid"/>
        <w:tblW w:w="493" w:type="dxa"/>
        <w:tblInd w:w="8831" w:type="dxa"/>
        <w:tblLook w:val="04A0" w:firstRow="1" w:lastRow="0" w:firstColumn="1" w:lastColumn="0" w:noHBand="0" w:noVBand="1"/>
      </w:tblPr>
      <w:tblGrid>
        <w:gridCol w:w="227"/>
        <w:gridCol w:w="266"/>
      </w:tblGrid>
      <w:tr w:rsidR="00892059" w:rsidRPr="00A11D93" w14:paraId="0AC218B9" w14:textId="77777777" w:rsidTr="0039573F">
        <w:trPr>
          <w:trHeight w:val="332"/>
        </w:trPr>
        <w:tc>
          <w:tcPr>
            <w:tcW w:w="227" w:type="dxa"/>
          </w:tcPr>
          <w:p w14:paraId="083D5C51" w14:textId="77777777" w:rsidR="00892059" w:rsidRPr="00A11D93" w:rsidRDefault="00892059" w:rsidP="0039573F">
            <w:pPr>
              <w:spacing w:line="276" w:lineRule="auto"/>
              <w:jc w:val="both"/>
              <w:rPr>
                <w:b/>
                <w:i/>
              </w:rPr>
            </w:pPr>
          </w:p>
        </w:tc>
        <w:tc>
          <w:tcPr>
            <w:tcW w:w="266" w:type="dxa"/>
          </w:tcPr>
          <w:p w14:paraId="350B3A23" w14:textId="77777777" w:rsidR="00892059" w:rsidRPr="00A11D93" w:rsidRDefault="00892059" w:rsidP="0039573F">
            <w:pPr>
              <w:rPr>
                <w:b/>
                <w:i/>
              </w:rPr>
            </w:pPr>
          </w:p>
        </w:tc>
      </w:tr>
      <w:tr w:rsidR="00892059" w:rsidRPr="00A11D93" w14:paraId="222E5A64" w14:textId="77777777" w:rsidTr="0039573F">
        <w:trPr>
          <w:gridAfter w:val="1"/>
          <w:wAfter w:w="266" w:type="dxa"/>
          <w:trHeight w:val="25"/>
        </w:trPr>
        <w:tc>
          <w:tcPr>
            <w:tcW w:w="227" w:type="dxa"/>
          </w:tcPr>
          <w:p w14:paraId="533B3A09" w14:textId="77777777" w:rsidR="00892059" w:rsidRPr="00A11D93" w:rsidRDefault="00892059" w:rsidP="0039573F">
            <w:pPr>
              <w:spacing w:line="276" w:lineRule="auto"/>
              <w:rPr>
                <w:rFonts w:asciiTheme="majorBidi" w:hAnsiTheme="majorBidi" w:cstheme="majorBidi"/>
              </w:rPr>
            </w:pPr>
          </w:p>
        </w:tc>
      </w:tr>
    </w:tbl>
    <w:p w14:paraId="674E701D" w14:textId="77777777" w:rsidR="00892059" w:rsidRPr="00A11D93" w:rsidRDefault="00892059" w:rsidP="00892059">
      <w:pPr>
        <w:rPr>
          <w:rFonts w:ascii="Bodoni MT Black" w:hAnsi="Bodoni MT Black"/>
        </w:rPr>
      </w:pPr>
    </w:p>
    <w:p w14:paraId="472FF4CE" w14:textId="77777777" w:rsidR="00892059" w:rsidRPr="00A11D93" w:rsidRDefault="00892059" w:rsidP="00892059">
      <w:pPr>
        <w:rPr>
          <w:rFonts w:ascii="Bodoni MT Black" w:hAnsi="Bodoni MT Black"/>
        </w:rPr>
      </w:pPr>
    </w:p>
    <w:p w14:paraId="15CF6EBC" w14:textId="77777777" w:rsidR="00892059" w:rsidRPr="00A11D93" w:rsidRDefault="00892059" w:rsidP="00892059">
      <w:pPr>
        <w:rPr>
          <w:rFonts w:ascii="Bodoni MT Black" w:hAnsi="Bodoni MT Black"/>
        </w:rPr>
      </w:pPr>
    </w:p>
    <w:p w14:paraId="51D7EB5A" w14:textId="77777777" w:rsidR="00892059" w:rsidRPr="00A11D93" w:rsidRDefault="00892059" w:rsidP="00892059">
      <w:pPr>
        <w:rPr>
          <w:rFonts w:ascii="Bodoni MT Black" w:hAnsi="Bodoni MT Black"/>
        </w:rPr>
      </w:pPr>
    </w:p>
    <w:p w14:paraId="636CB95B" w14:textId="77777777" w:rsidR="00892059" w:rsidRPr="00A11D93" w:rsidRDefault="00892059" w:rsidP="00892059">
      <w:pPr>
        <w:rPr>
          <w:rFonts w:ascii="Bodoni MT Black" w:hAnsi="Bodoni MT Black"/>
        </w:rPr>
      </w:pPr>
    </w:p>
    <w:p w14:paraId="5D0FB3D8" w14:textId="77777777" w:rsidR="00892059" w:rsidRPr="00A11D93" w:rsidRDefault="00892059" w:rsidP="00892059">
      <w:pPr>
        <w:rPr>
          <w:rFonts w:ascii="Bodoni MT Black" w:hAnsi="Bodoni MT Black"/>
        </w:rPr>
      </w:pPr>
    </w:p>
    <w:p w14:paraId="3E7352DD" w14:textId="77777777" w:rsidR="00892059" w:rsidRPr="00A11D93" w:rsidRDefault="00892059" w:rsidP="00892059">
      <w:pPr>
        <w:rPr>
          <w:rFonts w:ascii="Bodoni MT Black" w:hAnsi="Bodoni MT Black"/>
        </w:rPr>
      </w:pPr>
    </w:p>
    <w:p w14:paraId="693EC99D" w14:textId="77777777" w:rsidR="00892059" w:rsidRPr="00A11D93" w:rsidRDefault="00892059" w:rsidP="00892059">
      <w:pPr>
        <w:rPr>
          <w:rFonts w:ascii="Bodoni MT Black" w:hAnsi="Bodoni MT Black"/>
        </w:rPr>
      </w:pPr>
    </w:p>
    <w:p w14:paraId="28C98A5E" w14:textId="77777777" w:rsidR="00892059" w:rsidRPr="00A11D93" w:rsidRDefault="00892059" w:rsidP="00892059">
      <w:pPr>
        <w:rPr>
          <w:rFonts w:ascii="Bodoni MT Black" w:hAnsi="Bodoni MT Black"/>
        </w:rPr>
      </w:pPr>
    </w:p>
    <w:p w14:paraId="56CDF510" w14:textId="77777777" w:rsidR="00892059" w:rsidRPr="00A11D93" w:rsidRDefault="00892059" w:rsidP="00892059">
      <w:pPr>
        <w:rPr>
          <w:rFonts w:ascii="Bodoni MT Black" w:hAnsi="Bodoni MT Black"/>
        </w:rPr>
      </w:pPr>
    </w:p>
    <w:p w14:paraId="363F5A81" w14:textId="77777777" w:rsidR="00892059" w:rsidRPr="00A11D93" w:rsidRDefault="00892059" w:rsidP="00892059">
      <w:pPr>
        <w:rPr>
          <w:rFonts w:ascii="Bodoni MT Black" w:hAnsi="Bodoni MT Black"/>
        </w:rPr>
      </w:pPr>
    </w:p>
    <w:p w14:paraId="377FCBB9" w14:textId="77777777" w:rsidR="00892059" w:rsidRPr="00A11D93" w:rsidRDefault="00892059" w:rsidP="00892059">
      <w:pPr>
        <w:rPr>
          <w:rFonts w:ascii="Bodoni MT Black" w:hAnsi="Bodoni MT Black"/>
        </w:rPr>
      </w:pPr>
    </w:p>
    <w:p w14:paraId="3CB74F46" w14:textId="77777777" w:rsidR="00892059" w:rsidRPr="00A11D93" w:rsidRDefault="00892059" w:rsidP="00892059">
      <w:pPr>
        <w:rPr>
          <w:rFonts w:ascii="Bodoni MT Black" w:hAnsi="Bodoni MT Black"/>
        </w:rPr>
      </w:pPr>
    </w:p>
    <w:p w14:paraId="5F690CD1" w14:textId="77777777" w:rsidR="00892059" w:rsidRPr="00A11D93" w:rsidRDefault="00892059" w:rsidP="00892059">
      <w:pPr>
        <w:rPr>
          <w:rFonts w:ascii="Bodoni MT Black" w:hAnsi="Bodoni MT Black"/>
        </w:rPr>
      </w:pPr>
    </w:p>
    <w:p w14:paraId="5C1D8657" w14:textId="77777777" w:rsidR="00892059" w:rsidRPr="00A11D93" w:rsidRDefault="00892059" w:rsidP="00892059">
      <w:pPr>
        <w:rPr>
          <w:rFonts w:ascii="Bodoni MT Black" w:hAnsi="Bodoni MT Black"/>
        </w:rPr>
      </w:pPr>
    </w:p>
    <w:p w14:paraId="73B79E54" w14:textId="77777777" w:rsidR="00892059" w:rsidRPr="00A11D93" w:rsidRDefault="00892059" w:rsidP="00892059">
      <w:pPr>
        <w:rPr>
          <w:rFonts w:ascii="Bodoni MT Black" w:hAnsi="Bodoni MT Black"/>
        </w:rPr>
      </w:pPr>
    </w:p>
    <w:p w14:paraId="6641FDD7" w14:textId="77777777" w:rsidR="00892059" w:rsidRPr="00A11D93" w:rsidRDefault="00892059" w:rsidP="00892059">
      <w:pPr>
        <w:rPr>
          <w:rFonts w:ascii="Bodoni MT Black" w:hAnsi="Bodoni MT Black"/>
        </w:rPr>
      </w:pPr>
    </w:p>
    <w:p w14:paraId="0CB40EBB" w14:textId="77777777" w:rsidR="00892059" w:rsidRPr="00A11D93" w:rsidRDefault="00892059" w:rsidP="00892059">
      <w:pPr>
        <w:rPr>
          <w:rFonts w:ascii="Bodoni MT Black" w:hAnsi="Bodoni MT Black"/>
        </w:rPr>
      </w:pPr>
    </w:p>
    <w:p w14:paraId="72A5C571" w14:textId="77777777" w:rsidR="00892059" w:rsidRPr="00A11D93" w:rsidRDefault="00892059" w:rsidP="00892059">
      <w:pPr>
        <w:rPr>
          <w:rFonts w:ascii="Bodoni MT Black" w:hAnsi="Bodoni MT Black"/>
        </w:rPr>
      </w:pPr>
    </w:p>
    <w:p w14:paraId="5C947204" w14:textId="77777777" w:rsidR="00892059" w:rsidRPr="00A11D93" w:rsidRDefault="00892059" w:rsidP="00892059">
      <w:pPr>
        <w:rPr>
          <w:rFonts w:ascii="Bodoni MT Black" w:hAnsi="Bodoni MT Black"/>
        </w:rPr>
      </w:pPr>
    </w:p>
    <w:p w14:paraId="45E6E7EF" w14:textId="77777777" w:rsidR="00892059" w:rsidRPr="00A11D93" w:rsidRDefault="00892059" w:rsidP="00892059">
      <w:pPr>
        <w:rPr>
          <w:rFonts w:ascii="Bodoni MT Black" w:hAnsi="Bodoni MT Black"/>
        </w:rPr>
      </w:pPr>
    </w:p>
    <w:p w14:paraId="465C858E" w14:textId="77777777" w:rsidR="00892059" w:rsidRPr="00A11D93" w:rsidRDefault="00892059" w:rsidP="00892059">
      <w:pPr>
        <w:rPr>
          <w:rFonts w:ascii="Bodoni MT Black" w:hAnsi="Bodoni MT Black"/>
        </w:rPr>
      </w:pPr>
    </w:p>
    <w:p w14:paraId="1BA61CF0" w14:textId="77777777" w:rsidR="00892059" w:rsidRDefault="00892059" w:rsidP="005F6BE5">
      <w:pPr>
        <w:spacing w:line="360" w:lineRule="auto"/>
        <w:jc w:val="both"/>
        <w:rPr>
          <w:rFonts w:ascii="Times New Roman" w:hAnsi="Times New Roman" w:cs="Times New Roman"/>
          <w:sz w:val="20"/>
          <w:szCs w:val="20"/>
        </w:rPr>
      </w:pPr>
    </w:p>
    <w:sectPr w:rsidR="00892059" w:rsidSect="00D315DE">
      <w:headerReference w:type="default" r:id="rId15"/>
      <w:footerReference w:type="default" r:id="rId16"/>
      <w:pgSz w:w="12240" w:h="15840"/>
      <w:pgMar w:top="576" w:right="1008" w:bottom="576" w:left="1008" w:header="21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C5AF5" w14:textId="77777777" w:rsidR="00D315DE" w:rsidRDefault="00D315DE" w:rsidP="007977E9">
      <w:pPr>
        <w:spacing w:after="0" w:line="240" w:lineRule="auto"/>
      </w:pPr>
      <w:r>
        <w:separator/>
      </w:r>
    </w:p>
  </w:endnote>
  <w:endnote w:type="continuationSeparator" w:id="0">
    <w:p w14:paraId="6700698D" w14:textId="77777777" w:rsidR="00D315DE" w:rsidRDefault="00D315DE" w:rsidP="0079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4E09F" w14:textId="77777777" w:rsidR="008742B1" w:rsidRDefault="008742B1" w:rsidP="008742B1">
    <w:pPr>
      <w:pStyle w:val="Footer"/>
    </w:pPr>
    <w:r w:rsidRPr="008742B1">
      <w:rPr>
        <w:b/>
        <w:sz w:val="20"/>
        <w:szCs w:val="20"/>
      </w:rPr>
      <w:t>UMT Course Outlines</w:t>
    </w:r>
    <w:r>
      <w:t xml:space="preserve">                                                                                                                                                   </w:t>
    </w:r>
    <w:sdt>
      <w:sdtPr>
        <w:id w:val="234203651"/>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7C71A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71A4">
              <w:rPr>
                <w:b/>
                <w:bCs/>
                <w:noProof/>
              </w:rPr>
              <w:t>6</w:t>
            </w:r>
            <w:r>
              <w:rPr>
                <w:b/>
                <w:bCs/>
                <w:sz w:val="24"/>
                <w:szCs w:val="24"/>
              </w:rPr>
              <w:fldChar w:fldCharType="end"/>
            </w:r>
          </w:sdtContent>
        </w:sdt>
      </w:sdtContent>
    </w:sdt>
  </w:p>
  <w:p w14:paraId="2719FCD2" w14:textId="77777777" w:rsidR="00CF460D" w:rsidRDefault="00CF4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C2AC3" w14:textId="77777777" w:rsidR="00D315DE" w:rsidRDefault="00D315DE" w:rsidP="007977E9">
      <w:pPr>
        <w:spacing w:after="0" w:line="240" w:lineRule="auto"/>
      </w:pPr>
      <w:r>
        <w:separator/>
      </w:r>
    </w:p>
  </w:footnote>
  <w:footnote w:type="continuationSeparator" w:id="0">
    <w:p w14:paraId="2AE4B572" w14:textId="77777777" w:rsidR="00D315DE" w:rsidRDefault="00D315DE" w:rsidP="00797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420C9" w14:textId="77777777" w:rsidR="005135D3" w:rsidRDefault="005135D3" w:rsidP="005135D3">
    <w:pPr>
      <w:pStyle w:val="Header"/>
      <w:tabs>
        <w:tab w:val="left" w:pos="255"/>
        <w:tab w:val="left" w:pos="870"/>
        <w:tab w:val="left" w:pos="1335"/>
        <w:tab w:val="left" w:pos="1455"/>
        <w:tab w:val="center" w:pos="5112"/>
        <w:tab w:val="right" w:pos="10224"/>
      </w:tabs>
      <w:jc w:val="center"/>
      <w:rPr>
        <w:rFonts w:ascii="Bookman Old Style" w:hAnsi="Bookman Old Style"/>
        <w:b/>
        <w:noProof/>
        <w:color w:val="2E74B5" w:themeColor="accent1" w:themeShade="BF"/>
        <w:sz w:val="32"/>
        <w:szCs w:val="32"/>
      </w:rPr>
    </w:pPr>
  </w:p>
  <w:p w14:paraId="1D0DAFB1" w14:textId="77777777" w:rsidR="005135D3" w:rsidRDefault="005135D3" w:rsidP="005135D3">
    <w:pPr>
      <w:pStyle w:val="Header"/>
      <w:tabs>
        <w:tab w:val="left" w:pos="255"/>
        <w:tab w:val="left" w:pos="870"/>
        <w:tab w:val="left" w:pos="1335"/>
        <w:tab w:val="left" w:pos="1455"/>
        <w:tab w:val="center" w:pos="5112"/>
        <w:tab w:val="right" w:pos="10224"/>
      </w:tabs>
      <w:jc w:val="center"/>
      <w:rPr>
        <w:rFonts w:ascii="Bookman Old Style" w:hAnsi="Bookman Old Style"/>
        <w:b/>
        <w:noProof/>
        <w:color w:val="2E74B5" w:themeColor="accent1" w:themeShade="BF"/>
        <w:sz w:val="32"/>
        <w:szCs w:val="32"/>
      </w:rPr>
    </w:pPr>
  </w:p>
  <w:p w14:paraId="0AE31766" w14:textId="747A90B0" w:rsidR="00073CF5" w:rsidRDefault="005135D3" w:rsidP="005135D3">
    <w:pPr>
      <w:pStyle w:val="Header"/>
      <w:tabs>
        <w:tab w:val="left" w:pos="255"/>
        <w:tab w:val="left" w:pos="870"/>
        <w:tab w:val="left" w:pos="1335"/>
        <w:tab w:val="left" w:pos="1455"/>
        <w:tab w:val="center" w:pos="5112"/>
        <w:tab w:val="right" w:pos="10224"/>
      </w:tabs>
      <w:jc w:val="center"/>
      <w:rPr>
        <w:rFonts w:ascii="Bookman Old Style" w:hAnsi="Bookman Old Style"/>
        <w:b/>
        <w:noProof/>
        <w:color w:val="2E74B5" w:themeColor="accent1" w:themeShade="BF"/>
        <w:sz w:val="32"/>
        <w:szCs w:val="32"/>
      </w:rPr>
    </w:pPr>
    <w:r>
      <w:rPr>
        <w:rFonts w:ascii="Arial Rounded MT Bold" w:hAnsi="Arial Rounded MT Bold"/>
        <w:b/>
        <w:noProof/>
        <w:sz w:val="24"/>
        <w:szCs w:val="24"/>
      </w:rPr>
      <w:drawing>
        <wp:inline distT="0" distB="0" distL="0" distR="0" wp14:anchorId="6016930C" wp14:editId="5808A880">
          <wp:extent cx="1296445" cy="501650"/>
          <wp:effectExtent l="0" t="0" r="0" b="0"/>
          <wp:docPr id="1548500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500136" name="Picture 1548500136"/>
                  <pic:cNvPicPr/>
                </pic:nvPicPr>
                <pic:blipFill>
                  <a:blip r:embed="rId1">
                    <a:extLst>
                      <a:ext uri="{28A0092B-C50C-407E-A947-70E740481C1C}">
                        <a14:useLocalDpi xmlns:a14="http://schemas.microsoft.com/office/drawing/2010/main" val="0"/>
                      </a:ext>
                    </a:extLst>
                  </a:blip>
                  <a:stretch>
                    <a:fillRect/>
                  </a:stretch>
                </pic:blipFill>
                <pic:spPr>
                  <a:xfrm>
                    <a:off x="0" y="0"/>
                    <a:ext cx="1302482" cy="503986"/>
                  </a:xfrm>
                  <a:prstGeom prst="rect">
                    <a:avLst/>
                  </a:prstGeom>
                </pic:spPr>
              </pic:pic>
            </a:graphicData>
          </a:graphic>
        </wp:inline>
      </w:drawing>
    </w:r>
  </w:p>
  <w:p w14:paraId="45056D7C" w14:textId="77777777" w:rsidR="000B7BE7" w:rsidRPr="00A42307" w:rsidRDefault="00CC1C60" w:rsidP="00E65A31">
    <w:pPr>
      <w:pStyle w:val="Header"/>
      <w:spacing w:line="360" w:lineRule="auto"/>
      <w:jc w:val="center"/>
      <w:rPr>
        <w:rFonts w:ascii="Book Antiqua" w:hAnsi="Book Antiqua" w:cstheme="minorHAnsi"/>
        <w:b/>
        <w:sz w:val="24"/>
        <w:szCs w:val="24"/>
      </w:rPr>
    </w:pPr>
    <w:r w:rsidRPr="00A42307">
      <w:rPr>
        <w:rFonts w:ascii="Book Antiqua" w:hAnsi="Book Antiqua" w:cstheme="minorHAnsi"/>
        <w:b/>
        <w:sz w:val="24"/>
        <w:szCs w:val="24"/>
      </w:rPr>
      <w:t xml:space="preserve">University </w:t>
    </w:r>
    <w:r w:rsidRPr="00A42307">
      <w:rPr>
        <w:rFonts w:ascii="Book Antiqua" w:hAnsi="Book Antiqua" w:cstheme="minorHAnsi"/>
        <w:b/>
        <w:i/>
        <w:sz w:val="24"/>
        <w:szCs w:val="24"/>
      </w:rPr>
      <w:t xml:space="preserve">of </w:t>
    </w:r>
    <w:r w:rsidRPr="00A42307">
      <w:rPr>
        <w:rFonts w:ascii="Book Antiqua" w:hAnsi="Book Antiqua" w:cstheme="minorHAnsi"/>
        <w:b/>
        <w:sz w:val="24"/>
        <w:szCs w:val="24"/>
      </w:rPr>
      <w:t xml:space="preserve">Management </w:t>
    </w:r>
    <w:r w:rsidRPr="00A42307">
      <w:rPr>
        <w:rFonts w:ascii="Book Antiqua" w:hAnsi="Book Antiqua" w:cstheme="minorHAnsi"/>
        <w:b/>
        <w:i/>
        <w:sz w:val="24"/>
        <w:szCs w:val="24"/>
      </w:rPr>
      <w:t>and</w:t>
    </w:r>
    <w:r w:rsidRPr="00A42307">
      <w:rPr>
        <w:rFonts w:ascii="Book Antiqua" w:hAnsi="Book Antiqua" w:cstheme="minorHAnsi"/>
        <w:b/>
        <w:sz w:val="24"/>
        <w:szCs w:val="24"/>
      </w:rPr>
      <w:t xml:space="preserve">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534"/>
    <w:multiLevelType w:val="hybridMultilevel"/>
    <w:tmpl w:val="227AF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C4D3E"/>
    <w:multiLevelType w:val="hybridMultilevel"/>
    <w:tmpl w:val="411A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42520"/>
    <w:multiLevelType w:val="hybridMultilevel"/>
    <w:tmpl w:val="F4BE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1746C"/>
    <w:multiLevelType w:val="multilevel"/>
    <w:tmpl w:val="533E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2537C8"/>
    <w:multiLevelType w:val="hybridMultilevel"/>
    <w:tmpl w:val="0CE8A530"/>
    <w:lvl w:ilvl="0" w:tplc="A84856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FF373B"/>
    <w:multiLevelType w:val="hybridMultilevel"/>
    <w:tmpl w:val="145A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92D0B"/>
    <w:multiLevelType w:val="hybridMultilevel"/>
    <w:tmpl w:val="3208A902"/>
    <w:lvl w:ilvl="0" w:tplc="27287BE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E7C42"/>
    <w:multiLevelType w:val="hybridMultilevel"/>
    <w:tmpl w:val="8BF242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B9A52CD"/>
    <w:multiLevelType w:val="hybridMultilevel"/>
    <w:tmpl w:val="9022E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E60A5E"/>
    <w:multiLevelType w:val="hybridMultilevel"/>
    <w:tmpl w:val="38545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A40463"/>
    <w:multiLevelType w:val="hybridMultilevel"/>
    <w:tmpl w:val="141A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B7FFC"/>
    <w:multiLevelType w:val="hybridMultilevel"/>
    <w:tmpl w:val="55BA4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7349F3"/>
    <w:multiLevelType w:val="multilevel"/>
    <w:tmpl w:val="45DC9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8712AF"/>
    <w:multiLevelType w:val="hybridMultilevel"/>
    <w:tmpl w:val="13BC81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373A98"/>
    <w:multiLevelType w:val="hybridMultilevel"/>
    <w:tmpl w:val="9BA46B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C57B89"/>
    <w:multiLevelType w:val="hybridMultilevel"/>
    <w:tmpl w:val="11B46798"/>
    <w:lvl w:ilvl="0" w:tplc="8E14FB3C">
      <w:start w:val="1"/>
      <w:numFmt w:val="decimal"/>
      <w:lvlText w:val="%1."/>
      <w:lvlJc w:val="left"/>
      <w:pPr>
        <w:ind w:left="720" w:hanging="360"/>
      </w:pPr>
      <w:rPr>
        <w:rFonts w:asciiTheme="majorBidi" w:eastAsia="Times New Roman"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665C0A"/>
    <w:multiLevelType w:val="hybridMultilevel"/>
    <w:tmpl w:val="4E407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8052433">
    <w:abstractNumId w:val="5"/>
  </w:num>
  <w:num w:numId="2" w16cid:durableId="1496189788">
    <w:abstractNumId w:val="0"/>
  </w:num>
  <w:num w:numId="3" w16cid:durableId="53093363">
    <w:abstractNumId w:val="13"/>
  </w:num>
  <w:num w:numId="4" w16cid:durableId="433087871">
    <w:abstractNumId w:val="11"/>
  </w:num>
  <w:num w:numId="5" w16cid:durableId="1512375268">
    <w:abstractNumId w:val="10"/>
  </w:num>
  <w:num w:numId="6" w16cid:durableId="2057579087">
    <w:abstractNumId w:val="8"/>
  </w:num>
  <w:num w:numId="7" w16cid:durableId="1806384571">
    <w:abstractNumId w:val="7"/>
  </w:num>
  <w:num w:numId="8" w16cid:durableId="334504260">
    <w:abstractNumId w:val="1"/>
  </w:num>
  <w:num w:numId="9" w16cid:durableId="100732047">
    <w:abstractNumId w:val="6"/>
  </w:num>
  <w:num w:numId="10" w16cid:durableId="1561133971">
    <w:abstractNumId w:val="4"/>
  </w:num>
  <w:num w:numId="11" w16cid:durableId="2031564762">
    <w:abstractNumId w:val="2"/>
  </w:num>
  <w:num w:numId="12" w16cid:durableId="1978338360">
    <w:abstractNumId w:val="3"/>
  </w:num>
  <w:num w:numId="13" w16cid:durableId="1659572936">
    <w:abstractNumId w:val="12"/>
  </w:num>
  <w:num w:numId="14" w16cid:durableId="649821561">
    <w:abstractNumId w:val="15"/>
  </w:num>
  <w:num w:numId="15" w16cid:durableId="876353596">
    <w:abstractNumId w:val="14"/>
  </w:num>
  <w:num w:numId="16" w16cid:durableId="1176924177">
    <w:abstractNumId w:val="9"/>
  </w:num>
  <w:num w:numId="17" w16cid:durableId="366632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7E9"/>
    <w:rsid w:val="00002178"/>
    <w:rsid w:val="000534B0"/>
    <w:rsid w:val="00073CF5"/>
    <w:rsid w:val="000A776A"/>
    <w:rsid w:val="000B7BE7"/>
    <w:rsid w:val="000E4F73"/>
    <w:rsid w:val="001079FB"/>
    <w:rsid w:val="00160509"/>
    <w:rsid w:val="001665CF"/>
    <w:rsid w:val="0017027F"/>
    <w:rsid w:val="00174CDF"/>
    <w:rsid w:val="00186878"/>
    <w:rsid w:val="0022165D"/>
    <w:rsid w:val="00231182"/>
    <w:rsid w:val="00286C2E"/>
    <w:rsid w:val="002A678F"/>
    <w:rsid w:val="002F1A6F"/>
    <w:rsid w:val="00300FEF"/>
    <w:rsid w:val="0031562C"/>
    <w:rsid w:val="00324ACA"/>
    <w:rsid w:val="0034450F"/>
    <w:rsid w:val="00384609"/>
    <w:rsid w:val="003A19A9"/>
    <w:rsid w:val="003F547E"/>
    <w:rsid w:val="003F5525"/>
    <w:rsid w:val="00415EA1"/>
    <w:rsid w:val="00440F4A"/>
    <w:rsid w:val="0044554D"/>
    <w:rsid w:val="004477F2"/>
    <w:rsid w:val="00457A48"/>
    <w:rsid w:val="00484DF5"/>
    <w:rsid w:val="00492702"/>
    <w:rsid w:val="004B6255"/>
    <w:rsid w:val="004C3B9E"/>
    <w:rsid w:val="004D270F"/>
    <w:rsid w:val="004D3606"/>
    <w:rsid w:val="004E22EF"/>
    <w:rsid w:val="005072B9"/>
    <w:rsid w:val="00507F77"/>
    <w:rsid w:val="005135D3"/>
    <w:rsid w:val="00525F9E"/>
    <w:rsid w:val="005662CD"/>
    <w:rsid w:val="00581A07"/>
    <w:rsid w:val="005B252F"/>
    <w:rsid w:val="005C45E5"/>
    <w:rsid w:val="005C61FB"/>
    <w:rsid w:val="005E7EE5"/>
    <w:rsid w:val="005F6BE5"/>
    <w:rsid w:val="0060542D"/>
    <w:rsid w:val="006371A3"/>
    <w:rsid w:val="00660AFD"/>
    <w:rsid w:val="00687352"/>
    <w:rsid w:val="006D7C21"/>
    <w:rsid w:val="00727788"/>
    <w:rsid w:val="00746768"/>
    <w:rsid w:val="00785994"/>
    <w:rsid w:val="007977E9"/>
    <w:rsid w:val="007A58D9"/>
    <w:rsid w:val="007A5BF5"/>
    <w:rsid w:val="007A75B4"/>
    <w:rsid w:val="007C71A4"/>
    <w:rsid w:val="007D6157"/>
    <w:rsid w:val="007E3400"/>
    <w:rsid w:val="0081032B"/>
    <w:rsid w:val="00860AA1"/>
    <w:rsid w:val="00871C6D"/>
    <w:rsid w:val="008742B1"/>
    <w:rsid w:val="0088760D"/>
    <w:rsid w:val="0089148E"/>
    <w:rsid w:val="00892059"/>
    <w:rsid w:val="00893582"/>
    <w:rsid w:val="008A5CFE"/>
    <w:rsid w:val="008B5239"/>
    <w:rsid w:val="008B5986"/>
    <w:rsid w:val="008D2467"/>
    <w:rsid w:val="009343A9"/>
    <w:rsid w:val="009B431E"/>
    <w:rsid w:val="009D1A7B"/>
    <w:rsid w:val="00A0662A"/>
    <w:rsid w:val="00A42307"/>
    <w:rsid w:val="00A65BE9"/>
    <w:rsid w:val="00A72703"/>
    <w:rsid w:val="00A85BCC"/>
    <w:rsid w:val="00A956F5"/>
    <w:rsid w:val="00AA5A28"/>
    <w:rsid w:val="00AB36E7"/>
    <w:rsid w:val="00AC5A25"/>
    <w:rsid w:val="00AD631D"/>
    <w:rsid w:val="00AE3684"/>
    <w:rsid w:val="00AF4C90"/>
    <w:rsid w:val="00B0797E"/>
    <w:rsid w:val="00B16DB4"/>
    <w:rsid w:val="00B5400A"/>
    <w:rsid w:val="00B650B8"/>
    <w:rsid w:val="00B67E02"/>
    <w:rsid w:val="00B719DF"/>
    <w:rsid w:val="00B84685"/>
    <w:rsid w:val="00BA0BE0"/>
    <w:rsid w:val="00BA23FF"/>
    <w:rsid w:val="00BB053F"/>
    <w:rsid w:val="00BD1005"/>
    <w:rsid w:val="00BE55A9"/>
    <w:rsid w:val="00C35B83"/>
    <w:rsid w:val="00C40768"/>
    <w:rsid w:val="00C64E15"/>
    <w:rsid w:val="00C75D56"/>
    <w:rsid w:val="00C80334"/>
    <w:rsid w:val="00CC1C60"/>
    <w:rsid w:val="00CD4BF8"/>
    <w:rsid w:val="00CF167A"/>
    <w:rsid w:val="00CF460D"/>
    <w:rsid w:val="00D03BD7"/>
    <w:rsid w:val="00D1060E"/>
    <w:rsid w:val="00D158CC"/>
    <w:rsid w:val="00D315DE"/>
    <w:rsid w:val="00D5532E"/>
    <w:rsid w:val="00D64803"/>
    <w:rsid w:val="00D71970"/>
    <w:rsid w:val="00DA0182"/>
    <w:rsid w:val="00DB2E97"/>
    <w:rsid w:val="00DD1B5E"/>
    <w:rsid w:val="00DE4B48"/>
    <w:rsid w:val="00DF2047"/>
    <w:rsid w:val="00E21ACC"/>
    <w:rsid w:val="00E31A1A"/>
    <w:rsid w:val="00E65A31"/>
    <w:rsid w:val="00E752B2"/>
    <w:rsid w:val="00E800C1"/>
    <w:rsid w:val="00ED7253"/>
    <w:rsid w:val="00EF08C0"/>
    <w:rsid w:val="00EF6058"/>
    <w:rsid w:val="00EF7409"/>
    <w:rsid w:val="00F15758"/>
    <w:rsid w:val="00F56EE8"/>
    <w:rsid w:val="00F821E7"/>
    <w:rsid w:val="00FB1A87"/>
    <w:rsid w:val="00FB7DE3"/>
    <w:rsid w:val="00FC654E"/>
    <w:rsid w:val="00FD6F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47FC5"/>
  <w15:chartTrackingRefBased/>
  <w15:docId w15:val="{E58AC7D1-0E00-4E3B-9E25-CF1E52A7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E22E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8920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7E9"/>
  </w:style>
  <w:style w:type="paragraph" w:styleId="Footer">
    <w:name w:val="footer"/>
    <w:basedOn w:val="Normal"/>
    <w:link w:val="FooterChar"/>
    <w:uiPriority w:val="99"/>
    <w:unhideWhenUsed/>
    <w:rsid w:val="00797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7E9"/>
  </w:style>
  <w:style w:type="table" w:styleId="TableGrid">
    <w:name w:val="Table Grid"/>
    <w:basedOn w:val="TableNormal"/>
    <w:rsid w:val="00FC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03B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86878"/>
    <w:pPr>
      <w:ind w:left="720"/>
      <w:contextualSpacing/>
    </w:pPr>
  </w:style>
  <w:style w:type="table" w:customStyle="1" w:styleId="TableGrid5">
    <w:name w:val="Table Grid5"/>
    <w:basedOn w:val="TableNormal"/>
    <w:next w:val="TableGrid"/>
    <w:rsid w:val="00C407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F54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35B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4C3B9E"/>
    <w:rPr>
      <w:color w:val="0563C1" w:themeColor="hyperlink"/>
      <w:u w:val="single"/>
    </w:rPr>
  </w:style>
  <w:style w:type="paragraph" w:customStyle="1" w:styleId="text">
    <w:name w:val="text"/>
    <w:basedOn w:val="Normal"/>
    <w:rsid w:val="008A5CFE"/>
    <w:pPr>
      <w:spacing w:before="120" w:after="0" w:line="360" w:lineRule="atLeast"/>
      <w:ind w:left="1440"/>
      <w:jc w:val="both"/>
    </w:pPr>
    <w:rPr>
      <w:rFonts w:ascii="Helv" w:eastAsia="Times New Roman" w:hAnsi="Helv" w:cs="Times New Roman"/>
      <w:sz w:val="20"/>
      <w:szCs w:val="20"/>
      <w:lang w:val="en-GB"/>
    </w:rPr>
  </w:style>
  <w:style w:type="paragraph" w:styleId="NormalWeb">
    <w:name w:val="Normal (Web)"/>
    <w:basedOn w:val="Normal"/>
    <w:rsid w:val="00A0662A"/>
    <w:pPr>
      <w:spacing w:before="100" w:beforeAutospacing="1" w:after="100" w:afterAutospacing="1" w:line="240" w:lineRule="auto"/>
    </w:pPr>
    <w:rPr>
      <w:rFonts w:ascii="Verdana" w:eastAsia="Times New Roman" w:hAnsi="Verdana" w:cs="Times New Roman"/>
      <w:color w:val="000000"/>
      <w:sz w:val="20"/>
      <w:szCs w:val="20"/>
    </w:rPr>
  </w:style>
  <w:style w:type="character" w:customStyle="1" w:styleId="ptbrand3">
    <w:name w:val="ptbrand3"/>
    <w:basedOn w:val="DefaultParagraphFont"/>
    <w:rsid w:val="004E22EF"/>
  </w:style>
  <w:style w:type="character" w:customStyle="1" w:styleId="Heading1Char">
    <w:name w:val="Heading 1 Char"/>
    <w:basedOn w:val="DefaultParagraphFont"/>
    <w:link w:val="Heading1"/>
    <w:rsid w:val="004E22EF"/>
    <w:rPr>
      <w:rFonts w:ascii="Arial" w:eastAsia="Times New Roman" w:hAnsi="Arial" w:cs="Arial"/>
      <w:b/>
      <w:bCs/>
      <w:kern w:val="32"/>
      <w:sz w:val="32"/>
      <w:szCs w:val="32"/>
    </w:rPr>
  </w:style>
  <w:style w:type="character" w:styleId="FollowedHyperlink">
    <w:name w:val="FollowedHyperlink"/>
    <w:basedOn w:val="DefaultParagraphFont"/>
    <w:uiPriority w:val="99"/>
    <w:semiHidden/>
    <w:unhideWhenUsed/>
    <w:rsid w:val="00F56EE8"/>
    <w:rPr>
      <w:color w:val="954F72" w:themeColor="followedHyperlink"/>
      <w:u w:val="single"/>
    </w:rPr>
  </w:style>
  <w:style w:type="character" w:customStyle="1" w:styleId="Heading2Char">
    <w:name w:val="Heading 2 Char"/>
    <w:basedOn w:val="DefaultParagraphFont"/>
    <w:link w:val="Heading2"/>
    <w:uiPriority w:val="9"/>
    <w:rsid w:val="0089205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501602">
      <w:bodyDiv w:val="1"/>
      <w:marLeft w:val="0"/>
      <w:marRight w:val="0"/>
      <w:marTop w:val="0"/>
      <w:marBottom w:val="0"/>
      <w:divBdr>
        <w:top w:val="none" w:sz="0" w:space="0" w:color="auto"/>
        <w:left w:val="none" w:sz="0" w:space="0" w:color="auto"/>
        <w:bottom w:val="none" w:sz="0" w:space="0" w:color="auto"/>
        <w:right w:val="none" w:sz="0" w:space="0" w:color="auto"/>
      </w:divBdr>
      <w:divsChild>
        <w:div w:id="239993482">
          <w:marLeft w:val="0"/>
          <w:marRight w:val="0"/>
          <w:marTop w:val="0"/>
          <w:marBottom w:val="0"/>
          <w:divBdr>
            <w:top w:val="none" w:sz="0" w:space="0" w:color="auto"/>
            <w:left w:val="none" w:sz="0" w:space="0" w:color="auto"/>
            <w:bottom w:val="none" w:sz="0" w:space="0" w:color="auto"/>
            <w:right w:val="none" w:sz="0" w:space="0" w:color="auto"/>
          </w:divBdr>
          <w:divsChild>
            <w:div w:id="42366064">
              <w:marLeft w:val="0"/>
              <w:marRight w:val="0"/>
              <w:marTop w:val="0"/>
              <w:marBottom w:val="0"/>
              <w:divBdr>
                <w:top w:val="none" w:sz="0" w:space="0" w:color="auto"/>
                <w:left w:val="none" w:sz="0" w:space="0" w:color="auto"/>
                <w:bottom w:val="none" w:sz="0" w:space="0" w:color="auto"/>
                <w:right w:val="none" w:sz="0" w:space="0" w:color="auto"/>
              </w:divBdr>
            </w:div>
          </w:divsChild>
        </w:div>
        <w:div w:id="69549485">
          <w:marLeft w:val="0"/>
          <w:marRight w:val="0"/>
          <w:marTop w:val="0"/>
          <w:marBottom w:val="0"/>
          <w:divBdr>
            <w:top w:val="none" w:sz="0" w:space="0" w:color="auto"/>
            <w:left w:val="none" w:sz="0" w:space="0" w:color="auto"/>
            <w:bottom w:val="none" w:sz="0" w:space="0" w:color="auto"/>
            <w:right w:val="none" w:sz="0" w:space="0" w:color="auto"/>
          </w:divBdr>
          <w:divsChild>
            <w:div w:id="137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3465">
      <w:bodyDiv w:val="1"/>
      <w:marLeft w:val="0"/>
      <w:marRight w:val="0"/>
      <w:marTop w:val="0"/>
      <w:marBottom w:val="0"/>
      <w:divBdr>
        <w:top w:val="none" w:sz="0" w:space="0" w:color="auto"/>
        <w:left w:val="none" w:sz="0" w:space="0" w:color="auto"/>
        <w:bottom w:val="none" w:sz="0" w:space="0" w:color="auto"/>
        <w:right w:val="none" w:sz="0" w:space="0" w:color="auto"/>
      </w:divBdr>
      <w:divsChild>
        <w:div w:id="67503231">
          <w:marLeft w:val="0"/>
          <w:marRight w:val="0"/>
          <w:marTop w:val="0"/>
          <w:marBottom w:val="0"/>
          <w:divBdr>
            <w:top w:val="none" w:sz="0" w:space="0" w:color="auto"/>
            <w:left w:val="none" w:sz="0" w:space="0" w:color="auto"/>
            <w:bottom w:val="none" w:sz="0" w:space="0" w:color="auto"/>
            <w:right w:val="none" w:sz="0" w:space="0" w:color="auto"/>
          </w:divBdr>
          <w:divsChild>
            <w:div w:id="839276263">
              <w:marLeft w:val="0"/>
              <w:marRight w:val="0"/>
              <w:marTop w:val="0"/>
              <w:marBottom w:val="0"/>
              <w:divBdr>
                <w:top w:val="none" w:sz="0" w:space="0" w:color="auto"/>
                <w:left w:val="none" w:sz="0" w:space="0" w:color="auto"/>
                <w:bottom w:val="none" w:sz="0" w:space="0" w:color="auto"/>
                <w:right w:val="none" w:sz="0" w:space="0" w:color="auto"/>
              </w:divBdr>
            </w:div>
          </w:divsChild>
        </w:div>
        <w:div w:id="1262638518">
          <w:marLeft w:val="0"/>
          <w:marRight w:val="0"/>
          <w:marTop w:val="0"/>
          <w:marBottom w:val="0"/>
          <w:divBdr>
            <w:top w:val="none" w:sz="0" w:space="0" w:color="auto"/>
            <w:left w:val="none" w:sz="0" w:space="0" w:color="auto"/>
            <w:bottom w:val="none" w:sz="0" w:space="0" w:color="auto"/>
            <w:right w:val="none" w:sz="0" w:space="0" w:color="auto"/>
          </w:divBdr>
          <w:divsChild>
            <w:div w:id="20697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6477">
      <w:bodyDiv w:val="1"/>
      <w:marLeft w:val="0"/>
      <w:marRight w:val="0"/>
      <w:marTop w:val="0"/>
      <w:marBottom w:val="0"/>
      <w:divBdr>
        <w:top w:val="none" w:sz="0" w:space="0" w:color="auto"/>
        <w:left w:val="none" w:sz="0" w:space="0" w:color="auto"/>
        <w:bottom w:val="none" w:sz="0" w:space="0" w:color="auto"/>
        <w:right w:val="none" w:sz="0" w:space="0" w:color="auto"/>
      </w:divBdr>
      <w:divsChild>
        <w:div w:id="862010688">
          <w:marLeft w:val="0"/>
          <w:marRight w:val="0"/>
          <w:marTop w:val="0"/>
          <w:marBottom w:val="0"/>
          <w:divBdr>
            <w:top w:val="none" w:sz="0" w:space="0" w:color="auto"/>
            <w:left w:val="none" w:sz="0" w:space="0" w:color="auto"/>
            <w:bottom w:val="none" w:sz="0" w:space="0" w:color="auto"/>
            <w:right w:val="none" w:sz="0" w:space="0" w:color="auto"/>
          </w:divBdr>
          <w:divsChild>
            <w:div w:id="395207425">
              <w:marLeft w:val="0"/>
              <w:marRight w:val="0"/>
              <w:marTop w:val="0"/>
              <w:marBottom w:val="0"/>
              <w:divBdr>
                <w:top w:val="none" w:sz="0" w:space="0" w:color="auto"/>
                <w:left w:val="none" w:sz="0" w:space="0" w:color="auto"/>
                <w:bottom w:val="none" w:sz="0" w:space="0" w:color="auto"/>
                <w:right w:val="none" w:sz="0" w:space="0" w:color="auto"/>
              </w:divBdr>
            </w:div>
          </w:divsChild>
        </w:div>
        <w:div w:id="2136411873">
          <w:marLeft w:val="0"/>
          <w:marRight w:val="0"/>
          <w:marTop w:val="0"/>
          <w:marBottom w:val="0"/>
          <w:divBdr>
            <w:top w:val="none" w:sz="0" w:space="0" w:color="auto"/>
            <w:left w:val="none" w:sz="0" w:space="0" w:color="auto"/>
            <w:bottom w:val="none" w:sz="0" w:space="0" w:color="auto"/>
            <w:right w:val="none" w:sz="0" w:space="0" w:color="auto"/>
          </w:divBdr>
          <w:divsChild>
            <w:div w:id="13629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4762">
      <w:bodyDiv w:val="1"/>
      <w:marLeft w:val="0"/>
      <w:marRight w:val="0"/>
      <w:marTop w:val="0"/>
      <w:marBottom w:val="0"/>
      <w:divBdr>
        <w:top w:val="none" w:sz="0" w:space="0" w:color="auto"/>
        <w:left w:val="none" w:sz="0" w:space="0" w:color="auto"/>
        <w:bottom w:val="none" w:sz="0" w:space="0" w:color="auto"/>
        <w:right w:val="none" w:sz="0" w:space="0" w:color="auto"/>
      </w:divBdr>
      <w:divsChild>
        <w:div w:id="38673678">
          <w:marLeft w:val="0"/>
          <w:marRight w:val="0"/>
          <w:marTop w:val="0"/>
          <w:marBottom w:val="0"/>
          <w:divBdr>
            <w:top w:val="none" w:sz="0" w:space="0" w:color="auto"/>
            <w:left w:val="none" w:sz="0" w:space="0" w:color="auto"/>
            <w:bottom w:val="none" w:sz="0" w:space="0" w:color="auto"/>
            <w:right w:val="none" w:sz="0" w:space="0" w:color="auto"/>
          </w:divBdr>
          <w:divsChild>
            <w:div w:id="143738988">
              <w:marLeft w:val="0"/>
              <w:marRight w:val="0"/>
              <w:marTop w:val="0"/>
              <w:marBottom w:val="0"/>
              <w:divBdr>
                <w:top w:val="none" w:sz="0" w:space="0" w:color="auto"/>
                <w:left w:val="none" w:sz="0" w:space="0" w:color="auto"/>
                <w:bottom w:val="none" w:sz="0" w:space="0" w:color="auto"/>
                <w:right w:val="none" w:sz="0" w:space="0" w:color="auto"/>
              </w:divBdr>
            </w:div>
          </w:divsChild>
        </w:div>
        <w:div w:id="1757358202">
          <w:marLeft w:val="0"/>
          <w:marRight w:val="0"/>
          <w:marTop w:val="0"/>
          <w:marBottom w:val="0"/>
          <w:divBdr>
            <w:top w:val="none" w:sz="0" w:space="0" w:color="auto"/>
            <w:left w:val="none" w:sz="0" w:space="0" w:color="auto"/>
            <w:bottom w:val="none" w:sz="0" w:space="0" w:color="auto"/>
            <w:right w:val="none" w:sz="0" w:space="0" w:color="auto"/>
          </w:divBdr>
          <w:divsChild>
            <w:div w:id="6178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Curtis-Frye/e/B001IGLPPO/ref=dp_byline_cont_book_2" TargetMode="External"/><Relationship Id="rId13" Type="http://schemas.openxmlformats.org/officeDocument/2006/relationships/hyperlink" Target="https://www.sdgpakistan.pk/uploads/pub/Pak_SDGs_Status_Report_2021.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azon.com/s/ref=dp_byline_sr_book_1?ie=UTF8&amp;field-author=Joan+Lambert&amp;text=Joan+Lambert&amp;sort=relevancerank&amp;search-alias=books" TargetMode="External"/><Relationship Id="rId12" Type="http://schemas.openxmlformats.org/officeDocument/2006/relationships/hyperlink" Target="https://cgss.com.pk/paper/pdf/Pakistans-National-Security-Policy-2022-2026.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icrosoft.com/en-gb/microsoft-edge/quick-start-guides-for-windows-10-surface-book-and-microsoft-edge-4e603411-16ad-73f7-0923-5aa3d327bb5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upport.microsoft.com/en-us/training" TargetMode="External"/><Relationship Id="rId4" Type="http://schemas.openxmlformats.org/officeDocument/2006/relationships/webSettings" Target="webSettings.xml"/><Relationship Id="rId9" Type="http://schemas.openxmlformats.org/officeDocument/2006/relationships/hyperlink" Target="https://support.google.com/docs/community?hl=en" TargetMode="External"/><Relationship Id="rId14" Type="http://schemas.openxmlformats.org/officeDocument/2006/relationships/hyperlink" Target="https://pakistan.un.org/en/sd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15</Pages>
  <Words>3069</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Aamir Abbas Ch</dc:creator>
  <cp:keywords/>
  <dc:description/>
  <cp:lastModifiedBy>Arfa Tabish</cp:lastModifiedBy>
  <cp:revision>3</cp:revision>
  <cp:lastPrinted>2021-10-06T18:34:00Z</cp:lastPrinted>
  <dcterms:created xsi:type="dcterms:W3CDTF">2024-05-03T06:02:00Z</dcterms:created>
  <dcterms:modified xsi:type="dcterms:W3CDTF">2024-05-03T11:18:00Z</dcterms:modified>
</cp:coreProperties>
</file>