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3600"/>
        <w:gridCol w:w="5730"/>
      </w:tblGrid>
      <w:tr w:rsidR="008E17AB" w:rsidRPr="008E17AB" w14:paraId="20CAB67C" w14:textId="77777777" w:rsidTr="00743F0F">
        <w:trPr>
          <w:trHeight w:val="487"/>
        </w:trPr>
        <w:tc>
          <w:tcPr>
            <w:tcW w:w="1929" w:type="pct"/>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3071" w:type="pct"/>
            <w:tcMar>
              <w:top w:w="100" w:type="dxa"/>
              <w:left w:w="100" w:type="dxa"/>
              <w:bottom w:w="100" w:type="dxa"/>
              <w:right w:w="100" w:type="dxa"/>
            </w:tcMar>
            <w:hideMark/>
          </w:tcPr>
          <w:p w14:paraId="65FFC8E4" w14:textId="2ED067D2" w:rsidR="008B36E9" w:rsidRPr="008E17AB" w:rsidRDefault="008B36E9" w:rsidP="00CF4183">
            <w:pPr>
              <w:spacing w:after="0" w:line="480" w:lineRule="auto"/>
              <w:rPr>
                <w:color w:val="000000" w:themeColor="text1"/>
              </w:rPr>
            </w:pPr>
            <w:r w:rsidRPr="008E17AB">
              <w:rPr>
                <w:b/>
                <w:color w:val="000000" w:themeColor="text1"/>
              </w:rPr>
              <w:t>ED</w:t>
            </w:r>
            <w:r w:rsidR="00CF4183">
              <w:rPr>
                <w:b/>
                <w:color w:val="000000" w:themeColor="text1"/>
              </w:rPr>
              <w:t>322</w:t>
            </w:r>
          </w:p>
        </w:tc>
      </w:tr>
      <w:tr w:rsidR="008E17AB" w:rsidRPr="008E17AB" w14:paraId="56063D80" w14:textId="77777777" w:rsidTr="00743F0F">
        <w:tc>
          <w:tcPr>
            <w:tcW w:w="1929" w:type="pct"/>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3071" w:type="pct"/>
            <w:tcMar>
              <w:top w:w="100" w:type="dxa"/>
              <w:left w:w="100" w:type="dxa"/>
              <w:bottom w:w="100" w:type="dxa"/>
              <w:right w:w="100" w:type="dxa"/>
            </w:tcMar>
            <w:hideMark/>
          </w:tcPr>
          <w:p w14:paraId="4F0D8DD0" w14:textId="01D73B36" w:rsidR="008B36E9" w:rsidRPr="008E17AB" w:rsidRDefault="00743F0F" w:rsidP="008B36E9">
            <w:pPr>
              <w:spacing w:after="0" w:line="480" w:lineRule="auto"/>
              <w:rPr>
                <w:color w:val="000000" w:themeColor="text1"/>
              </w:rPr>
            </w:pPr>
            <w:r>
              <w:rPr>
                <w:sz w:val="22"/>
                <w:szCs w:val="22"/>
              </w:rPr>
              <w:t>Entrepreneurship  Lab I</w:t>
            </w:r>
          </w:p>
        </w:tc>
      </w:tr>
      <w:tr w:rsidR="008E17AB" w:rsidRPr="008E17AB" w14:paraId="005E292F" w14:textId="77777777" w:rsidTr="00743F0F">
        <w:tc>
          <w:tcPr>
            <w:tcW w:w="1929" w:type="pct"/>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3071" w:type="pct"/>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rsidTr="00743F0F">
        <w:tc>
          <w:tcPr>
            <w:tcW w:w="1929" w:type="pct"/>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3071" w:type="pct"/>
            <w:tcMar>
              <w:top w:w="100" w:type="dxa"/>
              <w:left w:w="100" w:type="dxa"/>
              <w:bottom w:w="100" w:type="dxa"/>
              <w:right w:w="100" w:type="dxa"/>
            </w:tcMar>
            <w:hideMark/>
          </w:tcPr>
          <w:p w14:paraId="432E3B7C" w14:textId="7DC4D94A" w:rsidR="008B36E9" w:rsidRPr="008E17AB" w:rsidRDefault="00DB6F3C" w:rsidP="00DB6F3C">
            <w:pPr>
              <w:spacing w:after="0" w:line="480" w:lineRule="auto"/>
              <w:rPr>
                <w:color w:val="000000" w:themeColor="text1"/>
              </w:rPr>
            </w:pPr>
            <w:r w:rsidRPr="008E17AB">
              <w:rPr>
                <w:color w:val="000000" w:themeColor="text1"/>
              </w:rPr>
              <w:t>S</w:t>
            </w:r>
            <w:r w:rsidR="008B36E9" w:rsidRPr="008E17AB">
              <w:rPr>
                <w:color w:val="000000" w:themeColor="text1"/>
              </w:rPr>
              <w:t xml:space="preserve"> 202</w:t>
            </w:r>
            <w:r w:rsidRPr="008E17AB">
              <w:rPr>
                <w:color w:val="000000" w:themeColor="text1"/>
              </w:rPr>
              <w:t>3</w:t>
            </w:r>
          </w:p>
        </w:tc>
      </w:tr>
      <w:tr w:rsidR="008E17AB" w:rsidRPr="008E17AB" w14:paraId="19D38633" w14:textId="77777777" w:rsidTr="00743F0F">
        <w:tc>
          <w:tcPr>
            <w:tcW w:w="1929" w:type="pct"/>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3071" w:type="pct"/>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rsidTr="00743F0F">
        <w:tc>
          <w:tcPr>
            <w:tcW w:w="1929" w:type="pct"/>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3071" w:type="pct"/>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rsidTr="00743F0F">
        <w:tc>
          <w:tcPr>
            <w:tcW w:w="1929" w:type="pct"/>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3071" w:type="pct"/>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rsidTr="00743F0F">
        <w:tc>
          <w:tcPr>
            <w:tcW w:w="1929" w:type="pct"/>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3071" w:type="pct"/>
            <w:tcMar>
              <w:top w:w="100" w:type="dxa"/>
              <w:left w:w="100" w:type="dxa"/>
              <w:bottom w:w="100" w:type="dxa"/>
              <w:right w:w="100" w:type="dxa"/>
            </w:tcMar>
            <w:hideMark/>
          </w:tcPr>
          <w:p w14:paraId="7FC89BB7" w14:textId="77777777" w:rsidR="008B36E9" w:rsidRPr="008E17AB" w:rsidRDefault="008B36E9" w:rsidP="008B36E9">
            <w:pPr>
              <w:spacing w:after="0" w:line="480" w:lineRule="auto"/>
              <w:rPr>
                <w:color w:val="000000" w:themeColor="text1"/>
              </w:rPr>
            </w:pPr>
            <w:r w:rsidRPr="008E17AB">
              <w:rPr>
                <w:color w:val="000000" w:themeColor="text1"/>
              </w:rPr>
              <w:t xml:space="preserve">Nil </w:t>
            </w:r>
          </w:p>
        </w:tc>
      </w:tr>
      <w:tr w:rsidR="008B36E9" w:rsidRPr="008E17AB" w14:paraId="7C3C470F" w14:textId="77777777" w:rsidTr="00743F0F">
        <w:tc>
          <w:tcPr>
            <w:tcW w:w="1929" w:type="pct"/>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3071" w:type="pct"/>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34FCBAB1" w14:textId="77777777" w:rsidR="008B36E9" w:rsidRPr="008E17AB" w:rsidRDefault="008B36E9" w:rsidP="008B36E9">
      <w:pPr>
        <w:tabs>
          <w:tab w:val="left" w:pos="569"/>
        </w:tabs>
        <w:spacing w:before="280" w:after="0" w:line="360" w:lineRule="auto"/>
        <w:rPr>
          <w:b/>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58BB9638" w14:textId="77777777" w:rsidR="00AA04B7" w:rsidRPr="00CE0E4C" w:rsidRDefault="00AA04B7" w:rsidP="00AA04B7">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2F7EC566" w14:textId="77777777" w:rsidR="00AA04B7" w:rsidRPr="00CE0E4C" w:rsidRDefault="00AA04B7" w:rsidP="00AA04B7">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D67B8D7" w14:textId="77777777" w:rsidR="00AA04B7" w:rsidRPr="00CE0E4C" w:rsidRDefault="00AA04B7" w:rsidP="00AA04B7">
      <w:pPr>
        <w:pStyle w:val="NoSpacing"/>
        <w:rPr>
          <w:rFonts w:asciiTheme="majorBidi" w:hAnsiTheme="majorBidi" w:cstheme="majorBidi"/>
          <w:sz w:val="24"/>
          <w:szCs w:val="24"/>
        </w:rPr>
      </w:pPr>
    </w:p>
    <w:p w14:paraId="7F2AE153" w14:textId="77777777" w:rsidR="00AA04B7" w:rsidRPr="00CE0E4C" w:rsidRDefault="00AA04B7" w:rsidP="00AA04B7">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2B132976" w14:textId="77777777" w:rsidR="00AA04B7" w:rsidRPr="00CE0E4C" w:rsidRDefault="00AA04B7" w:rsidP="00AA04B7">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192A5488" w14:textId="77777777" w:rsidR="00AA04B7" w:rsidRPr="00CE0E4C" w:rsidRDefault="00AA04B7" w:rsidP="00AA04B7">
      <w:pPr>
        <w:pStyle w:val="NoSpacing"/>
        <w:rPr>
          <w:rFonts w:asciiTheme="majorBidi" w:hAnsiTheme="majorBidi" w:cstheme="majorBidi"/>
          <w:sz w:val="24"/>
          <w:szCs w:val="24"/>
        </w:rPr>
      </w:pPr>
    </w:p>
    <w:p w14:paraId="07F9B5E2" w14:textId="77777777" w:rsidR="00AA04B7" w:rsidRPr="00CE0E4C" w:rsidRDefault="00AA04B7" w:rsidP="00AA04B7">
      <w:pPr>
        <w:pStyle w:val="NoSpacing"/>
        <w:rPr>
          <w:rFonts w:asciiTheme="majorBidi" w:hAnsiTheme="majorBidi" w:cstheme="majorBidi"/>
          <w:sz w:val="24"/>
          <w:szCs w:val="24"/>
        </w:rPr>
      </w:pPr>
    </w:p>
    <w:p w14:paraId="11C355BA" w14:textId="77777777" w:rsidR="00AA04B7" w:rsidRPr="00CE0E4C" w:rsidRDefault="00AA04B7" w:rsidP="00AA04B7">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0DBC8402" w14:textId="77777777" w:rsidR="00AA04B7" w:rsidRPr="00CE0E4C" w:rsidRDefault="00AA04B7" w:rsidP="00AA04B7">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1421067D" w14:textId="77777777" w:rsidR="00AA04B7" w:rsidRPr="00CE0E4C" w:rsidRDefault="00AA04B7" w:rsidP="00AA04B7">
      <w:pPr>
        <w:pStyle w:val="NoSpacing"/>
        <w:rPr>
          <w:rFonts w:asciiTheme="majorBidi" w:hAnsiTheme="majorBidi" w:cstheme="majorBidi"/>
          <w:sz w:val="24"/>
          <w:szCs w:val="24"/>
        </w:rPr>
      </w:pPr>
    </w:p>
    <w:p w14:paraId="5202A102" w14:textId="77777777" w:rsidR="00AA04B7" w:rsidRPr="00CE0E4C" w:rsidRDefault="00AA04B7" w:rsidP="00AA04B7">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49E79B06" w14:textId="77777777" w:rsidR="00AA04B7" w:rsidRPr="00CE0E4C" w:rsidRDefault="00AA04B7" w:rsidP="00AA04B7">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55331217" w14:textId="77777777" w:rsidR="00AA04B7" w:rsidRPr="00CE0E4C" w:rsidRDefault="00AA04B7" w:rsidP="00AA04B7">
      <w:pPr>
        <w:pStyle w:val="NoSpacing"/>
        <w:rPr>
          <w:rFonts w:asciiTheme="majorBidi" w:hAnsiTheme="majorBidi" w:cstheme="majorBidi"/>
          <w:sz w:val="24"/>
          <w:szCs w:val="24"/>
        </w:rPr>
      </w:pPr>
    </w:p>
    <w:p w14:paraId="2349DF30" w14:textId="77777777" w:rsidR="00AA04B7" w:rsidRPr="00CE0E4C" w:rsidRDefault="00AA04B7" w:rsidP="00AA04B7">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6403FE51" w14:textId="77777777" w:rsidR="00AA04B7" w:rsidRPr="00CE0E4C" w:rsidRDefault="00AA04B7" w:rsidP="00AA04B7">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08404704" w14:textId="77777777" w:rsidR="00AA04B7" w:rsidRPr="00CE0E4C" w:rsidRDefault="00AA04B7" w:rsidP="00AA04B7">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24F112E9" w14:textId="77777777" w:rsidR="00AA04B7" w:rsidRPr="00CE0E4C" w:rsidRDefault="00AA04B7" w:rsidP="00AA04B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4F6F3FCC" w14:textId="77777777" w:rsidR="00AA04B7" w:rsidRPr="00CE0E4C" w:rsidRDefault="00AA04B7" w:rsidP="00AA04B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79EF5610" w14:textId="77777777" w:rsidR="00AA04B7" w:rsidRPr="00D64B96" w:rsidRDefault="00AA04B7" w:rsidP="00AA04B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6DC5A5A9" w14:textId="77777777" w:rsidR="00AA04B7" w:rsidRDefault="00AA04B7" w:rsidP="00AA04B7"/>
    <w:p w14:paraId="52713C5B" w14:textId="77777777" w:rsidR="00AA04B7" w:rsidRPr="00726CEA" w:rsidRDefault="00AA04B7" w:rsidP="00AA04B7">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5D25418E" w14:textId="77777777" w:rsidR="00AA04B7" w:rsidRPr="00726CEA" w:rsidRDefault="00AA04B7" w:rsidP="00AA04B7">
      <w:pPr>
        <w:pStyle w:val="H2"/>
        <w:numPr>
          <w:ilvl w:val="0"/>
          <w:numId w:val="0"/>
        </w:numPr>
        <w:spacing w:before="0" w:line="240" w:lineRule="auto"/>
        <w:rPr>
          <w:rFonts w:asciiTheme="majorBidi" w:hAnsiTheme="majorBidi" w:cstheme="majorBidi"/>
          <w:sz w:val="24"/>
        </w:rPr>
      </w:pPr>
    </w:p>
    <w:p w14:paraId="7950BDE6" w14:textId="77777777" w:rsidR="00AA04B7" w:rsidRPr="000C193A" w:rsidRDefault="00AA04B7" w:rsidP="00AA04B7">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AA04B7" w:rsidRPr="000B39D1" w14:paraId="23DE26FF" w14:textId="77777777" w:rsidTr="00A5273E">
        <w:trPr>
          <w:trHeight w:val="231"/>
        </w:trPr>
        <w:tc>
          <w:tcPr>
            <w:tcW w:w="862" w:type="dxa"/>
            <w:shd w:val="clear" w:color="auto" w:fill="C2D69B" w:themeFill="accent3" w:themeFillTint="99"/>
          </w:tcPr>
          <w:p w14:paraId="29920E2D"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6336A44B"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4249CA2E"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AA04B7" w:rsidRPr="000B39D1" w14:paraId="11EDF68C" w14:textId="77777777" w:rsidTr="00A5273E">
        <w:trPr>
          <w:trHeight w:val="463"/>
        </w:trPr>
        <w:tc>
          <w:tcPr>
            <w:tcW w:w="862" w:type="dxa"/>
          </w:tcPr>
          <w:p w14:paraId="1C8AC7C6"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131EC72E"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1ECBF7CB" w14:textId="77777777" w:rsidR="00AA04B7" w:rsidRPr="000B39D1" w:rsidRDefault="00AA04B7" w:rsidP="00A5273E">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AA04B7" w:rsidRPr="000B39D1" w14:paraId="7B714795" w14:textId="77777777" w:rsidTr="00A5273E">
        <w:trPr>
          <w:trHeight w:val="733"/>
        </w:trPr>
        <w:tc>
          <w:tcPr>
            <w:tcW w:w="862" w:type="dxa"/>
          </w:tcPr>
          <w:p w14:paraId="71181D7E"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4530534C"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69F8736F"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AA04B7" w:rsidRPr="000B39D1" w14:paraId="596A16A6" w14:textId="77777777" w:rsidTr="00A5273E">
        <w:trPr>
          <w:trHeight w:val="832"/>
        </w:trPr>
        <w:tc>
          <w:tcPr>
            <w:tcW w:w="862" w:type="dxa"/>
          </w:tcPr>
          <w:p w14:paraId="43D40C4D"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38E8B27A"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5213B741" w14:textId="77777777" w:rsidR="00AA04B7" w:rsidRPr="000B39D1" w:rsidRDefault="00AA04B7" w:rsidP="00A5273E">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AA04B7" w:rsidRPr="000B39D1" w14:paraId="29092812" w14:textId="77777777" w:rsidTr="00A5273E">
        <w:trPr>
          <w:trHeight w:val="694"/>
        </w:trPr>
        <w:tc>
          <w:tcPr>
            <w:tcW w:w="862" w:type="dxa"/>
          </w:tcPr>
          <w:p w14:paraId="55F3B692"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01AFD7D5"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51F7C338" w14:textId="77777777" w:rsidR="00AA04B7" w:rsidRPr="000B39D1" w:rsidRDefault="00AA04B7" w:rsidP="00A5273E">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AA04B7" w:rsidRPr="000B39D1" w14:paraId="687CB24E" w14:textId="77777777" w:rsidTr="00A5273E">
        <w:trPr>
          <w:trHeight w:val="760"/>
        </w:trPr>
        <w:tc>
          <w:tcPr>
            <w:tcW w:w="862" w:type="dxa"/>
          </w:tcPr>
          <w:p w14:paraId="5F52F428"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0C6D9686"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3344D0C"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AA04B7" w:rsidRPr="000B39D1" w14:paraId="74365380" w14:textId="77777777" w:rsidTr="00A5273E">
        <w:trPr>
          <w:trHeight w:val="849"/>
        </w:trPr>
        <w:tc>
          <w:tcPr>
            <w:tcW w:w="862" w:type="dxa"/>
          </w:tcPr>
          <w:p w14:paraId="12D13839"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7F66AD08"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2109134E"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AA04B7" w:rsidRPr="000B39D1" w14:paraId="782F7D18" w14:textId="77777777" w:rsidTr="00A5273E">
        <w:trPr>
          <w:trHeight w:val="867"/>
        </w:trPr>
        <w:tc>
          <w:tcPr>
            <w:tcW w:w="862" w:type="dxa"/>
          </w:tcPr>
          <w:p w14:paraId="632E503B"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02C8D5A8"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6DB948EC"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AA04B7" w:rsidRPr="000B39D1" w14:paraId="68AB8A3B" w14:textId="77777777" w:rsidTr="00A5273E">
        <w:trPr>
          <w:trHeight w:val="741"/>
        </w:trPr>
        <w:tc>
          <w:tcPr>
            <w:tcW w:w="862" w:type="dxa"/>
          </w:tcPr>
          <w:p w14:paraId="50DF001F"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16148F96"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2DD53DAB"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AA04B7" w:rsidRPr="000B39D1" w14:paraId="016FB3EB" w14:textId="77777777" w:rsidTr="00A5273E">
        <w:trPr>
          <w:trHeight w:val="682"/>
        </w:trPr>
        <w:tc>
          <w:tcPr>
            <w:tcW w:w="862" w:type="dxa"/>
          </w:tcPr>
          <w:p w14:paraId="17E2F3B8"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78AC9E1A"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113A377F"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AA04B7" w:rsidRPr="000B39D1" w14:paraId="2C3C82B4" w14:textId="77777777" w:rsidTr="00A5273E">
        <w:trPr>
          <w:trHeight w:val="659"/>
        </w:trPr>
        <w:tc>
          <w:tcPr>
            <w:tcW w:w="862" w:type="dxa"/>
          </w:tcPr>
          <w:p w14:paraId="3555FB5D" w14:textId="77777777" w:rsidR="00AA04B7" w:rsidRPr="000B39D1" w:rsidRDefault="00AA04B7" w:rsidP="00A5273E">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3E98F315" w14:textId="77777777" w:rsidR="00AA04B7" w:rsidRPr="000B39D1" w:rsidRDefault="00AA04B7" w:rsidP="00A5273E">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0CB238DF" w14:textId="77777777" w:rsidR="00AA04B7" w:rsidRPr="000B39D1" w:rsidRDefault="00AA04B7" w:rsidP="00A5273E">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286EF601" w14:textId="77777777" w:rsidR="00AA04B7" w:rsidRDefault="00AA04B7" w:rsidP="00AA04B7"/>
    <w:p w14:paraId="43E04A32" w14:textId="77777777" w:rsidR="00AA04B7" w:rsidRDefault="00AA04B7" w:rsidP="00AA04B7"/>
    <w:p w14:paraId="431D5E68" w14:textId="77777777" w:rsidR="00AA04B7" w:rsidRDefault="00AA04B7" w:rsidP="008B36E9">
      <w:pPr>
        <w:spacing w:after="0" w:line="360" w:lineRule="auto"/>
        <w:rPr>
          <w:b/>
          <w:bCs/>
          <w:color w:val="000000" w:themeColor="text1"/>
          <w:u w:val="single"/>
        </w:rPr>
      </w:pPr>
    </w:p>
    <w:p w14:paraId="1BDE3D35" w14:textId="77777777" w:rsidR="00E0019B" w:rsidRDefault="00E0019B" w:rsidP="008B36E9">
      <w:pPr>
        <w:spacing w:after="0" w:line="360" w:lineRule="auto"/>
        <w:rPr>
          <w:b/>
          <w:bCs/>
          <w:color w:val="000000" w:themeColor="text1"/>
          <w:u w:val="single"/>
        </w:rPr>
      </w:pPr>
    </w:p>
    <w:p w14:paraId="38127E84" w14:textId="3AE26F8D" w:rsidR="008B36E9" w:rsidRPr="008E17AB" w:rsidRDefault="008B36E9" w:rsidP="008B36E9">
      <w:pPr>
        <w:spacing w:after="0" w:line="360" w:lineRule="auto"/>
        <w:rPr>
          <w:b/>
          <w:bCs/>
          <w:color w:val="000000" w:themeColor="text1"/>
          <w:u w:val="single"/>
        </w:rPr>
      </w:pPr>
      <w:r w:rsidRPr="008E17AB">
        <w:rPr>
          <w:b/>
          <w:bCs/>
          <w:color w:val="000000" w:themeColor="text1"/>
          <w:u w:val="single"/>
        </w:rPr>
        <w:t>Course Description</w:t>
      </w:r>
    </w:p>
    <w:p w14:paraId="388C6698" w14:textId="77777777" w:rsidR="008B36E9" w:rsidRPr="008E17AB" w:rsidRDefault="008B36E9" w:rsidP="008B36E9">
      <w:pPr>
        <w:pStyle w:val="NormalWeb"/>
        <w:spacing w:before="0" w:beforeAutospacing="0" w:after="0" w:afterAutospacing="0" w:line="360" w:lineRule="auto"/>
        <w:rPr>
          <w:color w:val="000000" w:themeColor="text1"/>
        </w:rPr>
      </w:pPr>
    </w:p>
    <w:p w14:paraId="39E74F70" w14:textId="77777777" w:rsidR="00CF4183" w:rsidRPr="00CF4183" w:rsidRDefault="00CF4183" w:rsidP="00CF4183">
      <w:pPr>
        <w:spacing w:after="0" w:line="360" w:lineRule="auto"/>
      </w:pPr>
      <w:r w:rsidRPr="00CF4183">
        <w:t xml:space="preserve">The Entrepreneurship Lab is an immersive, hands-on course designed to provide undergraduate students with practical experience in creating, developing, and launching a business venture. This course integrates theoretical knowledge with real-world application, fostering critical thinking, innovation, and entrepreneurial skills. </w:t>
      </w:r>
    </w:p>
    <w:p w14:paraId="69F7CD3F" w14:textId="79DF4E08" w:rsidR="008B36E9" w:rsidRPr="008E17AB" w:rsidRDefault="008B36E9" w:rsidP="008B36E9">
      <w:pPr>
        <w:tabs>
          <w:tab w:val="left" w:pos="603"/>
        </w:tabs>
        <w:spacing w:before="280" w:after="0" w:line="360" w:lineRule="auto"/>
        <w:rPr>
          <w:b/>
          <w:color w:val="000000" w:themeColor="text1"/>
        </w:rPr>
      </w:pPr>
      <w:r w:rsidRPr="008E17AB">
        <w:rPr>
          <w:b/>
          <w:color w:val="000000" w:themeColor="text1"/>
          <w:u w:val="single"/>
        </w:rPr>
        <w:t>Course Learning Outcomes:</w:t>
      </w:r>
    </w:p>
    <w:p w14:paraId="419288BD" w14:textId="191A2541" w:rsidR="00DB6F3C" w:rsidRPr="008E17AB" w:rsidRDefault="005D1927" w:rsidP="00DB6F3C">
      <w:pPr>
        <w:pStyle w:val="Pa3"/>
        <w:spacing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Graduates </w:t>
      </w:r>
      <w:r w:rsidRPr="008E17AB">
        <w:rPr>
          <w:rFonts w:ascii="Times New Roman" w:hAnsi="Times New Roman" w:cs="Times New Roman"/>
          <w:color w:val="000000" w:themeColor="text1"/>
        </w:rPr>
        <w:t>will</w:t>
      </w:r>
      <w:r w:rsidR="00DB6F3C" w:rsidRPr="008E17AB">
        <w:rPr>
          <w:rFonts w:ascii="Times New Roman" w:hAnsi="Times New Roman" w:cs="Times New Roman"/>
          <w:color w:val="000000" w:themeColor="text1"/>
        </w:rPr>
        <w:t xml:space="preserve"> be able to: </w:t>
      </w:r>
    </w:p>
    <w:p w14:paraId="3FACE881" w14:textId="32F211AD" w:rsidR="006D613E" w:rsidRDefault="006D613E" w:rsidP="00884D06">
      <w:pPr>
        <w:pStyle w:val="ListParagraph"/>
        <w:numPr>
          <w:ilvl w:val="0"/>
          <w:numId w:val="43"/>
        </w:numPr>
        <w:spacing w:after="0" w:line="360" w:lineRule="auto"/>
      </w:pPr>
      <w:r w:rsidRPr="006D613E">
        <w:t>Develop an understanding of the entrepreneurial process from idea generation to business launch.</w:t>
      </w:r>
      <w:r w:rsidR="00BB0A80">
        <w:t xml:space="preserve"> C2</w:t>
      </w:r>
    </w:p>
    <w:p w14:paraId="04B0F2F2" w14:textId="2EBABE5D" w:rsidR="006D613E" w:rsidRPr="006D613E" w:rsidRDefault="00BB0A80" w:rsidP="00884D06">
      <w:pPr>
        <w:pStyle w:val="ListParagraph"/>
        <w:numPr>
          <w:ilvl w:val="0"/>
          <w:numId w:val="43"/>
        </w:numPr>
        <w:spacing w:after="0" w:line="360" w:lineRule="auto"/>
      </w:pPr>
      <w:r>
        <w:t>Apply</w:t>
      </w:r>
      <w:r w:rsidR="006D613E" w:rsidRPr="006D613E">
        <w:t xml:space="preserve"> skills in market research, business planning, </w:t>
      </w:r>
      <w:r w:rsidR="00884D06" w:rsidRPr="006D613E">
        <w:t xml:space="preserve">and </w:t>
      </w:r>
      <w:r w:rsidR="00884D06">
        <w:t>financial modeling</w:t>
      </w:r>
      <w:r w:rsidR="006D613E" w:rsidRPr="006D613E">
        <w:t>.</w:t>
      </w:r>
      <w:r>
        <w:t xml:space="preserve"> C3</w:t>
      </w:r>
    </w:p>
    <w:p w14:paraId="1364E7B0" w14:textId="69B51103" w:rsidR="006D613E" w:rsidRPr="006D613E" w:rsidRDefault="006D613E" w:rsidP="00884D06">
      <w:pPr>
        <w:pStyle w:val="ListParagraph"/>
        <w:numPr>
          <w:ilvl w:val="0"/>
          <w:numId w:val="43"/>
        </w:numPr>
        <w:spacing w:after="0" w:line="360" w:lineRule="auto"/>
      </w:pPr>
      <w:r w:rsidRPr="006D613E">
        <w:t>Foster teamwork, creativity, and problem-solving abilities.</w:t>
      </w:r>
      <w:r w:rsidR="00BB0A80">
        <w:t xml:space="preserve"> C3</w:t>
      </w:r>
    </w:p>
    <w:p w14:paraId="21190024" w14:textId="39D606D1" w:rsidR="006D613E" w:rsidRPr="006D613E" w:rsidRDefault="00BB0A80" w:rsidP="00884D06">
      <w:pPr>
        <w:pStyle w:val="ListParagraph"/>
        <w:numPr>
          <w:ilvl w:val="0"/>
          <w:numId w:val="43"/>
        </w:numPr>
        <w:spacing w:after="0" w:line="360" w:lineRule="auto"/>
      </w:pPr>
      <w:r>
        <w:t>develop</w:t>
      </w:r>
      <w:r w:rsidR="006D613E" w:rsidRPr="006D613E">
        <w:t xml:space="preserve"> of a business project.</w:t>
      </w:r>
      <w:r>
        <w:t xml:space="preserve"> C6</w:t>
      </w:r>
    </w:p>
    <w:p w14:paraId="648592F4" w14:textId="77777777" w:rsidR="00CD0264" w:rsidRPr="008E17AB" w:rsidRDefault="00CD0264">
      <w:pPr>
        <w:jc w:val="both"/>
        <w:rPr>
          <w:color w:val="000000" w:themeColor="text1"/>
        </w:rPr>
      </w:pPr>
    </w:p>
    <w:p w14:paraId="4B69ADFB" w14:textId="13AAF78A" w:rsidR="00CD0264" w:rsidRPr="008E17AB" w:rsidRDefault="007A2632">
      <w:pPr>
        <w:rPr>
          <w:color w:val="000000" w:themeColor="text1"/>
        </w:rPr>
      </w:pPr>
      <w:r w:rsidRPr="008E17AB">
        <w:rPr>
          <w:b/>
          <w:color w:val="000000" w:themeColor="text1"/>
          <w:u w:val="single"/>
        </w:rPr>
        <w:t>Teaching</w:t>
      </w:r>
      <w:r w:rsidR="00B67745" w:rsidRPr="008E17AB">
        <w:rPr>
          <w:b/>
          <w:color w:val="000000" w:themeColor="text1"/>
          <w:u w:val="single"/>
        </w:rPr>
        <w:t xml:space="preserve"> Methodology:</w:t>
      </w:r>
    </w:p>
    <w:p w14:paraId="34760AE6" w14:textId="1C43A76B" w:rsidR="006D613E" w:rsidRDefault="006D613E" w:rsidP="00884D06">
      <w:r>
        <w:t>The course is divided into weekly modules, each focusing on a specific aspect of entrepreneurship. Students will work in te</w:t>
      </w:r>
      <w:r w:rsidR="00884D06">
        <w:t>ams to develop a business idea.</w:t>
      </w:r>
    </w:p>
    <w:p w14:paraId="06087F63" w14:textId="77777777" w:rsidR="008B36E9" w:rsidRPr="008E17AB" w:rsidRDefault="008B36E9" w:rsidP="008B36E9">
      <w:pPr>
        <w:spacing w:after="0" w:line="360" w:lineRule="auto"/>
        <w:jc w:val="both"/>
        <w:rPr>
          <w:b/>
          <w:color w:val="000000" w:themeColor="text1"/>
          <w:u w:val="single"/>
        </w:rPr>
      </w:pP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0964DCF7" w:rsidR="00CD0264" w:rsidRPr="008E17AB" w:rsidRDefault="00091A2B" w:rsidP="007A2632">
            <w:pPr>
              <w:tabs>
                <w:tab w:val="left" w:pos="930"/>
              </w:tabs>
              <w:jc w:val="center"/>
              <w:rPr>
                <w:color w:val="000000" w:themeColor="text1"/>
              </w:rPr>
            </w:pPr>
            <w:r>
              <w:rPr>
                <w:color w:val="000000" w:themeColor="text1"/>
              </w:rPr>
              <w:t>15</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2E6C576F" w:rsidR="00CD0264" w:rsidRPr="008E17AB" w:rsidRDefault="002E2312" w:rsidP="00091A2B">
            <w:pPr>
              <w:tabs>
                <w:tab w:val="left" w:pos="930"/>
              </w:tabs>
              <w:jc w:val="center"/>
              <w:rPr>
                <w:color w:val="000000" w:themeColor="text1"/>
              </w:rPr>
            </w:pPr>
            <w:r w:rsidRPr="008E17AB">
              <w:rPr>
                <w:color w:val="000000" w:themeColor="text1"/>
              </w:rPr>
              <w:t>2</w:t>
            </w:r>
            <w:r w:rsidR="00091A2B">
              <w:rPr>
                <w:color w:val="000000" w:themeColor="text1"/>
              </w:rPr>
              <w:t>5</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4ED2C5D6" w:rsidR="002E2312" w:rsidRPr="008E17AB" w:rsidRDefault="002E2312">
            <w:pPr>
              <w:tabs>
                <w:tab w:val="left" w:pos="930"/>
              </w:tabs>
              <w:rPr>
                <w:color w:val="000000" w:themeColor="text1"/>
              </w:rPr>
            </w:pPr>
            <w:r w:rsidRPr="008E17AB">
              <w:rPr>
                <w:color w:val="000000" w:themeColor="text1"/>
              </w:rPr>
              <w:t>Presentations</w:t>
            </w:r>
            <w:r w:rsidR="00091A2B">
              <w:rPr>
                <w:color w:val="000000" w:themeColor="text1"/>
              </w:rPr>
              <w:t xml:space="preserve"> and Project</w:t>
            </w:r>
            <w:r w:rsidRPr="008E17AB">
              <w:rPr>
                <w:color w:val="000000" w:themeColor="text1"/>
              </w:rPr>
              <w:tab/>
            </w:r>
          </w:p>
        </w:tc>
        <w:tc>
          <w:tcPr>
            <w:tcW w:w="2430" w:type="dxa"/>
          </w:tcPr>
          <w:p w14:paraId="0F18202E" w14:textId="30D1167D" w:rsidR="002E2312" w:rsidRPr="008E17AB" w:rsidRDefault="00091A2B" w:rsidP="007A2632">
            <w:pPr>
              <w:tabs>
                <w:tab w:val="left" w:pos="930"/>
              </w:tabs>
              <w:jc w:val="center"/>
              <w:rPr>
                <w:color w:val="000000" w:themeColor="text1"/>
              </w:rPr>
            </w:pPr>
            <w:r>
              <w:rPr>
                <w:color w:val="000000" w:themeColor="text1"/>
              </w:rPr>
              <w:t>20</w:t>
            </w:r>
            <w:r w:rsidR="002E2312" w:rsidRPr="008E17AB">
              <w:rPr>
                <w:color w:val="000000" w:themeColor="text1"/>
              </w:rPr>
              <w:t>%</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568C49B4" w:rsidR="00CD0264" w:rsidRPr="008E17AB" w:rsidRDefault="00091A2B" w:rsidP="007A2632">
            <w:pPr>
              <w:tabs>
                <w:tab w:val="left" w:pos="930"/>
              </w:tabs>
              <w:jc w:val="center"/>
              <w:rPr>
                <w:color w:val="000000" w:themeColor="text1"/>
              </w:rPr>
            </w:pPr>
            <w:r>
              <w:rPr>
                <w:color w:val="000000" w:themeColor="text1"/>
              </w:rPr>
              <w:t>40</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35B3063B" w14:textId="77777777" w:rsidR="00CD0264" w:rsidRPr="008E17AB" w:rsidRDefault="00CD0264">
      <w:pPr>
        <w:tabs>
          <w:tab w:val="left" w:pos="930"/>
        </w:tabs>
        <w:spacing w:after="0"/>
        <w:rPr>
          <w:b/>
          <w:color w:val="000000" w:themeColor="text1"/>
          <w:u w:val="single"/>
        </w:rPr>
      </w:pPr>
    </w:p>
    <w:p w14:paraId="273B45EF" w14:textId="77777777" w:rsidR="008E17AB" w:rsidRDefault="008E17AB" w:rsidP="00EA47B2">
      <w:pPr>
        <w:spacing w:line="480" w:lineRule="auto"/>
        <w:rPr>
          <w:b/>
          <w:color w:val="000000" w:themeColor="text1"/>
        </w:rPr>
      </w:pPr>
    </w:p>
    <w:p w14:paraId="18AF69F4" w14:textId="7969D55A" w:rsidR="00CD0264" w:rsidRDefault="00681AF4" w:rsidP="00A93EBA">
      <w:pPr>
        <w:jc w:val="center"/>
        <w:rPr>
          <w:b/>
          <w:color w:val="000000" w:themeColor="text1"/>
          <w:u w:val="single"/>
        </w:rPr>
      </w:pPr>
      <w:r w:rsidRPr="008E17AB">
        <w:rPr>
          <w:b/>
          <w:color w:val="000000" w:themeColor="text1"/>
          <w:u w:val="single"/>
        </w:rPr>
        <w:lastRenderedPageBreak/>
        <w:t>Course Calendar</w:t>
      </w:r>
    </w:p>
    <w:p w14:paraId="447E27A4" w14:textId="77777777" w:rsidR="00E13FBB" w:rsidRPr="008E17AB"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8E17AB" w:rsidRPr="008E17AB" w14:paraId="0D8184F9" w14:textId="4D5A7841" w:rsidTr="00AD62BB">
        <w:trPr>
          <w:trHeight w:val="915"/>
        </w:trPr>
        <w:tc>
          <w:tcPr>
            <w:tcW w:w="431" w:type="pct"/>
            <w:vAlign w:val="center"/>
          </w:tcPr>
          <w:p w14:paraId="04CEFB44" w14:textId="1D27C294" w:rsidR="00085B0B" w:rsidRPr="008E17AB" w:rsidRDefault="00085B0B" w:rsidP="00066165">
            <w:pPr>
              <w:spacing w:line="480" w:lineRule="auto"/>
              <w:jc w:val="center"/>
              <w:rPr>
                <w:b/>
                <w:color w:val="000000" w:themeColor="text1"/>
              </w:rPr>
            </w:pPr>
            <w:r w:rsidRPr="008E17AB">
              <w:rPr>
                <w:b/>
                <w:color w:val="000000" w:themeColor="text1"/>
              </w:rPr>
              <w:t>Week</w:t>
            </w:r>
          </w:p>
        </w:tc>
        <w:tc>
          <w:tcPr>
            <w:tcW w:w="1881" w:type="pct"/>
            <w:vAlign w:val="center"/>
          </w:tcPr>
          <w:p w14:paraId="316AF044" w14:textId="4412E62D" w:rsidR="00085B0B" w:rsidRPr="008E17AB" w:rsidRDefault="00085B0B" w:rsidP="00066165">
            <w:pPr>
              <w:jc w:val="center"/>
              <w:rPr>
                <w:b/>
                <w:color w:val="000000" w:themeColor="text1"/>
              </w:rPr>
            </w:pPr>
            <w:r w:rsidRPr="008E17AB">
              <w:rPr>
                <w:b/>
                <w:color w:val="000000" w:themeColor="text1"/>
              </w:rPr>
              <w:t>Topics</w:t>
            </w:r>
          </w:p>
          <w:p w14:paraId="6E902DF4" w14:textId="77777777" w:rsidR="00085B0B" w:rsidRPr="008E17AB" w:rsidRDefault="00085B0B" w:rsidP="00066165">
            <w:pPr>
              <w:tabs>
                <w:tab w:val="left" w:pos="1065"/>
              </w:tabs>
              <w:jc w:val="center"/>
              <w:rPr>
                <w:b/>
                <w:color w:val="000000" w:themeColor="text1"/>
              </w:rPr>
            </w:pPr>
          </w:p>
        </w:tc>
        <w:tc>
          <w:tcPr>
            <w:tcW w:w="896" w:type="pct"/>
          </w:tcPr>
          <w:p w14:paraId="7C152C19" w14:textId="6F930813" w:rsidR="00085B0B" w:rsidRPr="008E17AB" w:rsidRDefault="00085B0B" w:rsidP="00085B0B">
            <w:pPr>
              <w:tabs>
                <w:tab w:val="left" w:pos="210"/>
              </w:tabs>
              <w:spacing w:line="480" w:lineRule="auto"/>
              <w:rPr>
                <w:b/>
                <w:color w:val="000000" w:themeColor="text1"/>
              </w:rPr>
            </w:pPr>
            <w:r w:rsidRPr="008E17AB">
              <w:rPr>
                <w:b/>
                <w:color w:val="000000" w:themeColor="text1"/>
              </w:rPr>
              <w:tab/>
              <w:t>Reference Chapter(s)</w:t>
            </w:r>
          </w:p>
        </w:tc>
        <w:tc>
          <w:tcPr>
            <w:tcW w:w="1138" w:type="pct"/>
          </w:tcPr>
          <w:p w14:paraId="3D021ACF" w14:textId="0C14267C" w:rsidR="00085B0B" w:rsidRPr="008E17AB" w:rsidRDefault="00085B0B" w:rsidP="00066165">
            <w:pPr>
              <w:spacing w:line="480" w:lineRule="auto"/>
              <w:jc w:val="center"/>
              <w:rPr>
                <w:b/>
                <w:color w:val="000000" w:themeColor="text1"/>
              </w:rPr>
            </w:pPr>
            <w:r w:rsidRPr="008E17AB">
              <w:rPr>
                <w:b/>
                <w:color w:val="000000" w:themeColor="text1"/>
              </w:rPr>
              <w:t>Assignments &amp; Tasks</w:t>
            </w:r>
          </w:p>
        </w:tc>
        <w:tc>
          <w:tcPr>
            <w:tcW w:w="654" w:type="pct"/>
          </w:tcPr>
          <w:p w14:paraId="22C43500" w14:textId="4CE5C41B" w:rsidR="00085B0B" w:rsidRPr="008E17AB" w:rsidRDefault="00085B0B" w:rsidP="00066165">
            <w:pPr>
              <w:spacing w:line="480" w:lineRule="auto"/>
              <w:jc w:val="center"/>
              <w:rPr>
                <w:b/>
                <w:color w:val="000000" w:themeColor="text1"/>
              </w:rPr>
            </w:pPr>
            <w:r w:rsidRPr="008E17AB">
              <w:rPr>
                <w:b/>
                <w:color w:val="000000" w:themeColor="text1"/>
              </w:rPr>
              <w:t>CLOs</w:t>
            </w:r>
          </w:p>
        </w:tc>
      </w:tr>
      <w:tr w:rsidR="008E17AB" w:rsidRPr="008E17AB" w14:paraId="23975E3B" w14:textId="5C31FD3E" w:rsidTr="00AD62BB">
        <w:trPr>
          <w:trHeight w:val="492"/>
        </w:trPr>
        <w:tc>
          <w:tcPr>
            <w:tcW w:w="431" w:type="pct"/>
            <w:vAlign w:val="center"/>
          </w:tcPr>
          <w:p w14:paraId="1D54449D" w14:textId="1929C69E" w:rsidR="00085B0B" w:rsidRPr="008E17AB" w:rsidRDefault="00085B0B" w:rsidP="00CE6A33">
            <w:pPr>
              <w:jc w:val="center"/>
              <w:rPr>
                <w:color w:val="000000" w:themeColor="text1"/>
              </w:rPr>
            </w:pPr>
            <w:r w:rsidRPr="008E17AB">
              <w:rPr>
                <w:color w:val="000000" w:themeColor="text1"/>
              </w:rPr>
              <w:t>1.</w:t>
            </w:r>
          </w:p>
        </w:tc>
        <w:tc>
          <w:tcPr>
            <w:tcW w:w="1881" w:type="pct"/>
          </w:tcPr>
          <w:p w14:paraId="33ECA16A" w14:textId="49441C9C" w:rsidR="00085B0B" w:rsidRPr="00AD62BB" w:rsidRDefault="00884D06" w:rsidP="00AD62BB">
            <w:r w:rsidRPr="00AD62BB">
              <w:t xml:space="preserve">Basic concepts of Business, Startups and Entrepreneurship </w:t>
            </w:r>
          </w:p>
        </w:tc>
        <w:tc>
          <w:tcPr>
            <w:tcW w:w="896" w:type="pct"/>
          </w:tcPr>
          <w:p w14:paraId="4F354ABF" w14:textId="704A7CBA" w:rsidR="00085B0B" w:rsidRPr="008E17AB" w:rsidRDefault="00D235B2" w:rsidP="00CE6A33">
            <w:pPr>
              <w:jc w:val="center"/>
              <w:rPr>
                <w:color w:val="000000" w:themeColor="text1"/>
              </w:rPr>
            </w:pPr>
            <w:r w:rsidRPr="008E17AB">
              <w:rPr>
                <w:color w:val="000000" w:themeColor="text1"/>
              </w:rPr>
              <w:t>Outline</w:t>
            </w:r>
          </w:p>
        </w:tc>
        <w:tc>
          <w:tcPr>
            <w:tcW w:w="1138" w:type="pct"/>
          </w:tcPr>
          <w:p w14:paraId="57EAD30D" w14:textId="5349BF1B" w:rsidR="00085B0B" w:rsidRPr="008E17AB" w:rsidRDefault="00085B0B" w:rsidP="00CE6A33">
            <w:pPr>
              <w:jc w:val="center"/>
              <w:rPr>
                <w:color w:val="000000" w:themeColor="text1"/>
              </w:rPr>
            </w:pPr>
            <w:r w:rsidRPr="008E17AB">
              <w:rPr>
                <w:color w:val="000000" w:themeColor="text1"/>
              </w:rPr>
              <w:t>Activity: KWL chart</w:t>
            </w:r>
          </w:p>
        </w:tc>
        <w:tc>
          <w:tcPr>
            <w:tcW w:w="654" w:type="pct"/>
          </w:tcPr>
          <w:p w14:paraId="04CD0EDD" w14:textId="77777777" w:rsidR="00085B0B" w:rsidRPr="008E17AB" w:rsidRDefault="00085B0B" w:rsidP="00CE6A33">
            <w:pPr>
              <w:jc w:val="center"/>
              <w:rPr>
                <w:color w:val="000000" w:themeColor="text1"/>
              </w:rPr>
            </w:pPr>
          </w:p>
        </w:tc>
      </w:tr>
      <w:tr w:rsidR="008E17AB" w:rsidRPr="008E17AB" w14:paraId="71690D32" w14:textId="49BFF7DF" w:rsidTr="00AD62BB">
        <w:trPr>
          <w:trHeight w:val="465"/>
        </w:trPr>
        <w:tc>
          <w:tcPr>
            <w:tcW w:w="431" w:type="pct"/>
            <w:vAlign w:val="center"/>
          </w:tcPr>
          <w:p w14:paraId="7A0B1D50" w14:textId="52E49E9A" w:rsidR="00085B0B" w:rsidRPr="008E17AB" w:rsidRDefault="00085B0B" w:rsidP="004C6AF6">
            <w:pPr>
              <w:jc w:val="center"/>
              <w:rPr>
                <w:color w:val="000000" w:themeColor="text1"/>
              </w:rPr>
            </w:pPr>
            <w:r w:rsidRPr="008E17AB">
              <w:rPr>
                <w:color w:val="000000" w:themeColor="text1"/>
              </w:rPr>
              <w:t xml:space="preserve">2. </w:t>
            </w:r>
          </w:p>
        </w:tc>
        <w:tc>
          <w:tcPr>
            <w:tcW w:w="1881" w:type="pct"/>
          </w:tcPr>
          <w:p w14:paraId="4C1158CB" w14:textId="450C818F" w:rsidR="00085B0B" w:rsidRPr="00AD62BB" w:rsidRDefault="00884D06" w:rsidP="00AD62BB">
            <w:r w:rsidRPr="00AD62BB">
              <w:t xml:space="preserve">Understanding the project management framework for start-ups </w:t>
            </w:r>
          </w:p>
        </w:tc>
        <w:tc>
          <w:tcPr>
            <w:tcW w:w="896" w:type="pct"/>
          </w:tcPr>
          <w:p w14:paraId="5EDABA26" w14:textId="3E78C409" w:rsidR="00085B0B" w:rsidRPr="008E17AB" w:rsidRDefault="00085B0B" w:rsidP="004C6AF6">
            <w:pPr>
              <w:jc w:val="center"/>
              <w:rPr>
                <w:color w:val="000000" w:themeColor="text1"/>
              </w:rPr>
            </w:pPr>
          </w:p>
        </w:tc>
        <w:tc>
          <w:tcPr>
            <w:tcW w:w="1138" w:type="pct"/>
          </w:tcPr>
          <w:p w14:paraId="77A2E26F" w14:textId="4A81565B" w:rsidR="00085B0B" w:rsidRPr="008E17AB" w:rsidRDefault="00085B0B" w:rsidP="004C6AF6">
            <w:pPr>
              <w:jc w:val="center"/>
              <w:rPr>
                <w:color w:val="000000" w:themeColor="text1"/>
              </w:rPr>
            </w:pPr>
            <w:r w:rsidRPr="008E17AB">
              <w:rPr>
                <w:color w:val="000000" w:themeColor="text1"/>
              </w:rPr>
              <w:t xml:space="preserve">Assignment </w:t>
            </w:r>
          </w:p>
        </w:tc>
        <w:tc>
          <w:tcPr>
            <w:tcW w:w="654" w:type="pct"/>
          </w:tcPr>
          <w:p w14:paraId="6494F9B4" w14:textId="64CDB512" w:rsidR="00085B0B" w:rsidRPr="008E17AB" w:rsidRDefault="001D220D" w:rsidP="004C6AF6">
            <w:pPr>
              <w:jc w:val="center"/>
              <w:rPr>
                <w:color w:val="000000" w:themeColor="text1"/>
              </w:rPr>
            </w:pPr>
            <w:r w:rsidRPr="008E17AB">
              <w:rPr>
                <w:color w:val="000000" w:themeColor="text1"/>
              </w:rPr>
              <w:t>1</w:t>
            </w:r>
          </w:p>
        </w:tc>
      </w:tr>
      <w:tr w:rsidR="008E17AB" w:rsidRPr="008E17AB" w14:paraId="7C62B094" w14:textId="423C6A79" w:rsidTr="00AD62BB">
        <w:trPr>
          <w:trHeight w:val="420"/>
        </w:trPr>
        <w:tc>
          <w:tcPr>
            <w:tcW w:w="431" w:type="pct"/>
            <w:vAlign w:val="center"/>
          </w:tcPr>
          <w:p w14:paraId="45279301" w14:textId="34838CD1" w:rsidR="00085B0B" w:rsidRPr="008E17AB" w:rsidRDefault="00085B0B" w:rsidP="004C6AF6">
            <w:pPr>
              <w:jc w:val="center"/>
              <w:rPr>
                <w:color w:val="000000" w:themeColor="text1"/>
              </w:rPr>
            </w:pPr>
            <w:r w:rsidRPr="008E17AB">
              <w:rPr>
                <w:color w:val="000000" w:themeColor="text1"/>
              </w:rPr>
              <w:t>3.</w:t>
            </w:r>
          </w:p>
        </w:tc>
        <w:tc>
          <w:tcPr>
            <w:tcW w:w="1881" w:type="pct"/>
          </w:tcPr>
          <w:p w14:paraId="05F432E1" w14:textId="252C061A" w:rsidR="00085B0B" w:rsidRPr="00AD62BB" w:rsidRDefault="00884D06" w:rsidP="00AD62BB">
            <w:r w:rsidRPr="00AD62BB">
              <w:t xml:space="preserve">Market analysis </w:t>
            </w:r>
          </w:p>
        </w:tc>
        <w:tc>
          <w:tcPr>
            <w:tcW w:w="896" w:type="pct"/>
          </w:tcPr>
          <w:p w14:paraId="6C66F68D" w14:textId="3A05653C" w:rsidR="00085B0B" w:rsidRPr="008E17AB" w:rsidRDefault="00085B0B" w:rsidP="004C6AF6">
            <w:pPr>
              <w:jc w:val="center"/>
              <w:rPr>
                <w:color w:val="000000" w:themeColor="text1"/>
              </w:rPr>
            </w:pPr>
          </w:p>
        </w:tc>
        <w:tc>
          <w:tcPr>
            <w:tcW w:w="1138" w:type="pct"/>
          </w:tcPr>
          <w:p w14:paraId="26A61046" w14:textId="233D582C" w:rsidR="00085B0B" w:rsidRPr="008E17AB" w:rsidRDefault="00B273D1" w:rsidP="004C6AF6">
            <w:pPr>
              <w:jc w:val="center"/>
              <w:rPr>
                <w:color w:val="000000" w:themeColor="text1"/>
              </w:rPr>
            </w:pPr>
            <w:r w:rsidRPr="008E17AB">
              <w:rPr>
                <w:color w:val="000000" w:themeColor="text1"/>
              </w:rPr>
              <w:t>Quiz 1</w:t>
            </w:r>
          </w:p>
        </w:tc>
        <w:tc>
          <w:tcPr>
            <w:tcW w:w="654" w:type="pct"/>
          </w:tcPr>
          <w:p w14:paraId="22CD7601" w14:textId="238F245A" w:rsidR="00085B0B" w:rsidRPr="008E17AB" w:rsidRDefault="001D220D" w:rsidP="004C6AF6">
            <w:pPr>
              <w:jc w:val="center"/>
              <w:rPr>
                <w:color w:val="000000" w:themeColor="text1"/>
              </w:rPr>
            </w:pPr>
            <w:r w:rsidRPr="008E17AB">
              <w:rPr>
                <w:color w:val="000000" w:themeColor="text1"/>
              </w:rPr>
              <w:t>1,2</w:t>
            </w:r>
          </w:p>
        </w:tc>
      </w:tr>
      <w:tr w:rsidR="008E17AB" w:rsidRPr="008E17AB" w14:paraId="1C309AEA" w14:textId="3F34DA3B" w:rsidTr="00AD62BB">
        <w:trPr>
          <w:trHeight w:val="375"/>
        </w:trPr>
        <w:tc>
          <w:tcPr>
            <w:tcW w:w="431" w:type="pct"/>
            <w:vAlign w:val="center"/>
          </w:tcPr>
          <w:p w14:paraId="711D1CEB" w14:textId="578D0CBE" w:rsidR="00085B0B" w:rsidRPr="008E17AB" w:rsidRDefault="00085B0B" w:rsidP="004C6AF6">
            <w:pPr>
              <w:jc w:val="center"/>
              <w:rPr>
                <w:color w:val="000000" w:themeColor="text1"/>
              </w:rPr>
            </w:pPr>
            <w:r w:rsidRPr="008E17AB">
              <w:rPr>
                <w:color w:val="000000" w:themeColor="text1"/>
              </w:rPr>
              <w:t>4.</w:t>
            </w:r>
          </w:p>
        </w:tc>
        <w:tc>
          <w:tcPr>
            <w:tcW w:w="1881" w:type="pct"/>
          </w:tcPr>
          <w:p w14:paraId="25C10D94" w14:textId="73FFDFC0" w:rsidR="00085B0B" w:rsidRPr="00AD62BB" w:rsidRDefault="00AD62BB" w:rsidP="00AD62BB">
            <w:r w:rsidRPr="00AD62BB">
              <w:t>Market position</w:t>
            </w:r>
          </w:p>
        </w:tc>
        <w:tc>
          <w:tcPr>
            <w:tcW w:w="896" w:type="pct"/>
          </w:tcPr>
          <w:p w14:paraId="2F9104EF" w14:textId="7C099213" w:rsidR="00085B0B" w:rsidRPr="008E17AB" w:rsidRDefault="00085B0B" w:rsidP="004C6AF6">
            <w:pPr>
              <w:jc w:val="center"/>
              <w:rPr>
                <w:color w:val="000000" w:themeColor="text1"/>
              </w:rPr>
            </w:pPr>
          </w:p>
        </w:tc>
        <w:tc>
          <w:tcPr>
            <w:tcW w:w="1138" w:type="pct"/>
          </w:tcPr>
          <w:p w14:paraId="4A808151" w14:textId="2F6DD2D1" w:rsidR="00085B0B" w:rsidRPr="008E17AB" w:rsidRDefault="00B273D1" w:rsidP="004C6AF6">
            <w:pPr>
              <w:jc w:val="center"/>
              <w:rPr>
                <w:color w:val="000000" w:themeColor="text1"/>
              </w:rPr>
            </w:pPr>
            <w:r w:rsidRPr="008E17AB">
              <w:rPr>
                <w:color w:val="000000" w:themeColor="text1"/>
              </w:rPr>
              <w:t>Assignment</w:t>
            </w:r>
          </w:p>
        </w:tc>
        <w:tc>
          <w:tcPr>
            <w:tcW w:w="654" w:type="pct"/>
          </w:tcPr>
          <w:p w14:paraId="69A4E96A" w14:textId="3784CB1B" w:rsidR="00085B0B" w:rsidRPr="008E17AB" w:rsidRDefault="001D220D" w:rsidP="004C6AF6">
            <w:pPr>
              <w:jc w:val="center"/>
              <w:rPr>
                <w:color w:val="000000" w:themeColor="text1"/>
              </w:rPr>
            </w:pPr>
            <w:r w:rsidRPr="008E17AB">
              <w:rPr>
                <w:color w:val="000000" w:themeColor="text1"/>
              </w:rPr>
              <w:t>2</w:t>
            </w:r>
          </w:p>
        </w:tc>
      </w:tr>
      <w:tr w:rsidR="008E17AB" w:rsidRPr="008E17AB" w14:paraId="3C64CC02" w14:textId="769B7B7E" w:rsidTr="00AD62BB">
        <w:trPr>
          <w:trHeight w:val="555"/>
        </w:trPr>
        <w:tc>
          <w:tcPr>
            <w:tcW w:w="431"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1881" w:type="pct"/>
          </w:tcPr>
          <w:p w14:paraId="0090555D" w14:textId="6EB18A24" w:rsidR="00085B0B" w:rsidRPr="00AD62BB" w:rsidRDefault="00AD62BB" w:rsidP="00AD62BB">
            <w:r w:rsidRPr="00AD62BB">
              <w:t>Funding opportunities</w:t>
            </w:r>
          </w:p>
        </w:tc>
        <w:tc>
          <w:tcPr>
            <w:tcW w:w="896" w:type="pct"/>
          </w:tcPr>
          <w:p w14:paraId="16457AF2" w14:textId="77777777" w:rsidR="00085B0B" w:rsidRPr="008E17AB" w:rsidRDefault="00085B0B" w:rsidP="00F41C67">
            <w:pPr>
              <w:jc w:val="center"/>
              <w:rPr>
                <w:color w:val="000000" w:themeColor="text1"/>
              </w:rPr>
            </w:pPr>
          </w:p>
        </w:tc>
        <w:tc>
          <w:tcPr>
            <w:tcW w:w="1138" w:type="pct"/>
          </w:tcPr>
          <w:p w14:paraId="476502A8" w14:textId="78222E0D" w:rsidR="00085B0B" w:rsidRPr="008E17AB" w:rsidRDefault="00B273D1" w:rsidP="00F41C67">
            <w:pPr>
              <w:jc w:val="center"/>
              <w:rPr>
                <w:color w:val="000000" w:themeColor="text1"/>
              </w:rPr>
            </w:pPr>
            <w:r w:rsidRPr="008E17AB">
              <w:rPr>
                <w:color w:val="000000" w:themeColor="text1"/>
              </w:rPr>
              <w:t>Class activity</w:t>
            </w:r>
          </w:p>
        </w:tc>
        <w:tc>
          <w:tcPr>
            <w:tcW w:w="654" w:type="pct"/>
          </w:tcPr>
          <w:p w14:paraId="45DD97DE" w14:textId="79A9A4D3" w:rsidR="00085B0B" w:rsidRPr="008E17AB" w:rsidRDefault="001D220D" w:rsidP="00F41C67">
            <w:pPr>
              <w:jc w:val="center"/>
              <w:rPr>
                <w:color w:val="000000" w:themeColor="text1"/>
              </w:rPr>
            </w:pPr>
            <w:r w:rsidRPr="008E17AB">
              <w:rPr>
                <w:color w:val="000000" w:themeColor="text1"/>
              </w:rPr>
              <w:t>1</w:t>
            </w:r>
          </w:p>
        </w:tc>
      </w:tr>
      <w:tr w:rsidR="008E17AB" w:rsidRPr="008E17AB" w14:paraId="2DCDF219" w14:textId="61180CAB" w:rsidTr="00AD62BB">
        <w:trPr>
          <w:trHeight w:val="555"/>
        </w:trPr>
        <w:tc>
          <w:tcPr>
            <w:tcW w:w="431" w:type="pct"/>
            <w:vAlign w:val="center"/>
          </w:tcPr>
          <w:p w14:paraId="7D398D77" w14:textId="50CD7FA0" w:rsidR="00085B0B" w:rsidRPr="008E17AB" w:rsidRDefault="00085B0B" w:rsidP="00CE6A33">
            <w:pPr>
              <w:rPr>
                <w:color w:val="000000" w:themeColor="text1"/>
              </w:rPr>
            </w:pPr>
            <w:r w:rsidRPr="008E17AB">
              <w:rPr>
                <w:color w:val="000000" w:themeColor="text1"/>
              </w:rPr>
              <w:t>6</w:t>
            </w:r>
          </w:p>
        </w:tc>
        <w:tc>
          <w:tcPr>
            <w:tcW w:w="1881" w:type="pct"/>
          </w:tcPr>
          <w:p w14:paraId="23F4F662" w14:textId="64E63EB3" w:rsidR="00085B0B" w:rsidRPr="00AD62BB" w:rsidRDefault="00AD62BB" w:rsidP="00AD62BB">
            <w:r w:rsidRPr="00AD62BB">
              <w:t>Value Proposition</w:t>
            </w:r>
          </w:p>
        </w:tc>
        <w:tc>
          <w:tcPr>
            <w:tcW w:w="896" w:type="pct"/>
          </w:tcPr>
          <w:p w14:paraId="10E313D6" w14:textId="77777777" w:rsidR="00085B0B" w:rsidRPr="008E17AB" w:rsidRDefault="00085B0B" w:rsidP="00F41C67">
            <w:pPr>
              <w:jc w:val="center"/>
              <w:rPr>
                <w:color w:val="000000" w:themeColor="text1"/>
              </w:rPr>
            </w:pPr>
          </w:p>
        </w:tc>
        <w:tc>
          <w:tcPr>
            <w:tcW w:w="1138" w:type="pct"/>
          </w:tcPr>
          <w:p w14:paraId="2825BA35" w14:textId="60370109" w:rsidR="00085B0B" w:rsidRPr="008E17AB" w:rsidRDefault="00B273D1" w:rsidP="00F41C67">
            <w:pPr>
              <w:jc w:val="center"/>
              <w:rPr>
                <w:color w:val="000000" w:themeColor="text1"/>
              </w:rPr>
            </w:pPr>
            <w:r w:rsidRPr="008E17AB">
              <w:rPr>
                <w:color w:val="000000" w:themeColor="text1"/>
              </w:rPr>
              <w:t>Quiz 2</w:t>
            </w:r>
          </w:p>
        </w:tc>
        <w:tc>
          <w:tcPr>
            <w:tcW w:w="654" w:type="pct"/>
          </w:tcPr>
          <w:p w14:paraId="72AAE0F9" w14:textId="0A661426" w:rsidR="00085B0B" w:rsidRPr="008E17AB" w:rsidRDefault="007D1AEF" w:rsidP="00F41C67">
            <w:pPr>
              <w:jc w:val="center"/>
              <w:rPr>
                <w:color w:val="000000" w:themeColor="text1"/>
              </w:rPr>
            </w:pPr>
            <w:r>
              <w:rPr>
                <w:color w:val="000000" w:themeColor="text1"/>
              </w:rPr>
              <w:t>4</w:t>
            </w:r>
          </w:p>
        </w:tc>
      </w:tr>
      <w:tr w:rsidR="008E17AB" w:rsidRPr="008E17AB" w14:paraId="0ED4F028" w14:textId="20859D08" w:rsidTr="00AD62BB">
        <w:trPr>
          <w:trHeight w:val="555"/>
        </w:trPr>
        <w:tc>
          <w:tcPr>
            <w:tcW w:w="431" w:type="pct"/>
            <w:vAlign w:val="center"/>
          </w:tcPr>
          <w:p w14:paraId="7F97E8FF" w14:textId="2A21B45E" w:rsidR="00085B0B" w:rsidRPr="008E17AB" w:rsidRDefault="00085B0B" w:rsidP="00681AF4">
            <w:pPr>
              <w:rPr>
                <w:color w:val="000000" w:themeColor="text1"/>
              </w:rPr>
            </w:pPr>
            <w:r w:rsidRPr="008E17AB">
              <w:rPr>
                <w:color w:val="000000" w:themeColor="text1"/>
              </w:rPr>
              <w:t>7</w:t>
            </w:r>
          </w:p>
        </w:tc>
        <w:tc>
          <w:tcPr>
            <w:tcW w:w="1881" w:type="pct"/>
          </w:tcPr>
          <w:p w14:paraId="01D28E34" w14:textId="64074BCD" w:rsidR="00085B0B" w:rsidRPr="00884D06" w:rsidRDefault="00AD62BB" w:rsidP="00884D06">
            <w:pPr>
              <w:spacing w:line="360" w:lineRule="auto"/>
              <w:ind w:left="360"/>
              <w:rPr>
                <w:color w:val="000000" w:themeColor="text1"/>
              </w:rPr>
            </w:pPr>
            <w:r w:rsidRPr="00AD62BB">
              <w:t>Business Model Canvas</w:t>
            </w:r>
          </w:p>
        </w:tc>
        <w:tc>
          <w:tcPr>
            <w:tcW w:w="896" w:type="pct"/>
          </w:tcPr>
          <w:p w14:paraId="347A626D" w14:textId="77777777" w:rsidR="00085B0B" w:rsidRPr="008E17AB" w:rsidRDefault="00085B0B">
            <w:pPr>
              <w:jc w:val="center"/>
              <w:rPr>
                <w:color w:val="000000" w:themeColor="text1"/>
              </w:rPr>
            </w:pPr>
          </w:p>
        </w:tc>
        <w:tc>
          <w:tcPr>
            <w:tcW w:w="1138" w:type="pct"/>
          </w:tcPr>
          <w:p w14:paraId="4F8AAA45" w14:textId="727CB00A" w:rsidR="00085B0B" w:rsidRPr="008E17AB" w:rsidRDefault="00085B0B">
            <w:pPr>
              <w:jc w:val="center"/>
              <w:rPr>
                <w:color w:val="000000" w:themeColor="text1"/>
              </w:rPr>
            </w:pPr>
            <w:r w:rsidRPr="008E17AB">
              <w:rPr>
                <w:color w:val="000000" w:themeColor="text1"/>
              </w:rPr>
              <w:t xml:space="preserve">Presentation </w:t>
            </w:r>
          </w:p>
        </w:tc>
        <w:tc>
          <w:tcPr>
            <w:tcW w:w="654" w:type="pct"/>
          </w:tcPr>
          <w:p w14:paraId="40E5F706" w14:textId="0749D2EA" w:rsidR="00085B0B" w:rsidRPr="008E17AB" w:rsidRDefault="001D220D">
            <w:pPr>
              <w:jc w:val="center"/>
              <w:rPr>
                <w:color w:val="000000" w:themeColor="text1"/>
              </w:rPr>
            </w:pPr>
            <w:r w:rsidRPr="008E17AB">
              <w:rPr>
                <w:color w:val="000000" w:themeColor="text1"/>
              </w:rPr>
              <w:t>1</w:t>
            </w:r>
          </w:p>
        </w:tc>
      </w:tr>
      <w:tr w:rsidR="008E17AB" w:rsidRPr="008E17AB" w14:paraId="05E4807B" w14:textId="51428715" w:rsidTr="00AD62BB">
        <w:trPr>
          <w:trHeight w:val="555"/>
        </w:trPr>
        <w:tc>
          <w:tcPr>
            <w:tcW w:w="431" w:type="pct"/>
            <w:vAlign w:val="center"/>
          </w:tcPr>
          <w:p w14:paraId="4DBC7FFF" w14:textId="6A115123" w:rsidR="00085B0B" w:rsidRPr="008E17AB" w:rsidRDefault="00085B0B" w:rsidP="00681AF4">
            <w:pPr>
              <w:rPr>
                <w:color w:val="000000" w:themeColor="text1"/>
              </w:rPr>
            </w:pPr>
            <w:r w:rsidRPr="008E17AB">
              <w:rPr>
                <w:color w:val="000000" w:themeColor="text1"/>
              </w:rPr>
              <w:t>8</w:t>
            </w:r>
          </w:p>
        </w:tc>
        <w:tc>
          <w:tcPr>
            <w:tcW w:w="1881" w:type="pct"/>
          </w:tcPr>
          <w:p w14:paraId="538743F6" w14:textId="4483DE13" w:rsidR="00085B0B" w:rsidRPr="008E17AB" w:rsidRDefault="00085B0B" w:rsidP="0004336E">
            <w:pPr>
              <w:autoSpaceDE w:val="0"/>
              <w:autoSpaceDN w:val="0"/>
              <w:adjustRightInd w:val="0"/>
              <w:spacing w:line="360" w:lineRule="auto"/>
              <w:rPr>
                <w:b/>
                <w:color w:val="000000" w:themeColor="text1"/>
              </w:rPr>
            </w:pPr>
            <w:r w:rsidRPr="008E17AB">
              <w:rPr>
                <w:b/>
                <w:color w:val="000000" w:themeColor="text1"/>
              </w:rPr>
              <w:t>Mid Exams</w:t>
            </w:r>
          </w:p>
        </w:tc>
        <w:tc>
          <w:tcPr>
            <w:tcW w:w="896" w:type="pct"/>
          </w:tcPr>
          <w:p w14:paraId="71F54F77" w14:textId="77777777" w:rsidR="00085B0B" w:rsidRPr="008E17AB" w:rsidRDefault="00085B0B">
            <w:pPr>
              <w:jc w:val="center"/>
              <w:rPr>
                <w:color w:val="000000" w:themeColor="text1"/>
              </w:rPr>
            </w:pPr>
          </w:p>
        </w:tc>
        <w:tc>
          <w:tcPr>
            <w:tcW w:w="1138"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654" w:type="pct"/>
          </w:tcPr>
          <w:p w14:paraId="00450BAC" w14:textId="77777777" w:rsidR="00085B0B" w:rsidRPr="008E17AB" w:rsidRDefault="00085B0B">
            <w:pPr>
              <w:jc w:val="center"/>
              <w:rPr>
                <w:color w:val="000000" w:themeColor="text1"/>
              </w:rPr>
            </w:pPr>
          </w:p>
        </w:tc>
      </w:tr>
      <w:tr w:rsidR="00AD62BB" w:rsidRPr="008E17AB" w14:paraId="0658D36A" w14:textId="73DD6D32" w:rsidTr="00AD62BB">
        <w:trPr>
          <w:trHeight w:val="555"/>
        </w:trPr>
        <w:tc>
          <w:tcPr>
            <w:tcW w:w="431" w:type="pct"/>
            <w:vAlign w:val="center"/>
          </w:tcPr>
          <w:p w14:paraId="08D2FAF3" w14:textId="3562A77F" w:rsidR="00AD62BB" w:rsidRPr="008E17AB" w:rsidRDefault="00AD62BB" w:rsidP="00AD62BB">
            <w:pPr>
              <w:rPr>
                <w:color w:val="000000" w:themeColor="text1"/>
              </w:rPr>
            </w:pPr>
            <w:r w:rsidRPr="008E17AB">
              <w:rPr>
                <w:color w:val="000000" w:themeColor="text1"/>
              </w:rPr>
              <w:t>9</w:t>
            </w:r>
          </w:p>
        </w:tc>
        <w:tc>
          <w:tcPr>
            <w:tcW w:w="1881" w:type="pct"/>
          </w:tcPr>
          <w:p w14:paraId="20F1FBF8" w14:textId="7D384E62" w:rsidR="00AD62BB" w:rsidRPr="00AD62BB" w:rsidRDefault="00AD62BB" w:rsidP="00AD62BB">
            <w:r w:rsidRPr="00AD62BB">
              <w:t>Marketing and Branding Strategies</w:t>
            </w:r>
          </w:p>
        </w:tc>
        <w:tc>
          <w:tcPr>
            <w:tcW w:w="896" w:type="pct"/>
          </w:tcPr>
          <w:p w14:paraId="0E921F70" w14:textId="5ABBD9C0" w:rsidR="00AD62BB" w:rsidRPr="008E17AB" w:rsidRDefault="00AD62BB" w:rsidP="00AD62BB">
            <w:pPr>
              <w:jc w:val="center"/>
              <w:rPr>
                <w:color w:val="000000" w:themeColor="text1"/>
              </w:rPr>
            </w:pPr>
          </w:p>
        </w:tc>
        <w:tc>
          <w:tcPr>
            <w:tcW w:w="1138" w:type="pct"/>
          </w:tcPr>
          <w:p w14:paraId="2E9FB497" w14:textId="6AF6867B" w:rsidR="00AD62BB" w:rsidRPr="008E17AB" w:rsidRDefault="00AD62BB" w:rsidP="00AD62BB">
            <w:pPr>
              <w:jc w:val="center"/>
              <w:rPr>
                <w:color w:val="000000" w:themeColor="text1"/>
              </w:rPr>
            </w:pPr>
            <w:r w:rsidRPr="008E17AB">
              <w:rPr>
                <w:color w:val="000000" w:themeColor="text1"/>
              </w:rPr>
              <w:t>Presentation</w:t>
            </w:r>
          </w:p>
        </w:tc>
        <w:tc>
          <w:tcPr>
            <w:tcW w:w="654" w:type="pct"/>
          </w:tcPr>
          <w:p w14:paraId="10B2FB59" w14:textId="4802371A" w:rsidR="00AD62BB" w:rsidRPr="008E17AB" w:rsidRDefault="00AD62BB" w:rsidP="00AD62BB">
            <w:pPr>
              <w:jc w:val="center"/>
              <w:rPr>
                <w:color w:val="000000" w:themeColor="text1"/>
              </w:rPr>
            </w:pPr>
            <w:r w:rsidRPr="008E17AB">
              <w:rPr>
                <w:color w:val="000000" w:themeColor="text1"/>
              </w:rPr>
              <w:t>2,3</w:t>
            </w:r>
          </w:p>
        </w:tc>
      </w:tr>
      <w:tr w:rsidR="00AD62BB" w:rsidRPr="008E17AB" w14:paraId="65328C39" w14:textId="3D6141A6" w:rsidTr="00AD62BB">
        <w:trPr>
          <w:trHeight w:val="555"/>
        </w:trPr>
        <w:tc>
          <w:tcPr>
            <w:tcW w:w="431" w:type="pct"/>
            <w:vAlign w:val="center"/>
          </w:tcPr>
          <w:p w14:paraId="6B684DFF" w14:textId="0A549FD7" w:rsidR="00AD62BB" w:rsidRPr="008E17AB" w:rsidRDefault="00AD62BB" w:rsidP="00AD62BB">
            <w:pPr>
              <w:rPr>
                <w:color w:val="000000" w:themeColor="text1"/>
              </w:rPr>
            </w:pPr>
            <w:r w:rsidRPr="008E17AB">
              <w:rPr>
                <w:color w:val="000000" w:themeColor="text1"/>
              </w:rPr>
              <w:t>10</w:t>
            </w:r>
          </w:p>
        </w:tc>
        <w:tc>
          <w:tcPr>
            <w:tcW w:w="1881" w:type="pct"/>
          </w:tcPr>
          <w:p w14:paraId="7424056D" w14:textId="77777777" w:rsidR="00AD62BB" w:rsidRPr="00AD62BB" w:rsidRDefault="00AD62BB" w:rsidP="00AD62BB">
            <w:r w:rsidRPr="00AD62BB">
              <w:t>Legal and Ethical Considerations</w:t>
            </w:r>
          </w:p>
          <w:p w14:paraId="1B8521D4" w14:textId="583784FD" w:rsidR="00AD62BB" w:rsidRPr="00AD62BB" w:rsidRDefault="00AD62BB" w:rsidP="00AD62BB"/>
        </w:tc>
        <w:tc>
          <w:tcPr>
            <w:tcW w:w="896" w:type="pct"/>
          </w:tcPr>
          <w:p w14:paraId="479AC242" w14:textId="739D8E70" w:rsidR="00AD62BB" w:rsidRPr="008E17AB" w:rsidRDefault="00AD62BB" w:rsidP="00AD62BB">
            <w:pPr>
              <w:jc w:val="center"/>
              <w:rPr>
                <w:color w:val="000000" w:themeColor="text1"/>
              </w:rPr>
            </w:pPr>
          </w:p>
        </w:tc>
        <w:tc>
          <w:tcPr>
            <w:tcW w:w="1138" w:type="pct"/>
          </w:tcPr>
          <w:p w14:paraId="1CB27E22" w14:textId="16CCBDD1" w:rsidR="00AD62BB" w:rsidRPr="008E17AB" w:rsidRDefault="00AD62BB" w:rsidP="00AD62BB">
            <w:pPr>
              <w:jc w:val="center"/>
              <w:rPr>
                <w:color w:val="000000" w:themeColor="text1"/>
              </w:rPr>
            </w:pPr>
            <w:r w:rsidRPr="008E17AB">
              <w:rPr>
                <w:color w:val="000000" w:themeColor="text1"/>
              </w:rPr>
              <w:t>Assignment</w:t>
            </w:r>
          </w:p>
        </w:tc>
        <w:tc>
          <w:tcPr>
            <w:tcW w:w="654" w:type="pct"/>
          </w:tcPr>
          <w:p w14:paraId="57205F9C" w14:textId="68E81617" w:rsidR="00AD62BB" w:rsidRPr="008E17AB" w:rsidRDefault="00AD62BB" w:rsidP="00AD62BB">
            <w:pPr>
              <w:jc w:val="center"/>
              <w:rPr>
                <w:color w:val="000000" w:themeColor="text1"/>
              </w:rPr>
            </w:pPr>
            <w:r>
              <w:rPr>
                <w:color w:val="000000" w:themeColor="text1"/>
              </w:rPr>
              <w:t>3</w:t>
            </w:r>
          </w:p>
        </w:tc>
      </w:tr>
      <w:tr w:rsidR="00AD62BB" w:rsidRPr="008E17AB" w14:paraId="2BCF7FF0" w14:textId="1000C981" w:rsidTr="00AD62BB">
        <w:trPr>
          <w:trHeight w:val="555"/>
        </w:trPr>
        <w:tc>
          <w:tcPr>
            <w:tcW w:w="431" w:type="pct"/>
            <w:vAlign w:val="center"/>
          </w:tcPr>
          <w:p w14:paraId="2AB29AEA" w14:textId="0DE2F73E" w:rsidR="00AD62BB" w:rsidRPr="008E17AB" w:rsidRDefault="00AD62BB" w:rsidP="00AD62BB">
            <w:pPr>
              <w:rPr>
                <w:color w:val="000000" w:themeColor="text1"/>
              </w:rPr>
            </w:pPr>
            <w:r w:rsidRPr="008E17AB">
              <w:rPr>
                <w:color w:val="000000" w:themeColor="text1"/>
              </w:rPr>
              <w:t>11</w:t>
            </w:r>
          </w:p>
        </w:tc>
        <w:tc>
          <w:tcPr>
            <w:tcW w:w="1881" w:type="pct"/>
          </w:tcPr>
          <w:p w14:paraId="2B4358D6" w14:textId="77777777" w:rsidR="00AD62BB" w:rsidRPr="00AD62BB" w:rsidRDefault="00AD62BB" w:rsidP="00AD62BB">
            <w:r w:rsidRPr="00AD62BB">
              <w:t>Operations and Management</w:t>
            </w:r>
          </w:p>
          <w:p w14:paraId="20EDC47F" w14:textId="4BE35121" w:rsidR="00AD62BB" w:rsidRPr="00AD62BB" w:rsidRDefault="00AD62BB" w:rsidP="00AD62BB"/>
        </w:tc>
        <w:tc>
          <w:tcPr>
            <w:tcW w:w="896" w:type="pct"/>
          </w:tcPr>
          <w:p w14:paraId="09C623C6" w14:textId="77777777" w:rsidR="00AD62BB" w:rsidRPr="008E17AB" w:rsidRDefault="00AD62BB" w:rsidP="00AD62BB">
            <w:pPr>
              <w:jc w:val="center"/>
              <w:rPr>
                <w:color w:val="000000" w:themeColor="text1"/>
              </w:rPr>
            </w:pPr>
          </w:p>
        </w:tc>
        <w:tc>
          <w:tcPr>
            <w:tcW w:w="1138" w:type="pct"/>
          </w:tcPr>
          <w:p w14:paraId="3F06A13A" w14:textId="31B7D12E" w:rsidR="00AD62BB" w:rsidRPr="008E17AB" w:rsidRDefault="00AD62BB" w:rsidP="00091A2B">
            <w:pPr>
              <w:rPr>
                <w:color w:val="000000" w:themeColor="text1"/>
              </w:rPr>
            </w:pPr>
          </w:p>
          <w:p w14:paraId="5025B9C9" w14:textId="2977924B" w:rsidR="00AD62BB" w:rsidRPr="008E17AB" w:rsidRDefault="00AD62BB" w:rsidP="00AD62BB">
            <w:pPr>
              <w:jc w:val="center"/>
              <w:rPr>
                <w:color w:val="000000" w:themeColor="text1"/>
              </w:rPr>
            </w:pPr>
          </w:p>
        </w:tc>
        <w:tc>
          <w:tcPr>
            <w:tcW w:w="654" w:type="pct"/>
          </w:tcPr>
          <w:p w14:paraId="093F0793" w14:textId="73679B67" w:rsidR="00AD62BB" w:rsidRPr="008E17AB" w:rsidRDefault="00AD62BB" w:rsidP="00AD62BB">
            <w:pPr>
              <w:jc w:val="center"/>
              <w:rPr>
                <w:color w:val="000000" w:themeColor="text1"/>
              </w:rPr>
            </w:pPr>
            <w:r w:rsidRPr="008E17AB">
              <w:rPr>
                <w:color w:val="000000" w:themeColor="text1"/>
              </w:rPr>
              <w:t>3</w:t>
            </w:r>
          </w:p>
        </w:tc>
      </w:tr>
      <w:tr w:rsidR="00AD62BB" w:rsidRPr="008E17AB" w14:paraId="09FD1FDB" w14:textId="52123E3C" w:rsidTr="00AD62BB">
        <w:trPr>
          <w:trHeight w:val="555"/>
        </w:trPr>
        <w:tc>
          <w:tcPr>
            <w:tcW w:w="431" w:type="pct"/>
            <w:vAlign w:val="center"/>
          </w:tcPr>
          <w:p w14:paraId="0B14BDDA" w14:textId="767B049A" w:rsidR="00AD62BB" w:rsidRPr="008E17AB" w:rsidRDefault="00AD62BB" w:rsidP="00AD62BB">
            <w:pPr>
              <w:rPr>
                <w:color w:val="000000" w:themeColor="text1"/>
              </w:rPr>
            </w:pPr>
            <w:r w:rsidRPr="008E17AB">
              <w:rPr>
                <w:color w:val="000000" w:themeColor="text1"/>
              </w:rPr>
              <w:t>12</w:t>
            </w:r>
          </w:p>
        </w:tc>
        <w:tc>
          <w:tcPr>
            <w:tcW w:w="1881" w:type="pct"/>
          </w:tcPr>
          <w:p w14:paraId="35C40E1E" w14:textId="3F56A657" w:rsidR="00AD62BB" w:rsidRPr="00AD62BB" w:rsidRDefault="00AD62BB" w:rsidP="00AD62BB">
            <w:r w:rsidRPr="00AD62BB">
              <w:t>Analyze how the idea, market, and business structure are interlinked</w:t>
            </w:r>
          </w:p>
        </w:tc>
        <w:tc>
          <w:tcPr>
            <w:tcW w:w="896" w:type="pct"/>
          </w:tcPr>
          <w:p w14:paraId="56A71292" w14:textId="7E6E49E8" w:rsidR="00AD62BB" w:rsidRPr="008E17AB" w:rsidRDefault="00AD62BB" w:rsidP="00AD62BB">
            <w:pPr>
              <w:jc w:val="center"/>
              <w:rPr>
                <w:color w:val="000000" w:themeColor="text1"/>
              </w:rPr>
            </w:pPr>
          </w:p>
        </w:tc>
        <w:tc>
          <w:tcPr>
            <w:tcW w:w="1138" w:type="pct"/>
          </w:tcPr>
          <w:p w14:paraId="67642184" w14:textId="11572159" w:rsidR="00AD62BB" w:rsidRPr="008E17AB" w:rsidRDefault="00AD62BB" w:rsidP="00AD62BB">
            <w:pPr>
              <w:jc w:val="center"/>
              <w:rPr>
                <w:color w:val="000000" w:themeColor="text1"/>
              </w:rPr>
            </w:pPr>
            <w:r w:rsidRPr="008E17AB">
              <w:rPr>
                <w:color w:val="000000" w:themeColor="text1"/>
              </w:rPr>
              <w:t>Presentation</w:t>
            </w:r>
          </w:p>
        </w:tc>
        <w:tc>
          <w:tcPr>
            <w:tcW w:w="654" w:type="pct"/>
          </w:tcPr>
          <w:p w14:paraId="20EA679B" w14:textId="5F921B3F" w:rsidR="00AD62BB" w:rsidRPr="008E17AB" w:rsidRDefault="00AD62BB" w:rsidP="00AD62BB">
            <w:pPr>
              <w:jc w:val="center"/>
              <w:rPr>
                <w:color w:val="000000" w:themeColor="text1"/>
              </w:rPr>
            </w:pPr>
            <w:r>
              <w:rPr>
                <w:color w:val="000000" w:themeColor="text1"/>
              </w:rPr>
              <w:t>4</w:t>
            </w:r>
          </w:p>
        </w:tc>
      </w:tr>
      <w:tr w:rsidR="00AD62BB" w:rsidRPr="008E17AB" w14:paraId="5A7E20FB" w14:textId="5B9556AF" w:rsidTr="00AD62BB">
        <w:trPr>
          <w:trHeight w:val="555"/>
        </w:trPr>
        <w:tc>
          <w:tcPr>
            <w:tcW w:w="431" w:type="pct"/>
            <w:vAlign w:val="center"/>
          </w:tcPr>
          <w:p w14:paraId="5F4B3EE2" w14:textId="227CDBEC" w:rsidR="00AD62BB" w:rsidRPr="008E17AB" w:rsidRDefault="00AD62BB" w:rsidP="00AD62BB">
            <w:pPr>
              <w:rPr>
                <w:color w:val="000000" w:themeColor="text1"/>
              </w:rPr>
            </w:pPr>
            <w:r w:rsidRPr="008E17AB">
              <w:rPr>
                <w:color w:val="000000" w:themeColor="text1"/>
              </w:rPr>
              <w:t>13</w:t>
            </w:r>
          </w:p>
        </w:tc>
        <w:tc>
          <w:tcPr>
            <w:tcW w:w="1881" w:type="pct"/>
          </w:tcPr>
          <w:p w14:paraId="64B8455B" w14:textId="589156CD" w:rsidR="00AD62BB" w:rsidRPr="00AD62BB" w:rsidRDefault="00AD62BB" w:rsidP="00AD62BB">
            <w:r>
              <w:t>Financial modeling, funding options, investor relations</w:t>
            </w:r>
          </w:p>
        </w:tc>
        <w:tc>
          <w:tcPr>
            <w:tcW w:w="896" w:type="pct"/>
          </w:tcPr>
          <w:p w14:paraId="6F9FA93C" w14:textId="77777777" w:rsidR="00AD62BB" w:rsidRPr="008E17AB" w:rsidRDefault="00AD62BB" w:rsidP="00AD62BB">
            <w:pPr>
              <w:jc w:val="center"/>
              <w:rPr>
                <w:color w:val="000000" w:themeColor="text1"/>
              </w:rPr>
            </w:pPr>
          </w:p>
        </w:tc>
        <w:tc>
          <w:tcPr>
            <w:tcW w:w="1138" w:type="pct"/>
          </w:tcPr>
          <w:p w14:paraId="01420F47" w14:textId="62805091" w:rsidR="00AD62BB" w:rsidRPr="008E17AB" w:rsidRDefault="00AD62BB" w:rsidP="00AD62BB">
            <w:pPr>
              <w:jc w:val="center"/>
              <w:rPr>
                <w:color w:val="000000" w:themeColor="text1"/>
              </w:rPr>
            </w:pPr>
            <w:r w:rsidRPr="008E17AB">
              <w:rPr>
                <w:color w:val="000000" w:themeColor="text1"/>
              </w:rPr>
              <w:t>Assignment</w:t>
            </w:r>
          </w:p>
        </w:tc>
        <w:tc>
          <w:tcPr>
            <w:tcW w:w="654" w:type="pct"/>
          </w:tcPr>
          <w:p w14:paraId="0B2B6C51" w14:textId="7C402573" w:rsidR="00AD62BB" w:rsidRPr="008E17AB" w:rsidRDefault="00AD62BB" w:rsidP="00AD62BB">
            <w:pPr>
              <w:jc w:val="center"/>
              <w:rPr>
                <w:color w:val="000000" w:themeColor="text1"/>
              </w:rPr>
            </w:pPr>
            <w:r>
              <w:rPr>
                <w:color w:val="000000" w:themeColor="text1"/>
              </w:rPr>
              <w:t>2</w:t>
            </w:r>
          </w:p>
        </w:tc>
      </w:tr>
      <w:tr w:rsidR="00AD62BB" w:rsidRPr="008E17AB" w14:paraId="73A664C6" w14:textId="1BE712C1" w:rsidTr="00AD62BB">
        <w:trPr>
          <w:trHeight w:val="555"/>
        </w:trPr>
        <w:tc>
          <w:tcPr>
            <w:tcW w:w="431" w:type="pct"/>
            <w:vAlign w:val="center"/>
          </w:tcPr>
          <w:p w14:paraId="30C70FF5" w14:textId="46C4D266" w:rsidR="00AD62BB" w:rsidRPr="008E17AB" w:rsidRDefault="00AD62BB" w:rsidP="00AD62BB">
            <w:pPr>
              <w:rPr>
                <w:color w:val="000000" w:themeColor="text1"/>
              </w:rPr>
            </w:pPr>
            <w:r w:rsidRPr="008E17AB">
              <w:rPr>
                <w:color w:val="000000" w:themeColor="text1"/>
              </w:rPr>
              <w:t>14</w:t>
            </w:r>
          </w:p>
        </w:tc>
        <w:tc>
          <w:tcPr>
            <w:tcW w:w="1881" w:type="pct"/>
          </w:tcPr>
          <w:p w14:paraId="5FBBE7F8" w14:textId="3D56285F" w:rsidR="00AD62BB" w:rsidRPr="00AD62BB" w:rsidRDefault="00AD62BB" w:rsidP="00AD62BB">
            <w:r w:rsidRPr="00AD62BB">
              <w:t xml:space="preserve">Presenting the business idea </w:t>
            </w:r>
          </w:p>
        </w:tc>
        <w:tc>
          <w:tcPr>
            <w:tcW w:w="896" w:type="pct"/>
          </w:tcPr>
          <w:p w14:paraId="4C723BB3" w14:textId="77777777" w:rsidR="00AD62BB" w:rsidRPr="008E17AB" w:rsidRDefault="00AD62BB" w:rsidP="00AD62BB">
            <w:pPr>
              <w:jc w:val="center"/>
              <w:rPr>
                <w:color w:val="000000" w:themeColor="text1"/>
              </w:rPr>
            </w:pPr>
          </w:p>
        </w:tc>
        <w:tc>
          <w:tcPr>
            <w:tcW w:w="1138" w:type="pct"/>
          </w:tcPr>
          <w:p w14:paraId="27202A25" w14:textId="5B2C457A" w:rsidR="00AD62BB" w:rsidRPr="008E17AB" w:rsidRDefault="00AD62BB" w:rsidP="00AD62BB">
            <w:pPr>
              <w:jc w:val="center"/>
              <w:rPr>
                <w:color w:val="000000" w:themeColor="text1"/>
              </w:rPr>
            </w:pPr>
            <w:r w:rsidRPr="008E17AB">
              <w:rPr>
                <w:color w:val="000000" w:themeColor="text1"/>
              </w:rPr>
              <w:t>Presentations</w:t>
            </w:r>
          </w:p>
        </w:tc>
        <w:tc>
          <w:tcPr>
            <w:tcW w:w="654" w:type="pct"/>
          </w:tcPr>
          <w:p w14:paraId="0AC739DA" w14:textId="637F0CF1" w:rsidR="00AD62BB" w:rsidRPr="008E17AB" w:rsidRDefault="00AD62BB" w:rsidP="00AD62BB">
            <w:pPr>
              <w:jc w:val="center"/>
              <w:rPr>
                <w:color w:val="000000" w:themeColor="text1"/>
              </w:rPr>
            </w:pPr>
            <w:r w:rsidRPr="008E17AB">
              <w:rPr>
                <w:color w:val="000000" w:themeColor="text1"/>
              </w:rPr>
              <w:t>3</w:t>
            </w:r>
          </w:p>
        </w:tc>
      </w:tr>
      <w:tr w:rsidR="00AD62BB" w:rsidRPr="008E17AB" w14:paraId="11B0C334" w14:textId="18031B77" w:rsidTr="00AD62BB">
        <w:trPr>
          <w:trHeight w:val="555"/>
        </w:trPr>
        <w:tc>
          <w:tcPr>
            <w:tcW w:w="431" w:type="pct"/>
            <w:vAlign w:val="center"/>
          </w:tcPr>
          <w:p w14:paraId="5E713525" w14:textId="2EE1008C" w:rsidR="00AD62BB" w:rsidRPr="008E17AB" w:rsidRDefault="00AD62BB" w:rsidP="00AD62BB">
            <w:pPr>
              <w:rPr>
                <w:color w:val="000000" w:themeColor="text1"/>
              </w:rPr>
            </w:pPr>
            <w:r w:rsidRPr="008E17AB">
              <w:rPr>
                <w:color w:val="000000" w:themeColor="text1"/>
              </w:rPr>
              <w:t>15</w:t>
            </w:r>
          </w:p>
        </w:tc>
        <w:tc>
          <w:tcPr>
            <w:tcW w:w="1881" w:type="pct"/>
          </w:tcPr>
          <w:p w14:paraId="3810AE60" w14:textId="1CE5F78A" w:rsidR="00AD62BB" w:rsidRPr="00AD62BB" w:rsidRDefault="00AD62BB" w:rsidP="00AD62BB">
            <w:r w:rsidRPr="00AD62BB">
              <w:t xml:space="preserve">Presenting the business idea </w:t>
            </w:r>
          </w:p>
        </w:tc>
        <w:tc>
          <w:tcPr>
            <w:tcW w:w="896" w:type="pct"/>
          </w:tcPr>
          <w:p w14:paraId="3F36249A" w14:textId="77777777" w:rsidR="00AD62BB" w:rsidRPr="008E17AB" w:rsidRDefault="00AD62BB" w:rsidP="00AD62BB">
            <w:pPr>
              <w:jc w:val="center"/>
              <w:rPr>
                <w:color w:val="000000" w:themeColor="text1"/>
              </w:rPr>
            </w:pPr>
          </w:p>
        </w:tc>
        <w:tc>
          <w:tcPr>
            <w:tcW w:w="1138" w:type="pct"/>
          </w:tcPr>
          <w:p w14:paraId="2316EF99" w14:textId="17232032" w:rsidR="00AD62BB" w:rsidRPr="008E17AB" w:rsidRDefault="00AD62BB" w:rsidP="00AD62BB">
            <w:pPr>
              <w:jc w:val="center"/>
              <w:rPr>
                <w:color w:val="000000" w:themeColor="text1"/>
              </w:rPr>
            </w:pPr>
            <w:r w:rsidRPr="008E17AB">
              <w:rPr>
                <w:color w:val="000000" w:themeColor="text1"/>
              </w:rPr>
              <w:t>Presentations</w:t>
            </w:r>
          </w:p>
        </w:tc>
        <w:tc>
          <w:tcPr>
            <w:tcW w:w="654" w:type="pct"/>
          </w:tcPr>
          <w:p w14:paraId="4A4171B5" w14:textId="77777777" w:rsidR="00AD62BB" w:rsidRPr="008E17AB" w:rsidRDefault="00AD62BB" w:rsidP="00AD62BB">
            <w:pPr>
              <w:jc w:val="center"/>
              <w:rPr>
                <w:color w:val="000000" w:themeColor="text1"/>
              </w:rPr>
            </w:pPr>
          </w:p>
        </w:tc>
      </w:tr>
      <w:tr w:rsidR="00AD62BB" w:rsidRPr="008E17AB" w14:paraId="0707F9F6" w14:textId="4BB3FF8D" w:rsidTr="00AD62BB">
        <w:trPr>
          <w:trHeight w:val="555"/>
        </w:trPr>
        <w:tc>
          <w:tcPr>
            <w:tcW w:w="431" w:type="pct"/>
            <w:vAlign w:val="center"/>
          </w:tcPr>
          <w:p w14:paraId="26AFFF31" w14:textId="065584C4" w:rsidR="00AD62BB" w:rsidRPr="008E17AB" w:rsidRDefault="00AD62BB" w:rsidP="00AD62BB">
            <w:pPr>
              <w:rPr>
                <w:color w:val="000000" w:themeColor="text1"/>
              </w:rPr>
            </w:pPr>
            <w:r w:rsidRPr="008E17AB">
              <w:rPr>
                <w:color w:val="000000" w:themeColor="text1"/>
              </w:rPr>
              <w:t>16</w:t>
            </w:r>
          </w:p>
        </w:tc>
        <w:tc>
          <w:tcPr>
            <w:tcW w:w="1881" w:type="pct"/>
          </w:tcPr>
          <w:p w14:paraId="48DDCD12" w14:textId="5B45CED8" w:rsidR="00AD62BB" w:rsidRPr="008E17AB" w:rsidRDefault="00AD62BB" w:rsidP="00AD62BB">
            <w:pPr>
              <w:autoSpaceDE w:val="0"/>
              <w:autoSpaceDN w:val="0"/>
              <w:adjustRightInd w:val="0"/>
              <w:spacing w:line="360" w:lineRule="auto"/>
              <w:rPr>
                <w:b/>
                <w:color w:val="000000" w:themeColor="text1"/>
              </w:rPr>
            </w:pPr>
            <w:r w:rsidRPr="008E17AB">
              <w:rPr>
                <w:b/>
                <w:color w:val="000000" w:themeColor="text1"/>
              </w:rPr>
              <w:t>Final Exams</w:t>
            </w:r>
          </w:p>
        </w:tc>
        <w:tc>
          <w:tcPr>
            <w:tcW w:w="896" w:type="pct"/>
          </w:tcPr>
          <w:p w14:paraId="41657A3C" w14:textId="77777777" w:rsidR="00AD62BB" w:rsidRPr="008E17AB" w:rsidRDefault="00AD62BB" w:rsidP="00AD62BB">
            <w:pPr>
              <w:jc w:val="center"/>
              <w:rPr>
                <w:color w:val="000000" w:themeColor="text1"/>
              </w:rPr>
            </w:pPr>
          </w:p>
        </w:tc>
        <w:tc>
          <w:tcPr>
            <w:tcW w:w="1138" w:type="pct"/>
          </w:tcPr>
          <w:p w14:paraId="2A91CEAF" w14:textId="1B26FA85" w:rsidR="00AD62BB" w:rsidRPr="008E17AB" w:rsidRDefault="00AD62BB" w:rsidP="00AD62BB">
            <w:pPr>
              <w:jc w:val="center"/>
              <w:rPr>
                <w:color w:val="000000" w:themeColor="text1"/>
              </w:rPr>
            </w:pPr>
            <w:r w:rsidRPr="008E17AB">
              <w:rPr>
                <w:color w:val="000000" w:themeColor="text1"/>
              </w:rPr>
              <w:t xml:space="preserve">Topics </w:t>
            </w:r>
          </w:p>
        </w:tc>
        <w:tc>
          <w:tcPr>
            <w:tcW w:w="654" w:type="pct"/>
          </w:tcPr>
          <w:p w14:paraId="535F930C" w14:textId="77777777" w:rsidR="00AD62BB" w:rsidRPr="008E17AB" w:rsidRDefault="00AD62BB" w:rsidP="00AD62BB">
            <w:pPr>
              <w:jc w:val="center"/>
              <w:rPr>
                <w:color w:val="000000" w:themeColor="text1"/>
              </w:rPr>
            </w:pPr>
          </w:p>
        </w:tc>
      </w:tr>
    </w:tbl>
    <w:p w14:paraId="1E3384B4" w14:textId="77727644" w:rsidR="00CD0264" w:rsidRPr="008E17AB" w:rsidRDefault="00CD0264">
      <w:pPr>
        <w:rPr>
          <w:b/>
          <w:color w:val="000000" w:themeColor="text1"/>
          <w:u w:val="single"/>
        </w:rPr>
      </w:pPr>
    </w:p>
    <w:p w14:paraId="3976A67D" w14:textId="77777777" w:rsidR="00CD0264" w:rsidRPr="008E17AB" w:rsidRDefault="00B67745">
      <w:pPr>
        <w:rPr>
          <w:b/>
          <w:color w:val="000000" w:themeColor="text1"/>
          <w:u w:val="single"/>
        </w:rPr>
      </w:pPr>
      <w:r w:rsidRPr="008E17AB">
        <w:rPr>
          <w:b/>
          <w:color w:val="000000" w:themeColor="text1"/>
          <w:u w:val="single"/>
        </w:rPr>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5000"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1315"/>
        <w:gridCol w:w="1143"/>
        <w:gridCol w:w="1011"/>
        <w:gridCol w:w="1696"/>
        <w:gridCol w:w="1454"/>
        <w:gridCol w:w="1362"/>
        <w:gridCol w:w="1349"/>
      </w:tblGrid>
      <w:tr w:rsidR="00091A2B" w:rsidRPr="008E17AB" w14:paraId="68CFBE93" w14:textId="77777777" w:rsidTr="00091A2B">
        <w:trPr>
          <w:trHeight w:val="914"/>
          <w:jc w:val="center"/>
        </w:trPr>
        <w:tc>
          <w:tcPr>
            <w:tcW w:w="704" w:type="pct"/>
            <w:vAlign w:val="center"/>
          </w:tcPr>
          <w:p w14:paraId="192B8484" w14:textId="77777777" w:rsidR="00091A2B" w:rsidRPr="00711774" w:rsidRDefault="00091A2B">
            <w:pPr>
              <w:pBdr>
                <w:top w:val="nil"/>
                <w:left w:val="nil"/>
                <w:bottom w:val="nil"/>
                <w:right w:val="nil"/>
                <w:between w:val="nil"/>
              </w:pBdr>
              <w:jc w:val="center"/>
              <w:rPr>
                <w:b/>
                <w:color w:val="000000" w:themeColor="text1"/>
                <w:sz w:val="18"/>
                <w:szCs w:val="18"/>
              </w:rPr>
            </w:pPr>
            <w:r w:rsidRPr="00711774">
              <w:rPr>
                <w:b/>
                <w:color w:val="000000" w:themeColor="text1"/>
                <w:sz w:val="18"/>
                <w:szCs w:val="18"/>
              </w:rPr>
              <w:lastRenderedPageBreak/>
              <w:t>CLOs</w:t>
            </w:r>
            <w:r w:rsidRPr="00711774">
              <w:rPr>
                <w:rFonts w:eastAsia="Arial"/>
                <w:b/>
                <w:color w:val="000000" w:themeColor="text1"/>
                <w:sz w:val="18"/>
                <w:szCs w:val="18"/>
              </w:rPr>
              <w:t>▼</w:t>
            </w:r>
          </w:p>
        </w:tc>
        <w:tc>
          <w:tcPr>
            <w:tcW w:w="612" w:type="pct"/>
            <w:vAlign w:val="center"/>
          </w:tcPr>
          <w:p w14:paraId="35876983" w14:textId="77777777"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542" w:type="pct"/>
            <w:vAlign w:val="center"/>
          </w:tcPr>
          <w:p w14:paraId="26E78ADA" w14:textId="77777777"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09" w:type="pct"/>
            <w:vAlign w:val="center"/>
          </w:tcPr>
          <w:p w14:paraId="2BFD98BB" w14:textId="561212FB"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779" w:type="pct"/>
            <w:vAlign w:val="center"/>
          </w:tcPr>
          <w:p w14:paraId="34C8403C" w14:textId="00D31A36"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r>
              <w:rPr>
                <w:color w:val="000000" w:themeColor="text1"/>
                <w:sz w:val="18"/>
                <w:szCs w:val="18"/>
              </w:rPr>
              <w:t xml:space="preserve"> / Project </w:t>
            </w:r>
          </w:p>
        </w:tc>
        <w:tc>
          <w:tcPr>
            <w:tcW w:w="730" w:type="pct"/>
            <w:vAlign w:val="center"/>
          </w:tcPr>
          <w:p w14:paraId="0154FDCA" w14:textId="7D0ECE74"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723" w:type="pct"/>
            <w:vAlign w:val="center"/>
          </w:tcPr>
          <w:p w14:paraId="3498E681" w14:textId="77777777" w:rsidR="00091A2B" w:rsidRPr="00711774" w:rsidRDefault="00091A2B">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091A2B" w:rsidRPr="008E17AB" w14:paraId="6153E2B2" w14:textId="77777777" w:rsidTr="00091A2B">
        <w:trPr>
          <w:trHeight w:val="432"/>
          <w:jc w:val="center"/>
        </w:trPr>
        <w:tc>
          <w:tcPr>
            <w:tcW w:w="704" w:type="pct"/>
          </w:tcPr>
          <w:p w14:paraId="04CEFF56" w14:textId="77777777" w:rsidR="00091A2B" w:rsidRPr="008E17AB" w:rsidRDefault="00091A2B" w:rsidP="00091A2B">
            <w:pPr>
              <w:pBdr>
                <w:top w:val="nil"/>
                <w:left w:val="nil"/>
                <w:bottom w:val="nil"/>
                <w:right w:val="nil"/>
                <w:between w:val="nil"/>
              </w:pBdr>
              <w:jc w:val="center"/>
              <w:rPr>
                <w:color w:val="000000" w:themeColor="text1"/>
              </w:rPr>
            </w:pPr>
            <w:r w:rsidRPr="008E17AB">
              <w:rPr>
                <w:color w:val="000000" w:themeColor="text1"/>
              </w:rPr>
              <w:t>1</w:t>
            </w:r>
          </w:p>
        </w:tc>
        <w:tc>
          <w:tcPr>
            <w:tcW w:w="612" w:type="pct"/>
            <w:vAlign w:val="center"/>
          </w:tcPr>
          <w:p w14:paraId="14262DA8" w14:textId="77777777" w:rsidR="00091A2B" w:rsidRPr="008E17AB" w:rsidRDefault="00091A2B" w:rsidP="00091A2B">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542" w:type="pct"/>
            <w:vAlign w:val="center"/>
          </w:tcPr>
          <w:p w14:paraId="17B24E57" w14:textId="77777777" w:rsidR="00091A2B" w:rsidRPr="008E17AB" w:rsidRDefault="00091A2B" w:rsidP="00091A2B">
            <w:pPr>
              <w:pBdr>
                <w:top w:val="nil"/>
                <w:left w:val="nil"/>
                <w:bottom w:val="nil"/>
                <w:right w:val="nil"/>
                <w:between w:val="nil"/>
              </w:pBdr>
              <w:jc w:val="center"/>
              <w:rPr>
                <w:rFonts w:eastAsia="MS Gothic"/>
                <w:color w:val="000000" w:themeColor="text1"/>
              </w:rPr>
            </w:pPr>
          </w:p>
        </w:tc>
        <w:tc>
          <w:tcPr>
            <w:tcW w:w="909" w:type="pct"/>
            <w:vAlign w:val="center"/>
          </w:tcPr>
          <w:p w14:paraId="37ADAB8D" w14:textId="5E765FFF" w:rsidR="00091A2B" w:rsidRPr="008E17AB" w:rsidRDefault="00091A2B" w:rsidP="00091A2B">
            <w:pPr>
              <w:pBdr>
                <w:top w:val="nil"/>
                <w:left w:val="nil"/>
                <w:bottom w:val="nil"/>
                <w:right w:val="nil"/>
                <w:between w:val="nil"/>
              </w:pBdr>
              <w:jc w:val="center"/>
              <w:rPr>
                <w:rFonts w:eastAsia="MS Gothic"/>
                <w:color w:val="000000" w:themeColor="text1"/>
              </w:rPr>
            </w:pPr>
          </w:p>
        </w:tc>
        <w:tc>
          <w:tcPr>
            <w:tcW w:w="779" w:type="pct"/>
          </w:tcPr>
          <w:p w14:paraId="01E2706A" w14:textId="718C136D" w:rsidR="00091A2B" w:rsidRPr="008E17AB" w:rsidRDefault="00091A2B" w:rsidP="00091A2B">
            <w:pPr>
              <w:pBdr>
                <w:top w:val="nil"/>
                <w:left w:val="nil"/>
                <w:bottom w:val="nil"/>
                <w:right w:val="nil"/>
                <w:between w:val="nil"/>
              </w:pBdr>
              <w:jc w:val="center"/>
              <w:rPr>
                <w:rFonts w:eastAsia="MS Gothic"/>
                <w:color w:val="000000" w:themeColor="text1"/>
              </w:rPr>
            </w:pPr>
            <w:r w:rsidRPr="00EB76BE">
              <w:rPr>
                <w:rFonts w:ascii="Segoe UI Symbol" w:eastAsia="MS Gothic" w:hAnsi="Segoe UI Symbol" w:cs="Segoe UI Symbol"/>
                <w:color w:val="000000" w:themeColor="text1"/>
              </w:rPr>
              <w:t>✔</w:t>
            </w:r>
          </w:p>
        </w:tc>
        <w:tc>
          <w:tcPr>
            <w:tcW w:w="730" w:type="pct"/>
            <w:vAlign w:val="center"/>
          </w:tcPr>
          <w:p w14:paraId="66FF5258" w14:textId="77777777"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723" w:type="pct"/>
            <w:vAlign w:val="center"/>
          </w:tcPr>
          <w:p w14:paraId="6C06F0E1" w14:textId="2F914B26"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091A2B" w:rsidRPr="008E17AB" w14:paraId="5720A5BB" w14:textId="77777777" w:rsidTr="00091A2B">
        <w:trPr>
          <w:trHeight w:val="411"/>
          <w:jc w:val="center"/>
        </w:trPr>
        <w:tc>
          <w:tcPr>
            <w:tcW w:w="704" w:type="pct"/>
          </w:tcPr>
          <w:p w14:paraId="6A2CA359" w14:textId="77777777" w:rsidR="00091A2B" w:rsidRPr="008E17AB" w:rsidRDefault="00091A2B" w:rsidP="00091A2B">
            <w:pPr>
              <w:pBdr>
                <w:top w:val="nil"/>
                <w:left w:val="nil"/>
                <w:bottom w:val="nil"/>
                <w:right w:val="nil"/>
                <w:between w:val="nil"/>
              </w:pBdr>
              <w:jc w:val="center"/>
              <w:rPr>
                <w:color w:val="000000" w:themeColor="text1"/>
              </w:rPr>
            </w:pPr>
            <w:r w:rsidRPr="008E17AB">
              <w:rPr>
                <w:color w:val="000000" w:themeColor="text1"/>
              </w:rPr>
              <w:t>2</w:t>
            </w:r>
          </w:p>
        </w:tc>
        <w:tc>
          <w:tcPr>
            <w:tcW w:w="612" w:type="pct"/>
            <w:vAlign w:val="center"/>
          </w:tcPr>
          <w:p w14:paraId="4D83819F" w14:textId="77777777" w:rsidR="00091A2B" w:rsidRPr="008E17AB" w:rsidRDefault="00091A2B" w:rsidP="00091A2B">
            <w:pPr>
              <w:pBdr>
                <w:top w:val="nil"/>
                <w:left w:val="nil"/>
                <w:bottom w:val="nil"/>
                <w:right w:val="nil"/>
                <w:between w:val="nil"/>
              </w:pBdr>
              <w:jc w:val="center"/>
              <w:rPr>
                <w:rFonts w:eastAsia="MS Gothic"/>
                <w:color w:val="000000" w:themeColor="text1"/>
              </w:rPr>
            </w:pPr>
          </w:p>
        </w:tc>
        <w:tc>
          <w:tcPr>
            <w:tcW w:w="542" w:type="pct"/>
            <w:vAlign w:val="center"/>
          </w:tcPr>
          <w:p w14:paraId="49108701" w14:textId="77777777"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09" w:type="pct"/>
            <w:vAlign w:val="center"/>
          </w:tcPr>
          <w:p w14:paraId="27D7370A" w14:textId="4DB5153F" w:rsidR="00091A2B" w:rsidRPr="008E17AB" w:rsidRDefault="00091A2B" w:rsidP="00091A2B">
            <w:pPr>
              <w:pBdr>
                <w:top w:val="nil"/>
                <w:left w:val="nil"/>
                <w:bottom w:val="nil"/>
                <w:right w:val="nil"/>
                <w:between w:val="nil"/>
              </w:pBdr>
              <w:jc w:val="center"/>
              <w:rPr>
                <w:rFonts w:eastAsia="MS Gothic"/>
                <w:color w:val="000000" w:themeColor="text1"/>
              </w:rPr>
            </w:pPr>
          </w:p>
        </w:tc>
        <w:tc>
          <w:tcPr>
            <w:tcW w:w="779" w:type="pct"/>
          </w:tcPr>
          <w:p w14:paraId="40B10AB6" w14:textId="25D24053" w:rsidR="00091A2B" w:rsidRPr="008E17AB" w:rsidRDefault="00091A2B" w:rsidP="00091A2B">
            <w:pPr>
              <w:pBdr>
                <w:top w:val="nil"/>
                <w:left w:val="nil"/>
                <w:bottom w:val="nil"/>
                <w:right w:val="nil"/>
                <w:between w:val="nil"/>
              </w:pBdr>
              <w:jc w:val="center"/>
              <w:rPr>
                <w:rFonts w:eastAsia="MS Gothic"/>
                <w:color w:val="000000" w:themeColor="text1"/>
              </w:rPr>
            </w:pPr>
            <w:r w:rsidRPr="00EB76BE">
              <w:rPr>
                <w:rFonts w:ascii="Segoe UI Symbol" w:eastAsia="MS Gothic" w:hAnsi="Segoe UI Symbol" w:cs="Segoe UI Symbol"/>
                <w:color w:val="000000" w:themeColor="text1"/>
              </w:rPr>
              <w:t>✔</w:t>
            </w:r>
          </w:p>
        </w:tc>
        <w:tc>
          <w:tcPr>
            <w:tcW w:w="730" w:type="pct"/>
            <w:vAlign w:val="center"/>
          </w:tcPr>
          <w:p w14:paraId="62F4D210" w14:textId="514A1B71" w:rsidR="00091A2B" w:rsidRPr="008E17AB" w:rsidRDefault="00091A2B" w:rsidP="00091A2B">
            <w:pPr>
              <w:jc w:val="center"/>
              <w:rPr>
                <w:rFonts w:eastAsia="MS Gothic"/>
                <w:color w:val="000000" w:themeColor="text1"/>
              </w:rPr>
            </w:pPr>
          </w:p>
        </w:tc>
        <w:tc>
          <w:tcPr>
            <w:tcW w:w="723" w:type="pct"/>
            <w:vAlign w:val="center"/>
          </w:tcPr>
          <w:p w14:paraId="652BA9DE" w14:textId="77777777"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091A2B" w:rsidRPr="008E17AB" w14:paraId="5DAAC3FC" w14:textId="77777777" w:rsidTr="00091A2B">
        <w:trPr>
          <w:trHeight w:val="432"/>
          <w:jc w:val="center"/>
        </w:trPr>
        <w:tc>
          <w:tcPr>
            <w:tcW w:w="704" w:type="pct"/>
          </w:tcPr>
          <w:p w14:paraId="1A82C8FC" w14:textId="77777777" w:rsidR="00091A2B" w:rsidRPr="008E17AB" w:rsidRDefault="00091A2B" w:rsidP="00091A2B">
            <w:pPr>
              <w:pBdr>
                <w:top w:val="nil"/>
                <w:left w:val="nil"/>
                <w:bottom w:val="nil"/>
                <w:right w:val="nil"/>
                <w:between w:val="nil"/>
              </w:pBdr>
              <w:jc w:val="center"/>
              <w:rPr>
                <w:color w:val="000000" w:themeColor="text1"/>
              </w:rPr>
            </w:pPr>
            <w:r w:rsidRPr="008E17AB">
              <w:rPr>
                <w:color w:val="000000" w:themeColor="text1"/>
              </w:rPr>
              <w:t>3</w:t>
            </w:r>
          </w:p>
        </w:tc>
        <w:tc>
          <w:tcPr>
            <w:tcW w:w="612" w:type="pct"/>
            <w:vAlign w:val="center"/>
          </w:tcPr>
          <w:p w14:paraId="26651B0E" w14:textId="77777777" w:rsidR="00091A2B" w:rsidRPr="008E17AB" w:rsidRDefault="00091A2B" w:rsidP="00091A2B">
            <w:pPr>
              <w:pBdr>
                <w:top w:val="nil"/>
                <w:left w:val="nil"/>
                <w:bottom w:val="nil"/>
                <w:right w:val="nil"/>
                <w:between w:val="nil"/>
              </w:pBdr>
              <w:jc w:val="center"/>
              <w:rPr>
                <w:rFonts w:eastAsia="MS Gothic"/>
                <w:color w:val="000000" w:themeColor="text1"/>
              </w:rPr>
            </w:pPr>
          </w:p>
        </w:tc>
        <w:tc>
          <w:tcPr>
            <w:tcW w:w="542" w:type="pct"/>
            <w:vAlign w:val="center"/>
          </w:tcPr>
          <w:p w14:paraId="0FCBA1B6" w14:textId="77777777" w:rsidR="00091A2B" w:rsidRPr="008E17AB" w:rsidRDefault="00091A2B" w:rsidP="00091A2B">
            <w:pPr>
              <w:pBdr>
                <w:top w:val="nil"/>
                <w:left w:val="nil"/>
                <w:bottom w:val="nil"/>
                <w:right w:val="nil"/>
                <w:between w:val="nil"/>
              </w:pBdr>
              <w:jc w:val="center"/>
              <w:rPr>
                <w:rFonts w:eastAsia="MS Gothic"/>
                <w:color w:val="000000" w:themeColor="text1"/>
              </w:rPr>
            </w:pPr>
          </w:p>
        </w:tc>
        <w:tc>
          <w:tcPr>
            <w:tcW w:w="909" w:type="pct"/>
            <w:vAlign w:val="center"/>
          </w:tcPr>
          <w:p w14:paraId="4188EBF9" w14:textId="77777777" w:rsidR="00091A2B" w:rsidRPr="008E17AB" w:rsidRDefault="00091A2B" w:rsidP="00091A2B">
            <w:pPr>
              <w:jc w:val="center"/>
              <w:rPr>
                <w:rFonts w:eastAsia="MS Gothic"/>
                <w:color w:val="000000" w:themeColor="text1"/>
              </w:rPr>
            </w:pPr>
          </w:p>
        </w:tc>
        <w:tc>
          <w:tcPr>
            <w:tcW w:w="779" w:type="pct"/>
          </w:tcPr>
          <w:p w14:paraId="4AAA3B85" w14:textId="5BAFD36F" w:rsidR="00091A2B" w:rsidRPr="008E17AB" w:rsidRDefault="00091A2B" w:rsidP="00091A2B">
            <w:pPr>
              <w:pBdr>
                <w:top w:val="nil"/>
                <w:left w:val="nil"/>
                <w:bottom w:val="nil"/>
                <w:right w:val="nil"/>
                <w:between w:val="nil"/>
              </w:pBdr>
              <w:jc w:val="center"/>
              <w:rPr>
                <w:rFonts w:eastAsia="MS Gothic"/>
                <w:color w:val="000000" w:themeColor="text1"/>
              </w:rPr>
            </w:pPr>
            <w:r w:rsidRPr="00EB76BE">
              <w:rPr>
                <w:rFonts w:ascii="Segoe UI Symbol" w:eastAsia="MS Gothic" w:hAnsi="Segoe UI Symbol" w:cs="Segoe UI Symbol"/>
                <w:color w:val="000000" w:themeColor="text1"/>
              </w:rPr>
              <w:t>✔</w:t>
            </w:r>
          </w:p>
        </w:tc>
        <w:tc>
          <w:tcPr>
            <w:tcW w:w="730" w:type="pct"/>
            <w:vAlign w:val="center"/>
          </w:tcPr>
          <w:p w14:paraId="7FBA27A4" w14:textId="77777777"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723" w:type="pct"/>
            <w:vAlign w:val="center"/>
          </w:tcPr>
          <w:p w14:paraId="238FC5FA" w14:textId="77777777" w:rsidR="00091A2B" w:rsidRPr="008E17AB" w:rsidRDefault="00091A2B" w:rsidP="00091A2B">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091A2B" w:rsidRPr="008E17AB" w14:paraId="2061766E" w14:textId="77777777" w:rsidTr="00091A2B">
        <w:trPr>
          <w:trHeight w:val="432"/>
          <w:jc w:val="center"/>
        </w:trPr>
        <w:tc>
          <w:tcPr>
            <w:tcW w:w="704" w:type="pct"/>
          </w:tcPr>
          <w:p w14:paraId="6B413E44" w14:textId="15A98D38" w:rsidR="00091A2B" w:rsidRPr="008E17AB" w:rsidRDefault="00091A2B" w:rsidP="00091A2B">
            <w:pPr>
              <w:pBdr>
                <w:top w:val="nil"/>
                <w:left w:val="nil"/>
                <w:bottom w:val="nil"/>
                <w:right w:val="nil"/>
                <w:between w:val="nil"/>
              </w:pBdr>
              <w:jc w:val="center"/>
              <w:rPr>
                <w:color w:val="000000" w:themeColor="text1"/>
              </w:rPr>
            </w:pPr>
            <w:r>
              <w:rPr>
                <w:color w:val="000000" w:themeColor="text1"/>
              </w:rPr>
              <w:t>4</w:t>
            </w:r>
          </w:p>
        </w:tc>
        <w:tc>
          <w:tcPr>
            <w:tcW w:w="612" w:type="pct"/>
            <w:vAlign w:val="center"/>
          </w:tcPr>
          <w:p w14:paraId="40FE982F" w14:textId="77777777" w:rsidR="00091A2B" w:rsidRPr="008E17AB" w:rsidRDefault="00091A2B" w:rsidP="00091A2B">
            <w:pPr>
              <w:pBdr>
                <w:top w:val="nil"/>
                <w:left w:val="nil"/>
                <w:bottom w:val="nil"/>
                <w:right w:val="nil"/>
                <w:between w:val="nil"/>
              </w:pBdr>
              <w:jc w:val="center"/>
              <w:rPr>
                <w:rFonts w:eastAsia="MS Gothic"/>
                <w:color w:val="000000" w:themeColor="text1"/>
              </w:rPr>
            </w:pPr>
          </w:p>
        </w:tc>
        <w:tc>
          <w:tcPr>
            <w:tcW w:w="542" w:type="pct"/>
            <w:vAlign w:val="center"/>
          </w:tcPr>
          <w:p w14:paraId="0221290E" w14:textId="3160C5F7" w:rsidR="00091A2B" w:rsidRPr="008E17AB" w:rsidRDefault="00091A2B" w:rsidP="00091A2B">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09" w:type="pct"/>
            <w:vAlign w:val="center"/>
          </w:tcPr>
          <w:p w14:paraId="22927406" w14:textId="4710EF0E" w:rsidR="00091A2B" w:rsidRPr="008E17AB" w:rsidRDefault="00091A2B" w:rsidP="00091A2B">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779" w:type="pct"/>
          </w:tcPr>
          <w:p w14:paraId="6779D1CF" w14:textId="034F20EB" w:rsidR="00091A2B" w:rsidRPr="008E17AB" w:rsidRDefault="00091A2B" w:rsidP="00091A2B">
            <w:pPr>
              <w:pBdr>
                <w:top w:val="nil"/>
                <w:left w:val="nil"/>
                <w:bottom w:val="nil"/>
                <w:right w:val="nil"/>
                <w:between w:val="nil"/>
              </w:pBdr>
              <w:jc w:val="center"/>
              <w:rPr>
                <w:rFonts w:ascii="Segoe UI Symbol" w:eastAsia="MS Gothic" w:hAnsi="Segoe UI Symbol" w:cs="Segoe UI Symbol"/>
                <w:color w:val="000000" w:themeColor="text1"/>
              </w:rPr>
            </w:pPr>
            <w:r w:rsidRPr="00EB76BE">
              <w:rPr>
                <w:rFonts w:ascii="Segoe UI Symbol" w:eastAsia="MS Gothic" w:hAnsi="Segoe UI Symbol" w:cs="Segoe UI Symbol"/>
                <w:color w:val="000000" w:themeColor="text1"/>
              </w:rPr>
              <w:t>✔</w:t>
            </w:r>
          </w:p>
        </w:tc>
        <w:tc>
          <w:tcPr>
            <w:tcW w:w="730" w:type="pct"/>
            <w:vAlign w:val="center"/>
          </w:tcPr>
          <w:p w14:paraId="4772E4EA" w14:textId="77777777" w:rsidR="00091A2B" w:rsidRPr="008E17AB" w:rsidRDefault="00091A2B" w:rsidP="00091A2B">
            <w:pPr>
              <w:jc w:val="center"/>
              <w:rPr>
                <w:rFonts w:ascii="Segoe UI Symbol" w:eastAsia="MS Gothic" w:hAnsi="Segoe UI Symbol" w:cs="Segoe UI Symbol"/>
                <w:color w:val="000000" w:themeColor="text1"/>
              </w:rPr>
            </w:pPr>
          </w:p>
        </w:tc>
        <w:tc>
          <w:tcPr>
            <w:tcW w:w="723" w:type="pct"/>
            <w:vAlign w:val="center"/>
          </w:tcPr>
          <w:p w14:paraId="1DC4C25F" w14:textId="5C755D19" w:rsidR="00091A2B" w:rsidRPr="008E17AB" w:rsidRDefault="00091A2B" w:rsidP="00091A2B">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71DE8DD3" w14:textId="77777777" w:rsidR="00E0019B" w:rsidRPr="008E17AB" w:rsidRDefault="00E0019B" w:rsidP="00E0019B">
      <w:pPr>
        <w:spacing w:after="120" w:line="240" w:lineRule="auto"/>
        <w:rPr>
          <w:b/>
          <w:color w:val="000000" w:themeColor="text1"/>
          <w:u w:val="single"/>
        </w:rPr>
      </w:pPr>
      <w:bookmarkStart w:id="2" w:name="_gjdgxs" w:colFirst="0" w:colLast="0"/>
      <w:bookmarkEnd w:id="2"/>
      <w:r w:rsidRPr="008E17AB">
        <w:rPr>
          <w:b/>
          <w:color w:val="000000" w:themeColor="text1"/>
          <w:u w:val="single"/>
        </w:rPr>
        <w:t>Mapping of CLOs to Program Learning Outcomes (PLOs):</w:t>
      </w:r>
    </w:p>
    <w:p w14:paraId="01F3D250" w14:textId="77777777" w:rsidR="00E0019B" w:rsidRPr="008E17AB" w:rsidRDefault="00E0019B" w:rsidP="00E0019B">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E0019B" w:rsidRPr="008E17AB" w14:paraId="15742500" w14:textId="77777777" w:rsidTr="00A5273E">
        <w:trPr>
          <w:trHeight w:val="260"/>
        </w:trPr>
        <w:tc>
          <w:tcPr>
            <w:tcW w:w="3765" w:type="dxa"/>
          </w:tcPr>
          <w:p w14:paraId="01D807E1" w14:textId="77777777" w:rsidR="00E0019B" w:rsidRDefault="00E0019B" w:rsidP="00A5273E">
            <w:pPr>
              <w:spacing w:after="120"/>
              <w:jc w:val="both"/>
              <w:rPr>
                <w:b/>
                <w:color w:val="000000" w:themeColor="text1"/>
              </w:rPr>
            </w:pPr>
            <w:r w:rsidRPr="008E17AB">
              <w:rPr>
                <w:b/>
                <w:color w:val="000000" w:themeColor="text1"/>
              </w:rPr>
              <w:t>CLO’s/</w:t>
            </w:r>
          </w:p>
          <w:p w14:paraId="57B2FAC9" w14:textId="77777777" w:rsidR="00E0019B" w:rsidRPr="008E17AB" w:rsidRDefault="00E0019B" w:rsidP="00A5273E">
            <w:pPr>
              <w:spacing w:after="120"/>
              <w:jc w:val="both"/>
              <w:rPr>
                <w:b/>
                <w:color w:val="000000" w:themeColor="text1"/>
              </w:rPr>
            </w:pPr>
            <w:r w:rsidRPr="008E17AB">
              <w:rPr>
                <w:b/>
                <w:color w:val="000000" w:themeColor="text1"/>
              </w:rPr>
              <w:t>PLO’s</w:t>
            </w:r>
          </w:p>
        </w:tc>
        <w:tc>
          <w:tcPr>
            <w:tcW w:w="1440" w:type="dxa"/>
          </w:tcPr>
          <w:p w14:paraId="084BDCC4" w14:textId="77777777" w:rsidR="00E0019B" w:rsidRPr="008E17AB" w:rsidRDefault="00E0019B" w:rsidP="00A5273E">
            <w:pPr>
              <w:spacing w:after="120"/>
              <w:jc w:val="both"/>
              <w:rPr>
                <w:b/>
                <w:color w:val="000000" w:themeColor="text1"/>
              </w:rPr>
            </w:pPr>
            <w:r w:rsidRPr="008E17AB">
              <w:rPr>
                <w:b/>
                <w:color w:val="000000" w:themeColor="text1"/>
              </w:rPr>
              <w:t>CLO 1</w:t>
            </w:r>
          </w:p>
        </w:tc>
        <w:tc>
          <w:tcPr>
            <w:tcW w:w="1350" w:type="dxa"/>
          </w:tcPr>
          <w:p w14:paraId="6160FEAD" w14:textId="77777777" w:rsidR="00E0019B" w:rsidRPr="008E17AB" w:rsidRDefault="00E0019B" w:rsidP="00A5273E">
            <w:pPr>
              <w:spacing w:after="120"/>
              <w:jc w:val="both"/>
              <w:rPr>
                <w:b/>
                <w:color w:val="000000" w:themeColor="text1"/>
              </w:rPr>
            </w:pPr>
            <w:r w:rsidRPr="008E17AB">
              <w:rPr>
                <w:b/>
                <w:color w:val="000000" w:themeColor="text1"/>
              </w:rPr>
              <w:t>CLO 2</w:t>
            </w:r>
          </w:p>
        </w:tc>
        <w:tc>
          <w:tcPr>
            <w:tcW w:w="1260" w:type="dxa"/>
          </w:tcPr>
          <w:p w14:paraId="61172AE2" w14:textId="77777777" w:rsidR="00E0019B" w:rsidRPr="008E17AB" w:rsidRDefault="00E0019B" w:rsidP="00A5273E">
            <w:pPr>
              <w:spacing w:after="120"/>
              <w:jc w:val="both"/>
              <w:rPr>
                <w:b/>
                <w:color w:val="000000" w:themeColor="text1"/>
              </w:rPr>
            </w:pPr>
            <w:r w:rsidRPr="008E17AB">
              <w:rPr>
                <w:b/>
                <w:color w:val="000000" w:themeColor="text1"/>
              </w:rPr>
              <w:t>CLO 3</w:t>
            </w:r>
          </w:p>
        </w:tc>
        <w:tc>
          <w:tcPr>
            <w:tcW w:w="1260" w:type="dxa"/>
          </w:tcPr>
          <w:p w14:paraId="50D4F97E" w14:textId="77777777" w:rsidR="00E0019B" w:rsidRPr="008E17AB" w:rsidRDefault="00E0019B" w:rsidP="00A5273E">
            <w:pPr>
              <w:spacing w:after="120"/>
              <w:jc w:val="both"/>
              <w:rPr>
                <w:b/>
                <w:color w:val="000000" w:themeColor="text1"/>
              </w:rPr>
            </w:pPr>
            <w:r>
              <w:rPr>
                <w:b/>
                <w:color w:val="000000" w:themeColor="text1"/>
              </w:rPr>
              <w:t>CLO 4</w:t>
            </w:r>
          </w:p>
        </w:tc>
      </w:tr>
      <w:tr w:rsidR="00E0019B" w:rsidRPr="008E17AB" w14:paraId="736DCBEC" w14:textId="77777777" w:rsidTr="00A5273E">
        <w:trPr>
          <w:trHeight w:val="393"/>
        </w:trPr>
        <w:tc>
          <w:tcPr>
            <w:tcW w:w="3765" w:type="dxa"/>
          </w:tcPr>
          <w:p w14:paraId="23BC3CC1" w14:textId="77777777" w:rsidR="00E0019B" w:rsidRPr="008E17AB" w:rsidRDefault="00E0019B" w:rsidP="00A5273E">
            <w:pPr>
              <w:spacing w:after="120"/>
              <w:rPr>
                <w:color w:val="000000" w:themeColor="text1"/>
              </w:rPr>
            </w:pPr>
            <w:r w:rsidRPr="008E17AB">
              <w:rPr>
                <w:b/>
                <w:bCs/>
                <w:color w:val="000000" w:themeColor="text1"/>
              </w:rPr>
              <w:t>PLO 1: Subject matter knowledge</w:t>
            </w:r>
          </w:p>
        </w:tc>
        <w:tc>
          <w:tcPr>
            <w:tcW w:w="1440" w:type="dxa"/>
          </w:tcPr>
          <w:p w14:paraId="07738418" w14:textId="77777777" w:rsidR="00E0019B" w:rsidRPr="008E17AB" w:rsidRDefault="00E0019B" w:rsidP="00A5273E">
            <w:pPr>
              <w:spacing w:after="120"/>
              <w:jc w:val="center"/>
              <w:rPr>
                <w:b/>
                <w:color w:val="000000" w:themeColor="text1"/>
              </w:rPr>
            </w:pPr>
          </w:p>
          <w:p w14:paraId="759F473C" w14:textId="77777777" w:rsidR="00E0019B" w:rsidRPr="008E17AB" w:rsidRDefault="00E0019B" w:rsidP="00A5273E">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7A7CC3AD" w14:textId="77777777" w:rsidR="00E0019B" w:rsidRPr="008E17AB" w:rsidRDefault="00E0019B" w:rsidP="00A5273E">
            <w:pPr>
              <w:spacing w:after="120"/>
              <w:jc w:val="center"/>
              <w:rPr>
                <w:b/>
                <w:color w:val="000000" w:themeColor="text1"/>
              </w:rPr>
            </w:pPr>
          </w:p>
          <w:p w14:paraId="1F6BBFDB" w14:textId="77777777" w:rsidR="00E0019B" w:rsidRPr="008E17AB" w:rsidRDefault="00E0019B" w:rsidP="00A5273E">
            <w:pPr>
              <w:spacing w:after="120"/>
              <w:jc w:val="center"/>
              <w:rPr>
                <w:b/>
                <w:color w:val="000000" w:themeColor="text1"/>
              </w:rPr>
            </w:pPr>
          </w:p>
        </w:tc>
        <w:tc>
          <w:tcPr>
            <w:tcW w:w="1260" w:type="dxa"/>
          </w:tcPr>
          <w:p w14:paraId="03ABFFB7" w14:textId="77777777" w:rsidR="00E0019B" w:rsidRPr="008E17AB" w:rsidRDefault="00E0019B" w:rsidP="00A5273E">
            <w:pPr>
              <w:spacing w:after="120"/>
              <w:jc w:val="center"/>
              <w:rPr>
                <w:b/>
                <w:color w:val="000000" w:themeColor="text1"/>
              </w:rPr>
            </w:pPr>
          </w:p>
          <w:p w14:paraId="787DCA12" w14:textId="77777777" w:rsidR="00E0019B" w:rsidRPr="008E17AB" w:rsidRDefault="00E0019B" w:rsidP="00A5273E">
            <w:pPr>
              <w:spacing w:after="120"/>
              <w:jc w:val="center"/>
              <w:rPr>
                <w:b/>
                <w:color w:val="000000" w:themeColor="text1"/>
              </w:rPr>
            </w:pPr>
          </w:p>
        </w:tc>
        <w:tc>
          <w:tcPr>
            <w:tcW w:w="1260" w:type="dxa"/>
          </w:tcPr>
          <w:p w14:paraId="0CBE1665" w14:textId="77777777" w:rsidR="00E0019B" w:rsidRPr="008E17AB" w:rsidRDefault="00E0019B" w:rsidP="00A5273E">
            <w:pPr>
              <w:spacing w:after="120"/>
              <w:jc w:val="center"/>
              <w:rPr>
                <w:b/>
                <w:color w:val="000000" w:themeColor="text1"/>
              </w:rPr>
            </w:pPr>
          </w:p>
        </w:tc>
      </w:tr>
      <w:tr w:rsidR="00E0019B" w:rsidRPr="008E17AB" w14:paraId="295F9974" w14:textId="77777777" w:rsidTr="00A5273E">
        <w:trPr>
          <w:trHeight w:val="534"/>
        </w:trPr>
        <w:tc>
          <w:tcPr>
            <w:tcW w:w="3765" w:type="dxa"/>
          </w:tcPr>
          <w:p w14:paraId="56351585" w14:textId="77777777" w:rsidR="00E0019B" w:rsidRPr="008E17AB" w:rsidRDefault="00E0019B" w:rsidP="00A5273E">
            <w:pPr>
              <w:spacing w:after="120"/>
              <w:rPr>
                <w:color w:val="000000" w:themeColor="text1"/>
              </w:rPr>
            </w:pPr>
            <w:r w:rsidRPr="008E17AB">
              <w:rPr>
                <w:b/>
                <w:bCs/>
                <w:color w:val="000000" w:themeColor="text1"/>
              </w:rPr>
              <w:t>PLO 2: Human Growth and Development-</w:t>
            </w:r>
          </w:p>
        </w:tc>
        <w:tc>
          <w:tcPr>
            <w:tcW w:w="1440" w:type="dxa"/>
          </w:tcPr>
          <w:p w14:paraId="4D8761A9" w14:textId="77777777" w:rsidR="00E0019B" w:rsidRPr="008E17AB" w:rsidRDefault="00E0019B" w:rsidP="00A5273E">
            <w:pPr>
              <w:spacing w:after="120"/>
              <w:jc w:val="center"/>
              <w:rPr>
                <w:b/>
                <w:color w:val="000000" w:themeColor="text1"/>
              </w:rPr>
            </w:pPr>
          </w:p>
          <w:p w14:paraId="5DBA8222" w14:textId="77777777" w:rsidR="00E0019B" w:rsidRPr="008E17AB" w:rsidRDefault="00E0019B" w:rsidP="00A5273E">
            <w:pPr>
              <w:spacing w:after="120"/>
              <w:jc w:val="center"/>
              <w:rPr>
                <w:b/>
                <w:color w:val="000000" w:themeColor="text1"/>
              </w:rPr>
            </w:pPr>
          </w:p>
        </w:tc>
        <w:tc>
          <w:tcPr>
            <w:tcW w:w="1350" w:type="dxa"/>
          </w:tcPr>
          <w:p w14:paraId="571F4836" w14:textId="77777777" w:rsidR="00E0019B" w:rsidRPr="008E17AB" w:rsidRDefault="00E0019B" w:rsidP="00A5273E">
            <w:pPr>
              <w:spacing w:after="120"/>
              <w:jc w:val="center"/>
              <w:rPr>
                <w:b/>
                <w:color w:val="000000" w:themeColor="text1"/>
              </w:rPr>
            </w:pPr>
          </w:p>
          <w:p w14:paraId="6622351A" w14:textId="77777777" w:rsidR="00E0019B" w:rsidRPr="008E17AB" w:rsidRDefault="00E0019B" w:rsidP="00A5273E">
            <w:pPr>
              <w:spacing w:after="120"/>
              <w:jc w:val="center"/>
              <w:rPr>
                <w:b/>
                <w:color w:val="000000" w:themeColor="text1"/>
              </w:rPr>
            </w:pPr>
          </w:p>
        </w:tc>
        <w:tc>
          <w:tcPr>
            <w:tcW w:w="1260" w:type="dxa"/>
          </w:tcPr>
          <w:p w14:paraId="495C1F74" w14:textId="77777777" w:rsidR="00E0019B" w:rsidRPr="008E17AB" w:rsidRDefault="00E0019B" w:rsidP="00A5273E">
            <w:pPr>
              <w:spacing w:after="120"/>
              <w:jc w:val="center"/>
              <w:rPr>
                <w:b/>
                <w:color w:val="000000" w:themeColor="text1"/>
              </w:rPr>
            </w:pPr>
          </w:p>
          <w:p w14:paraId="6E2F8C64" w14:textId="77777777" w:rsidR="00E0019B" w:rsidRPr="008E17AB" w:rsidRDefault="00E0019B" w:rsidP="00A5273E">
            <w:pPr>
              <w:spacing w:after="120"/>
              <w:jc w:val="center"/>
              <w:rPr>
                <w:b/>
                <w:color w:val="000000" w:themeColor="text1"/>
              </w:rPr>
            </w:pPr>
          </w:p>
        </w:tc>
        <w:tc>
          <w:tcPr>
            <w:tcW w:w="1260" w:type="dxa"/>
          </w:tcPr>
          <w:p w14:paraId="3129BDB5" w14:textId="77777777" w:rsidR="00E0019B" w:rsidRPr="008E17AB" w:rsidRDefault="00E0019B" w:rsidP="00A5273E">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E0019B" w:rsidRPr="008E17AB" w14:paraId="627C2A7A" w14:textId="77777777" w:rsidTr="00A5273E">
        <w:trPr>
          <w:trHeight w:val="519"/>
        </w:trPr>
        <w:tc>
          <w:tcPr>
            <w:tcW w:w="3765" w:type="dxa"/>
          </w:tcPr>
          <w:p w14:paraId="538EC2AB" w14:textId="77777777" w:rsidR="00E0019B" w:rsidRPr="008E17AB" w:rsidRDefault="00E0019B" w:rsidP="00A5273E">
            <w:pPr>
              <w:spacing w:after="120"/>
              <w:rPr>
                <w:color w:val="000000" w:themeColor="text1"/>
              </w:rPr>
            </w:pPr>
            <w:r w:rsidRPr="008E17AB">
              <w:rPr>
                <w:b/>
                <w:bCs/>
                <w:color w:val="000000" w:themeColor="text1"/>
              </w:rPr>
              <w:t>PLO 3: Knowledge of Professional and Ethical Values</w:t>
            </w:r>
          </w:p>
        </w:tc>
        <w:tc>
          <w:tcPr>
            <w:tcW w:w="1440" w:type="dxa"/>
          </w:tcPr>
          <w:p w14:paraId="26CEF78F" w14:textId="77777777" w:rsidR="00E0019B" w:rsidRPr="008E17AB" w:rsidRDefault="00E0019B" w:rsidP="00A5273E">
            <w:pPr>
              <w:spacing w:after="120"/>
              <w:jc w:val="center"/>
              <w:rPr>
                <w:b/>
                <w:color w:val="000000" w:themeColor="text1"/>
              </w:rPr>
            </w:pPr>
          </w:p>
          <w:p w14:paraId="6CFBEFD4" w14:textId="77777777" w:rsidR="00E0019B" w:rsidRPr="008E17AB" w:rsidRDefault="00E0019B" w:rsidP="00A5273E">
            <w:pPr>
              <w:spacing w:after="120"/>
              <w:jc w:val="center"/>
              <w:rPr>
                <w:b/>
                <w:color w:val="000000" w:themeColor="text1"/>
              </w:rPr>
            </w:pPr>
          </w:p>
        </w:tc>
        <w:tc>
          <w:tcPr>
            <w:tcW w:w="1350" w:type="dxa"/>
          </w:tcPr>
          <w:p w14:paraId="182C91C7" w14:textId="77777777" w:rsidR="00E0019B" w:rsidRPr="008E17AB" w:rsidRDefault="00E0019B" w:rsidP="00A5273E">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00E13937" w14:textId="77777777" w:rsidR="00E0019B" w:rsidRPr="008E17AB" w:rsidRDefault="00E0019B" w:rsidP="00A5273E">
            <w:pPr>
              <w:spacing w:after="120"/>
              <w:jc w:val="center"/>
              <w:rPr>
                <w:b/>
                <w:color w:val="000000" w:themeColor="text1"/>
              </w:rPr>
            </w:pPr>
          </w:p>
        </w:tc>
        <w:tc>
          <w:tcPr>
            <w:tcW w:w="1260" w:type="dxa"/>
          </w:tcPr>
          <w:p w14:paraId="5B5CB61D" w14:textId="77777777" w:rsidR="00E0019B" w:rsidRPr="008E17AB" w:rsidRDefault="00E0019B" w:rsidP="00A5273E">
            <w:pPr>
              <w:spacing w:after="120"/>
              <w:jc w:val="center"/>
              <w:rPr>
                <w:b/>
                <w:color w:val="000000" w:themeColor="text1"/>
              </w:rPr>
            </w:pPr>
          </w:p>
          <w:p w14:paraId="0EC36D27" w14:textId="77777777" w:rsidR="00E0019B" w:rsidRPr="008E17AB" w:rsidRDefault="00E0019B" w:rsidP="00A5273E">
            <w:pPr>
              <w:spacing w:after="120"/>
              <w:jc w:val="center"/>
              <w:rPr>
                <w:b/>
                <w:color w:val="000000" w:themeColor="text1"/>
              </w:rPr>
            </w:pPr>
          </w:p>
        </w:tc>
        <w:tc>
          <w:tcPr>
            <w:tcW w:w="1260" w:type="dxa"/>
          </w:tcPr>
          <w:p w14:paraId="7A3F1E59" w14:textId="77777777" w:rsidR="00E0019B" w:rsidRPr="008E17AB" w:rsidRDefault="00E0019B" w:rsidP="00A5273E">
            <w:pPr>
              <w:spacing w:after="120"/>
              <w:jc w:val="center"/>
              <w:rPr>
                <w:b/>
                <w:color w:val="000000" w:themeColor="text1"/>
              </w:rPr>
            </w:pPr>
          </w:p>
        </w:tc>
      </w:tr>
      <w:tr w:rsidR="00E0019B" w:rsidRPr="008E17AB" w14:paraId="7C76D8CB" w14:textId="77777777" w:rsidTr="00A5273E">
        <w:trPr>
          <w:trHeight w:val="519"/>
        </w:trPr>
        <w:tc>
          <w:tcPr>
            <w:tcW w:w="3765" w:type="dxa"/>
          </w:tcPr>
          <w:p w14:paraId="507664C2" w14:textId="77777777" w:rsidR="00E0019B" w:rsidRPr="008E17AB" w:rsidRDefault="00E0019B" w:rsidP="00A5273E">
            <w:pPr>
              <w:spacing w:after="120"/>
              <w:rPr>
                <w:b/>
                <w:bCs/>
                <w:color w:val="000000" w:themeColor="text1"/>
              </w:rPr>
            </w:pPr>
            <w:r w:rsidRPr="008E17AB">
              <w:rPr>
                <w:b/>
                <w:bCs/>
                <w:color w:val="000000" w:themeColor="text1"/>
              </w:rPr>
              <w:t>PLO 4: Instructional Planning and Strategies</w:t>
            </w:r>
          </w:p>
        </w:tc>
        <w:tc>
          <w:tcPr>
            <w:tcW w:w="1440" w:type="dxa"/>
          </w:tcPr>
          <w:p w14:paraId="69044988" w14:textId="77777777" w:rsidR="00E0019B" w:rsidRPr="008E17AB" w:rsidRDefault="00E0019B" w:rsidP="00A5273E">
            <w:pPr>
              <w:spacing w:after="120"/>
              <w:jc w:val="center"/>
              <w:rPr>
                <w:b/>
                <w:color w:val="000000" w:themeColor="text1"/>
              </w:rPr>
            </w:pPr>
          </w:p>
          <w:p w14:paraId="6485C530" w14:textId="77777777" w:rsidR="00E0019B" w:rsidRPr="008E17AB" w:rsidRDefault="00E0019B" w:rsidP="00A5273E">
            <w:pPr>
              <w:spacing w:after="120"/>
              <w:jc w:val="center"/>
              <w:rPr>
                <w:b/>
                <w:color w:val="000000" w:themeColor="text1"/>
              </w:rPr>
            </w:pPr>
          </w:p>
        </w:tc>
        <w:tc>
          <w:tcPr>
            <w:tcW w:w="1350" w:type="dxa"/>
          </w:tcPr>
          <w:p w14:paraId="7AEABA05" w14:textId="77777777" w:rsidR="00E0019B" w:rsidRPr="008E17AB" w:rsidRDefault="00E0019B" w:rsidP="00A5273E">
            <w:pPr>
              <w:spacing w:after="120"/>
              <w:jc w:val="center"/>
              <w:rPr>
                <w:b/>
                <w:color w:val="000000" w:themeColor="text1"/>
              </w:rPr>
            </w:pPr>
          </w:p>
          <w:p w14:paraId="19EF4E20" w14:textId="77777777" w:rsidR="00E0019B" w:rsidRPr="008E17AB" w:rsidRDefault="00E0019B" w:rsidP="00A5273E">
            <w:pPr>
              <w:spacing w:after="120"/>
              <w:jc w:val="center"/>
              <w:rPr>
                <w:b/>
                <w:color w:val="000000" w:themeColor="text1"/>
              </w:rPr>
            </w:pPr>
          </w:p>
        </w:tc>
        <w:tc>
          <w:tcPr>
            <w:tcW w:w="1260" w:type="dxa"/>
          </w:tcPr>
          <w:p w14:paraId="0C94E24B" w14:textId="77777777" w:rsidR="00E0019B" w:rsidRPr="008E17AB" w:rsidRDefault="00E0019B" w:rsidP="00A5273E">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46BA015B" w14:textId="77777777" w:rsidR="00E0019B" w:rsidRPr="008E17AB" w:rsidRDefault="00E0019B" w:rsidP="00A5273E">
            <w:pPr>
              <w:spacing w:after="120"/>
              <w:jc w:val="center"/>
              <w:rPr>
                <w:b/>
                <w:color w:val="000000" w:themeColor="text1"/>
              </w:rPr>
            </w:pPr>
          </w:p>
        </w:tc>
        <w:tc>
          <w:tcPr>
            <w:tcW w:w="1260" w:type="dxa"/>
          </w:tcPr>
          <w:p w14:paraId="68D2DD0B" w14:textId="77777777" w:rsidR="00E0019B" w:rsidRPr="008E17AB" w:rsidRDefault="00E0019B" w:rsidP="00A5273E">
            <w:pPr>
              <w:spacing w:after="120"/>
              <w:jc w:val="center"/>
              <w:rPr>
                <w:b/>
                <w:color w:val="000000" w:themeColor="text1"/>
              </w:rPr>
            </w:pPr>
          </w:p>
        </w:tc>
      </w:tr>
      <w:tr w:rsidR="00E0019B" w:rsidRPr="008E17AB" w14:paraId="7F150381" w14:textId="77777777" w:rsidTr="00A5273E">
        <w:trPr>
          <w:trHeight w:val="519"/>
        </w:trPr>
        <w:tc>
          <w:tcPr>
            <w:tcW w:w="3765" w:type="dxa"/>
          </w:tcPr>
          <w:p w14:paraId="7667CFDD" w14:textId="77777777" w:rsidR="00E0019B" w:rsidRPr="008E17AB" w:rsidRDefault="00E0019B" w:rsidP="00A5273E">
            <w:pPr>
              <w:spacing w:after="120"/>
              <w:rPr>
                <w:b/>
                <w:bCs/>
                <w:color w:val="000000" w:themeColor="text1"/>
              </w:rPr>
            </w:pPr>
            <w:r w:rsidRPr="008E17AB">
              <w:rPr>
                <w:b/>
                <w:bCs/>
                <w:color w:val="000000" w:themeColor="text1"/>
              </w:rPr>
              <w:t>PLO 5: Students’ Assessment-</w:t>
            </w:r>
          </w:p>
        </w:tc>
        <w:tc>
          <w:tcPr>
            <w:tcW w:w="1440" w:type="dxa"/>
          </w:tcPr>
          <w:p w14:paraId="079E55B0" w14:textId="77777777" w:rsidR="00E0019B" w:rsidRPr="008E17AB" w:rsidRDefault="00E0019B" w:rsidP="00A5273E">
            <w:pPr>
              <w:spacing w:after="120"/>
              <w:jc w:val="center"/>
              <w:rPr>
                <w:b/>
                <w:color w:val="000000" w:themeColor="text1"/>
              </w:rPr>
            </w:pPr>
          </w:p>
          <w:p w14:paraId="6049F2EA" w14:textId="77777777" w:rsidR="00E0019B" w:rsidRPr="008E17AB" w:rsidRDefault="00E0019B" w:rsidP="00A5273E">
            <w:pPr>
              <w:spacing w:after="120"/>
              <w:jc w:val="center"/>
              <w:rPr>
                <w:b/>
                <w:color w:val="000000" w:themeColor="text1"/>
              </w:rPr>
            </w:pPr>
          </w:p>
        </w:tc>
        <w:tc>
          <w:tcPr>
            <w:tcW w:w="1350" w:type="dxa"/>
          </w:tcPr>
          <w:p w14:paraId="0FF8DAC5" w14:textId="77777777" w:rsidR="00E0019B" w:rsidRPr="008E17AB" w:rsidRDefault="00E0019B" w:rsidP="00A5273E">
            <w:pPr>
              <w:spacing w:after="120"/>
              <w:jc w:val="center"/>
              <w:rPr>
                <w:b/>
                <w:color w:val="000000" w:themeColor="text1"/>
              </w:rPr>
            </w:pPr>
          </w:p>
          <w:p w14:paraId="58ED7049" w14:textId="77777777" w:rsidR="00E0019B" w:rsidRPr="008E17AB" w:rsidRDefault="00E0019B" w:rsidP="00A5273E">
            <w:pPr>
              <w:spacing w:after="120"/>
              <w:jc w:val="center"/>
              <w:rPr>
                <w:b/>
                <w:color w:val="000000" w:themeColor="text1"/>
              </w:rPr>
            </w:pPr>
          </w:p>
        </w:tc>
        <w:tc>
          <w:tcPr>
            <w:tcW w:w="1260" w:type="dxa"/>
          </w:tcPr>
          <w:p w14:paraId="27F98D9E" w14:textId="77777777" w:rsidR="00E0019B" w:rsidRPr="008E17AB" w:rsidRDefault="00E0019B" w:rsidP="00A5273E">
            <w:pPr>
              <w:spacing w:after="120"/>
              <w:jc w:val="center"/>
              <w:rPr>
                <w:b/>
                <w:color w:val="000000" w:themeColor="text1"/>
              </w:rPr>
            </w:pPr>
          </w:p>
          <w:p w14:paraId="2BBAABDC" w14:textId="77777777" w:rsidR="00E0019B" w:rsidRPr="008E17AB" w:rsidRDefault="00E0019B" w:rsidP="00A5273E">
            <w:pPr>
              <w:spacing w:after="120"/>
              <w:jc w:val="center"/>
              <w:rPr>
                <w:b/>
                <w:color w:val="000000" w:themeColor="text1"/>
              </w:rPr>
            </w:pPr>
          </w:p>
        </w:tc>
        <w:tc>
          <w:tcPr>
            <w:tcW w:w="1260" w:type="dxa"/>
          </w:tcPr>
          <w:p w14:paraId="335FD902" w14:textId="77777777" w:rsidR="00E0019B" w:rsidRPr="008E17AB" w:rsidRDefault="00E0019B" w:rsidP="00A5273E">
            <w:pPr>
              <w:spacing w:after="120"/>
              <w:jc w:val="center"/>
              <w:rPr>
                <w:b/>
                <w:color w:val="000000" w:themeColor="text1"/>
              </w:rPr>
            </w:pPr>
          </w:p>
        </w:tc>
      </w:tr>
      <w:tr w:rsidR="00E0019B" w:rsidRPr="008E17AB" w14:paraId="4EB8ECDF" w14:textId="77777777" w:rsidTr="00A5273E">
        <w:trPr>
          <w:trHeight w:val="519"/>
        </w:trPr>
        <w:tc>
          <w:tcPr>
            <w:tcW w:w="3765" w:type="dxa"/>
          </w:tcPr>
          <w:p w14:paraId="64346DA3" w14:textId="77777777" w:rsidR="00E0019B" w:rsidRPr="008E17AB" w:rsidRDefault="00E0019B" w:rsidP="00A5273E">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4A5EF722" w14:textId="77777777" w:rsidR="00E0019B" w:rsidRPr="008E17AB" w:rsidRDefault="00E0019B" w:rsidP="00A5273E">
            <w:pPr>
              <w:spacing w:after="120"/>
              <w:jc w:val="center"/>
              <w:rPr>
                <w:b/>
                <w:color w:val="000000" w:themeColor="text1"/>
              </w:rPr>
            </w:pPr>
          </w:p>
          <w:p w14:paraId="383BA2ED" w14:textId="77777777" w:rsidR="00E0019B" w:rsidRPr="008E17AB" w:rsidRDefault="00E0019B" w:rsidP="00A5273E">
            <w:pPr>
              <w:spacing w:after="120"/>
              <w:jc w:val="center"/>
              <w:rPr>
                <w:b/>
                <w:color w:val="000000" w:themeColor="text1"/>
              </w:rPr>
            </w:pPr>
          </w:p>
        </w:tc>
        <w:tc>
          <w:tcPr>
            <w:tcW w:w="1350" w:type="dxa"/>
          </w:tcPr>
          <w:p w14:paraId="62E63430" w14:textId="77777777" w:rsidR="00E0019B" w:rsidRPr="008E17AB" w:rsidRDefault="00E0019B" w:rsidP="00A5273E">
            <w:pPr>
              <w:spacing w:after="120"/>
              <w:jc w:val="center"/>
              <w:rPr>
                <w:b/>
                <w:color w:val="000000" w:themeColor="text1"/>
              </w:rPr>
            </w:pPr>
          </w:p>
          <w:p w14:paraId="346D0A54" w14:textId="77777777" w:rsidR="00E0019B" w:rsidRPr="008E17AB" w:rsidRDefault="00E0019B" w:rsidP="00A5273E">
            <w:pPr>
              <w:spacing w:after="120"/>
              <w:jc w:val="center"/>
              <w:rPr>
                <w:b/>
                <w:color w:val="000000" w:themeColor="text1"/>
              </w:rPr>
            </w:pPr>
          </w:p>
        </w:tc>
        <w:tc>
          <w:tcPr>
            <w:tcW w:w="1260" w:type="dxa"/>
          </w:tcPr>
          <w:p w14:paraId="5631F9C7" w14:textId="77777777" w:rsidR="00E0019B" w:rsidRPr="008E17AB" w:rsidRDefault="00E0019B" w:rsidP="00A5273E">
            <w:pPr>
              <w:spacing w:after="120"/>
              <w:jc w:val="center"/>
              <w:rPr>
                <w:b/>
                <w:color w:val="000000" w:themeColor="text1"/>
              </w:rPr>
            </w:pPr>
          </w:p>
          <w:p w14:paraId="56482926" w14:textId="77777777" w:rsidR="00E0019B" w:rsidRPr="008E17AB" w:rsidRDefault="00E0019B" w:rsidP="00A5273E">
            <w:pPr>
              <w:spacing w:after="120"/>
              <w:jc w:val="center"/>
              <w:rPr>
                <w:b/>
                <w:color w:val="000000" w:themeColor="text1"/>
              </w:rPr>
            </w:pPr>
          </w:p>
        </w:tc>
        <w:tc>
          <w:tcPr>
            <w:tcW w:w="1260" w:type="dxa"/>
          </w:tcPr>
          <w:p w14:paraId="295F7930" w14:textId="77777777" w:rsidR="00E0019B" w:rsidRPr="008E17AB" w:rsidRDefault="00E0019B" w:rsidP="00A5273E">
            <w:pPr>
              <w:spacing w:after="120"/>
              <w:jc w:val="center"/>
              <w:rPr>
                <w:b/>
                <w:color w:val="000000" w:themeColor="text1"/>
              </w:rPr>
            </w:pPr>
          </w:p>
        </w:tc>
      </w:tr>
      <w:tr w:rsidR="00E0019B" w:rsidRPr="008E17AB" w14:paraId="39D7107E" w14:textId="77777777" w:rsidTr="00A5273E">
        <w:trPr>
          <w:trHeight w:val="519"/>
        </w:trPr>
        <w:tc>
          <w:tcPr>
            <w:tcW w:w="3765" w:type="dxa"/>
          </w:tcPr>
          <w:p w14:paraId="2763F6F6" w14:textId="77777777" w:rsidR="00E0019B" w:rsidRPr="008E17AB" w:rsidRDefault="00E0019B" w:rsidP="00A5273E">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41060DF0" w14:textId="77777777" w:rsidR="00E0019B" w:rsidRPr="008E17AB" w:rsidRDefault="00E0019B" w:rsidP="00A5273E">
            <w:pPr>
              <w:spacing w:after="120"/>
              <w:jc w:val="center"/>
              <w:rPr>
                <w:b/>
                <w:color w:val="000000" w:themeColor="text1"/>
              </w:rPr>
            </w:pPr>
          </w:p>
          <w:p w14:paraId="20519079" w14:textId="77777777" w:rsidR="00E0019B" w:rsidRPr="008E17AB" w:rsidRDefault="00E0019B" w:rsidP="00A5273E">
            <w:pPr>
              <w:spacing w:after="120"/>
              <w:jc w:val="center"/>
              <w:rPr>
                <w:b/>
                <w:color w:val="000000" w:themeColor="text1"/>
              </w:rPr>
            </w:pPr>
          </w:p>
        </w:tc>
        <w:tc>
          <w:tcPr>
            <w:tcW w:w="1350" w:type="dxa"/>
          </w:tcPr>
          <w:p w14:paraId="74203517" w14:textId="77777777" w:rsidR="00E0019B" w:rsidRPr="008E17AB" w:rsidRDefault="00E0019B" w:rsidP="00A5273E">
            <w:pPr>
              <w:spacing w:after="120"/>
              <w:jc w:val="center"/>
              <w:rPr>
                <w:b/>
                <w:color w:val="000000" w:themeColor="text1"/>
              </w:rPr>
            </w:pPr>
          </w:p>
          <w:p w14:paraId="12A1A9F8" w14:textId="77777777" w:rsidR="00E0019B" w:rsidRPr="008E17AB" w:rsidRDefault="00E0019B" w:rsidP="00A5273E">
            <w:pPr>
              <w:spacing w:after="120"/>
              <w:jc w:val="center"/>
              <w:rPr>
                <w:b/>
                <w:color w:val="000000" w:themeColor="text1"/>
              </w:rPr>
            </w:pPr>
          </w:p>
        </w:tc>
        <w:tc>
          <w:tcPr>
            <w:tcW w:w="1260" w:type="dxa"/>
          </w:tcPr>
          <w:p w14:paraId="5F025740" w14:textId="77777777" w:rsidR="00E0019B" w:rsidRPr="008E17AB" w:rsidRDefault="00E0019B" w:rsidP="00A5273E">
            <w:pPr>
              <w:spacing w:after="120"/>
              <w:jc w:val="center"/>
              <w:rPr>
                <w:b/>
                <w:color w:val="000000" w:themeColor="text1"/>
              </w:rPr>
            </w:pPr>
          </w:p>
          <w:p w14:paraId="77DA0904" w14:textId="77777777" w:rsidR="00E0019B" w:rsidRPr="008E17AB" w:rsidRDefault="00E0019B" w:rsidP="00A5273E">
            <w:pPr>
              <w:spacing w:after="120"/>
              <w:jc w:val="center"/>
              <w:rPr>
                <w:b/>
                <w:color w:val="000000" w:themeColor="text1"/>
              </w:rPr>
            </w:pPr>
          </w:p>
        </w:tc>
        <w:tc>
          <w:tcPr>
            <w:tcW w:w="1260" w:type="dxa"/>
          </w:tcPr>
          <w:p w14:paraId="0298C555" w14:textId="77777777" w:rsidR="00E0019B" w:rsidRPr="008E17AB" w:rsidRDefault="00E0019B" w:rsidP="00A5273E">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E0019B" w:rsidRPr="008E17AB" w14:paraId="3A4CBD89" w14:textId="77777777" w:rsidTr="00A5273E">
        <w:trPr>
          <w:trHeight w:val="519"/>
        </w:trPr>
        <w:tc>
          <w:tcPr>
            <w:tcW w:w="3765" w:type="dxa"/>
          </w:tcPr>
          <w:p w14:paraId="0AA0779D" w14:textId="77777777" w:rsidR="00E0019B" w:rsidRPr="008E17AB" w:rsidRDefault="00E0019B" w:rsidP="00A5273E">
            <w:pPr>
              <w:spacing w:after="120"/>
              <w:rPr>
                <w:b/>
                <w:bCs/>
                <w:color w:val="000000" w:themeColor="text1"/>
              </w:rPr>
            </w:pPr>
            <w:r w:rsidRPr="008E17AB">
              <w:rPr>
                <w:b/>
                <w:bCs/>
                <w:color w:val="000000" w:themeColor="text1"/>
              </w:rPr>
              <w:t>PLO 8</w:t>
            </w:r>
            <w:r>
              <w:rPr>
                <w:b/>
                <w:bCs/>
                <w:color w:val="000000" w:themeColor="text1"/>
              </w:rPr>
              <w:t>: Collaboration and Partnership</w:t>
            </w:r>
          </w:p>
        </w:tc>
        <w:tc>
          <w:tcPr>
            <w:tcW w:w="1440" w:type="dxa"/>
          </w:tcPr>
          <w:p w14:paraId="4919713D" w14:textId="77777777" w:rsidR="00E0019B" w:rsidRPr="008E17AB" w:rsidRDefault="00E0019B" w:rsidP="00A5273E">
            <w:pPr>
              <w:spacing w:after="120"/>
              <w:jc w:val="center"/>
              <w:rPr>
                <w:b/>
                <w:color w:val="000000" w:themeColor="text1"/>
              </w:rPr>
            </w:pPr>
          </w:p>
          <w:p w14:paraId="701A1BA1" w14:textId="77777777" w:rsidR="00E0019B" w:rsidRPr="008E17AB" w:rsidRDefault="00E0019B" w:rsidP="00A5273E">
            <w:pPr>
              <w:spacing w:after="120"/>
              <w:jc w:val="center"/>
              <w:rPr>
                <w:b/>
                <w:color w:val="000000" w:themeColor="text1"/>
              </w:rPr>
            </w:pPr>
          </w:p>
        </w:tc>
        <w:tc>
          <w:tcPr>
            <w:tcW w:w="1350" w:type="dxa"/>
          </w:tcPr>
          <w:p w14:paraId="34A2F3F6" w14:textId="77777777" w:rsidR="00E0019B" w:rsidRPr="008E17AB" w:rsidRDefault="00E0019B" w:rsidP="00A5273E">
            <w:pPr>
              <w:spacing w:after="120"/>
              <w:jc w:val="center"/>
              <w:rPr>
                <w:b/>
                <w:color w:val="000000" w:themeColor="text1"/>
              </w:rPr>
            </w:pPr>
          </w:p>
          <w:p w14:paraId="6A760399" w14:textId="77777777" w:rsidR="00E0019B" w:rsidRPr="008E17AB" w:rsidRDefault="00E0019B" w:rsidP="00A5273E">
            <w:pPr>
              <w:spacing w:after="120"/>
              <w:jc w:val="center"/>
              <w:rPr>
                <w:b/>
                <w:color w:val="000000" w:themeColor="text1"/>
              </w:rPr>
            </w:pPr>
          </w:p>
        </w:tc>
        <w:tc>
          <w:tcPr>
            <w:tcW w:w="1260" w:type="dxa"/>
          </w:tcPr>
          <w:p w14:paraId="4C74FF9D" w14:textId="77777777" w:rsidR="00E0019B" w:rsidRPr="008E17AB" w:rsidRDefault="00E0019B" w:rsidP="00A5273E">
            <w:pPr>
              <w:spacing w:after="120"/>
              <w:jc w:val="center"/>
              <w:rPr>
                <w:b/>
                <w:color w:val="000000" w:themeColor="text1"/>
              </w:rPr>
            </w:pPr>
          </w:p>
          <w:p w14:paraId="3F7F0D9D" w14:textId="77777777" w:rsidR="00E0019B" w:rsidRPr="008E17AB" w:rsidRDefault="00E0019B" w:rsidP="00A5273E">
            <w:pPr>
              <w:spacing w:after="120"/>
              <w:jc w:val="center"/>
              <w:rPr>
                <w:b/>
                <w:color w:val="000000" w:themeColor="text1"/>
              </w:rPr>
            </w:pPr>
          </w:p>
        </w:tc>
        <w:tc>
          <w:tcPr>
            <w:tcW w:w="1260" w:type="dxa"/>
          </w:tcPr>
          <w:p w14:paraId="083A293D" w14:textId="77777777" w:rsidR="00E0019B" w:rsidRPr="008E17AB" w:rsidRDefault="00E0019B" w:rsidP="00A5273E">
            <w:pPr>
              <w:spacing w:after="120"/>
              <w:jc w:val="center"/>
              <w:rPr>
                <w:b/>
                <w:color w:val="000000" w:themeColor="text1"/>
              </w:rPr>
            </w:pPr>
          </w:p>
        </w:tc>
      </w:tr>
      <w:tr w:rsidR="00E0019B" w:rsidRPr="008E17AB" w14:paraId="4425CDF8" w14:textId="77777777" w:rsidTr="00A5273E">
        <w:trPr>
          <w:trHeight w:val="519"/>
        </w:trPr>
        <w:tc>
          <w:tcPr>
            <w:tcW w:w="3765" w:type="dxa"/>
          </w:tcPr>
          <w:p w14:paraId="2D100956" w14:textId="77777777" w:rsidR="00E0019B" w:rsidRPr="008E17AB" w:rsidRDefault="00E0019B" w:rsidP="00A5273E">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5B42F68A" w14:textId="77777777" w:rsidR="00E0019B" w:rsidRPr="008E17AB" w:rsidRDefault="00E0019B" w:rsidP="00A5273E">
            <w:pPr>
              <w:spacing w:after="120"/>
              <w:jc w:val="center"/>
              <w:rPr>
                <w:b/>
                <w:color w:val="000000" w:themeColor="text1"/>
              </w:rPr>
            </w:pPr>
          </w:p>
          <w:p w14:paraId="32F90538" w14:textId="77777777" w:rsidR="00E0019B" w:rsidRPr="008E17AB" w:rsidRDefault="00E0019B" w:rsidP="00A5273E">
            <w:pPr>
              <w:spacing w:after="120"/>
              <w:jc w:val="center"/>
              <w:rPr>
                <w:b/>
                <w:color w:val="000000" w:themeColor="text1"/>
              </w:rPr>
            </w:pPr>
          </w:p>
        </w:tc>
        <w:tc>
          <w:tcPr>
            <w:tcW w:w="1350" w:type="dxa"/>
          </w:tcPr>
          <w:p w14:paraId="1649FD34" w14:textId="77777777" w:rsidR="00E0019B" w:rsidRPr="008E17AB" w:rsidRDefault="00E0019B" w:rsidP="00A5273E">
            <w:pPr>
              <w:spacing w:after="120"/>
              <w:jc w:val="center"/>
              <w:rPr>
                <w:b/>
                <w:color w:val="000000" w:themeColor="text1"/>
              </w:rPr>
            </w:pPr>
          </w:p>
          <w:p w14:paraId="2F836EC9" w14:textId="77777777" w:rsidR="00E0019B" w:rsidRPr="008E17AB" w:rsidRDefault="00E0019B" w:rsidP="00A5273E">
            <w:pPr>
              <w:spacing w:after="120"/>
              <w:jc w:val="center"/>
              <w:rPr>
                <w:b/>
                <w:color w:val="000000" w:themeColor="text1"/>
              </w:rPr>
            </w:pPr>
          </w:p>
        </w:tc>
        <w:tc>
          <w:tcPr>
            <w:tcW w:w="1260" w:type="dxa"/>
          </w:tcPr>
          <w:p w14:paraId="603DE604" w14:textId="77777777" w:rsidR="00E0019B" w:rsidRPr="008E17AB" w:rsidRDefault="00E0019B" w:rsidP="00A5273E">
            <w:pPr>
              <w:spacing w:after="120"/>
              <w:jc w:val="center"/>
              <w:rPr>
                <w:b/>
                <w:color w:val="000000" w:themeColor="text1"/>
              </w:rPr>
            </w:pPr>
          </w:p>
          <w:p w14:paraId="41AE0EDB" w14:textId="77777777" w:rsidR="00E0019B" w:rsidRPr="008E17AB" w:rsidRDefault="00E0019B" w:rsidP="00A5273E">
            <w:pPr>
              <w:spacing w:after="120"/>
              <w:jc w:val="center"/>
              <w:rPr>
                <w:b/>
                <w:color w:val="000000" w:themeColor="text1"/>
              </w:rPr>
            </w:pPr>
          </w:p>
        </w:tc>
        <w:tc>
          <w:tcPr>
            <w:tcW w:w="1260" w:type="dxa"/>
          </w:tcPr>
          <w:p w14:paraId="4D7CB482" w14:textId="77777777" w:rsidR="00E0019B" w:rsidRPr="008E17AB" w:rsidRDefault="00E0019B" w:rsidP="00A5273E">
            <w:pPr>
              <w:spacing w:after="120"/>
              <w:jc w:val="center"/>
              <w:rPr>
                <w:b/>
                <w:color w:val="000000" w:themeColor="text1"/>
              </w:rPr>
            </w:pPr>
          </w:p>
        </w:tc>
      </w:tr>
    </w:tbl>
    <w:p w14:paraId="1EC4B2DD" w14:textId="7BE341F4" w:rsidR="00CD0264" w:rsidRDefault="00CD0264">
      <w:pPr>
        <w:pBdr>
          <w:top w:val="nil"/>
          <w:left w:val="nil"/>
          <w:bottom w:val="nil"/>
          <w:right w:val="nil"/>
          <w:between w:val="nil"/>
        </w:pBdr>
        <w:spacing w:after="0" w:line="240" w:lineRule="auto"/>
        <w:rPr>
          <w:color w:val="000000" w:themeColor="text1"/>
        </w:rPr>
      </w:pPr>
    </w:p>
    <w:p w14:paraId="58663961" w14:textId="64B4354C" w:rsidR="00D914EF" w:rsidRDefault="00D914EF">
      <w:pPr>
        <w:pBdr>
          <w:top w:val="nil"/>
          <w:left w:val="nil"/>
          <w:bottom w:val="nil"/>
          <w:right w:val="nil"/>
          <w:between w:val="nil"/>
        </w:pBdr>
        <w:spacing w:after="0" w:line="240" w:lineRule="auto"/>
        <w:rPr>
          <w:color w:val="000000" w:themeColor="text1"/>
        </w:rPr>
      </w:pPr>
    </w:p>
    <w:p w14:paraId="373389F0" w14:textId="77777777" w:rsidR="00D914EF" w:rsidRPr="008E17AB" w:rsidRDefault="00D914EF" w:rsidP="00D914EF">
      <w:pPr>
        <w:spacing w:after="0"/>
        <w:jc w:val="both"/>
        <w:rPr>
          <w:b/>
          <w:color w:val="000000" w:themeColor="text1"/>
          <w:u w:val="single"/>
        </w:rPr>
      </w:pPr>
      <w:r w:rsidRPr="008E17AB">
        <w:rPr>
          <w:b/>
          <w:color w:val="000000" w:themeColor="text1"/>
          <w:u w:val="single"/>
        </w:rPr>
        <w:t>Recommended Reference Books:</w:t>
      </w:r>
    </w:p>
    <w:p w14:paraId="4F3F8325" w14:textId="77777777" w:rsidR="00D914EF" w:rsidRPr="008E17AB" w:rsidRDefault="00D914EF" w:rsidP="00D914EF">
      <w:pPr>
        <w:pStyle w:val="Pa13"/>
        <w:spacing w:before="80" w:line="360" w:lineRule="auto"/>
        <w:rPr>
          <w:rFonts w:ascii="Times New Roman" w:hAnsi="Times New Roman" w:cs="Times New Roman"/>
          <w:color w:val="000000" w:themeColor="text1"/>
        </w:rPr>
      </w:pPr>
    </w:p>
    <w:p w14:paraId="5296FCCE" w14:textId="77777777" w:rsidR="00D914EF" w:rsidRPr="00884D06" w:rsidRDefault="00D914EF" w:rsidP="00D914E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themeColor="text1"/>
        </w:rPr>
      </w:pPr>
      <w:proofErr w:type="spellStart"/>
      <w:r w:rsidRPr="00884D06">
        <w:rPr>
          <w:rFonts w:asciiTheme="majorBidi" w:hAnsiTheme="majorBidi" w:cstheme="majorBidi"/>
          <w:color w:val="000000" w:themeColor="text1"/>
        </w:rPr>
        <w:t>Halberstadt</w:t>
      </w:r>
      <w:proofErr w:type="spellEnd"/>
      <w:r w:rsidRPr="00884D06">
        <w:rPr>
          <w:rFonts w:asciiTheme="majorBidi" w:hAnsiTheme="majorBidi" w:cstheme="majorBidi"/>
          <w:color w:val="000000" w:themeColor="text1"/>
        </w:rPr>
        <w:t xml:space="preserve">, J., </w:t>
      </w:r>
      <w:proofErr w:type="spellStart"/>
      <w:r w:rsidRPr="00884D06">
        <w:rPr>
          <w:rFonts w:asciiTheme="majorBidi" w:hAnsiTheme="majorBidi" w:cstheme="majorBidi"/>
          <w:color w:val="000000" w:themeColor="text1"/>
        </w:rPr>
        <w:t>Alcorta</w:t>
      </w:r>
      <w:proofErr w:type="spellEnd"/>
      <w:r w:rsidRPr="00884D06">
        <w:rPr>
          <w:rFonts w:asciiTheme="majorBidi" w:hAnsiTheme="majorBidi" w:cstheme="majorBidi"/>
          <w:color w:val="000000" w:themeColor="text1"/>
        </w:rPr>
        <w:t xml:space="preserve"> de Bronstein, A., </w:t>
      </w:r>
      <w:proofErr w:type="spellStart"/>
      <w:r w:rsidRPr="00884D06">
        <w:rPr>
          <w:rFonts w:asciiTheme="majorBidi" w:hAnsiTheme="majorBidi" w:cstheme="majorBidi"/>
          <w:color w:val="000000" w:themeColor="text1"/>
        </w:rPr>
        <w:t>Greyling</w:t>
      </w:r>
      <w:proofErr w:type="spellEnd"/>
      <w:r w:rsidRPr="00884D06">
        <w:rPr>
          <w:rFonts w:asciiTheme="majorBidi" w:hAnsiTheme="majorBidi" w:cstheme="majorBidi"/>
          <w:color w:val="000000" w:themeColor="text1"/>
        </w:rPr>
        <w:t xml:space="preserve">, J., &amp; Bissett, S. (Eds.). (2023). Transforming Entrepreneurship </w:t>
      </w:r>
      <w:proofErr w:type="spellStart"/>
      <w:r w:rsidRPr="00884D06">
        <w:rPr>
          <w:rFonts w:asciiTheme="majorBidi" w:hAnsiTheme="majorBidi" w:cstheme="majorBidi"/>
          <w:color w:val="000000" w:themeColor="text1"/>
        </w:rPr>
        <w:t>Education.</w:t>
      </w:r>
      <w:hyperlink r:id="rId8" w:history="1">
        <w:r w:rsidRPr="00884D06">
          <w:rPr>
            <w:rStyle w:val="Hyperlink"/>
            <w:rFonts w:asciiTheme="majorBidi" w:hAnsiTheme="majorBidi" w:cstheme="majorBidi"/>
            <w:color w:val="000000" w:themeColor="text1"/>
          </w:rPr>
          <w:t>https</w:t>
        </w:r>
        <w:proofErr w:type="spellEnd"/>
        <w:r w:rsidRPr="00884D06">
          <w:rPr>
            <w:rStyle w:val="Hyperlink"/>
            <w:rFonts w:asciiTheme="majorBidi" w:hAnsiTheme="majorBidi" w:cstheme="majorBidi"/>
            <w:color w:val="000000" w:themeColor="text1"/>
          </w:rPr>
          <w:t>://doi.org/10.1007/978-3-031-11578-3</w:t>
        </w:r>
      </w:hyperlink>
    </w:p>
    <w:p w14:paraId="056D46ED" w14:textId="77777777" w:rsidR="00D914EF" w:rsidRPr="00884D06" w:rsidRDefault="00D914EF" w:rsidP="00D914EF">
      <w:pPr>
        <w:pStyle w:val="HTMLPreformatted"/>
        <w:numPr>
          <w:ilvl w:val="0"/>
          <w:numId w:val="47"/>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Jones, P., Maas, G., &amp; </w:t>
      </w:r>
      <w:proofErr w:type="spellStart"/>
      <w:r>
        <w:rPr>
          <w:rFonts w:asciiTheme="majorBidi" w:hAnsiTheme="majorBidi" w:cstheme="majorBidi"/>
          <w:color w:val="000000" w:themeColor="text1"/>
          <w:sz w:val="24"/>
          <w:szCs w:val="24"/>
        </w:rPr>
        <w:t>Pittaway</w:t>
      </w:r>
      <w:proofErr w:type="spellEnd"/>
      <w:r>
        <w:rPr>
          <w:rFonts w:asciiTheme="majorBidi" w:hAnsiTheme="majorBidi" w:cstheme="majorBidi"/>
          <w:color w:val="000000" w:themeColor="text1"/>
          <w:sz w:val="24"/>
          <w:szCs w:val="24"/>
        </w:rPr>
        <w:t xml:space="preserve">, L. (2017). New Perspectives on Entrepreneurship Education. Contemporary Issues in Entrepreneurship Research, 1–13. </w:t>
      </w:r>
      <w:hyperlink r:id="rId9" w:history="1">
        <w:r>
          <w:rPr>
            <w:rStyle w:val="Hyperlink"/>
            <w:rFonts w:asciiTheme="majorBidi" w:hAnsiTheme="majorBidi" w:cstheme="majorBidi"/>
            <w:color w:val="000000" w:themeColor="text1"/>
            <w:sz w:val="24"/>
            <w:szCs w:val="24"/>
          </w:rPr>
          <w:t>https://doi.org/10.1108/s2040-724620170000007006</w:t>
        </w:r>
      </w:hyperlink>
    </w:p>
    <w:p w14:paraId="4C46AEA4" w14:textId="77777777" w:rsidR="00D914EF" w:rsidRDefault="00D914EF" w:rsidP="00D914EF">
      <w:pPr>
        <w:pStyle w:val="HTMLPreformatted"/>
        <w:ind w:left="720"/>
        <w:rPr>
          <w:rFonts w:asciiTheme="majorBidi" w:hAnsiTheme="majorBidi" w:cstheme="majorBidi"/>
          <w:color w:val="000000" w:themeColor="text1"/>
          <w:sz w:val="24"/>
          <w:szCs w:val="24"/>
        </w:rPr>
      </w:pPr>
    </w:p>
    <w:p w14:paraId="4EA69A6D" w14:textId="77777777" w:rsidR="00D914EF" w:rsidRDefault="00D914EF" w:rsidP="00D914EF">
      <w:pPr>
        <w:pStyle w:val="HTMLPreformatted"/>
        <w:rPr>
          <w:rFonts w:asciiTheme="majorBidi" w:hAnsiTheme="majorBidi" w:cstheme="majorBidi"/>
          <w:color w:val="000000" w:themeColor="text1"/>
          <w:sz w:val="24"/>
          <w:szCs w:val="24"/>
        </w:rPr>
      </w:pPr>
    </w:p>
    <w:p w14:paraId="687F210F" w14:textId="77777777" w:rsidR="00D914EF" w:rsidRPr="00884D06" w:rsidRDefault="00D914EF" w:rsidP="00D914E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themeColor="text1"/>
        </w:rPr>
      </w:pPr>
      <w:r w:rsidRPr="00884D06">
        <w:rPr>
          <w:rFonts w:asciiTheme="majorBidi" w:hAnsiTheme="majorBidi" w:cstheme="majorBidi"/>
          <w:color w:val="000000" w:themeColor="text1"/>
        </w:rPr>
        <w:t xml:space="preserve">Kruse, T. P. (2019). Entrepreneurship Education. Making Change, 105–113. </w:t>
      </w:r>
      <w:hyperlink r:id="rId10" w:history="1">
        <w:r w:rsidRPr="00884D06">
          <w:rPr>
            <w:rStyle w:val="Hyperlink"/>
            <w:rFonts w:asciiTheme="majorBidi" w:hAnsiTheme="majorBidi" w:cstheme="majorBidi"/>
            <w:color w:val="000000" w:themeColor="text1"/>
          </w:rPr>
          <w:t>https://doi.org/10.1093/oso/9780190849795.003.0013</w:t>
        </w:r>
      </w:hyperlink>
    </w:p>
    <w:p w14:paraId="70243801" w14:textId="77777777" w:rsidR="00D914EF" w:rsidRPr="00884D06" w:rsidRDefault="00D914EF" w:rsidP="00D914E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themeColor="text1"/>
        </w:rPr>
      </w:pPr>
      <w:proofErr w:type="spellStart"/>
      <w:r w:rsidRPr="00884D06">
        <w:rPr>
          <w:rFonts w:asciiTheme="majorBidi" w:hAnsiTheme="majorBidi" w:cstheme="majorBidi"/>
          <w:color w:val="000000" w:themeColor="text1"/>
        </w:rPr>
        <w:t>Stenard</w:t>
      </w:r>
      <w:proofErr w:type="spellEnd"/>
      <w:r w:rsidRPr="00884D06">
        <w:rPr>
          <w:rFonts w:asciiTheme="majorBidi" w:hAnsiTheme="majorBidi" w:cstheme="majorBidi"/>
          <w:color w:val="000000" w:themeColor="text1"/>
        </w:rPr>
        <w:t xml:space="preserve">, B. S. (2021). Interdisciplinary Skills for STEAM Entrepreneurship Education. Entrepreneurship Education and Pedagogy, 6(1), 32–59. </w:t>
      </w:r>
      <w:hyperlink r:id="rId11" w:history="1">
        <w:r w:rsidRPr="00884D06">
          <w:rPr>
            <w:rStyle w:val="Hyperlink"/>
            <w:rFonts w:asciiTheme="majorBidi" w:hAnsiTheme="majorBidi" w:cstheme="majorBidi"/>
            <w:color w:val="000000" w:themeColor="text1"/>
          </w:rPr>
          <w:t>https://doi.org/10.1177/25151274211029204</w:t>
        </w:r>
      </w:hyperlink>
    </w:p>
    <w:p w14:paraId="38856C5C" w14:textId="77777777" w:rsidR="00D914EF" w:rsidRPr="00884D06" w:rsidRDefault="00D914EF" w:rsidP="00D914E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themeColor="text1"/>
        </w:rPr>
      </w:pPr>
      <w:r w:rsidRPr="00884D06">
        <w:rPr>
          <w:rFonts w:asciiTheme="majorBidi" w:hAnsiTheme="majorBidi" w:cstheme="majorBidi"/>
          <w:color w:val="000000" w:themeColor="text1"/>
        </w:rPr>
        <w:t xml:space="preserve">Kirby, D. (n.d.). Changing the Entrepreneurship Education Paradigm. Handbook of Research in Entrepreneurship Education, Volume 1. </w:t>
      </w:r>
      <w:hyperlink r:id="rId12" w:history="1">
        <w:r w:rsidRPr="00884D06">
          <w:rPr>
            <w:rStyle w:val="Hyperlink"/>
            <w:rFonts w:asciiTheme="majorBidi" w:hAnsiTheme="majorBidi" w:cstheme="majorBidi"/>
            <w:color w:val="000000" w:themeColor="text1"/>
          </w:rPr>
          <w:t>https://doi.org/10.4337/9781847205377.00010</w:t>
        </w:r>
      </w:hyperlink>
    </w:p>
    <w:p w14:paraId="719AD1C5" w14:textId="77777777" w:rsidR="00D914EF" w:rsidRPr="00884D06" w:rsidRDefault="00D914EF" w:rsidP="00D914E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themeColor="text1"/>
        </w:rPr>
      </w:pPr>
      <w:r w:rsidRPr="00884D06">
        <w:rPr>
          <w:rFonts w:asciiTheme="majorBidi" w:hAnsiTheme="majorBidi" w:cstheme="majorBidi"/>
          <w:color w:val="000000" w:themeColor="text1"/>
        </w:rPr>
        <w:t xml:space="preserve">Entrepreneurship education and the arts: designing a commercial music production major and entrepreneurship minor. (2021). Annals of Entrepreneurship Education and Pedagogy – 2021. </w:t>
      </w:r>
      <w:hyperlink r:id="rId13" w:history="1">
        <w:r w:rsidRPr="00884D06">
          <w:rPr>
            <w:rStyle w:val="Hyperlink"/>
            <w:rFonts w:asciiTheme="majorBidi" w:hAnsiTheme="majorBidi" w:cstheme="majorBidi"/>
            <w:color w:val="000000" w:themeColor="text1"/>
          </w:rPr>
          <w:t>https://doi.org/10.4337/9781789904468.00042</w:t>
        </w:r>
      </w:hyperlink>
    </w:p>
    <w:p w14:paraId="5B6E764A" w14:textId="77777777" w:rsidR="00D914EF" w:rsidRPr="00884D06" w:rsidRDefault="00D914EF" w:rsidP="00D914EF">
      <w:pPr>
        <w:pStyle w:val="ListParagraph"/>
        <w:numPr>
          <w:ilvl w:val="0"/>
          <w:numId w:val="47"/>
        </w:numPr>
        <w:rPr>
          <w:rFonts w:ascii="Cambria" w:hAnsi="Cambria"/>
          <w:sz w:val="22"/>
          <w:szCs w:val="22"/>
        </w:rPr>
      </w:pPr>
      <w:r w:rsidRPr="00884D06">
        <w:rPr>
          <w:rFonts w:asciiTheme="majorBidi" w:hAnsiTheme="majorBidi" w:cstheme="majorBidi"/>
          <w:color w:val="000000" w:themeColor="text1"/>
        </w:rPr>
        <w:t xml:space="preserve">The Effectiveness of Entrepreneurship Education. (2019). The Role and Impact of Entrepreneurship Education, 184–184. </w:t>
      </w:r>
    </w:p>
    <w:p w14:paraId="37BCDB50" w14:textId="77777777" w:rsidR="00D914EF" w:rsidRDefault="00D914EF" w:rsidP="00D914EF">
      <w:pPr>
        <w:spacing w:after="0" w:line="360" w:lineRule="auto"/>
        <w:rPr>
          <w:b/>
          <w:color w:val="000000" w:themeColor="text1"/>
        </w:rPr>
      </w:pPr>
      <w:r>
        <w:rPr>
          <w:b/>
          <w:color w:val="000000" w:themeColor="text1"/>
        </w:rPr>
        <w:t xml:space="preserve">Internet Resources </w:t>
      </w:r>
    </w:p>
    <w:p w14:paraId="63364B26" w14:textId="77777777" w:rsidR="00D914EF" w:rsidRPr="00884D06" w:rsidRDefault="009542C9" w:rsidP="00D914EF">
      <w:pPr>
        <w:pStyle w:val="ListParagraph"/>
        <w:numPr>
          <w:ilvl w:val="0"/>
          <w:numId w:val="46"/>
        </w:numPr>
        <w:spacing w:after="0" w:line="360" w:lineRule="auto"/>
        <w:rPr>
          <w:b/>
          <w:color w:val="000000" w:themeColor="text1"/>
        </w:rPr>
      </w:pPr>
      <w:hyperlink r:id="rId14" w:history="1">
        <w:r w:rsidR="00D914EF" w:rsidRPr="00884D06">
          <w:rPr>
            <w:rStyle w:val="Hyperlink"/>
            <w:rFonts w:asciiTheme="majorBidi" w:hAnsiTheme="majorBidi" w:cstheme="majorBidi"/>
            <w:color w:val="000000" w:themeColor="text1"/>
          </w:rPr>
          <w:t>https://doi.org/10.4337/9781786438232.00017</w:t>
        </w:r>
      </w:hyperlink>
      <w:r w:rsidR="00D914EF" w:rsidRPr="00884D06">
        <w:rPr>
          <w:rStyle w:val="Hyperlink"/>
          <w:rFonts w:asciiTheme="majorBidi" w:hAnsiTheme="majorBidi" w:cstheme="majorBidi"/>
          <w:color w:val="000000" w:themeColor="text1"/>
        </w:rPr>
        <w:t>s</w:t>
      </w:r>
    </w:p>
    <w:p w14:paraId="34EDEEC3" w14:textId="77777777" w:rsidR="00D914EF" w:rsidRPr="00884D06" w:rsidRDefault="00D914EF" w:rsidP="00D914EF">
      <w:pPr>
        <w:pStyle w:val="ListParagraph"/>
        <w:numPr>
          <w:ilvl w:val="0"/>
          <w:numId w:val="46"/>
        </w:numPr>
        <w:rPr>
          <w:rFonts w:asciiTheme="majorBidi" w:hAnsiTheme="majorBidi" w:cstheme="majorBidi"/>
          <w:color w:val="000000" w:themeColor="text1"/>
        </w:rPr>
      </w:pPr>
      <w:r w:rsidRPr="00884D06">
        <w:rPr>
          <w:b/>
          <w:color w:val="000000" w:themeColor="text1"/>
        </w:rPr>
        <w:t xml:space="preserve">     </w:t>
      </w:r>
      <w:hyperlink r:id="rId15" w:anchor="toc" w:history="1">
        <w:r w:rsidRPr="00884D06">
          <w:rPr>
            <w:rStyle w:val="Hyperlink"/>
            <w:rFonts w:asciiTheme="majorBidi" w:hAnsiTheme="majorBidi" w:cstheme="majorBidi"/>
            <w:color w:val="000000" w:themeColor="text1"/>
          </w:rPr>
          <w:t>https://link.springer.com/book/10.1007/978-3-031-11578-3#toc</w:t>
        </w:r>
      </w:hyperlink>
    </w:p>
    <w:p w14:paraId="706D967F" w14:textId="77777777" w:rsidR="00D914EF" w:rsidRPr="008E17AB" w:rsidRDefault="00D914EF">
      <w:pPr>
        <w:pBdr>
          <w:top w:val="nil"/>
          <w:left w:val="nil"/>
          <w:bottom w:val="nil"/>
          <w:right w:val="nil"/>
          <w:between w:val="nil"/>
        </w:pBdr>
        <w:spacing w:after="0" w:line="240" w:lineRule="auto"/>
        <w:rPr>
          <w:color w:val="000000" w:themeColor="text1"/>
        </w:rPr>
      </w:pPr>
    </w:p>
    <w:sectPr w:rsidR="00D914EF" w:rsidRPr="008E17AB">
      <w:headerReference w:type="default" r:id="rId16"/>
      <w:footerReference w:type="default" r:id="rId17"/>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0B37" w14:textId="77777777" w:rsidR="009542C9" w:rsidRDefault="009542C9">
      <w:pPr>
        <w:spacing w:after="0" w:line="240" w:lineRule="auto"/>
      </w:pPr>
      <w:r>
        <w:separator/>
      </w:r>
    </w:p>
  </w:endnote>
  <w:endnote w:type="continuationSeparator" w:id="0">
    <w:p w14:paraId="10680AB2" w14:textId="77777777" w:rsidR="009542C9" w:rsidRDefault="0095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091A2B">
      <w:rPr>
        <w:noProof/>
        <w:color w:val="000000"/>
      </w:rPr>
      <w:t>5</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A37F" w14:textId="77777777" w:rsidR="009542C9" w:rsidRDefault="009542C9">
      <w:pPr>
        <w:spacing w:after="0" w:line="240" w:lineRule="auto"/>
      </w:pPr>
      <w:r>
        <w:separator/>
      </w:r>
    </w:p>
  </w:footnote>
  <w:footnote w:type="continuationSeparator" w:id="0">
    <w:p w14:paraId="4FBF5477" w14:textId="77777777" w:rsidR="009542C9" w:rsidRDefault="0095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3641F"/>
    <w:multiLevelType w:val="hybridMultilevel"/>
    <w:tmpl w:val="88629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8F0F22"/>
    <w:multiLevelType w:val="hybridMultilevel"/>
    <w:tmpl w:val="86CA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90E3E"/>
    <w:multiLevelType w:val="hybridMultilevel"/>
    <w:tmpl w:val="2F9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936B6"/>
    <w:multiLevelType w:val="hybridMultilevel"/>
    <w:tmpl w:val="64B62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2611B1"/>
    <w:multiLevelType w:val="hybridMultilevel"/>
    <w:tmpl w:val="05B08562"/>
    <w:lvl w:ilvl="0" w:tplc="0409000F">
      <w:start w:val="1"/>
      <w:numFmt w:val="decimal"/>
      <w:lvlText w:val="%1."/>
      <w:lvlJc w:val="left"/>
      <w:pPr>
        <w:ind w:left="720" w:hanging="360"/>
      </w:pPr>
    </w:lvl>
    <w:lvl w:ilvl="1" w:tplc="909C42C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7"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DF6574"/>
    <w:multiLevelType w:val="hybridMultilevel"/>
    <w:tmpl w:val="AE4AD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42"/>
  </w:num>
  <w:num w:numId="4">
    <w:abstractNumId w:val="45"/>
  </w:num>
  <w:num w:numId="5">
    <w:abstractNumId w:val="11"/>
  </w:num>
  <w:num w:numId="6">
    <w:abstractNumId w:val="6"/>
  </w:num>
  <w:num w:numId="7">
    <w:abstractNumId w:val="1"/>
  </w:num>
  <w:num w:numId="8">
    <w:abstractNumId w:val="21"/>
  </w:num>
  <w:num w:numId="9">
    <w:abstractNumId w:val="18"/>
  </w:num>
  <w:num w:numId="10">
    <w:abstractNumId w:val="22"/>
  </w:num>
  <w:num w:numId="11">
    <w:abstractNumId w:val="23"/>
  </w:num>
  <w:num w:numId="12">
    <w:abstractNumId w:val="26"/>
  </w:num>
  <w:num w:numId="13">
    <w:abstractNumId w:val="17"/>
  </w:num>
  <w:num w:numId="14">
    <w:abstractNumId w:val="29"/>
  </w:num>
  <w:num w:numId="15">
    <w:abstractNumId w:val="7"/>
  </w:num>
  <w:num w:numId="16">
    <w:abstractNumId w:val="44"/>
  </w:num>
  <w:num w:numId="17">
    <w:abstractNumId w:val="21"/>
  </w:num>
  <w:num w:numId="18">
    <w:abstractNumId w:val="27"/>
  </w:num>
  <w:num w:numId="19">
    <w:abstractNumId w:val="19"/>
  </w:num>
  <w:num w:numId="20">
    <w:abstractNumId w:val="5"/>
  </w:num>
  <w:num w:numId="21">
    <w:abstractNumId w:val="41"/>
  </w:num>
  <w:num w:numId="22">
    <w:abstractNumId w:val="9"/>
  </w:num>
  <w:num w:numId="23">
    <w:abstractNumId w:val="4"/>
  </w:num>
  <w:num w:numId="24">
    <w:abstractNumId w:val="35"/>
  </w:num>
  <w:num w:numId="25">
    <w:abstractNumId w:val="3"/>
  </w:num>
  <w:num w:numId="26">
    <w:abstractNumId w:val="30"/>
  </w:num>
  <w:num w:numId="27">
    <w:abstractNumId w:val="25"/>
  </w:num>
  <w:num w:numId="28">
    <w:abstractNumId w:val="28"/>
  </w:num>
  <w:num w:numId="29">
    <w:abstractNumId w:val="8"/>
  </w:num>
  <w:num w:numId="30">
    <w:abstractNumId w:val="46"/>
  </w:num>
  <w:num w:numId="31">
    <w:abstractNumId w:val="14"/>
  </w:num>
  <w:num w:numId="32">
    <w:abstractNumId w:val="43"/>
  </w:num>
  <w:num w:numId="33">
    <w:abstractNumId w:val="2"/>
  </w:num>
  <w:num w:numId="34">
    <w:abstractNumId w:val="32"/>
  </w:num>
  <w:num w:numId="35">
    <w:abstractNumId w:val="37"/>
  </w:num>
  <w:num w:numId="36">
    <w:abstractNumId w:val="0"/>
  </w:num>
  <w:num w:numId="37">
    <w:abstractNumId w:val="40"/>
  </w:num>
  <w:num w:numId="38">
    <w:abstractNumId w:val="10"/>
  </w:num>
  <w:num w:numId="39">
    <w:abstractNumId w:val="39"/>
  </w:num>
  <w:num w:numId="40">
    <w:abstractNumId w:val="20"/>
  </w:num>
  <w:num w:numId="41">
    <w:abstractNumId w:val="13"/>
  </w:num>
  <w:num w:numId="42">
    <w:abstractNumId w:val="34"/>
  </w:num>
  <w:num w:numId="43">
    <w:abstractNumId w:val="24"/>
  </w:num>
  <w:num w:numId="44">
    <w:abstractNumId w:val="31"/>
  </w:num>
  <w:num w:numId="45">
    <w:abstractNumId w:val="33"/>
  </w:num>
  <w:num w:numId="46">
    <w:abstractNumId w:val="38"/>
  </w:num>
  <w:num w:numId="47">
    <w:abstractNumId w:val="1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4336E"/>
    <w:rsid w:val="00066165"/>
    <w:rsid w:val="00066218"/>
    <w:rsid w:val="00066908"/>
    <w:rsid w:val="00084D1D"/>
    <w:rsid w:val="00085B0B"/>
    <w:rsid w:val="00087200"/>
    <w:rsid w:val="0009153E"/>
    <w:rsid w:val="00091A2B"/>
    <w:rsid w:val="000D5267"/>
    <w:rsid w:val="000F0792"/>
    <w:rsid w:val="00103FB6"/>
    <w:rsid w:val="00144D9D"/>
    <w:rsid w:val="00151565"/>
    <w:rsid w:val="001572CE"/>
    <w:rsid w:val="00163608"/>
    <w:rsid w:val="00165A1A"/>
    <w:rsid w:val="00190514"/>
    <w:rsid w:val="001A1898"/>
    <w:rsid w:val="001B3F5C"/>
    <w:rsid w:val="001B5D86"/>
    <w:rsid w:val="001D220D"/>
    <w:rsid w:val="001D2DBB"/>
    <w:rsid w:val="001D5FA8"/>
    <w:rsid w:val="00210772"/>
    <w:rsid w:val="00266A19"/>
    <w:rsid w:val="00266D12"/>
    <w:rsid w:val="002866BA"/>
    <w:rsid w:val="002B62F8"/>
    <w:rsid w:val="002D7377"/>
    <w:rsid w:val="002E21C3"/>
    <w:rsid w:val="002E2312"/>
    <w:rsid w:val="002E4037"/>
    <w:rsid w:val="002F0114"/>
    <w:rsid w:val="003318B2"/>
    <w:rsid w:val="00352064"/>
    <w:rsid w:val="00352EF7"/>
    <w:rsid w:val="0035564A"/>
    <w:rsid w:val="00371430"/>
    <w:rsid w:val="003749FA"/>
    <w:rsid w:val="003940DF"/>
    <w:rsid w:val="003A11F9"/>
    <w:rsid w:val="003A799F"/>
    <w:rsid w:val="003A7C1C"/>
    <w:rsid w:val="003B5F65"/>
    <w:rsid w:val="003D7712"/>
    <w:rsid w:val="00406952"/>
    <w:rsid w:val="00412734"/>
    <w:rsid w:val="004447F8"/>
    <w:rsid w:val="00445E7B"/>
    <w:rsid w:val="00467B98"/>
    <w:rsid w:val="004C2C32"/>
    <w:rsid w:val="004C6AF6"/>
    <w:rsid w:val="004D0A89"/>
    <w:rsid w:val="004D1D73"/>
    <w:rsid w:val="004D3D28"/>
    <w:rsid w:val="004F7249"/>
    <w:rsid w:val="00515FF1"/>
    <w:rsid w:val="00526A56"/>
    <w:rsid w:val="00542E65"/>
    <w:rsid w:val="005526BA"/>
    <w:rsid w:val="005D1927"/>
    <w:rsid w:val="005E2BDA"/>
    <w:rsid w:val="0060569A"/>
    <w:rsid w:val="0061065C"/>
    <w:rsid w:val="00610FF5"/>
    <w:rsid w:val="00635137"/>
    <w:rsid w:val="00651676"/>
    <w:rsid w:val="006671A8"/>
    <w:rsid w:val="00681AF4"/>
    <w:rsid w:val="00691255"/>
    <w:rsid w:val="00694ED2"/>
    <w:rsid w:val="006C0EC9"/>
    <w:rsid w:val="006D613E"/>
    <w:rsid w:val="006F5DA1"/>
    <w:rsid w:val="00711774"/>
    <w:rsid w:val="00743F0F"/>
    <w:rsid w:val="0075715B"/>
    <w:rsid w:val="00764A74"/>
    <w:rsid w:val="007755BC"/>
    <w:rsid w:val="007A2632"/>
    <w:rsid w:val="007B40E9"/>
    <w:rsid w:val="007C799F"/>
    <w:rsid w:val="007D1AEF"/>
    <w:rsid w:val="00823592"/>
    <w:rsid w:val="008309D8"/>
    <w:rsid w:val="008645C9"/>
    <w:rsid w:val="00884D06"/>
    <w:rsid w:val="00891953"/>
    <w:rsid w:val="008B36E9"/>
    <w:rsid w:val="008B6125"/>
    <w:rsid w:val="008D0579"/>
    <w:rsid w:val="008D7DD8"/>
    <w:rsid w:val="008E17AB"/>
    <w:rsid w:val="009313D1"/>
    <w:rsid w:val="0094173A"/>
    <w:rsid w:val="009457CE"/>
    <w:rsid w:val="009542C9"/>
    <w:rsid w:val="009567E1"/>
    <w:rsid w:val="00956D20"/>
    <w:rsid w:val="00956ECF"/>
    <w:rsid w:val="0096544C"/>
    <w:rsid w:val="00987A61"/>
    <w:rsid w:val="009C1CDB"/>
    <w:rsid w:val="009E68BA"/>
    <w:rsid w:val="00A015C2"/>
    <w:rsid w:val="00A048F4"/>
    <w:rsid w:val="00A57FDC"/>
    <w:rsid w:val="00A70405"/>
    <w:rsid w:val="00A93EBA"/>
    <w:rsid w:val="00A9424A"/>
    <w:rsid w:val="00AA04B7"/>
    <w:rsid w:val="00AA0DE5"/>
    <w:rsid w:val="00AB2575"/>
    <w:rsid w:val="00AC637F"/>
    <w:rsid w:val="00AD62BB"/>
    <w:rsid w:val="00AF211E"/>
    <w:rsid w:val="00B273D1"/>
    <w:rsid w:val="00B31B48"/>
    <w:rsid w:val="00B67745"/>
    <w:rsid w:val="00B97242"/>
    <w:rsid w:val="00BA6328"/>
    <w:rsid w:val="00BB0A80"/>
    <w:rsid w:val="00BB3F91"/>
    <w:rsid w:val="00BB496C"/>
    <w:rsid w:val="00BB5F28"/>
    <w:rsid w:val="00BC7D76"/>
    <w:rsid w:val="00BD7FCF"/>
    <w:rsid w:val="00BE2712"/>
    <w:rsid w:val="00BF7EE5"/>
    <w:rsid w:val="00C07282"/>
    <w:rsid w:val="00C51A95"/>
    <w:rsid w:val="00C6624D"/>
    <w:rsid w:val="00C71645"/>
    <w:rsid w:val="00C7359D"/>
    <w:rsid w:val="00CA661D"/>
    <w:rsid w:val="00CC0F90"/>
    <w:rsid w:val="00CD0264"/>
    <w:rsid w:val="00CE6A33"/>
    <w:rsid w:val="00CF4183"/>
    <w:rsid w:val="00D04938"/>
    <w:rsid w:val="00D23079"/>
    <w:rsid w:val="00D235B2"/>
    <w:rsid w:val="00D8136F"/>
    <w:rsid w:val="00D914EF"/>
    <w:rsid w:val="00DA22E9"/>
    <w:rsid w:val="00DA63A1"/>
    <w:rsid w:val="00DB6F3C"/>
    <w:rsid w:val="00DD71C8"/>
    <w:rsid w:val="00DE0E55"/>
    <w:rsid w:val="00DF0B06"/>
    <w:rsid w:val="00E0019B"/>
    <w:rsid w:val="00E11CDF"/>
    <w:rsid w:val="00E13C31"/>
    <w:rsid w:val="00E13FBB"/>
    <w:rsid w:val="00E269C8"/>
    <w:rsid w:val="00E65387"/>
    <w:rsid w:val="00E9705C"/>
    <w:rsid w:val="00EA47B2"/>
    <w:rsid w:val="00EB0C96"/>
    <w:rsid w:val="00EB2CD9"/>
    <w:rsid w:val="00EC5105"/>
    <w:rsid w:val="00EC6909"/>
    <w:rsid w:val="00ED3846"/>
    <w:rsid w:val="00ED740F"/>
    <w:rsid w:val="00EF6B21"/>
    <w:rsid w:val="00F00A51"/>
    <w:rsid w:val="00F05ACD"/>
    <w:rsid w:val="00F14DD2"/>
    <w:rsid w:val="00F30422"/>
    <w:rsid w:val="00F401E3"/>
    <w:rsid w:val="00F41C67"/>
    <w:rsid w:val="00F437C7"/>
    <w:rsid w:val="00F50E45"/>
    <w:rsid w:val="00F53886"/>
    <w:rsid w:val="00F54AD0"/>
    <w:rsid w:val="00F63BD2"/>
    <w:rsid w:val="00F67C45"/>
    <w:rsid w:val="00F968D4"/>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styleId="HTMLPreformatted">
    <w:name w:val="HTML Preformatted"/>
    <w:basedOn w:val="Normal"/>
    <w:link w:val="HTMLPreformattedChar"/>
    <w:uiPriority w:val="99"/>
    <w:semiHidden/>
    <w:unhideWhenUsed/>
    <w:rsid w:val="0088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84D06"/>
    <w:rPr>
      <w:rFonts w:ascii="Courier New" w:hAnsi="Courier New" w:cs="Courier New"/>
      <w:sz w:val="20"/>
      <w:szCs w:val="20"/>
      <w:lang w:eastAsia="en-GB"/>
    </w:rPr>
  </w:style>
  <w:style w:type="paragraph" w:customStyle="1" w:styleId="H1">
    <w:name w:val="H1"/>
    <w:basedOn w:val="Normal"/>
    <w:next w:val="Normal"/>
    <w:uiPriority w:val="99"/>
    <w:qFormat/>
    <w:rsid w:val="00AA04B7"/>
    <w:pPr>
      <w:pageBreakBefore/>
      <w:numPr>
        <w:numId w:val="48"/>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A04B7"/>
    <w:pPr>
      <w:keepNext/>
      <w:numPr>
        <w:ilvl w:val="1"/>
        <w:numId w:val="48"/>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A04B7"/>
    <w:pPr>
      <w:numPr>
        <w:ilvl w:val="3"/>
        <w:numId w:val="48"/>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A04B7"/>
    <w:pPr>
      <w:numPr>
        <w:ilvl w:val="4"/>
        <w:numId w:val="48"/>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A04B7"/>
    <w:pPr>
      <w:keepNext/>
      <w:numPr>
        <w:ilvl w:val="5"/>
        <w:numId w:val="48"/>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A04B7"/>
    <w:pPr>
      <w:numPr>
        <w:ilvl w:val="6"/>
        <w:numId w:val="48"/>
      </w:numPr>
      <w:spacing w:before="240" w:after="0" w:line="360" w:lineRule="auto"/>
      <w:jc w:val="both"/>
    </w:pPr>
    <w:rPr>
      <w:sz w:val="22"/>
    </w:rPr>
  </w:style>
  <w:style w:type="table" w:styleId="TableGrid">
    <w:name w:val="Table Grid"/>
    <w:basedOn w:val="TableNormal"/>
    <w:uiPriority w:val="39"/>
    <w:rsid w:val="00AA04B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04B7"/>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AA04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002850512">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11578-3" TargetMode="External"/><Relationship Id="rId13" Type="http://schemas.openxmlformats.org/officeDocument/2006/relationships/hyperlink" Target="https://doi.org/10.4337/9781789904468.000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37/9781847205377.00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5151274211029204" TargetMode="External"/><Relationship Id="rId5" Type="http://schemas.openxmlformats.org/officeDocument/2006/relationships/webSettings" Target="webSettings.xml"/><Relationship Id="rId15" Type="http://schemas.openxmlformats.org/officeDocument/2006/relationships/hyperlink" Target="https://link.springer.com/book/10.1007/978-3-031-11578-3" TargetMode="External"/><Relationship Id="rId10" Type="http://schemas.openxmlformats.org/officeDocument/2006/relationships/hyperlink" Target="https://doi.org/10.1093/oso/9780190849795.003.00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08/s2040-724620170000007006" TargetMode="External"/><Relationship Id="rId14" Type="http://schemas.openxmlformats.org/officeDocument/2006/relationships/hyperlink" Target="https://doi.org/10.4337/9781786438232.00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8753-BA43-4A02-BF59-AE5B2C06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16</cp:revision>
  <dcterms:created xsi:type="dcterms:W3CDTF">2024-05-22T10:35:00Z</dcterms:created>
  <dcterms:modified xsi:type="dcterms:W3CDTF">2024-08-02T05:52:00Z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