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C63563" w14:textId="77777777" w:rsidR="00B672AA" w:rsidRPr="00646660" w:rsidRDefault="002847E8" w:rsidP="00B672AA">
      <w:pPr>
        <w:spacing w:after="0" w:line="360" w:lineRule="auto"/>
        <w:jc w:val="center"/>
        <w:rPr>
          <w:rFonts w:asciiTheme="majorBidi" w:hAnsiTheme="majorBidi" w:cstheme="majorBidi"/>
          <w:b/>
          <w:color w:val="000000" w:themeColor="text1"/>
          <w:sz w:val="24"/>
          <w:szCs w:val="24"/>
        </w:rPr>
      </w:pPr>
      <w:r w:rsidRPr="00D64B96">
        <w:rPr>
          <w:rFonts w:asciiTheme="majorBidi" w:hAnsiTheme="majorBidi" w:cstheme="majorBidi"/>
          <w:b/>
          <w:bCs/>
          <w:color w:val="000000" w:themeColor="text1"/>
          <w:sz w:val="24"/>
          <w:szCs w:val="24"/>
        </w:rPr>
        <w:br w:type="textWrapping" w:clear="all"/>
      </w:r>
      <w:r w:rsidR="00B672AA" w:rsidRPr="00646660">
        <w:rPr>
          <w:rFonts w:asciiTheme="majorBidi" w:hAnsiTheme="majorBidi" w:cstheme="majorBidi"/>
          <w:b/>
          <w:color w:val="000000" w:themeColor="text1"/>
          <w:sz w:val="24"/>
          <w:szCs w:val="24"/>
        </w:rPr>
        <w:t>University of Management and Technology</w:t>
      </w:r>
    </w:p>
    <w:p w14:paraId="5FFAFA2B" w14:textId="77777777" w:rsidR="00B672AA" w:rsidRPr="00646660" w:rsidRDefault="00B672AA" w:rsidP="00B672AA">
      <w:pPr>
        <w:spacing w:after="0" w:line="360" w:lineRule="auto"/>
        <w:jc w:val="center"/>
        <w:rPr>
          <w:rFonts w:asciiTheme="majorBidi" w:hAnsiTheme="majorBidi" w:cstheme="majorBidi"/>
          <w:b/>
          <w:color w:val="000000" w:themeColor="text1"/>
          <w:sz w:val="24"/>
          <w:szCs w:val="24"/>
        </w:rPr>
      </w:pPr>
      <w:r w:rsidRPr="00646660">
        <w:rPr>
          <w:rFonts w:asciiTheme="majorBidi" w:hAnsiTheme="majorBidi" w:cstheme="majorBidi"/>
          <w:b/>
          <w:color w:val="000000" w:themeColor="text1"/>
          <w:sz w:val="24"/>
          <w:szCs w:val="24"/>
        </w:rPr>
        <w:t xml:space="preserve">Department of Education </w:t>
      </w:r>
    </w:p>
    <w:p w14:paraId="3A5C3058" w14:textId="77777777" w:rsidR="00B672AA" w:rsidRPr="00646660" w:rsidRDefault="00B672AA" w:rsidP="00B672AA">
      <w:pPr>
        <w:spacing w:after="0" w:line="360" w:lineRule="auto"/>
        <w:jc w:val="center"/>
        <w:rPr>
          <w:rFonts w:asciiTheme="majorBidi" w:hAnsiTheme="majorBidi" w:cstheme="majorBidi"/>
          <w:b/>
          <w:color w:val="000000" w:themeColor="text1"/>
          <w:sz w:val="24"/>
          <w:szCs w:val="24"/>
        </w:rPr>
      </w:pPr>
      <w:r w:rsidRPr="00646660">
        <w:rPr>
          <w:rFonts w:asciiTheme="majorBidi" w:hAnsiTheme="majorBidi" w:cstheme="majorBidi"/>
          <w:b/>
          <w:color w:val="000000" w:themeColor="text1"/>
          <w:sz w:val="24"/>
          <w:szCs w:val="24"/>
        </w:rPr>
        <w:t>School of Social Sciences and Humanities</w:t>
      </w:r>
    </w:p>
    <w:p w14:paraId="7DB768F2" w14:textId="77777777" w:rsidR="00B672AA" w:rsidRPr="00646660" w:rsidRDefault="00B672AA" w:rsidP="00B672AA">
      <w:pPr>
        <w:spacing w:line="360" w:lineRule="auto"/>
        <w:jc w:val="center"/>
        <w:rPr>
          <w:rFonts w:asciiTheme="majorBidi" w:hAnsiTheme="majorBidi" w:cstheme="majorBidi"/>
          <w:b/>
          <w:color w:val="000000" w:themeColor="text1"/>
          <w:sz w:val="24"/>
          <w:szCs w:val="24"/>
        </w:rPr>
      </w:pPr>
      <w:r w:rsidRPr="00646660">
        <w:rPr>
          <w:rFonts w:asciiTheme="majorBidi" w:hAnsiTheme="majorBidi" w:cstheme="majorBidi"/>
          <w:b/>
          <w:color w:val="000000" w:themeColor="text1"/>
          <w:sz w:val="24"/>
          <w:szCs w:val="24"/>
        </w:rPr>
        <w:t>Course Outline</w:t>
      </w:r>
    </w:p>
    <w:p w14:paraId="004208F9" w14:textId="77777777" w:rsidR="00B672AA" w:rsidRPr="00646660" w:rsidRDefault="00B672AA" w:rsidP="00B672AA">
      <w:pPr>
        <w:spacing w:after="0" w:line="240" w:lineRule="auto"/>
        <w:rPr>
          <w:rFonts w:asciiTheme="majorBidi" w:hAnsiTheme="majorBidi" w:cstheme="majorBidi"/>
          <w:color w:val="000000" w:themeColor="text1"/>
          <w:sz w:val="24"/>
          <w:szCs w:val="24"/>
        </w:rPr>
      </w:pPr>
    </w:p>
    <w:tbl>
      <w:tblPr>
        <w:tblW w:w="0" w:type="auto"/>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top w:w="15" w:type="dxa"/>
          <w:left w:w="15" w:type="dxa"/>
          <w:bottom w:w="15" w:type="dxa"/>
          <w:right w:w="15" w:type="dxa"/>
        </w:tblCellMar>
        <w:tblLook w:val="04A0" w:firstRow="1" w:lastRow="0" w:firstColumn="1" w:lastColumn="0" w:noHBand="0" w:noVBand="1"/>
      </w:tblPr>
      <w:tblGrid>
        <w:gridCol w:w="2600"/>
        <w:gridCol w:w="4140"/>
      </w:tblGrid>
      <w:tr w:rsidR="00B672AA" w:rsidRPr="00646660" w14:paraId="396A37EF" w14:textId="77777777" w:rsidTr="00154941">
        <w:trPr>
          <w:trHeight w:val="487"/>
        </w:trPr>
        <w:tc>
          <w:tcPr>
            <w:tcW w:w="2600" w:type="dxa"/>
            <w:tcMar>
              <w:top w:w="100" w:type="dxa"/>
              <w:left w:w="100" w:type="dxa"/>
              <w:bottom w:w="100" w:type="dxa"/>
              <w:right w:w="100" w:type="dxa"/>
            </w:tcMar>
            <w:hideMark/>
          </w:tcPr>
          <w:p w14:paraId="005EF215"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Course Code</w:t>
            </w:r>
          </w:p>
        </w:tc>
        <w:tc>
          <w:tcPr>
            <w:tcW w:w="4140" w:type="dxa"/>
            <w:tcMar>
              <w:top w:w="100" w:type="dxa"/>
              <w:left w:w="100" w:type="dxa"/>
              <w:bottom w:w="100" w:type="dxa"/>
              <w:right w:w="100" w:type="dxa"/>
            </w:tcMar>
            <w:hideMark/>
          </w:tcPr>
          <w:p w14:paraId="5579B6E4"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b/>
                <w:sz w:val="24"/>
                <w:szCs w:val="24"/>
              </w:rPr>
              <w:t>ED-108</w:t>
            </w:r>
          </w:p>
        </w:tc>
      </w:tr>
      <w:tr w:rsidR="00B672AA" w:rsidRPr="00646660" w14:paraId="2AD31CAB" w14:textId="77777777" w:rsidTr="00154941">
        <w:tc>
          <w:tcPr>
            <w:tcW w:w="2600" w:type="dxa"/>
            <w:tcMar>
              <w:top w:w="100" w:type="dxa"/>
              <w:left w:w="100" w:type="dxa"/>
              <w:bottom w:w="100" w:type="dxa"/>
              <w:right w:w="100" w:type="dxa"/>
            </w:tcMar>
            <w:hideMark/>
          </w:tcPr>
          <w:p w14:paraId="3AF0AE5B"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Course Title</w:t>
            </w:r>
          </w:p>
        </w:tc>
        <w:tc>
          <w:tcPr>
            <w:tcW w:w="4140" w:type="dxa"/>
            <w:tcMar>
              <w:top w:w="100" w:type="dxa"/>
              <w:left w:w="100" w:type="dxa"/>
              <w:bottom w:w="100" w:type="dxa"/>
              <w:right w:w="100" w:type="dxa"/>
            </w:tcMar>
            <w:hideMark/>
          </w:tcPr>
          <w:p w14:paraId="3E5DAD6E"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b/>
                <w:sz w:val="24"/>
                <w:szCs w:val="24"/>
              </w:rPr>
              <w:t>Introduction to General Science</w:t>
            </w:r>
          </w:p>
        </w:tc>
      </w:tr>
      <w:tr w:rsidR="00B672AA" w:rsidRPr="00646660" w14:paraId="39B07C9C" w14:textId="77777777" w:rsidTr="00154941">
        <w:tc>
          <w:tcPr>
            <w:tcW w:w="2600" w:type="dxa"/>
            <w:tcMar>
              <w:top w:w="100" w:type="dxa"/>
              <w:left w:w="100" w:type="dxa"/>
              <w:bottom w:w="100" w:type="dxa"/>
              <w:right w:w="100" w:type="dxa"/>
            </w:tcMar>
            <w:hideMark/>
          </w:tcPr>
          <w:p w14:paraId="7FFF9F70"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Resource Person(s)</w:t>
            </w:r>
          </w:p>
        </w:tc>
        <w:tc>
          <w:tcPr>
            <w:tcW w:w="4140" w:type="dxa"/>
            <w:tcMar>
              <w:top w:w="100" w:type="dxa"/>
              <w:left w:w="100" w:type="dxa"/>
              <w:bottom w:w="100" w:type="dxa"/>
              <w:right w:w="100" w:type="dxa"/>
            </w:tcMar>
            <w:hideMark/>
          </w:tcPr>
          <w:p w14:paraId="0C948B4B"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Pr>
                <w:rFonts w:asciiTheme="majorBidi" w:hAnsiTheme="majorBidi" w:cstheme="majorBidi"/>
                <w:color w:val="000000" w:themeColor="text1"/>
                <w:sz w:val="24"/>
                <w:szCs w:val="24"/>
              </w:rPr>
              <w:t xml:space="preserve">Dr. </w:t>
            </w:r>
            <w:proofErr w:type="spellStart"/>
            <w:r>
              <w:rPr>
                <w:rFonts w:asciiTheme="majorBidi" w:hAnsiTheme="majorBidi" w:cstheme="majorBidi"/>
                <w:color w:val="000000" w:themeColor="text1"/>
                <w:sz w:val="24"/>
                <w:szCs w:val="24"/>
              </w:rPr>
              <w:t>Afshan</w:t>
            </w:r>
            <w:proofErr w:type="spellEnd"/>
            <w:r>
              <w:rPr>
                <w:rFonts w:asciiTheme="majorBidi" w:hAnsiTheme="majorBidi" w:cstheme="majorBidi"/>
                <w:color w:val="000000" w:themeColor="text1"/>
                <w:sz w:val="24"/>
                <w:szCs w:val="24"/>
              </w:rPr>
              <w:t xml:space="preserve"> Naseem</w:t>
            </w:r>
          </w:p>
        </w:tc>
      </w:tr>
      <w:tr w:rsidR="00B672AA" w:rsidRPr="00646660" w14:paraId="46A8D517" w14:textId="77777777" w:rsidTr="00154941">
        <w:tc>
          <w:tcPr>
            <w:tcW w:w="2600" w:type="dxa"/>
            <w:tcMar>
              <w:top w:w="100" w:type="dxa"/>
              <w:left w:w="100" w:type="dxa"/>
              <w:bottom w:w="100" w:type="dxa"/>
              <w:right w:w="100" w:type="dxa"/>
            </w:tcMar>
            <w:hideMark/>
          </w:tcPr>
          <w:p w14:paraId="42A947A3"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Semester</w:t>
            </w:r>
          </w:p>
        </w:tc>
        <w:tc>
          <w:tcPr>
            <w:tcW w:w="4140" w:type="dxa"/>
            <w:tcMar>
              <w:top w:w="100" w:type="dxa"/>
              <w:left w:w="100" w:type="dxa"/>
              <w:bottom w:w="100" w:type="dxa"/>
              <w:right w:w="100" w:type="dxa"/>
            </w:tcMar>
            <w:hideMark/>
          </w:tcPr>
          <w:p w14:paraId="732DFF52"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S 2023</w:t>
            </w:r>
          </w:p>
        </w:tc>
      </w:tr>
      <w:tr w:rsidR="00B672AA" w:rsidRPr="00646660" w14:paraId="51E25BE1" w14:textId="77777777" w:rsidTr="00154941">
        <w:tc>
          <w:tcPr>
            <w:tcW w:w="2600" w:type="dxa"/>
            <w:tcMar>
              <w:top w:w="100" w:type="dxa"/>
              <w:left w:w="100" w:type="dxa"/>
              <w:bottom w:w="100" w:type="dxa"/>
              <w:right w:w="100" w:type="dxa"/>
            </w:tcMar>
            <w:hideMark/>
          </w:tcPr>
          <w:p w14:paraId="5603A733"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Program</w:t>
            </w:r>
          </w:p>
        </w:tc>
        <w:tc>
          <w:tcPr>
            <w:tcW w:w="4140" w:type="dxa"/>
            <w:tcMar>
              <w:top w:w="100" w:type="dxa"/>
              <w:left w:w="100" w:type="dxa"/>
              <w:bottom w:w="100" w:type="dxa"/>
              <w:right w:w="100" w:type="dxa"/>
            </w:tcMar>
            <w:hideMark/>
          </w:tcPr>
          <w:p w14:paraId="6532332E"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BS Education</w:t>
            </w:r>
          </w:p>
        </w:tc>
      </w:tr>
      <w:tr w:rsidR="00B672AA" w:rsidRPr="00646660" w14:paraId="7BFB1BDA" w14:textId="77777777" w:rsidTr="00154941">
        <w:tc>
          <w:tcPr>
            <w:tcW w:w="2600" w:type="dxa"/>
            <w:tcMar>
              <w:top w:w="100" w:type="dxa"/>
              <w:left w:w="100" w:type="dxa"/>
              <w:bottom w:w="100" w:type="dxa"/>
              <w:right w:w="100" w:type="dxa"/>
            </w:tcMar>
            <w:hideMark/>
          </w:tcPr>
          <w:p w14:paraId="73EB9D5A"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Credit Hours</w:t>
            </w:r>
          </w:p>
        </w:tc>
        <w:tc>
          <w:tcPr>
            <w:tcW w:w="4140" w:type="dxa"/>
            <w:tcMar>
              <w:top w:w="100" w:type="dxa"/>
              <w:left w:w="100" w:type="dxa"/>
              <w:bottom w:w="100" w:type="dxa"/>
              <w:right w:w="100" w:type="dxa"/>
            </w:tcMar>
            <w:hideMark/>
          </w:tcPr>
          <w:p w14:paraId="31008500"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3</w:t>
            </w:r>
          </w:p>
        </w:tc>
      </w:tr>
      <w:tr w:rsidR="00B672AA" w:rsidRPr="00646660" w14:paraId="4B292110" w14:textId="77777777" w:rsidTr="00154941">
        <w:tc>
          <w:tcPr>
            <w:tcW w:w="2600" w:type="dxa"/>
            <w:tcMar>
              <w:top w:w="100" w:type="dxa"/>
              <w:left w:w="100" w:type="dxa"/>
              <w:bottom w:w="100" w:type="dxa"/>
              <w:right w:w="100" w:type="dxa"/>
            </w:tcMar>
            <w:hideMark/>
          </w:tcPr>
          <w:p w14:paraId="6B6865A4"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Duration</w:t>
            </w:r>
          </w:p>
        </w:tc>
        <w:tc>
          <w:tcPr>
            <w:tcW w:w="4140" w:type="dxa"/>
            <w:tcMar>
              <w:top w:w="100" w:type="dxa"/>
              <w:left w:w="100" w:type="dxa"/>
              <w:bottom w:w="100" w:type="dxa"/>
              <w:right w:w="100" w:type="dxa"/>
            </w:tcMar>
            <w:hideMark/>
          </w:tcPr>
          <w:p w14:paraId="1F1030B4"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16 weeks</w:t>
            </w:r>
          </w:p>
        </w:tc>
      </w:tr>
      <w:tr w:rsidR="00B672AA" w:rsidRPr="00646660" w14:paraId="5833C74A" w14:textId="77777777" w:rsidTr="00154941">
        <w:tc>
          <w:tcPr>
            <w:tcW w:w="2600" w:type="dxa"/>
            <w:tcMar>
              <w:top w:w="100" w:type="dxa"/>
              <w:left w:w="100" w:type="dxa"/>
              <w:bottom w:w="100" w:type="dxa"/>
              <w:right w:w="100" w:type="dxa"/>
            </w:tcMar>
            <w:hideMark/>
          </w:tcPr>
          <w:p w14:paraId="03E63B15"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Prerequisites</w:t>
            </w:r>
          </w:p>
        </w:tc>
        <w:tc>
          <w:tcPr>
            <w:tcW w:w="4140" w:type="dxa"/>
            <w:tcMar>
              <w:top w:w="100" w:type="dxa"/>
              <w:left w:w="100" w:type="dxa"/>
              <w:bottom w:w="100" w:type="dxa"/>
              <w:right w:w="100" w:type="dxa"/>
            </w:tcMar>
            <w:hideMark/>
          </w:tcPr>
          <w:p w14:paraId="3275470F"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 xml:space="preserve">Nil </w:t>
            </w:r>
          </w:p>
        </w:tc>
      </w:tr>
      <w:tr w:rsidR="00B672AA" w:rsidRPr="00646660" w14:paraId="3E2B4293" w14:textId="77777777" w:rsidTr="00154941">
        <w:tc>
          <w:tcPr>
            <w:tcW w:w="2600" w:type="dxa"/>
            <w:tcMar>
              <w:top w:w="100" w:type="dxa"/>
              <w:left w:w="100" w:type="dxa"/>
              <w:bottom w:w="100" w:type="dxa"/>
              <w:right w:w="100" w:type="dxa"/>
            </w:tcMar>
            <w:hideMark/>
          </w:tcPr>
          <w:p w14:paraId="55714E9A" w14:textId="77777777" w:rsidR="00B672AA" w:rsidRPr="00646660" w:rsidRDefault="00B672AA" w:rsidP="00154941">
            <w:pPr>
              <w:spacing w:after="0" w:line="48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Counselling Hours</w:t>
            </w:r>
          </w:p>
        </w:tc>
        <w:tc>
          <w:tcPr>
            <w:tcW w:w="4140" w:type="dxa"/>
            <w:tcMar>
              <w:top w:w="100" w:type="dxa"/>
              <w:left w:w="100" w:type="dxa"/>
              <w:bottom w:w="100" w:type="dxa"/>
              <w:right w:w="100" w:type="dxa"/>
            </w:tcMar>
            <w:hideMark/>
          </w:tcPr>
          <w:p w14:paraId="76E15949" w14:textId="77777777" w:rsidR="00B672AA" w:rsidRPr="00646660" w:rsidRDefault="00B672AA" w:rsidP="00154941">
            <w:pPr>
              <w:spacing w:after="0" w:line="480" w:lineRule="auto"/>
              <w:rPr>
                <w:rFonts w:asciiTheme="majorBidi" w:hAnsiTheme="majorBidi" w:cstheme="majorBidi"/>
                <w:color w:val="000000" w:themeColor="text1"/>
                <w:sz w:val="24"/>
                <w:szCs w:val="24"/>
              </w:rPr>
            </w:pPr>
          </w:p>
        </w:tc>
      </w:tr>
    </w:tbl>
    <w:p w14:paraId="1CA5E163" w14:textId="77777777" w:rsidR="00B672AA" w:rsidRPr="00646660" w:rsidRDefault="00B672AA" w:rsidP="00B672AA">
      <w:pPr>
        <w:jc w:val="center"/>
        <w:rPr>
          <w:rFonts w:asciiTheme="majorBidi" w:hAnsiTheme="majorBidi" w:cstheme="majorBidi"/>
          <w:color w:val="000000" w:themeColor="text1"/>
          <w:sz w:val="24"/>
          <w:szCs w:val="24"/>
        </w:rPr>
      </w:pPr>
    </w:p>
    <w:p w14:paraId="22C46098" w14:textId="77777777" w:rsidR="00B672AA" w:rsidRPr="00646660" w:rsidRDefault="00B672AA" w:rsidP="00B672AA">
      <w:pPr>
        <w:tabs>
          <w:tab w:val="left" w:pos="569"/>
        </w:tabs>
        <w:spacing w:before="280" w:after="0" w:line="360" w:lineRule="auto"/>
        <w:rPr>
          <w:rFonts w:asciiTheme="majorBidi" w:hAnsiTheme="majorBidi" w:cstheme="majorBidi"/>
          <w:b/>
          <w:color w:val="000000" w:themeColor="text1"/>
          <w:sz w:val="24"/>
          <w:szCs w:val="24"/>
        </w:rPr>
      </w:pPr>
    </w:p>
    <w:p w14:paraId="62BA6196" w14:textId="77777777" w:rsidR="00B672AA" w:rsidRPr="00646660" w:rsidRDefault="00B672AA" w:rsidP="00B672AA">
      <w:pPr>
        <w:tabs>
          <w:tab w:val="left" w:pos="569"/>
        </w:tabs>
        <w:spacing w:before="280" w:after="0" w:line="360" w:lineRule="auto"/>
        <w:rPr>
          <w:rFonts w:asciiTheme="majorBidi" w:hAnsiTheme="majorBidi" w:cstheme="majorBidi"/>
          <w:b/>
          <w:color w:val="000000" w:themeColor="text1"/>
          <w:sz w:val="24"/>
          <w:szCs w:val="24"/>
        </w:rPr>
      </w:pPr>
      <w:r w:rsidRPr="00646660">
        <w:rPr>
          <w:rFonts w:asciiTheme="majorBidi" w:hAnsiTheme="majorBidi" w:cstheme="majorBidi"/>
          <w:b/>
          <w:color w:val="000000" w:themeColor="text1"/>
          <w:sz w:val="24"/>
          <w:szCs w:val="24"/>
        </w:rPr>
        <w:t>Chairperson/Director signature………………………………….</w:t>
      </w:r>
    </w:p>
    <w:p w14:paraId="233EA471" w14:textId="77777777" w:rsidR="00B672AA" w:rsidRPr="00646660" w:rsidRDefault="00B672AA" w:rsidP="00B672AA">
      <w:pPr>
        <w:tabs>
          <w:tab w:val="left" w:pos="603"/>
        </w:tabs>
        <w:spacing w:before="280" w:after="0" w:line="360" w:lineRule="auto"/>
        <w:rPr>
          <w:rFonts w:asciiTheme="majorBidi" w:hAnsiTheme="majorBidi" w:cstheme="majorBidi"/>
          <w:b/>
          <w:color w:val="000000" w:themeColor="text1"/>
          <w:sz w:val="24"/>
          <w:szCs w:val="24"/>
        </w:rPr>
      </w:pPr>
      <w:r w:rsidRPr="00646660">
        <w:rPr>
          <w:rFonts w:asciiTheme="majorBidi" w:hAnsiTheme="majorBidi" w:cstheme="majorBidi"/>
          <w:b/>
          <w:color w:val="000000" w:themeColor="text1"/>
          <w:sz w:val="24"/>
          <w:szCs w:val="24"/>
        </w:rPr>
        <w:t xml:space="preserve">Dean’s signature……………………………                                  </w:t>
      </w:r>
    </w:p>
    <w:p w14:paraId="35373A93" w14:textId="77777777" w:rsidR="00B672AA" w:rsidRPr="00646660" w:rsidRDefault="00B672AA" w:rsidP="00B672AA">
      <w:pPr>
        <w:tabs>
          <w:tab w:val="left" w:pos="603"/>
        </w:tabs>
        <w:spacing w:before="280" w:after="0" w:line="360" w:lineRule="auto"/>
        <w:rPr>
          <w:rFonts w:asciiTheme="majorBidi" w:hAnsiTheme="majorBidi" w:cstheme="majorBidi"/>
          <w:b/>
          <w:color w:val="000000" w:themeColor="text1"/>
          <w:sz w:val="24"/>
          <w:szCs w:val="24"/>
        </w:rPr>
      </w:pPr>
      <w:r w:rsidRPr="00646660">
        <w:rPr>
          <w:rFonts w:asciiTheme="majorBidi" w:hAnsiTheme="majorBidi" w:cstheme="majorBidi"/>
          <w:b/>
          <w:color w:val="000000" w:themeColor="text1"/>
          <w:sz w:val="24"/>
          <w:szCs w:val="24"/>
        </w:rPr>
        <w:t>Date………………………………………….</w:t>
      </w:r>
    </w:p>
    <w:p w14:paraId="1CED1EC5" w14:textId="77777777" w:rsidR="00B672AA" w:rsidRDefault="00B672AA" w:rsidP="00945258">
      <w:pPr>
        <w:rPr>
          <w:rFonts w:asciiTheme="majorBidi" w:hAnsiTheme="majorBidi" w:cstheme="majorBidi"/>
          <w:b/>
          <w:bCs/>
          <w:sz w:val="24"/>
          <w:szCs w:val="24"/>
        </w:rPr>
      </w:pPr>
    </w:p>
    <w:p w14:paraId="65CEB36C" w14:textId="77777777" w:rsidR="00B672AA" w:rsidRDefault="00B672AA" w:rsidP="00945258">
      <w:pPr>
        <w:rPr>
          <w:rFonts w:asciiTheme="majorBidi" w:hAnsiTheme="majorBidi" w:cstheme="majorBidi"/>
          <w:b/>
          <w:bCs/>
          <w:sz w:val="24"/>
          <w:szCs w:val="24"/>
        </w:rPr>
      </w:pPr>
    </w:p>
    <w:p w14:paraId="4FF50B15" w14:textId="4FC2233D" w:rsidR="005C08A3" w:rsidRPr="00646660" w:rsidRDefault="00831C35" w:rsidP="00945258">
      <w:pPr>
        <w:rPr>
          <w:rFonts w:asciiTheme="majorBidi" w:hAnsiTheme="majorBidi" w:cstheme="majorBidi"/>
          <w:b/>
          <w:bCs/>
          <w:sz w:val="24"/>
          <w:szCs w:val="24"/>
        </w:rPr>
      </w:pPr>
      <w:r w:rsidRPr="00646660">
        <w:rPr>
          <w:rFonts w:asciiTheme="majorBidi" w:hAnsiTheme="majorBidi" w:cstheme="majorBidi"/>
          <w:b/>
          <w:bCs/>
          <w:sz w:val="24"/>
          <w:szCs w:val="24"/>
        </w:rPr>
        <w:t>UMT Vision</w:t>
      </w:r>
    </w:p>
    <w:p w14:paraId="06B6F541" w14:textId="77777777" w:rsidR="00831C35" w:rsidRPr="00646660" w:rsidRDefault="00831C35" w:rsidP="005C08A3">
      <w:pPr>
        <w:pStyle w:val="NoSpacing"/>
        <w:rPr>
          <w:rFonts w:asciiTheme="majorBidi" w:hAnsiTheme="majorBidi" w:cstheme="majorBidi"/>
          <w:sz w:val="24"/>
          <w:szCs w:val="24"/>
        </w:rPr>
      </w:pPr>
      <w:r w:rsidRPr="00646660">
        <w:rPr>
          <w:rFonts w:asciiTheme="majorBidi" w:hAnsiTheme="majorBidi" w:cstheme="majorBidi"/>
          <w:sz w:val="24"/>
          <w:szCs w:val="24"/>
        </w:rPr>
        <w:t>Our vision is Learning. It defines our existence, inspires all stakeholders associated with us, creates a powerful momentum inside, and responds to the challenges outside. It continues to evolve as present captures new realities and foresight unfolds new possibilities. All in an incessant attempt to help individuals and organizations discover their God-given potentials to achieve Ultimate Success actualizing the highest standards of efficiency, effectiveness, excellence, equity, trusteeship and sustainable development of global human society.</w:t>
      </w:r>
    </w:p>
    <w:p w14:paraId="33EB832C" w14:textId="77777777" w:rsidR="005C08A3" w:rsidRPr="00646660" w:rsidRDefault="005C08A3" w:rsidP="005C08A3">
      <w:pPr>
        <w:pStyle w:val="NoSpacing"/>
        <w:rPr>
          <w:rFonts w:asciiTheme="majorBidi" w:hAnsiTheme="majorBidi" w:cstheme="majorBidi"/>
          <w:sz w:val="24"/>
          <w:szCs w:val="24"/>
        </w:rPr>
      </w:pPr>
    </w:p>
    <w:p w14:paraId="6D14108A" w14:textId="77777777" w:rsidR="005C08A3" w:rsidRPr="00646660" w:rsidRDefault="00831C35" w:rsidP="00D64B96">
      <w:pPr>
        <w:pStyle w:val="NoSpacing"/>
        <w:rPr>
          <w:rFonts w:asciiTheme="majorBidi" w:hAnsiTheme="majorBidi" w:cstheme="majorBidi"/>
          <w:b/>
          <w:bCs/>
          <w:sz w:val="24"/>
          <w:szCs w:val="24"/>
        </w:rPr>
      </w:pPr>
      <w:r w:rsidRPr="00646660">
        <w:rPr>
          <w:rFonts w:asciiTheme="majorBidi" w:hAnsiTheme="majorBidi" w:cstheme="majorBidi"/>
          <w:b/>
          <w:bCs/>
          <w:sz w:val="24"/>
          <w:szCs w:val="24"/>
        </w:rPr>
        <w:t xml:space="preserve">UMT Mission </w:t>
      </w:r>
    </w:p>
    <w:p w14:paraId="35CB6B01" w14:textId="77777777" w:rsidR="00831C35" w:rsidRPr="00646660" w:rsidRDefault="00831C35" w:rsidP="005C08A3">
      <w:pPr>
        <w:pStyle w:val="NoSpacing"/>
        <w:rPr>
          <w:rFonts w:asciiTheme="majorBidi" w:hAnsiTheme="majorBidi" w:cstheme="majorBidi"/>
          <w:sz w:val="24"/>
          <w:szCs w:val="24"/>
        </w:rPr>
      </w:pPr>
      <w:r w:rsidRPr="00646660">
        <w:rPr>
          <w:rFonts w:asciiTheme="majorBidi" w:hAnsiTheme="majorBidi" w:cstheme="majorBidi"/>
          <w:sz w:val="24"/>
          <w:szCs w:val="24"/>
        </w:rPr>
        <w:t>Our mission is leading. We aspire to become a learning institution and evolve as the leading community for the purpose of integrated development of the society by actualizing strategic partnership with stakeholders, harnessing leadership, generating useful knowledge, fostering enduring values, and projecting sustainable technologies and practices.</w:t>
      </w:r>
    </w:p>
    <w:p w14:paraId="57D4DC5B" w14:textId="77777777" w:rsidR="005C08A3" w:rsidRPr="00646660" w:rsidRDefault="005C08A3" w:rsidP="005C08A3">
      <w:pPr>
        <w:pStyle w:val="NoSpacing"/>
        <w:rPr>
          <w:rFonts w:asciiTheme="majorBidi" w:hAnsiTheme="majorBidi" w:cstheme="majorBidi"/>
          <w:sz w:val="24"/>
          <w:szCs w:val="24"/>
        </w:rPr>
      </w:pPr>
    </w:p>
    <w:p w14:paraId="1C16647B" w14:textId="77777777" w:rsidR="00831C35" w:rsidRPr="00646660" w:rsidRDefault="00831C35" w:rsidP="005C08A3">
      <w:pPr>
        <w:pStyle w:val="NoSpacing"/>
        <w:rPr>
          <w:rFonts w:asciiTheme="majorBidi" w:hAnsiTheme="majorBidi" w:cstheme="majorBidi"/>
          <w:b/>
          <w:bCs/>
          <w:sz w:val="24"/>
          <w:szCs w:val="24"/>
        </w:rPr>
      </w:pPr>
      <w:r w:rsidRPr="00646660">
        <w:rPr>
          <w:rFonts w:asciiTheme="majorBidi" w:hAnsiTheme="majorBidi" w:cstheme="majorBidi"/>
          <w:b/>
          <w:bCs/>
          <w:sz w:val="24"/>
          <w:szCs w:val="24"/>
        </w:rPr>
        <w:t>SSSH Vision</w:t>
      </w:r>
    </w:p>
    <w:p w14:paraId="221978DC" w14:textId="77777777" w:rsidR="00831C35" w:rsidRPr="00646660" w:rsidRDefault="00831C35" w:rsidP="005C08A3">
      <w:pPr>
        <w:pStyle w:val="NoSpacing"/>
        <w:rPr>
          <w:rFonts w:asciiTheme="majorBidi" w:hAnsiTheme="majorBidi" w:cstheme="majorBidi"/>
          <w:sz w:val="24"/>
          <w:szCs w:val="24"/>
        </w:rPr>
      </w:pPr>
      <w:r w:rsidRPr="00646660">
        <w:rPr>
          <w:rFonts w:asciiTheme="majorBidi" w:hAnsiTheme="majorBidi" w:cstheme="majorBidi"/>
          <w:sz w:val="24"/>
          <w:szCs w:val="24"/>
        </w:rPr>
        <w:t>School of Social Sciences and Humanities (SSS&amp;H) foresees itself as the most trusted local and global center of excellence contributing not only to equality but also to equity in the disciplines of social sciences seeking its paths from divine guidance as well as sciences.</w:t>
      </w:r>
    </w:p>
    <w:p w14:paraId="463E4FE9" w14:textId="77777777" w:rsidR="005C08A3" w:rsidRPr="00646660" w:rsidRDefault="005C08A3" w:rsidP="005C08A3">
      <w:pPr>
        <w:pStyle w:val="NoSpacing"/>
        <w:rPr>
          <w:rFonts w:asciiTheme="majorBidi" w:hAnsiTheme="majorBidi" w:cstheme="majorBidi"/>
          <w:sz w:val="24"/>
          <w:szCs w:val="24"/>
        </w:rPr>
      </w:pPr>
    </w:p>
    <w:p w14:paraId="5F8C7C21" w14:textId="77777777" w:rsidR="00831C35" w:rsidRPr="00646660" w:rsidRDefault="00831C35" w:rsidP="005C08A3">
      <w:pPr>
        <w:pStyle w:val="NoSpacing"/>
        <w:rPr>
          <w:rFonts w:asciiTheme="majorBidi" w:hAnsiTheme="majorBidi" w:cstheme="majorBidi"/>
          <w:b/>
          <w:bCs/>
          <w:sz w:val="24"/>
          <w:szCs w:val="24"/>
        </w:rPr>
      </w:pPr>
      <w:r w:rsidRPr="00646660">
        <w:rPr>
          <w:rFonts w:asciiTheme="majorBidi" w:hAnsiTheme="majorBidi" w:cstheme="majorBidi"/>
          <w:b/>
          <w:bCs/>
          <w:sz w:val="24"/>
          <w:szCs w:val="24"/>
        </w:rPr>
        <w:t xml:space="preserve">SSSH Mission </w:t>
      </w:r>
    </w:p>
    <w:p w14:paraId="2B82D9B4" w14:textId="77777777" w:rsidR="00831C35" w:rsidRPr="00646660" w:rsidRDefault="00831C35" w:rsidP="005C08A3">
      <w:pPr>
        <w:pStyle w:val="NoSpacing"/>
        <w:rPr>
          <w:rFonts w:asciiTheme="majorBidi" w:hAnsiTheme="majorBidi" w:cstheme="majorBidi"/>
          <w:sz w:val="24"/>
          <w:szCs w:val="24"/>
        </w:rPr>
      </w:pPr>
      <w:r w:rsidRPr="00646660">
        <w:rPr>
          <w:rFonts w:asciiTheme="majorBidi" w:hAnsiTheme="majorBidi" w:cstheme="majorBidi"/>
          <w:sz w:val="24"/>
          <w:szCs w:val="24"/>
        </w:rPr>
        <w:t>Our mission is to contribute to developing a progressively balanced society by producing skilled, enlightened, and dedicated intellectual social scientists who can always foresee, plan, lead, and execute creative as well viable solutions to the national and global human problems.</w:t>
      </w:r>
    </w:p>
    <w:p w14:paraId="55E68E74" w14:textId="77777777" w:rsidR="005C08A3" w:rsidRPr="00646660" w:rsidRDefault="005C08A3" w:rsidP="005C08A3">
      <w:pPr>
        <w:pStyle w:val="NoSpacing"/>
        <w:rPr>
          <w:rFonts w:asciiTheme="majorBidi" w:hAnsiTheme="majorBidi" w:cstheme="majorBidi"/>
          <w:sz w:val="24"/>
          <w:szCs w:val="24"/>
        </w:rPr>
      </w:pPr>
    </w:p>
    <w:p w14:paraId="08F3DD99" w14:textId="77777777" w:rsidR="00831C35" w:rsidRPr="00646660" w:rsidRDefault="00831C35" w:rsidP="005C08A3">
      <w:pPr>
        <w:pStyle w:val="NoSpacing"/>
        <w:rPr>
          <w:rFonts w:asciiTheme="majorBidi" w:hAnsiTheme="majorBidi" w:cstheme="majorBidi"/>
          <w:b/>
          <w:bCs/>
          <w:sz w:val="24"/>
          <w:szCs w:val="24"/>
        </w:rPr>
      </w:pPr>
      <w:r w:rsidRPr="00646660">
        <w:rPr>
          <w:rFonts w:asciiTheme="majorBidi" w:hAnsiTheme="majorBidi" w:cstheme="majorBidi"/>
          <w:b/>
          <w:bCs/>
          <w:sz w:val="24"/>
          <w:szCs w:val="24"/>
        </w:rPr>
        <w:t>Dept. of Education Vision.</w:t>
      </w:r>
    </w:p>
    <w:p w14:paraId="0E88E7D0" w14:textId="77777777" w:rsidR="00426BB7" w:rsidRPr="00646660" w:rsidRDefault="00426BB7" w:rsidP="005C08A3">
      <w:pPr>
        <w:pStyle w:val="NoSpacing"/>
        <w:rPr>
          <w:rFonts w:asciiTheme="majorBidi" w:hAnsiTheme="majorBidi" w:cstheme="majorBidi"/>
          <w:sz w:val="24"/>
          <w:szCs w:val="24"/>
        </w:rPr>
      </w:pPr>
      <w:r w:rsidRPr="00646660">
        <w:rPr>
          <w:rFonts w:asciiTheme="majorBidi" w:hAnsiTheme="majorBidi" w:cstheme="majorBidi"/>
          <w:sz w:val="24"/>
          <w:szCs w:val="24"/>
        </w:rPr>
        <w:t xml:space="preserve">To become an internationally well-recognized </w:t>
      </w:r>
      <w:proofErr w:type="gramStart"/>
      <w:r w:rsidRPr="00646660">
        <w:rPr>
          <w:rFonts w:asciiTheme="majorBidi" w:hAnsiTheme="majorBidi" w:cstheme="majorBidi"/>
          <w:sz w:val="24"/>
          <w:szCs w:val="24"/>
        </w:rPr>
        <w:t>research oriented</w:t>
      </w:r>
      <w:proofErr w:type="gramEnd"/>
      <w:r w:rsidRPr="00646660">
        <w:rPr>
          <w:rFonts w:asciiTheme="majorBidi" w:hAnsiTheme="majorBidi" w:cstheme="majorBidi"/>
          <w:sz w:val="24"/>
          <w:szCs w:val="24"/>
        </w:rPr>
        <w:t xml:space="preserve"> platform for pre-service &amp; in-service teacher education as well as leadership &amp; management programs.</w:t>
      </w:r>
    </w:p>
    <w:p w14:paraId="3531D700" w14:textId="77777777" w:rsidR="005C08A3" w:rsidRPr="00646660" w:rsidRDefault="005C08A3" w:rsidP="005C08A3">
      <w:pPr>
        <w:pStyle w:val="NoSpacing"/>
        <w:rPr>
          <w:rFonts w:asciiTheme="majorBidi" w:hAnsiTheme="majorBidi" w:cstheme="majorBidi"/>
          <w:sz w:val="24"/>
          <w:szCs w:val="24"/>
        </w:rPr>
      </w:pPr>
    </w:p>
    <w:p w14:paraId="5411FCEE" w14:textId="77777777" w:rsidR="005C08A3" w:rsidRPr="00646660" w:rsidRDefault="00426BB7" w:rsidP="00D64B96">
      <w:pPr>
        <w:pStyle w:val="NoSpacing"/>
        <w:rPr>
          <w:rFonts w:asciiTheme="majorBidi" w:hAnsiTheme="majorBidi" w:cstheme="majorBidi"/>
          <w:b/>
          <w:bCs/>
          <w:sz w:val="24"/>
          <w:szCs w:val="24"/>
        </w:rPr>
      </w:pPr>
      <w:r w:rsidRPr="00646660">
        <w:rPr>
          <w:rFonts w:asciiTheme="majorBidi" w:hAnsiTheme="majorBidi" w:cstheme="majorBidi"/>
          <w:b/>
          <w:bCs/>
          <w:sz w:val="24"/>
          <w:szCs w:val="24"/>
        </w:rPr>
        <w:t>Dept</w:t>
      </w:r>
      <w:r w:rsidR="008A5909" w:rsidRPr="00646660">
        <w:rPr>
          <w:rFonts w:asciiTheme="majorBidi" w:hAnsiTheme="majorBidi" w:cstheme="majorBidi"/>
          <w:b/>
          <w:bCs/>
          <w:sz w:val="24"/>
          <w:szCs w:val="24"/>
        </w:rPr>
        <w:t>.</w:t>
      </w:r>
      <w:r w:rsidRPr="00646660">
        <w:rPr>
          <w:rFonts w:asciiTheme="majorBidi" w:hAnsiTheme="majorBidi" w:cstheme="majorBidi"/>
          <w:b/>
          <w:bCs/>
          <w:sz w:val="24"/>
          <w:szCs w:val="24"/>
        </w:rPr>
        <w:t xml:space="preserve"> of Education Mission </w:t>
      </w:r>
    </w:p>
    <w:p w14:paraId="51211FCF" w14:textId="77777777" w:rsidR="00831C35" w:rsidRPr="00646660" w:rsidRDefault="00426BB7" w:rsidP="005C08A3">
      <w:pPr>
        <w:pStyle w:val="NoSpacing"/>
        <w:rPr>
          <w:rFonts w:asciiTheme="majorBidi" w:hAnsiTheme="majorBidi" w:cstheme="majorBidi"/>
          <w:sz w:val="24"/>
          <w:szCs w:val="24"/>
        </w:rPr>
      </w:pPr>
      <w:r w:rsidRPr="00646660">
        <w:rPr>
          <w:rFonts w:asciiTheme="majorBidi" w:hAnsiTheme="majorBidi" w:cstheme="majorBidi"/>
          <w:sz w:val="24"/>
          <w:szCs w:val="24"/>
        </w:rPr>
        <w:t>Our mission is to contribute in developing knowledgeable, skilled and professional individuals who can contribute to the human development for a sustainable peaceful society for the present and future generations.  </w:t>
      </w:r>
    </w:p>
    <w:p w14:paraId="7ECE30DF" w14:textId="77777777" w:rsidR="005C08A3" w:rsidRPr="00646660" w:rsidRDefault="005C08A3" w:rsidP="005C08A3">
      <w:pPr>
        <w:pStyle w:val="NoSpacing"/>
        <w:rPr>
          <w:rFonts w:asciiTheme="majorBidi" w:hAnsiTheme="majorBidi" w:cstheme="majorBidi"/>
          <w:sz w:val="24"/>
          <w:szCs w:val="24"/>
        </w:rPr>
      </w:pPr>
    </w:p>
    <w:p w14:paraId="4735D1B3" w14:textId="77777777" w:rsidR="005C08A3" w:rsidRPr="00646660" w:rsidRDefault="008A5909" w:rsidP="00D64B96">
      <w:pPr>
        <w:pStyle w:val="NoSpacing"/>
        <w:rPr>
          <w:rFonts w:asciiTheme="majorBidi" w:hAnsiTheme="majorBidi" w:cstheme="majorBidi"/>
          <w:b/>
          <w:bCs/>
          <w:sz w:val="24"/>
          <w:szCs w:val="24"/>
        </w:rPr>
      </w:pPr>
      <w:r w:rsidRPr="00646660">
        <w:rPr>
          <w:rFonts w:asciiTheme="majorBidi" w:hAnsiTheme="majorBidi" w:cstheme="majorBidi"/>
          <w:b/>
          <w:bCs/>
          <w:sz w:val="24"/>
          <w:szCs w:val="24"/>
        </w:rPr>
        <w:t xml:space="preserve">BS Education </w:t>
      </w:r>
      <w:r w:rsidR="00FC72D8" w:rsidRPr="00646660">
        <w:rPr>
          <w:rFonts w:asciiTheme="majorBidi" w:hAnsiTheme="majorBidi" w:cstheme="majorBidi"/>
          <w:b/>
          <w:bCs/>
          <w:sz w:val="24"/>
          <w:szCs w:val="24"/>
        </w:rPr>
        <w:t xml:space="preserve">Program </w:t>
      </w:r>
      <w:r w:rsidRPr="00646660">
        <w:rPr>
          <w:rFonts w:asciiTheme="majorBidi" w:hAnsiTheme="majorBidi" w:cstheme="majorBidi"/>
          <w:b/>
          <w:bCs/>
          <w:sz w:val="24"/>
          <w:szCs w:val="24"/>
        </w:rPr>
        <w:t xml:space="preserve">Vision. </w:t>
      </w:r>
      <w:bookmarkStart w:id="0" w:name="_Toc507670017"/>
      <w:bookmarkStart w:id="1" w:name="_Toc91498389"/>
    </w:p>
    <w:p w14:paraId="76BA8F13" w14:textId="77777777" w:rsidR="008A5909" w:rsidRPr="00646660" w:rsidRDefault="008A5909" w:rsidP="005C08A3">
      <w:pPr>
        <w:pStyle w:val="NoSpacing"/>
        <w:rPr>
          <w:rFonts w:asciiTheme="majorBidi" w:hAnsiTheme="majorBidi" w:cstheme="majorBidi"/>
          <w:sz w:val="24"/>
          <w:szCs w:val="24"/>
        </w:rPr>
      </w:pPr>
      <w:r w:rsidRPr="00646660">
        <w:rPr>
          <w:rFonts w:asciiTheme="majorBidi" w:hAnsiTheme="majorBidi" w:cstheme="majorBidi"/>
          <w:sz w:val="24"/>
          <w:szCs w:val="24"/>
        </w:rPr>
        <w:t>BS Education program desires not only to equip graduates with the futuristic professional competence according to the local and global standards, required to learn, teach, and lead in the competitive research oriented educational scenario, but also with moral and ethical values for the holistic development of their students.</w:t>
      </w:r>
    </w:p>
    <w:p w14:paraId="6E0FBDF1" w14:textId="77777777" w:rsidR="005C08A3" w:rsidRPr="00646660" w:rsidRDefault="005C08A3" w:rsidP="005C08A3">
      <w:pPr>
        <w:pStyle w:val="NoSpacing"/>
        <w:rPr>
          <w:rFonts w:asciiTheme="majorBidi" w:hAnsiTheme="majorBidi" w:cstheme="majorBidi"/>
          <w:sz w:val="24"/>
          <w:szCs w:val="24"/>
        </w:rPr>
      </w:pPr>
    </w:p>
    <w:p w14:paraId="6CF6B212" w14:textId="77777777" w:rsidR="00B618E1" w:rsidRPr="00646660" w:rsidRDefault="00B618E1" w:rsidP="005C08A3">
      <w:pPr>
        <w:pStyle w:val="NoSpacing"/>
        <w:rPr>
          <w:rFonts w:asciiTheme="majorBidi" w:hAnsiTheme="majorBidi" w:cstheme="majorBidi"/>
          <w:b/>
          <w:bCs/>
          <w:color w:val="000000" w:themeColor="text1"/>
          <w:sz w:val="24"/>
          <w:szCs w:val="24"/>
        </w:rPr>
      </w:pPr>
      <w:r w:rsidRPr="00646660">
        <w:rPr>
          <w:rFonts w:asciiTheme="majorBidi" w:hAnsiTheme="majorBidi" w:cstheme="majorBidi"/>
          <w:b/>
          <w:bCs/>
          <w:color w:val="000000" w:themeColor="text1"/>
          <w:sz w:val="24"/>
          <w:szCs w:val="24"/>
        </w:rPr>
        <w:t xml:space="preserve">BS Education Program Mission. </w:t>
      </w:r>
    </w:p>
    <w:p w14:paraId="4F1A4F8E" w14:textId="77777777" w:rsidR="005C08A3" w:rsidRPr="00646660" w:rsidRDefault="005C08A3" w:rsidP="005C08A3">
      <w:pPr>
        <w:pStyle w:val="NoSpacing"/>
        <w:rPr>
          <w:rFonts w:asciiTheme="majorBidi" w:hAnsiTheme="majorBidi" w:cstheme="majorBidi"/>
          <w:sz w:val="24"/>
          <w:szCs w:val="24"/>
        </w:rPr>
      </w:pPr>
    </w:p>
    <w:p w14:paraId="3F6ACD88" w14:textId="77777777" w:rsidR="00924F83" w:rsidRPr="00646660" w:rsidRDefault="00B618E1" w:rsidP="0063076F">
      <w:pPr>
        <w:pStyle w:val="NoSpacing"/>
        <w:rPr>
          <w:rFonts w:asciiTheme="majorBidi" w:hAnsiTheme="majorBidi" w:cstheme="majorBidi"/>
          <w:color w:val="000000" w:themeColor="text1"/>
          <w:sz w:val="24"/>
          <w:szCs w:val="24"/>
        </w:rPr>
      </w:pPr>
      <w:r w:rsidRPr="00646660">
        <w:rPr>
          <w:rFonts w:asciiTheme="majorBidi" w:hAnsiTheme="majorBidi" w:cstheme="majorBidi"/>
          <w:sz w:val="24"/>
          <w:szCs w:val="24"/>
        </w:rPr>
        <w:t xml:space="preserve">BS Education </w:t>
      </w:r>
      <w:proofErr w:type="spellStart"/>
      <w:r w:rsidRPr="00646660">
        <w:rPr>
          <w:rFonts w:asciiTheme="majorBidi" w:hAnsiTheme="majorBidi" w:cstheme="majorBidi"/>
          <w:sz w:val="24"/>
          <w:szCs w:val="24"/>
        </w:rPr>
        <w:t>programme</w:t>
      </w:r>
      <w:proofErr w:type="spellEnd"/>
      <w:r w:rsidRPr="00646660">
        <w:rPr>
          <w:rFonts w:asciiTheme="majorBidi" w:hAnsiTheme="majorBidi" w:cstheme="majorBidi"/>
          <w:sz w:val="24"/>
          <w:szCs w:val="24"/>
        </w:rPr>
        <w:t xml:space="preserve"> focuses on bringing social change by providing the prospective teachers not only with the pedagogical skills required to lead and learn in the global educational scenario but also with Islamic ideology and values for a holistic development of their students. </w:t>
      </w:r>
    </w:p>
    <w:p w14:paraId="7F5BB72A" w14:textId="77777777" w:rsidR="0063076F" w:rsidRPr="00646660" w:rsidRDefault="0063076F" w:rsidP="0063076F">
      <w:pPr>
        <w:pStyle w:val="H2"/>
        <w:numPr>
          <w:ilvl w:val="0"/>
          <w:numId w:val="0"/>
        </w:numPr>
        <w:spacing w:line="240" w:lineRule="auto"/>
        <w:ind w:left="360" w:hanging="360"/>
        <w:rPr>
          <w:rFonts w:asciiTheme="majorBidi" w:hAnsiTheme="majorBidi" w:cstheme="majorBidi"/>
          <w:sz w:val="24"/>
        </w:rPr>
      </w:pPr>
    </w:p>
    <w:bookmarkEnd w:id="0"/>
    <w:bookmarkEnd w:id="1"/>
    <w:p w14:paraId="4207C817" w14:textId="77777777" w:rsidR="001311C3" w:rsidRPr="00CE0E4C" w:rsidRDefault="001311C3" w:rsidP="001311C3">
      <w:pPr>
        <w:pStyle w:val="H2"/>
        <w:numPr>
          <w:ilvl w:val="0"/>
          <w:numId w:val="0"/>
        </w:numPr>
        <w:spacing w:line="240" w:lineRule="auto"/>
        <w:rPr>
          <w:rFonts w:asciiTheme="majorBidi" w:hAnsiTheme="majorBidi" w:cstheme="majorBidi"/>
          <w:sz w:val="24"/>
        </w:rPr>
      </w:pPr>
      <w:r w:rsidRPr="00CE0E4C">
        <w:rPr>
          <w:rFonts w:asciiTheme="majorBidi" w:hAnsiTheme="majorBidi" w:cstheme="majorBidi"/>
          <w:sz w:val="24"/>
        </w:rPr>
        <w:t>Program Educational Objectives</w:t>
      </w:r>
    </w:p>
    <w:p w14:paraId="3F94014F" w14:textId="77777777" w:rsidR="001311C3" w:rsidRPr="00CE0E4C" w:rsidRDefault="001311C3" w:rsidP="001311C3">
      <w:pPr>
        <w:ind w:left="360"/>
        <w:jc w:val="both"/>
        <w:rPr>
          <w:rFonts w:asciiTheme="majorBidi" w:eastAsia="Times New Roman" w:hAnsiTheme="majorBidi" w:cstheme="majorBidi"/>
          <w:color w:val="000000"/>
          <w:sz w:val="24"/>
          <w:szCs w:val="24"/>
        </w:rPr>
      </w:pPr>
      <w:r w:rsidRPr="00CE0E4C">
        <w:rPr>
          <w:rFonts w:asciiTheme="majorBidi" w:eastAsia="Times New Roman" w:hAnsiTheme="majorBidi" w:cstheme="majorBidi"/>
          <w:color w:val="000000"/>
          <w:sz w:val="24"/>
          <w:szCs w:val="24"/>
        </w:rPr>
        <w:t>After</w:t>
      </w:r>
      <w:r w:rsidRPr="00CE0E4C">
        <w:rPr>
          <w:rFonts w:asciiTheme="majorBidi" w:hAnsiTheme="majorBidi" w:cstheme="majorBidi"/>
          <w:sz w:val="24"/>
          <w:szCs w:val="24"/>
        </w:rPr>
        <w:t xml:space="preserve"> completion of graduation,</w:t>
      </w:r>
      <w:r w:rsidRPr="00CE0E4C">
        <w:rPr>
          <w:rFonts w:asciiTheme="majorBidi" w:eastAsia="Times New Roman" w:hAnsiTheme="majorBidi" w:cstheme="majorBidi"/>
          <w:color w:val="000000"/>
          <w:sz w:val="24"/>
          <w:szCs w:val="24"/>
        </w:rPr>
        <w:t xml:space="preserve"> the graduates of the BS Education will be able to:</w:t>
      </w:r>
    </w:p>
    <w:p w14:paraId="2C02FD35" w14:textId="77777777" w:rsidR="001311C3" w:rsidRPr="00CE0E4C" w:rsidRDefault="001311C3" w:rsidP="001311C3">
      <w:pPr>
        <w:pStyle w:val="NormalWeb"/>
        <w:shd w:val="clear" w:color="auto" w:fill="FFFFFF"/>
        <w:spacing w:before="0" w:beforeAutospacing="0" w:after="0" w:afterAutospacing="0" w:line="360" w:lineRule="auto"/>
        <w:rPr>
          <w:rFonts w:asciiTheme="majorBidi" w:hAnsiTheme="majorBidi" w:cstheme="majorBidi"/>
          <w:color w:val="000000"/>
        </w:rPr>
      </w:pPr>
      <w:r w:rsidRPr="00CE0E4C">
        <w:rPr>
          <w:rFonts w:asciiTheme="majorBidi" w:hAnsiTheme="majorBidi" w:cstheme="majorBidi"/>
          <w:b/>
          <w:bCs/>
          <w:color w:val="000000"/>
        </w:rPr>
        <w:t>PEO 1:</w:t>
      </w:r>
      <w:r w:rsidRPr="00CE0E4C">
        <w:rPr>
          <w:rFonts w:asciiTheme="majorBidi" w:hAnsiTheme="majorBidi" w:cstheme="majorBidi"/>
          <w:color w:val="000000"/>
        </w:rPr>
        <w:t xml:space="preserve"> Apply the </w:t>
      </w:r>
      <w:proofErr w:type="gramStart"/>
      <w:r w:rsidRPr="00CE0E4C">
        <w:rPr>
          <w:rFonts w:asciiTheme="majorBidi" w:hAnsiTheme="majorBidi" w:cstheme="majorBidi"/>
          <w:color w:val="000000"/>
        </w:rPr>
        <w:t>research based</w:t>
      </w:r>
      <w:proofErr w:type="gramEnd"/>
      <w:r w:rsidRPr="00CE0E4C">
        <w:rPr>
          <w:rFonts w:asciiTheme="majorBidi" w:hAnsiTheme="majorBidi" w:cstheme="majorBidi"/>
          <w:color w:val="000000"/>
        </w:rPr>
        <w:t xml:space="preserve"> quality knowledge of core areas of education required for teaching, management, and learning to take a lead in competitive environment for an improved version of society based on equity and equality. </w:t>
      </w:r>
      <w:r w:rsidRPr="00CE0E4C">
        <w:rPr>
          <w:rFonts w:asciiTheme="majorBidi" w:hAnsiTheme="majorBidi" w:cstheme="majorBidi"/>
          <w:b/>
          <w:bCs/>
          <w:color w:val="000000"/>
        </w:rPr>
        <w:t>(Cognitive)</w:t>
      </w:r>
    </w:p>
    <w:p w14:paraId="09B89500" w14:textId="77777777" w:rsidR="001311C3" w:rsidRPr="00CE0E4C" w:rsidRDefault="001311C3" w:rsidP="001311C3">
      <w:pPr>
        <w:pStyle w:val="NormalWeb"/>
        <w:shd w:val="clear" w:color="auto" w:fill="FFFFFF"/>
        <w:spacing w:before="0" w:beforeAutospacing="0" w:after="0" w:afterAutospacing="0" w:line="360" w:lineRule="auto"/>
        <w:rPr>
          <w:rFonts w:asciiTheme="majorBidi" w:hAnsiTheme="majorBidi" w:cstheme="majorBidi"/>
          <w:b/>
          <w:bCs/>
          <w:color w:val="000000"/>
        </w:rPr>
      </w:pPr>
      <w:r w:rsidRPr="00CE0E4C">
        <w:rPr>
          <w:rFonts w:asciiTheme="majorBidi" w:hAnsiTheme="majorBidi" w:cstheme="majorBidi"/>
          <w:b/>
          <w:bCs/>
          <w:color w:val="000000"/>
        </w:rPr>
        <w:t>PEO 2:</w:t>
      </w:r>
      <w:r w:rsidRPr="00CE0E4C">
        <w:rPr>
          <w:rFonts w:asciiTheme="majorBidi" w:hAnsiTheme="majorBidi" w:cstheme="majorBidi"/>
          <w:color w:val="000000"/>
        </w:rPr>
        <w:t xml:space="preserve"> effectively choose professional ethics, skills and competence to perform their job meeting the local and global standards to solve the problems </w:t>
      </w:r>
      <w:r w:rsidRPr="00CE0E4C">
        <w:rPr>
          <w:rFonts w:asciiTheme="majorBidi" w:hAnsiTheme="majorBidi" w:cstheme="majorBidi"/>
          <w:b/>
          <w:bCs/>
          <w:color w:val="000000"/>
        </w:rPr>
        <w:t xml:space="preserve">(Affective) </w:t>
      </w:r>
    </w:p>
    <w:p w14:paraId="0938E411" w14:textId="77777777" w:rsidR="001311C3" w:rsidRPr="00CE0E4C" w:rsidRDefault="001311C3" w:rsidP="001311C3">
      <w:pPr>
        <w:pStyle w:val="NormalWeb"/>
        <w:shd w:val="clear" w:color="auto" w:fill="FFFFFF"/>
        <w:spacing w:before="0" w:beforeAutospacing="0" w:after="0" w:afterAutospacing="0" w:line="360" w:lineRule="auto"/>
        <w:rPr>
          <w:rFonts w:asciiTheme="majorBidi" w:hAnsiTheme="majorBidi" w:cstheme="majorBidi"/>
          <w:b/>
          <w:bCs/>
          <w:color w:val="000000"/>
        </w:rPr>
      </w:pPr>
      <w:r w:rsidRPr="00CE0E4C">
        <w:rPr>
          <w:rFonts w:asciiTheme="majorBidi" w:hAnsiTheme="majorBidi" w:cstheme="majorBidi"/>
          <w:b/>
          <w:bCs/>
          <w:color w:val="000000"/>
        </w:rPr>
        <w:t>PEO 3:</w:t>
      </w:r>
      <w:r w:rsidRPr="00CE0E4C">
        <w:rPr>
          <w:rFonts w:asciiTheme="majorBidi" w:hAnsiTheme="majorBidi" w:cstheme="majorBidi"/>
          <w:color w:val="000000"/>
        </w:rPr>
        <w:t xml:space="preserve"> </w:t>
      </w:r>
      <w:r w:rsidRPr="00CE0E4C">
        <w:rPr>
          <w:rFonts w:asciiTheme="majorBidi" w:hAnsiTheme="majorBidi" w:cstheme="majorBidi"/>
        </w:rPr>
        <w:t xml:space="preserve">lead the way in shaping and equipping students, schools and society for the future through creative problem-solving methods rooted in both modern and seminal educational theories and religious principles. </w:t>
      </w:r>
      <w:r w:rsidRPr="00CE0E4C">
        <w:rPr>
          <w:rFonts w:asciiTheme="majorBidi" w:hAnsiTheme="majorBidi" w:cstheme="majorBidi"/>
          <w:color w:val="000000"/>
        </w:rPr>
        <w:t xml:space="preserve"> </w:t>
      </w:r>
      <w:r w:rsidRPr="00CE0E4C">
        <w:rPr>
          <w:rFonts w:asciiTheme="majorBidi" w:hAnsiTheme="majorBidi" w:cstheme="majorBidi"/>
          <w:b/>
          <w:bCs/>
          <w:color w:val="000000"/>
        </w:rPr>
        <w:t>(Cognitive)</w:t>
      </w:r>
    </w:p>
    <w:p w14:paraId="70D7DC28" w14:textId="1C738924" w:rsidR="001311C3" w:rsidRPr="00B672AA" w:rsidRDefault="001311C3" w:rsidP="00B672AA">
      <w:pPr>
        <w:pStyle w:val="NormalWeb"/>
        <w:shd w:val="clear" w:color="auto" w:fill="FFFFFF"/>
        <w:spacing w:before="0" w:beforeAutospacing="0" w:after="0" w:afterAutospacing="0" w:line="360" w:lineRule="auto"/>
        <w:rPr>
          <w:rFonts w:asciiTheme="majorBidi" w:hAnsiTheme="majorBidi" w:cstheme="majorBidi"/>
          <w:b/>
          <w:bCs/>
          <w:color w:val="000000"/>
        </w:rPr>
      </w:pPr>
      <w:r w:rsidRPr="00CE0E4C">
        <w:rPr>
          <w:rFonts w:asciiTheme="majorBidi" w:hAnsiTheme="majorBidi" w:cstheme="majorBidi"/>
          <w:b/>
          <w:bCs/>
          <w:color w:val="000000"/>
        </w:rPr>
        <w:t>PEO 4:</w:t>
      </w:r>
      <w:r w:rsidRPr="00CE0E4C">
        <w:rPr>
          <w:rFonts w:asciiTheme="majorBidi" w:hAnsiTheme="majorBidi" w:cstheme="majorBidi"/>
          <w:color w:val="000000"/>
        </w:rPr>
        <w:t xml:space="preserve"> effectively exhibit the hands-on skills of Information Communication Technology (ICT) in their classroom teaching and professional development through learning communities. </w:t>
      </w:r>
      <w:r w:rsidRPr="00CE0E4C">
        <w:rPr>
          <w:rFonts w:asciiTheme="majorBidi" w:hAnsiTheme="majorBidi" w:cstheme="majorBidi"/>
          <w:b/>
          <w:bCs/>
          <w:color w:val="000000"/>
        </w:rPr>
        <w:t>(Psychomotor)</w:t>
      </w:r>
      <w:r w:rsidR="00B672AA">
        <w:rPr>
          <w:rFonts w:asciiTheme="majorBidi" w:hAnsiTheme="majorBidi" w:cstheme="majorBidi"/>
          <w:b/>
          <w:bCs/>
          <w:color w:val="000000"/>
        </w:rPr>
        <w:t xml:space="preserve"> </w:t>
      </w:r>
      <w:r w:rsidRPr="00726CEA">
        <w:rPr>
          <w:rFonts w:asciiTheme="majorBidi" w:hAnsiTheme="majorBidi" w:cstheme="majorBidi"/>
        </w:rPr>
        <w:t>Program Learning Outcomes (in accordance with HEC, UMT 2.0 Policy and NACTE)</w:t>
      </w:r>
    </w:p>
    <w:p w14:paraId="2425D90D" w14:textId="77777777" w:rsidR="001311C3" w:rsidRPr="00726CEA" w:rsidRDefault="001311C3" w:rsidP="001311C3">
      <w:pPr>
        <w:pStyle w:val="H2"/>
        <w:numPr>
          <w:ilvl w:val="0"/>
          <w:numId w:val="0"/>
        </w:numPr>
        <w:spacing w:before="0" w:line="240" w:lineRule="auto"/>
        <w:rPr>
          <w:rFonts w:asciiTheme="majorBidi" w:hAnsiTheme="majorBidi" w:cstheme="majorBidi"/>
          <w:sz w:val="24"/>
        </w:rPr>
      </w:pPr>
    </w:p>
    <w:p w14:paraId="5B049E90" w14:textId="77777777" w:rsidR="001311C3" w:rsidRPr="000C193A" w:rsidRDefault="001311C3" w:rsidP="001311C3">
      <w:pPr>
        <w:pStyle w:val="H2"/>
        <w:numPr>
          <w:ilvl w:val="0"/>
          <w:numId w:val="0"/>
        </w:numPr>
        <w:spacing w:before="0" w:line="240" w:lineRule="auto"/>
        <w:rPr>
          <w:rFonts w:asciiTheme="majorBidi" w:hAnsiTheme="majorBidi" w:cstheme="majorBidi"/>
          <w:b w:val="0"/>
          <w:sz w:val="24"/>
        </w:rPr>
      </w:pPr>
      <w:r w:rsidRPr="000C193A">
        <w:rPr>
          <w:rFonts w:asciiTheme="majorBidi" w:hAnsiTheme="majorBidi" w:cstheme="majorBidi"/>
          <w:b w:val="0"/>
          <w:sz w:val="24"/>
        </w:rPr>
        <w:t>After successful completion of the program, the graduates will be able to:</w:t>
      </w:r>
    </w:p>
    <w:tbl>
      <w:tblPr>
        <w:tblStyle w:val="TableGrid"/>
        <w:tblpPr w:leftFromText="180" w:rightFromText="180" w:vertAnchor="page" w:horzAnchor="margin" w:tblpY="2401"/>
        <w:tblW w:w="9953" w:type="dxa"/>
        <w:tblLook w:val="04A0" w:firstRow="1" w:lastRow="0" w:firstColumn="1" w:lastColumn="0" w:noHBand="0" w:noVBand="1"/>
      </w:tblPr>
      <w:tblGrid>
        <w:gridCol w:w="862"/>
        <w:gridCol w:w="2560"/>
        <w:gridCol w:w="6531"/>
      </w:tblGrid>
      <w:tr w:rsidR="001311C3" w:rsidRPr="000B39D1" w14:paraId="3CFB7E80" w14:textId="77777777" w:rsidTr="00154941">
        <w:trPr>
          <w:trHeight w:val="231"/>
        </w:trPr>
        <w:tc>
          <w:tcPr>
            <w:tcW w:w="862" w:type="dxa"/>
            <w:shd w:val="clear" w:color="auto" w:fill="C9C9C9" w:themeFill="accent3" w:themeFillTint="99"/>
          </w:tcPr>
          <w:p w14:paraId="5B43E828"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PLO #</w:t>
            </w:r>
          </w:p>
        </w:tc>
        <w:tc>
          <w:tcPr>
            <w:tcW w:w="2560" w:type="dxa"/>
            <w:shd w:val="clear" w:color="auto" w:fill="C9C9C9" w:themeFill="accent3" w:themeFillTint="99"/>
          </w:tcPr>
          <w:p w14:paraId="572E2B4F"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PLO Title</w:t>
            </w:r>
          </w:p>
        </w:tc>
        <w:tc>
          <w:tcPr>
            <w:tcW w:w="6531" w:type="dxa"/>
            <w:shd w:val="clear" w:color="auto" w:fill="C9C9C9" w:themeFill="accent3" w:themeFillTint="99"/>
          </w:tcPr>
          <w:p w14:paraId="21405B4E"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 xml:space="preserve">Description </w:t>
            </w:r>
          </w:p>
        </w:tc>
      </w:tr>
      <w:tr w:rsidR="001311C3" w:rsidRPr="000B39D1" w14:paraId="60D1F812" w14:textId="77777777" w:rsidTr="00154941">
        <w:trPr>
          <w:trHeight w:val="463"/>
        </w:trPr>
        <w:tc>
          <w:tcPr>
            <w:tcW w:w="862" w:type="dxa"/>
          </w:tcPr>
          <w:p w14:paraId="1730D310"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1</w:t>
            </w:r>
          </w:p>
        </w:tc>
        <w:tc>
          <w:tcPr>
            <w:tcW w:w="2560" w:type="dxa"/>
          </w:tcPr>
          <w:p w14:paraId="471DC921"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Subject Matter Knowledge</w:t>
            </w:r>
          </w:p>
        </w:tc>
        <w:tc>
          <w:tcPr>
            <w:tcW w:w="6531" w:type="dxa"/>
          </w:tcPr>
          <w:p w14:paraId="5CB9D94B" w14:textId="77777777" w:rsidR="001311C3" w:rsidRPr="000B39D1" w:rsidRDefault="001311C3" w:rsidP="00154941">
            <w:pPr>
              <w:pStyle w:val="H2"/>
              <w:numPr>
                <w:ilvl w:val="0"/>
                <w:numId w:val="0"/>
              </w:numPr>
              <w:spacing w:before="0" w:line="240" w:lineRule="auto"/>
              <w:rPr>
                <w:rFonts w:asciiTheme="majorBidi" w:hAnsiTheme="majorBidi" w:cstheme="majorBidi"/>
                <w:b w:val="0"/>
                <w:bCs/>
                <w:sz w:val="24"/>
              </w:rPr>
            </w:pPr>
            <w:r w:rsidRPr="000B39D1">
              <w:rPr>
                <w:rFonts w:asciiTheme="majorBidi" w:hAnsiTheme="majorBidi" w:cstheme="majorBidi"/>
                <w:b w:val="0"/>
                <w:bCs/>
                <w:sz w:val="24"/>
              </w:rPr>
              <w:t>Evaluate the existing curriculum, content, theories, and practices related to education in local and global perspective to apply in their context.</w:t>
            </w:r>
          </w:p>
        </w:tc>
      </w:tr>
      <w:tr w:rsidR="001311C3" w:rsidRPr="000B39D1" w14:paraId="63FC6191" w14:textId="77777777" w:rsidTr="00154941">
        <w:trPr>
          <w:trHeight w:val="733"/>
        </w:trPr>
        <w:tc>
          <w:tcPr>
            <w:tcW w:w="862" w:type="dxa"/>
          </w:tcPr>
          <w:p w14:paraId="7226C4F8"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2</w:t>
            </w:r>
          </w:p>
        </w:tc>
        <w:tc>
          <w:tcPr>
            <w:tcW w:w="2560" w:type="dxa"/>
          </w:tcPr>
          <w:p w14:paraId="545F56A7"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Human Growth and Development</w:t>
            </w:r>
          </w:p>
        </w:tc>
        <w:tc>
          <w:tcPr>
            <w:tcW w:w="6531" w:type="dxa"/>
          </w:tcPr>
          <w:p w14:paraId="688C288C" w14:textId="77777777" w:rsidR="001311C3" w:rsidRPr="000B39D1" w:rsidRDefault="001311C3" w:rsidP="00154941">
            <w:pPr>
              <w:rPr>
                <w:rFonts w:asciiTheme="majorBidi" w:hAnsiTheme="majorBidi" w:cstheme="majorBidi"/>
                <w:bCs/>
                <w:sz w:val="24"/>
                <w:szCs w:val="24"/>
              </w:rPr>
            </w:pPr>
            <w:r w:rsidRPr="000B39D1">
              <w:rPr>
                <w:rFonts w:asciiTheme="majorBidi" w:hAnsiTheme="majorBidi" w:cstheme="majorBidi"/>
                <w:bCs/>
                <w:sz w:val="24"/>
                <w:szCs w:val="24"/>
              </w:rPr>
              <w:t>Relate teaching-learning with real-life examples considering the physical, psychological, social, and moral development of students to develop critical and creative thinking among students.</w:t>
            </w:r>
          </w:p>
        </w:tc>
      </w:tr>
      <w:tr w:rsidR="001311C3" w:rsidRPr="000B39D1" w14:paraId="315EB0D2" w14:textId="77777777" w:rsidTr="00154941">
        <w:trPr>
          <w:trHeight w:val="832"/>
        </w:trPr>
        <w:tc>
          <w:tcPr>
            <w:tcW w:w="862" w:type="dxa"/>
          </w:tcPr>
          <w:p w14:paraId="6437E84B"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3</w:t>
            </w:r>
          </w:p>
        </w:tc>
        <w:tc>
          <w:tcPr>
            <w:tcW w:w="2560" w:type="dxa"/>
          </w:tcPr>
          <w:p w14:paraId="4FD75F4F"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Knowledge of Ethical Values/social life skills</w:t>
            </w:r>
          </w:p>
        </w:tc>
        <w:tc>
          <w:tcPr>
            <w:tcW w:w="6531" w:type="dxa"/>
          </w:tcPr>
          <w:p w14:paraId="14704047" w14:textId="77777777" w:rsidR="001311C3" w:rsidRPr="000B39D1" w:rsidRDefault="001311C3" w:rsidP="00154941">
            <w:pPr>
              <w:adjustRightInd w:val="0"/>
              <w:rPr>
                <w:rFonts w:asciiTheme="majorBidi" w:hAnsiTheme="majorBidi" w:cstheme="majorBidi"/>
                <w:bCs/>
                <w:sz w:val="24"/>
                <w:szCs w:val="24"/>
              </w:rPr>
            </w:pPr>
            <w:r w:rsidRPr="000B39D1">
              <w:rPr>
                <w:rFonts w:asciiTheme="majorBidi" w:hAnsiTheme="majorBidi" w:cstheme="majorBidi"/>
                <w:bCs/>
                <w:sz w:val="24"/>
                <w:szCs w:val="24"/>
              </w:rPr>
              <w:t xml:space="preserve">Exhibit the understanding of Islamic/Religious, ethical and professional values in their professional and social life to promote equity and equality for learning and development of the students’. </w:t>
            </w:r>
          </w:p>
        </w:tc>
      </w:tr>
      <w:tr w:rsidR="001311C3" w:rsidRPr="000B39D1" w14:paraId="54C971DB" w14:textId="77777777" w:rsidTr="00154941">
        <w:trPr>
          <w:trHeight w:val="694"/>
        </w:trPr>
        <w:tc>
          <w:tcPr>
            <w:tcW w:w="862" w:type="dxa"/>
          </w:tcPr>
          <w:p w14:paraId="18B237A4"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4</w:t>
            </w:r>
          </w:p>
        </w:tc>
        <w:tc>
          <w:tcPr>
            <w:tcW w:w="2560" w:type="dxa"/>
          </w:tcPr>
          <w:p w14:paraId="080D4FC5"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Instructional Planning and Strategies</w:t>
            </w:r>
          </w:p>
        </w:tc>
        <w:tc>
          <w:tcPr>
            <w:tcW w:w="6531" w:type="dxa"/>
          </w:tcPr>
          <w:p w14:paraId="01B9ED18" w14:textId="77777777" w:rsidR="001311C3" w:rsidRPr="000B39D1" w:rsidRDefault="001311C3" w:rsidP="00154941">
            <w:pPr>
              <w:pStyle w:val="NormalWeb"/>
              <w:shd w:val="clear" w:color="auto" w:fill="FFFFFF"/>
              <w:spacing w:before="0" w:beforeAutospacing="0" w:after="0" w:afterAutospacing="0"/>
              <w:rPr>
                <w:rFonts w:asciiTheme="majorBidi" w:hAnsiTheme="majorBidi" w:cstheme="majorBidi"/>
                <w:bCs/>
              </w:rPr>
            </w:pPr>
            <w:r w:rsidRPr="000B39D1">
              <w:rPr>
                <w:rFonts w:asciiTheme="majorBidi" w:hAnsiTheme="majorBidi" w:cstheme="majorBidi"/>
                <w:bCs/>
              </w:rPr>
              <w:t>Apply and utilize academic planning skills in their specialized areas and content areas to improve students’ learning considering multiple factor e.g. content, curriculum, community, educational theories.</w:t>
            </w:r>
          </w:p>
        </w:tc>
      </w:tr>
      <w:tr w:rsidR="001311C3" w:rsidRPr="000B39D1" w14:paraId="6E56344F" w14:textId="77777777" w:rsidTr="00154941">
        <w:trPr>
          <w:trHeight w:val="760"/>
        </w:trPr>
        <w:tc>
          <w:tcPr>
            <w:tcW w:w="862" w:type="dxa"/>
          </w:tcPr>
          <w:p w14:paraId="4F21CAFB"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5</w:t>
            </w:r>
          </w:p>
        </w:tc>
        <w:tc>
          <w:tcPr>
            <w:tcW w:w="2560" w:type="dxa"/>
          </w:tcPr>
          <w:p w14:paraId="5E74E9A8"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Students’ Assessment</w:t>
            </w:r>
          </w:p>
        </w:tc>
        <w:tc>
          <w:tcPr>
            <w:tcW w:w="6531" w:type="dxa"/>
          </w:tcPr>
          <w:p w14:paraId="4634B024" w14:textId="77777777" w:rsidR="001311C3" w:rsidRPr="000B39D1" w:rsidRDefault="001311C3" w:rsidP="00154941">
            <w:pPr>
              <w:rPr>
                <w:rFonts w:asciiTheme="majorBidi" w:hAnsiTheme="majorBidi" w:cstheme="majorBidi"/>
                <w:bCs/>
                <w:sz w:val="24"/>
                <w:szCs w:val="24"/>
              </w:rPr>
            </w:pPr>
            <w:r w:rsidRPr="000B39D1">
              <w:rPr>
                <w:rFonts w:asciiTheme="majorBidi" w:hAnsiTheme="majorBidi" w:cstheme="majorBidi"/>
                <w:bCs/>
                <w:sz w:val="24"/>
                <w:szCs w:val="24"/>
              </w:rPr>
              <w:t>Evaluate, select, and develop assessment strategies/tools/tests appropriate to measure students’ learning, considering curriculum requirements and learning objectives to improve both students’ and their own performance.</w:t>
            </w:r>
          </w:p>
        </w:tc>
      </w:tr>
      <w:tr w:rsidR="001311C3" w:rsidRPr="000B39D1" w14:paraId="763D6FC5" w14:textId="77777777" w:rsidTr="00154941">
        <w:trPr>
          <w:trHeight w:val="849"/>
        </w:trPr>
        <w:tc>
          <w:tcPr>
            <w:tcW w:w="862" w:type="dxa"/>
          </w:tcPr>
          <w:p w14:paraId="7C21B5BA"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6</w:t>
            </w:r>
          </w:p>
        </w:tc>
        <w:tc>
          <w:tcPr>
            <w:tcW w:w="2560" w:type="dxa"/>
          </w:tcPr>
          <w:p w14:paraId="3445AAAA"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Learning Environment</w:t>
            </w:r>
          </w:p>
        </w:tc>
        <w:tc>
          <w:tcPr>
            <w:tcW w:w="6531" w:type="dxa"/>
          </w:tcPr>
          <w:p w14:paraId="6FB10C9A" w14:textId="77777777" w:rsidR="001311C3" w:rsidRPr="000B39D1" w:rsidRDefault="001311C3" w:rsidP="00154941">
            <w:pPr>
              <w:rPr>
                <w:rFonts w:asciiTheme="majorBidi" w:hAnsiTheme="majorBidi" w:cstheme="majorBidi"/>
                <w:bCs/>
                <w:sz w:val="24"/>
                <w:szCs w:val="24"/>
              </w:rPr>
            </w:pPr>
            <w:r w:rsidRPr="000B39D1">
              <w:rPr>
                <w:rFonts w:asciiTheme="majorBidi" w:hAnsiTheme="majorBidi" w:cstheme="majorBidi"/>
                <w:bCs/>
                <w:sz w:val="24"/>
                <w:szCs w:val="24"/>
              </w:rPr>
              <w:t xml:space="preserve">Create a safe, conducive and inclusive learning environment supported by educational theories in the context of local and global needs and standards. </w:t>
            </w:r>
          </w:p>
        </w:tc>
      </w:tr>
      <w:tr w:rsidR="001311C3" w:rsidRPr="000B39D1" w14:paraId="5C16FD2C" w14:textId="77777777" w:rsidTr="00154941">
        <w:trPr>
          <w:trHeight w:val="867"/>
        </w:trPr>
        <w:tc>
          <w:tcPr>
            <w:tcW w:w="862" w:type="dxa"/>
          </w:tcPr>
          <w:p w14:paraId="2DF5D446"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7</w:t>
            </w:r>
          </w:p>
        </w:tc>
        <w:tc>
          <w:tcPr>
            <w:tcW w:w="2560" w:type="dxa"/>
          </w:tcPr>
          <w:p w14:paraId="4ADD5713"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Effective Communication</w:t>
            </w:r>
            <w:r>
              <w:rPr>
                <w:rFonts w:asciiTheme="majorBidi" w:hAnsiTheme="majorBidi" w:cstheme="majorBidi"/>
                <w:bCs/>
                <w:sz w:val="24"/>
              </w:rPr>
              <w:t>,</w:t>
            </w:r>
            <w:r w:rsidRPr="000B39D1">
              <w:rPr>
                <w:rFonts w:asciiTheme="majorBidi" w:hAnsiTheme="majorBidi" w:cstheme="majorBidi"/>
                <w:bCs/>
                <w:sz w:val="24"/>
              </w:rPr>
              <w:t xml:space="preserve"> and use of Information and Communication Technologies</w:t>
            </w:r>
          </w:p>
        </w:tc>
        <w:tc>
          <w:tcPr>
            <w:tcW w:w="6531" w:type="dxa"/>
          </w:tcPr>
          <w:p w14:paraId="28623EFB" w14:textId="77777777" w:rsidR="001311C3" w:rsidRPr="000B39D1" w:rsidRDefault="001311C3" w:rsidP="00154941">
            <w:pPr>
              <w:rPr>
                <w:rFonts w:asciiTheme="majorBidi" w:hAnsiTheme="majorBidi" w:cstheme="majorBidi"/>
                <w:bCs/>
                <w:sz w:val="24"/>
                <w:szCs w:val="24"/>
              </w:rPr>
            </w:pPr>
            <w:r w:rsidRPr="000B39D1">
              <w:rPr>
                <w:rFonts w:asciiTheme="majorBidi" w:hAnsiTheme="majorBidi" w:cstheme="majorBidi"/>
                <w:bCs/>
                <w:sz w:val="24"/>
                <w:szCs w:val="24"/>
              </w:rPr>
              <w:t>Use appropriate and effective academic communication skills and Integrate ICT and emerging technologies in their teaching.</w:t>
            </w:r>
          </w:p>
        </w:tc>
      </w:tr>
      <w:tr w:rsidR="001311C3" w:rsidRPr="000B39D1" w14:paraId="4FEAD934" w14:textId="77777777" w:rsidTr="00154941">
        <w:trPr>
          <w:trHeight w:val="741"/>
        </w:trPr>
        <w:tc>
          <w:tcPr>
            <w:tcW w:w="862" w:type="dxa"/>
          </w:tcPr>
          <w:p w14:paraId="78FB6097"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8</w:t>
            </w:r>
          </w:p>
        </w:tc>
        <w:tc>
          <w:tcPr>
            <w:tcW w:w="2560" w:type="dxa"/>
          </w:tcPr>
          <w:p w14:paraId="5EB5785D"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Collaboration and Partnership</w:t>
            </w:r>
          </w:p>
        </w:tc>
        <w:tc>
          <w:tcPr>
            <w:tcW w:w="6531" w:type="dxa"/>
          </w:tcPr>
          <w:p w14:paraId="72D77D32" w14:textId="77777777" w:rsidR="001311C3" w:rsidRPr="000B39D1" w:rsidRDefault="001311C3" w:rsidP="00154941">
            <w:pPr>
              <w:rPr>
                <w:rFonts w:asciiTheme="majorBidi" w:hAnsiTheme="majorBidi" w:cstheme="majorBidi"/>
                <w:bCs/>
                <w:sz w:val="24"/>
                <w:szCs w:val="24"/>
              </w:rPr>
            </w:pPr>
            <w:r w:rsidRPr="000B39D1">
              <w:rPr>
                <w:rFonts w:asciiTheme="majorBidi" w:hAnsiTheme="majorBidi" w:cstheme="majorBidi"/>
                <w:bCs/>
                <w:sz w:val="24"/>
                <w:szCs w:val="24"/>
              </w:rPr>
              <w:t>Improve teaching-learning scenario by developing relationship with colleagues, parents, community and local as well as global platforms/organizations.</w:t>
            </w:r>
          </w:p>
        </w:tc>
      </w:tr>
      <w:tr w:rsidR="001311C3" w:rsidRPr="000B39D1" w14:paraId="6ED163D8" w14:textId="77777777" w:rsidTr="00154941">
        <w:trPr>
          <w:trHeight w:val="682"/>
        </w:trPr>
        <w:tc>
          <w:tcPr>
            <w:tcW w:w="862" w:type="dxa"/>
          </w:tcPr>
          <w:p w14:paraId="7F9B8B69"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9</w:t>
            </w:r>
          </w:p>
        </w:tc>
        <w:tc>
          <w:tcPr>
            <w:tcW w:w="2560" w:type="dxa"/>
          </w:tcPr>
          <w:p w14:paraId="0D402E17"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Continuous Professional Development and Code of Conduct</w:t>
            </w:r>
          </w:p>
        </w:tc>
        <w:tc>
          <w:tcPr>
            <w:tcW w:w="6531" w:type="dxa"/>
          </w:tcPr>
          <w:p w14:paraId="7234CE0B" w14:textId="77777777" w:rsidR="001311C3" w:rsidRPr="000B39D1" w:rsidRDefault="001311C3" w:rsidP="00154941">
            <w:pPr>
              <w:rPr>
                <w:rFonts w:asciiTheme="majorBidi" w:hAnsiTheme="majorBidi" w:cstheme="majorBidi"/>
                <w:bCs/>
                <w:sz w:val="24"/>
                <w:szCs w:val="24"/>
              </w:rPr>
            </w:pPr>
            <w:r w:rsidRPr="000B39D1">
              <w:rPr>
                <w:rFonts w:asciiTheme="majorBidi" w:hAnsiTheme="majorBidi" w:cstheme="majorBidi"/>
                <w:bCs/>
                <w:sz w:val="24"/>
                <w:szCs w:val="24"/>
              </w:rPr>
              <w:t>Meet the required standards of professional and academic integrity by pursuing and searching opportunities for their professional growth and development.</w:t>
            </w:r>
          </w:p>
        </w:tc>
      </w:tr>
      <w:tr w:rsidR="001311C3" w:rsidRPr="000B39D1" w14:paraId="54E3B894" w14:textId="77777777" w:rsidTr="00154941">
        <w:trPr>
          <w:trHeight w:val="659"/>
        </w:trPr>
        <w:tc>
          <w:tcPr>
            <w:tcW w:w="862" w:type="dxa"/>
          </w:tcPr>
          <w:p w14:paraId="71F04C61" w14:textId="77777777" w:rsidR="001311C3" w:rsidRPr="000B39D1" w:rsidRDefault="001311C3" w:rsidP="00154941">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10</w:t>
            </w:r>
          </w:p>
        </w:tc>
        <w:tc>
          <w:tcPr>
            <w:tcW w:w="2560" w:type="dxa"/>
          </w:tcPr>
          <w:p w14:paraId="2AAF0945" w14:textId="77777777" w:rsidR="001311C3" w:rsidRPr="000B39D1" w:rsidRDefault="001311C3" w:rsidP="00154941">
            <w:pPr>
              <w:pStyle w:val="H2"/>
              <w:numPr>
                <w:ilvl w:val="0"/>
                <w:numId w:val="0"/>
              </w:numPr>
              <w:spacing w:before="0" w:line="240" w:lineRule="auto"/>
              <w:rPr>
                <w:rFonts w:asciiTheme="majorBidi" w:hAnsiTheme="majorBidi" w:cstheme="majorBidi"/>
                <w:bCs/>
                <w:sz w:val="24"/>
              </w:rPr>
            </w:pPr>
            <w:r w:rsidRPr="000B39D1">
              <w:rPr>
                <w:rFonts w:asciiTheme="majorBidi" w:hAnsiTheme="majorBidi" w:cstheme="majorBidi"/>
                <w:bCs/>
                <w:sz w:val="24"/>
              </w:rPr>
              <w:t>Teaching of English as FL/SL</w:t>
            </w:r>
          </w:p>
        </w:tc>
        <w:tc>
          <w:tcPr>
            <w:tcW w:w="6531" w:type="dxa"/>
          </w:tcPr>
          <w:p w14:paraId="1803626D" w14:textId="77777777" w:rsidR="001311C3" w:rsidRPr="000B39D1" w:rsidRDefault="001311C3" w:rsidP="00154941">
            <w:pPr>
              <w:rPr>
                <w:rFonts w:asciiTheme="majorBidi" w:hAnsiTheme="majorBidi" w:cstheme="majorBidi"/>
                <w:bCs/>
                <w:sz w:val="24"/>
                <w:szCs w:val="24"/>
              </w:rPr>
            </w:pPr>
            <w:r w:rsidRPr="000B39D1">
              <w:rPr>
                <w:rFonts w:asciiTheme="majorBidi" w:hAnsiTheme="majorBidi" w:cstheme="majorBidi"/>
                <w:bCs/>
                <w:sz w:val="24"/>
                <w:szCs w:val="24"/>
              </w:rPr>
              <w:t>Teach English effectively in different contexts by using their knowledge of ELT pedagogy</w:t>
            </w:r>
          </w:p>
        </w:tc>
      </w:tr>
    </w:tbl>
    <w:p w14:paraId="7D5D52DB" w14:textId="77777777" w:rsidR="00B672AA" w:rsidRDefault="00B672AA" w:rsidP="008A5909">
      <w:pPr>
        <w:rPr>
          <w:rFonts w:asciiTheme="majorBidi" w:hAnsiTheme="majorBidi" w:cstheme="majorBidi"/>
          <w:b/>
          <w:bCs/>
          <w:color w:val="010202"/>
          <w:sz w:val="24"/>
          <w:szCs w:val="24"/>
        </w:rPr>
      </w:pPr>
    </w:p>
    <w:p w14:paraId="4729163E" w14:textId="77777777" w:rsidR="00B672AA" w:rsidRDefault="00B672AA" w:rsidP="008A5909">
      <w:pPr>
        <w:rPr>
          <w:rFonts w:asciiTheme="majorBidi" w:hAnsiTheme="majorBidi" w:cstheme="majorBidi"/>
          <w:b/>
          <w:bCs/>
          <w:color w:val="010202"/>
          <w:sz w:val="24"/>
          <w:szCs w:val="24"/>
        </w:rPr>
      </w:pPr>
    </w:p>
    <w:p w14:paraId="5A8543C3" w14:textId="77777777" w:rsidR="00B672AA" w:rsidRDefault="00B672AA" w:rsidP="008A5909">
      <w:pPr>
        <w:rPr>
          <w:rFonts w:asciiTheme="majorBidi" w:hAnsiTheme="majorBidi" w:cstheme="majorBidi"/>
          <w:b/>
          <w:bCs/>
          <w:color w:val="010202"/>
          <w:sz w:val="24"/>
          <w:szCs w:val="24"/>
        </w:rPr>
      </w:pPr>
    </w:p>
    <w:p w14:paraId="2EE2B3F5" w14:textId="77777777" w:rsidR="00B672AA" w:rsidRDefault="00B672AA" w:rsidP="008A5909">
      <w:pPr>
        <w:rPr>
          <w:rFonts w:asciiTheme="majorBidi" w:hAnsiTheme="majorBidi" w:cstheme="majorBidi"/>
          <w:b/>
          <w:bCs/>
          <w:color w:val="010202"/>
          <w:sz w:val="24"/>
          <w:szCs w:val="24"/>
        </w:rPr>
      </w:pPr>
    </w:p>
    <w:p w14:paraId="6A158615" w14:textId="77777777" w:rsidR="001533C5" w:rsidRPr="00646660" w:rsidRDefault="001533C5" w:rsidP="001533C5">
      <w:pPr>
        <w:tabs>
          <w:tab w:val="left" w:pos="603"/>
        </w:tabs>
        <w:spacing w:before="280" w:after="0" w:line="360" w:lineRule="auto"/>
        <w:rPr>
          <w:rFonts w:asciiTheme="majorBidi" w:hAnsiTheme="majorBidi" w:cstheme="majorBidi"/>
          <w:b/>
          <w:color w:val="000000" w:themeColor="text1"/>
          <w:sz w:val="24"/>
          <w:szCs w:val="24"/>
        </w:rPr>
      </w:pPr>
    </w:p>
    <w:p w14:paraId="56C5C572" w14:textId="77777777" w:rsidR="001533C5" w:rsidRPr="00646660" w:rsidRDefault="001533C5" w:rsidP="001533C5">
      <w:pPr>
        <w:spacing w:after="0" w:line="360" w:lineRule="auto"/>
        <w:rPr>
          <w:rFonts w:asciiTheme="majorBidi" w:hAnsiTheme="majorBidi" w:cstheme="majorBidi"/>
          <w:b/>
          <w:bCs/>
          <w:color w:val="000000" w:themeColor="text1"/>
          <w:sz w:val="24"/>
          <w:szCs w:val="24"/>
          <w:u w:val="single"/>
        </w:rPr>
      </w:pPr>
      <w:r w:rsidRPr="00646660">
        <w:rPr>
          <w:rFonts w:asciiTheme="majorBidi" w:hAnsiTheme="majorBidi" w:cstheme="majorBidi"/>
          <w:b/>
          <w:bCs/>
          <w:color w:val="000000" w:themeColor="text1"/>
          <w:sz w:val="24"/>
          <w:szCs w:val="24"/>
          <w:u w:val="single"/>
        </w:rPr>
        <w:t>Course Description</w:t>
      </w:r>
    </w:p>
    <w:p w14:paraId="30BEDC85" w14:textId="338D779B" w:rsidR="00904489" w:rsidRPr="00646660" w:rsidRDefault="00904489" w:rsidP="006B2EA0">
      <w:pPr>
        <w:autoSpaceDE w:val="0"/>
        <w:autoSpaceDN w:val="0"/>
        <w:adjustRightInd w:val="0"/>
        <w:spacing w:after="0" w:line="360" w:lineRule="auto"/>
        <w:rPr>
          <w:rFonts w:asciiTheme="majorBidi" w:hAnsiTheme="majorBidi" w:cstheme="majorBidi"/>
          <w:sz w:val="24"/>
          <w:szCs w:val="24"/>
        </w:rPr>
      </w:pPr>
      <w:r w:rsidRPr="00646660">
        <w:rPr>
          <w:rFonts w:asciiTheme="majorBidi" w:hAnsiTheme="majorBidi" w:cstheme="majorBidi"/>
          <w:sz w:val="24"/>
          <w:szCs w:val="24"/>
        </w:rPr>
        <w:t xml:space="preserve">The purpose of this course is to help Student Teachers recognize the worth of General Science in Education. Student Teachers will develop a comprehensive understanding of the course Introduction to General Science from various perspectives that have influenced education. The major purpose of this course is to enhance the knowledge competence of prospective teachers to enable them to teach science effectively. The course is focused on basic concepts of biology, chemistry, and physics.  It is observed that both the teachers and the students are often not very clear about many science concepts. Students come to school with many misconceptions. The purpose of education in science should be to correct their concepts and to provide opportunities for meaningful learning. </w:t>
      </w:r>
    </w:p>
    <w:p w14:paraId="30DB9FE8" w14:textId="77777777" w:rsidR="001533C5" w:rsidRPr="00646660" w:rsidRDefault="001533C5" w:rsidP="006B2EA0">
      <w:pPr>
        <w:tabs>
          <w:tab w:val="left" w:pos="603"/>
        </w:tabs>
        <w:spacing w:after="0" w:line="360" w:lineRule="auto"/>
        <w:rPr>
          <w:rFonts w:asciiTheme="majorBidi" w:hAnsiTheme="majorBidi" w:cstheme="majorBidi"/>
          <w:b/>
          <w:color w:val="000000" w:themeColor="text1"/>
          <w:sz w:val="24"/>
          <w:szCs w:val="24"/>
        </w:rPr>
      </w:pPr>
      <w:r w:rsidRPr="00646660">
        <w:rPr>
          <w:rFonts w:asciiTheme="majorBidi" w:hAnsiTheme="majorBidi" w:cstheme="majorBidi"/>
          <w:b/>
          <w:color w:val="000000" w:themeColor="text1"/>
          <w:sz w:val="24"/>
          <w:szCs w:val="24"/>
          <w:u w:val="single"/>
        </w:rPr>
        <w:t>Course Learning Outcomes:</w:t>
      </w:r>
    </w:p>
    <w:p w14:paraId="74924B9D" w14:textId="77777777" w:rsidR="001533C5" w:rsidRPr="006B2EA0" w:rsidRDefault="001533C5" w:rsidP="001533C5">
      <w:pPr>
        <w:pStyle w:val="Pa3"/>
        <w:spacing w:line="360" w:lineRule="auto"/>
        <w:ind w:firstLine="360"/>
        <w:rPr>
          <w:rFonts w:asciiTheme="majorBidi" w:hAnsiTheme="majorBidi" w:cstheme="majorBidi"/>
        </w:rPr>
      </w:pPr>
      <w:r w:rsidRPr="006B2EA0">
        <w:rPr>
          <w:rFonts w:asciiTheme="majorBidi" w:hAnsiTheme="majorBidi" w:cstheme="majorBidi"/>
        </w:rPr>
        <w:t xml:space="preserve">Graduates will be able to: </w:t>
      </w:r>
    </w:p>
    <w:p w14:paraId="2B6BB90D" w14:textId="74158685" w:rsidR="00826C70" w:rsidRPr="006B2EA0" w:rsidRDefault="00826C70" w:rsidP="006B2EA0">
      <w:pPr>
        <w:autoSpaceDE w:val="0"/>
        <w:autoSpaceDN w:val="0"/>
        <w:adjustRightInd w:val="0"/>
        <w:spacing w:after="0" w:line="360" w:lineRule="auto"/>
        <w:rPr>
          <w:rFonts w:asciiTheme="majorBidi" w:hAnsiTheme="majorBidi" w:cstheme="majorBidi"/>
          <w:sz w:val="24"/>
          <w:szCs w:val="24"/>
        </w:rPr>
      </w:pPr>
      <w:r w:rsidRPr="006B2EA0">
        <w:rPr>
          <w:rFonts w:asciiTheme="majorBidi" w:hAnsiTheme="majorBidi" w:cstheme="majorBidi"/>
          <w:sz w:val="24"/>
          <w:szCs w:val="24"/>
        </w:rPr>
        <w:t xml:space="preserve">CLO1. </w:t>
      </w:r>
      <w:r w:rsidR="00904489" w:rsidRPr="006B2EA0">
        <w:rPr>
          <w:rFonts w:asciiTheme="majorBidi" w:hAnsiTheme="majorBidi" w:cstheme="majorBidi"/>
          <w:sz w:val="24"/>
          <w:szCs w:val="24"/>
        </w:rPr>
        <w:t xml:space="preserve">Comprehend the nature of science and its implications for </w:t>
      </w:r>
      <w:r w:rsidR="00646660" w:rsidRPr="006B2EA0">
        <w:rPr>
          <w:rFonts w:asciiTheme="majorBidi" w:hAnsiTheme="majorBidi" w:cstheme="majorBidi"/>
          <w:sz w:val="24"/>
          <w:szCs w:val="24"/>
        </w:rPr>
        <w:t>science</w:t>
      </w:r>
      <w:r w:rsidR="00904489" w:rsidRPr="006B2EA0">
        <w:rPr>
          <w:rFonts w:asciiTheme="majorBidi" w:hAnsiTheme="majorBidi" w:cstheme="majorBidi"/>
          <w:sz w:val="24"/>
          <w:szCs w:val="24"/>
        </w:rPr>
        <w:t xml:space="preserve"> education.</w:t>
      </w:r>
      <w:r w:rsidR="00646660" w:rsidRPr="006B2EA0">
        <w:rPr>
          <w:rFonts w:asciiTheme="majorBidi" w:hAnsiTheme="majorBidi" w:cstheme="majorBidi"/>
          <w:sz w:val="24"/>
          <w:szCs w:val="24"/>
        </w:rPr>
        <w:t xml:space="preserve"> C2</w:t>
      </w:r>
    </w:p>
    <w:p w14:paraId="3B4A962F" w14:textId="394E321B" w:rsidR="00646660" w:rsidRPr="006B2EA0" w:rsidRDefault="00826C70" w:rsidP="006B2EA0">
      <w:pPr>
        <w:pStyle w:val="Default"/>
        <w:spacing w:line="360" w:lineRule="auto"/>
        <w:rPr>
          <w:rFonts w:asciiTheme="majorBidi" w:hAnsiTheme="majorBidi" w:cstheme="majorBidi"/>
          <w:color w:val="auto"/>
        </w:rPr>
      </w:pPr>
      <w:r w:rsidRPr="006B2EA0">
        <w:rPr>
          <w:rFonts w:asciiTheme="majorBidi" w:hAnsiTheme="majorBidi" w:cstheme="majorBidi"/>
          <w:color w:val="auto"/>
        </w:rPr>
        <w:t xml:space="preserve">CLO2. </w:t>
      </w:r>
      <w:r w:rsidR="006B2EA0" w:rsidRPr="006B2EA0">
        <w:rPr>
          <w:rFonts w:asciiTheme="majorBidi" w:hAnsiTheme="majorBidi" w:cstheme="majorBidi"/>
          <w:color w:val="auto"/>
        </w:rPr>
        <w:t xml:space="preserve">Understand </w:t>
      </w:r>
      <w:r w:rsidR="00646660" w:rsidRPr="006B2EA0">
        <w:rPr>
          <w:rFonts w:asciiTheme="majorBidi" w:hAnsiTheme="majorBidi" w:cstheme="majorBidi"/>
          <w:color w:val="auto"/>
        </w:rPr>
        <w:t>and apply the basic concepts of science</w:t>
      </w:r>
      <w:r w:rsidR="006B2EA0" w:rsidRPr="006B2EA0">
        <w:rPr>
          <w:rFonts w:asciiTheme="majorBidi" w:hAnsiTheme="majorBidi" w:cstheme="majorBidi"/>
          <w:color w:val="auto"/>
        </w:rPr>
        <w:t xml:space="preserve"> in daily life</w:t>
      </w:r>
      <w:r w:rsidR="00646660" w:rsidRPr="006B2EA0">
        <w:rPr>
          <w:rFonts w:asciiTheme="majorBidi" w:hAnsiTheme="majorBidi" w:cstheme="majorBidi"/>
          <w:color w:val="auto"/>
        </w:rPr>
        <w:t>. C3</w:t>
      </w:r>
    </w:p>
    <w:p w14:paraId="03712E6A" w14:textId="0B8B696E" w:rsidR="006B2EA0" w:rsidRPr="006B2EA0" w:rsidRDefault="006B2EA0" w:rsidP="006B2EA0">
      <w:pPr>
        <w:pStyle w:val="Default"/>
        <w:spacing w:line="360" w:lineRule="auto"/>
        <w:rPr>
          <w:rFonts w:asciiTheme="majorBidi" w:hAnsiTheme="majorBidi" w:cstheme="majorBidi"/>
          <w:color w:val="auto"/>
        </w:rPr>
      </w:pPr>
      <w:r w:rsidRPr="006B2EA0">
        <w:rPr>
          <w:rFonts w:asciiTheme="majorBidi" w:hAnsiTheme="majorBidi" w:cstheme="majorBidi"/>
          <w:color w:val="auto"/>
        </w:rPr>
        <w:t>CLO3. Describe how science is a process rather than a product. C4</w:t>
      </w:r>
    </w:p>
    <w:p w14:paraId="23F135ED" w14:textId="1ABB8599" w:rsidR="00646660" w:rsidRPr="006B2EA0" w:rsidRDefault="00826C70" w:rsidP="006B2EA0">
      <w:pPr>
        <w:pStyle w:val="Default"/>
        <w:spacing w:line="360" w:lineRule="auto"/>
        <w:rPr>
          <w:rFonts w:asciiTheme="majorBidi" w:hAnsiTheme="majorBidi" w:cstheme="majorBidi"/>
          <w:color w:val="auto"/>
        </w:rPr>
      </w:pPr>
      <w:r w:rsidRPr="006B2EA0">
        <w:rPr>
          <w:rFonts w:asciiTheme="majorBidi" w:hAnsiTheme="majorBidi" w:cstheme="majorBidi"/>
          <w:color w:val="auto"/>
        </w:rPr>
        <w:t>CLO 3.</w:t>
      </w:r>
      <w:r w:rsidR="00646660" w:rsidRPr="006B2EA0">
        <w:rPr>
          <w:rFonts w:asciiTheme="majorBidi" w:hAnsiTheme="majorBidi" w:cstheme="majorBidi"/>
          <w:color w:val="auto"/>
        </w:rPr>
        <w:t xml:space="preserve"> </w:t>
      </w:r>
      <w:r w:rsidR="006B2EA0" w:rsidRPr="00646660">
        <w:rPr>
          <w:rFonts w:asciiTheme="majorBidi" w:hAnsiTheme="majorBidi" w:cstheme="majorBidi"/>
          <w:color w:val="auto"/>
        </w:rPr>
        <w:t>Develop scientific thinking and scientific attitude towards their experiential world</w:t>
      </w:r>
      <w:r w:rsidR="006B2EA0" w:rsidRPr="006B2EA0">
        <w:rPr>
          <w:rFonts w:asciiTheme="majorBidi" w:hAnsiTheme="majorBidi" w:cstheme="majorBidi"/>
          <w:color w:val="auto"/>
        </w:rPr>
        <w:t>. C5</w:t>
      </w:r>
    </w:p>
    <w:p w14:paraId="7D3F1564" w14:textId="77777777" w:rsidR="001533C5" w:rsidRPr="00646660" w:rsidRDefault="001533C5" w:rsidP="001533C5">
      <w:pPr>
        <w:jc w:val="both"/>
        <w:rPr>
          <w:rFonts w:asciiTheme="majorBidi" w:hAnsiTheme="majorBidi" w:cstheme="majorBidi"/>
          <w:color w:val="000000" w:themeColor="text1"/>
          <w:sz w:val="24"/>
          <w:szCs w:val="24"/>
        </w:rPr>
      </w:pPr>
    </w:p>
    <w:p w14:paraId="7824A1B9" w14:textId="77777777" w:rsidR="001533C5" w:rsidRPr="00646660" w:rsidRDefault="001533C5" w:rsidP="001533C5">
      <w:pPr>
        <w:rPr>
          <w:rFonts w:asciiTheme="majorBidi" w:hAnsiTheme="majorBidi" w:cstheme="majorBidi"/>
          <w:color w:val="000000" w:themeColor="text1"/>
          <w:sz w:val="24"/>
          <w:szCs w:val="24"/>
        </w:rPr>
      </w:pPr>
      <w:r w:rsidRPr="00646660">
        <w:rPr>
          <w:rFonts w:asciiTheme="majorBidi" w:hAnsiTheme="majorBidi" w:cstheme="majorBidi"/>
          <w:b/>
          <w:color w:val="000000" w:themeColor="text1"/>
          <w:sz w:val="24"/>
          <w:szCs w:val="24"/>
          <w:u w:val="single"/>
        </w:rPr>
        <w:t>Teaching Methodology:</w:t>
      </w:r>
    </w:p>
    <w:p w14:paraId="305D34E9" w14:textId="77777777" w:rsidR="001533C5" w:rsidRPr="00646660" w:rsidRDefault="001533C5" w:rsidP="001533C5">
      <w:pPr>
        <w:spacing w:after="0" w:line="360" w:lineRule="auto"/>
        <w:jc w:val="both"/>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 xml:space="preserve">The course will be taught using various techniques and modes including on-campus lectures, discussions, reading and writing assignments, presentations, group work, and research projects. </w:t>
      </w:r>
    </w:p>
    <w:p w14:paraId="75AD8D3E" w14:textId="77777777" w:rsidR="00AD163B" w:rsidRPr="00646660" w:rsidRDefault="00AD163B" w:rsidP="001533C5">
      <w:pPr>
        <w:tabs>
          <w:tab w:val="left" w:pos="930"/>
        </w:tabs>
        <w:rPr>
          <w:rFonts w:asciiTheme="majorBidi" w:hAnsiTheme="majorBidi" w:cstheme="majorBidi"/>
          <w:b/>
          <w:color w:val="000000" w:themeColor="text1"/>
          <w:sz w:val="24"/>
          <w:szCs w:val="24"/>
          <w:u w:val="single"/>
        </w:rPr>
      </w:pPr>
    </w:p>
    <w:p w14:paraId="1E1085C0" w14:textId="77777777" w:rsidR="001533C5" w:rsidRPr="00646660" w:rsidRDefault="001533C5" w:rsidP="001533C5">
      <w:pPr>
        <w:tabs>
          <w:tab w:val="left" w:pos="930"/>
        </w:tabs>
        <w:rPr>
          <w:rFonts w:asciiTheme="majorBidi" w:hAnsiTheme="majorBidi" w:cstheme="majorBidi"/>
          <w:b/>
          <w:color w:val="000000" w:themeColor="text1"/>
          <w:sz w:val="24"/>
          <w:szCs w:val="24"/>
          <w:u w:val="single"/>
        </w:rPr>
      </w:pPr>
      <w:r w:rsidRPr="00646660">
        <w:rPr>
          <w:rFonts w:asciiTheme="majorBidi" w:hAnsiTheme="majorBidi" w:cstheme="majorBidi"/>
          <w:b/>
          <w:color w:val="000000" w:themeColor="text1"/>
          <w:sz w:val="24"/>
          <w:szCs w:val="24"/>
          <w:u w:val="single"/>
        </w:rPr>
        <w:t>Grade Evaluation Criteria</w:t>
      </w:r>
    </w:p>
    <w:p w14:paraId="7AE7E4E6" w14:textId="77777777" w:rsidR="001533C5" w:rsidRPr="00646660" w:rsidRDefault="001533C5" w:rsidP="001533C5">
      <w:pPr>
        <w:tabs>
          <w:tab w:val="left" w:pos="930"/>
        </w:tabs>
        <w:spacing w:after="0" w:line="360" w:lineRule="auto"/>
        <w:rPr>
          <w:rFonts w:asciiTheme="majorBidi" w:hAnsiTheme="majorBidi" w:cstheme="majorBidi"/>
          <w:color w:val="000000" w:themeColor="text1"/>
          <w:sz w:val="24"/>
          <w:szCs w:val="24"/>
        </w:rPr>
      </w:pPr>
      <w:r w:rsidRPr="00646660">
        <w:rPr>
          <w:rFonts w:asciiTheme="majorBidi" w:hAnsiTheme="majorBidi" w:cstheme="majorBidi"/>
          <w:color w:val="000000" w:themeColor="text1"/>
          <w:sz w:val="24"/>
          <w:szCs w:val="24"/>
        </w:rPr>
        <w:t xml:space="preserve">Following are the criteria for the distribution of marks to evaluate the final grade in a semester. This is a tentative distribution, which may vary as per directions from the competent authority of UMT. </w:t>
      </w:r>
    </w:p>
    <w:tbl>
      <w:tblPr>
        <w:tblStyle w:val="5"/>
        <w:tblW w:w="6020" w:type="dxa"/>
        <w:tblInd w:w="8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00" w:firstRow="0" w:lastRow="0" w:firstColumn="0" w:lastColumn="0" w:noHBand="0" w:noVBand="1"/>
      </w:tblPr>
      <w:tblGrid>
        <w:gridCol w:w="3590"/>
        <w:gridCol w:w="2430"/>
      </w:tblGrid>
      <w:tr w:rsidR="001533C5" w:rsidRPr="00646660" w14:paraId="4EA4C6A9" w14:textId="77777777" w:rsidTr="00924F58">
        <w:trPr>
          <w:trHeight w:val="355"/>
        </w:trPr>
        <w:tc>
          <w:tcPr>
            <w:tcW w:w="3590" w:type="dxa"/>
          </w:tcPr>
          <w:p w14:paraId="2D4536B4" w14:textId="77777777" w:rsidR="001533C5" w:rsidRPr="00646660" w:rsidRDefault="001533C5" w:rsidP="00924F58">
            <w:pPr>
              <w:tabs>
                <w:tab w:val="left" w:pos="930"/>
              </w:tabs>
              <w:rPr>
                <w:rFonts w:asciiTheme="majorBidi" w:hAnsiTheme="majorBidi" w:cstheme="majorBidi"/>
                <w:b/>
                <w:color w:val="000000" w:themeColor="text1"/>
              </w:rPr>
            </w:pPr>
            <w:r w:rsidRPr="00646660">
              <w:rPr>
                <w:rFonts w:asciiTheme="majorBidi" w:hAnsiTheme="majorBidi" w:cstheme="majorBidi"/>
                <w:b/>
                <w:color w:val="000000" w:themeColor="text1"/>
              </w:rPr>
              <w:t>Components</w:t>
            </w:r>
          </w:p>
        </w:tc>
        <w:tc>
          <w:tcPr>
            <w:tcW w:w="2430" w:type="dxa"/>
          </w:tcPr>
          <w:p w14:paraId="535067A3" w14:textId="77777777" w:rsidR="001533C5" w:rsidRPr="00646660" w:rsidRDefault="001533C5" w:rsidP="00924F58">
            <w:pPr>
              <w:tabs>
                <w:tab w:val="left" w:pos="930"/>
              </w:tabs>
              <w:rPr>
                <w:rFonts w:asciiTheme="majorBidi" w:hAnsiTheme="majorBidi" w:cstheme="majorBidi"/>
                <w:color w:val="000000" w:themeColor="text1"/>
              </w:rPr>
            </w:pPr>
            <w:r w:rsidRPr="00646660">
              <w:rPr>
                <w:rFonts w:asciiTheme="majorBidi" w:hAnsiTheme="majorBidi" w:cstheme="majorBidi"/>
                <w:b/>
                <w:color w:val="000000" w:themeColor="text1"/>
              </w:rPr>
              <w:t>Marks in Percentage</w:t>
            </w:r>
          </w:p>
        </w:tc>
      </w:tr>
      <w:tr w:rsidR="001533C5" w:rsidRPr="00646660" w14:paraId="7F03CDA1" w14:textId="77777777" w:rsidTr="00924F58">
        <w:trPr>
          <w:trHeight w:val="305"/>
        </w:trPr>
        <w:tc>
          <w:tcPr>
            <w:tcW w:w="3590" w:type="dxa"/>
          </w:tcPr>
          <w:p w14:paraId="22661132" w14:textId="77777777" w:rsidR="001533C5" w:rsidRPr="00646660" w:rsidRDefault="001533C5" w:rsidP="00924F58">
            <w:pPr>
              <w:tabs>
                <w:tab w:val="left" w:pos="930"/>
              </w:tabs>
              <w:rPr>
                <w:rFonts w:asciiTheme="majorBidi" w:hAnsiTheme="majorBidi" w:cstheme="majorBidi"/>
                <w:color w:val="000000" w:themeColor="text1"/>
              </w:rPr>
            </w:pPr>
            <w:r w:rsidRPr="00646660">
              <w:rPr>
                <w:rFonts w:asciiTheme="majorBidi" w:hAnsiTheme="majorBidi" w:cstheme="majorBidi"/>
                <w:color w:val="000000" w:themeColor="text1"/>
              </w:rPr>
              <w:t xml:space="preserve">Assignments </w:t>
            </w:r>
          </w:p>
        </w:tc>
        <w:tc>
          <w:tcPr>
            <w:tcW w:w="2430" w:type="dxa"/>
          </w:tcPr>
          <w:p w14:paraId="40AE6FCC" w14:textId="77777777" w:rsidR="001533C5" w:rsidRPr="00646660" w:rsidRDefault="001533C5" w:rsidP="00924F58">
            <w:pPr>
              <w:tabs>
                <w:tab w:val="left" w:pos="930"/>
              </w:tabs>
              <w:jc w:val="center"/>
              <w:rPr>
                <w:rFonts w:asciiTheme="majorBidi" w:hAnsiTheme="majorBidi" w:cstheme="majorBidi"/>
                <w:color w:val="000000" w:themeColor="text1"/>
              </w:rPr>
            </w:pPr>
            <w:r w:rsidRPr="00646660">
              <w:rPr>
                <w:rFonts w:asciiTheme="majorBidi" w:hAnsiTheme="majorBidi" w:cstheme="majorBidi"/>
                <w:color w:val="000000" w:themeColor="text1"/>
              </w:rPr>
              <w:t>10%</w:t>
            </w:r>
          </w:p>
        </w:tc>
      </w:tr>
      <w:tr w:rsidR="001533C5" w:rsidRPr="00646660" w14:paraId="0B29F5D5" w14:textId="77777777" w:rsidTr="00924F58">
        <w:trPr>
          <w:trHeight w:val="305"/>
        </w:trPr>
        <w:tc>
          <w:tcPr>
            <w:tcW w:w="3590" w:type="dxa"/>
          </w:tcPr>
          <w:p w14:paraId="4FF4A89A" w14:textId="77777777" w:rsidR="001533C5" w:rsidRPr="00646660" w:rsidRDefault="001533C5" w:rsidP="00924F58">
            <w:pPr>
              <w:tabs>
                <w:tab w:val="left" w:pos="930"/>
              </w:tabs>
              <w:rPr>
                <w:rFonts w:asciiTheme="majorBidi" w:hAnsiTheme="majorBidi" w:cstheme="majorBidi"/>
                <w:color w:val="000000" w:themeColor="text1"/>
              </w:rPr>
            </w:pPr>
            <w:r w:rsidRPr="00646660">
              <w:rPr>
                <w:rFonts w:asciiTheme="majorBidi" w:hAnsiTheme="majorBidi" w:cstheme="majorBidi"/>
                <w:color w:val="000000" w:themeColor="text1"/>
              </w:rPr>
              <w:t>Quizzes</w:t>
            </w:r>
          </w:p>
        </w:tc>
        <w:tc>
          <w:tcPr>
            <w:tcW w:w="2430" w:type="dxa"/>
          </w:tcPr>
          <w:p w14:paraId="77F4F362" w14:textId="77777777" w:rsidR="001533C5" w:rsidRPr="00646660" w:rsidRDefault="001533C5" w:rsidP="00924F58">
            <w:pPr>
              <w:tabs>
                <w:tab w:val="left" w:pos="930"/>
              </w:tabs>
              <w:jc w:val="center"/>
              <w:rPr>
                <w:rFonts w:asciiTheme="majorBidi" w:hAnsiTheme="majorBidi" w:cstheme="majorBidi"/>
                <w:color w:val="000000" w:themeColor="text1"/>
              </w:rPr>
            </w:pPr>
            <w:r w:rsidRPr="00646660">
              <w:rPr>
                <w:rFonts w:asciiTheme="majorBidi" w:hAnsiTheme="majorBidi" w:cstheme="majorBidi"/>
                <w:color w:val="000000" w:themeColor="text1"/>
              </w:rPr>
              <w:t>10%</w:t>
            </w:r>
          </w:p>
        </w:tc>
      </w:tr>
      <w:tr w:rsidR="001533C5" w:rsidRPr="00646660" w14:paraId="1C46BEC5" w14:textId="77777777" w:rsidTr="00924F58">
        <w:trPr>
          <w:trHeight w:val="305"/>
        </w:trPr>
        <w:tc>
          <w:tcPr>
            <w:tcW w:w="3590" w:type="dxa"/>
          </w:tcPr>
          <w:p w14:paraId="63C8B056" w14:textId="77777777" w:rsidR="001533C5" w:rsidRPr="00646660" w:rsidRDefault="001533C5" w:rsidP="00924F58">
            <w:pPr>
              <w:tabs>
                <w:tab w:val="left" w:pos="930"/>
              </w:tabs>
              <w:rPr>
                <w:rFonts w:asciiTheme="majorBidi" w:hAnsiTheme="majorBidi" w:cstheme="majorBidi"/>
                <w:color w:val="000000" w:themeColor="text1"/>
              </w:rPr>
            </w:pPr>
            <w:r w:rsidRPr="00646660">
              <w:rPr>
                <w:rFonts w:asciiTheme="majorBidi" w:hAnsiTheme="majorBidi" w:cstheme="majorBidi"/>
                <w:color w:val="000000" w:themeColor="text1"/>
              </w:rPr>
              <w:t>Mid Term Exam</w:t>
            </w:r>
          </w:p>
        </w:tc>
        <w:tc>
          <w:tcPr>
            <w:tcW w:w="2430" w:type="dxa"/>
          </w:tcPr>
          <w:p w14:paraId="2521C9C8" w14:textId="77777777" w:rsidR="001533C5" w:rsidRPr="00646660" w:rsidRDefault="001533C5" w:rsidP="00924F58">
            <w:pPr>
              <w:tabs>
                <w:tab w:val="left" w:pos="930"/>
              </w:tabs>
              <w:jc w:val="center"/>
              <w:rPr>
                <w:rFonts w:asciiTheme="majorBidi" w:hAnsiTheme="majorBidi" w:cstheme="majorBidi"/>
                <w:color w:val="000000" w:themeColor="text1"/>
              </w:rPr>
            </w:pPr>
            <w:r w:rsidRPr="00646660">
              <w:rPr>
                <w:rFonts w:asciiTheme="majorBidi" w:hAnsiTheme="majorBidi" w:cstheme="majorBidi"/>
                <w:color w:val="000000" w:themeColor="text1"/>
              </w:rPr>
              <w:t>20%</w:t>
            </w:r>
          </w:p>
        </w:tc>
      </w:tr>
      <w:tr w:rsidR="001533C5" w:rsidRPr="00646660" w14:paraId="0D38462C" w14:textId="77777777" w:rsidTr="00924F58">
        <w:trPr>
          <w:trHeight w:val="305"/>
        </w:trPr>
        <w:tc>
          <w:tcPr>
            <w:tcW w:w="3590" w:type="dxa"/>
          </w:tcPr>
          <w:p w14:paraId="61115F7C" w14:textId="77777777" w:rsidR="001533C5" w:rsidRPr="00646660" w:rsidRDefault="001533C5" w:rsidP="00924F58">
            <w:pPr>
              <w:tabs>
                <w:tab w:val="left" w:pos="930"/>
              </w:tabs>
              <w:rPr>
                <w:rFonts w:asciiTheme="majorBidi" w:hAnsiTheme="majorBidi" w:cstheme="majorBidi"/>
                <w:color w:val="000000" w:themeColor="text1"/>
              </w:rPr>
            </w:pPr>
            <w:r w:rsidRPr="00646660">
              <w:rPr>
                <w:rFonts w:asciiTheme="majorBidi" w:hAnsiTheme="majorBidi" w:cstheme="majorBidi"/>
                <w:color w:val="000000" w:themeColor="text1"/>
              </w:rPr>
              <w:t>Attendance &amp; Class Participation</w:t>
            </w:r>
          </w:p>
        </w:tc>
        <w:tc>
          <w:tcPr>
            <w:tcW w:w="2430" w:type="dxa"/>
          </w:tcPr>
          <w:p w14:paraId="728902AB" w14:textId="77777777" w:rsidR="001533C5" w:rsidRPr="00646660" w:rsidRDefault="001533C5" w:rsidP="00924F58">
            <w:pPr>
              <w:tabs>
                <w:tab w:val="left" w:pos="930"/>
              </w:tabs>
              <w:jc w:val="center"/>
              <w:rPr>
                <w:rFonts w:asciiTheme="majorBidi" w:hAnsiTheme="majorBidi" w:cstheme="majorBidi"/>
                <w:color w:val="000000" w:themeColor="text1"/>
              </w:rPr>
            </w:pPr>
            <w:r w:rsidRPr="00646660">
              <w:rPr>
                <w:rFonts w:asciiTheme="majorBidi" w:hAnsiTheme="majorBidi" w:cstheme="majorBidi"/>
                <w:color w:val="000000" w:themeColor="text1"/>
              </w:rPr>
              <w:t>10%</w:t>
            </w:r>
          </w:p>
        </w:tc>
      </w:tr>
      <w:tr w:rsidR="001533C5" w:rsidRPr="00646660" w14:paraId="5A9D6475" w14:textId="77777777" w:rsidTr="00924F58">
        <w:trPr>
          <w:trHeight w:val="305"/>
        </w:trPr>
        <w:tc>
          <w:tcPr>
            <w:tcW w:w="3590" w:type="dxa"/>
          </w:tcPr>
          <w:p w14:paraId="42E8B6C3" w14:textId="77777777" w:rsidR="001533C5" w:rsidRPr="00646660" w:rsidRDefault="001533C5" w:rsidP="00924F58">
            <w:pPr>
              <w:tabs>
                <w:tab w:val="left" w:pos="930"/>
              </w:tabs>
              <w:rPr>
                <w:rFonts w:asciiTheme="majorBidi" w:hAnsiTheme="majorBidi" w:cstheme="majorBidi"/>
                <w:color w:val="000000" w:themeColor="text1"/>
              </w:rPr>
            </w:pPr>
            <w:r w:rsidRPr="00646660">
              <w:rPr>
                <w:rFonts w:asciiTheme="majorBidi" w:hAnsiTheme="majorBidi" w:cstheme="majorBidi"/>
                <w:color w:val="000000" w:themeColor="text1"/>
              </w:rPr>
              <w:t>Presentations</w:t>
            </w:r>
            <w:r w:rsidRPr="00646660">
              <w:rPr>
                <w:rFonts w:asciiTheme="majorBidi" w:hAnsiTheme="majorBidi" w:cstheme="majorBidi"/>
                <w:color w:val="000000" w:themeColor="text1"/>
              </w:rPr>
              <w:tab/>
            </w:r>
          </w:p>
        </w:tc>
        <w:tc>
          <w:tcPr>
            <w:tcW w:w="2430" w:type="dxa"/>
          </w:tcPr>
          <w:p w14:paraId="74B83A31" w14:textId="77777777" w:rsidR="001533C5" w:rsidRPr="00646660" w:rsidRDefault="001533C5" w:rsidP="00924F58">
            <w:pPr>
              <w:tabs>
                <w:tab w:val="left" w:pos="930"/>
              </w:tabs>
              <w:jc w:val="center"/>
              <w:rPr>
                <w:rFonts w:asciiTheme="majorBidi" w:hAnsiTheme="majorBidi" w:cstheme="majorBidi"/>
                <w:color w:val="000000" w:themeColor="text1"/>
              </w:rPr>
            </w:pPr>
            <w:r w:rsidRPr="00646660">
              <w:rPr>
                <w:rFonts w:asciiTheme="majorBidi" w:hAnsiTheme="majorBidi" w:cstheme="majorBidi"/>
                <w:color w:val="000000" w:themeColor="text1"/>
              </w:rPr>
              <w:t>15%</w:t>
            </w:r>
          </w:p>
        </w:tc>
      </w:tr>
      <w:tr w:rsidR="001533C5" w:rsidRPr="00646660" w14:paraId="7B1B5081" w14:textId="77777777" w:rsidTr="00924F58">
        <w:trPr>
          <w:trHeight w:val="305"/>
        </w:trPr>
        <w:tc>
          <w:tcPr>
            <w:tcW w:w="3590" w:type="dxa"/>
          </w:tcPr>
          <w:p w14:paraId="6323C3AE" w14:textId="77777777" w:rsidR="001533C5" w:rsidRPr="00646660" w:rsidRDefault="001533C5" w:rsidP="00924F58">
            <w:pPr>
              <w:tabs>
                <w:tab w:val="left" w:pos="930"/>
              </w:tabs>
              <w:rPr>
                <w:rFonts w:asciiTheme="majorBidi" w:hAnsiTheme="majorBidi" w:cstheme="majorBidi"/>
                <w:color w:val="000000" w:themeColor="text1"/>
              </w:rPr>
            </w:pPr>
            <w:r w:rsidRPr="00646660">
              <w:rPr>
                <w:rFonts w:asciiTheme="majorBidi" w:hAnsiTheme="majorBidi" w:cstheme="majorBidi"/>
                <w:color w:val="000000" w:themeColor="text1"/>
              </w:rPr>
              <w:lastRenderedPageBreak/>
              <w:t>Final Exam</w:t>
            </w:r>
          </w:p>
        </w:tc>
        <w:tc>
          <w:tcPr>
            <w:tcW w:w="2430" w:type="dxa"/>
          </w:tcPr>
          <w:p w14:paraId="6E16C89E" w14:textId="77777777" w:rsidR="001533C5" w:rsidRPr="00646660" w:rsidRDefault="001533C5" w:rsidP="00924F58">
            <w:pPr>
              <w:tabs>
                <w:tab w:val="left" w:pos="930"/>
              </w:tabs>
              <w:jc w:val="center"/>
              <w:rPr>
                <w:rFonts w:asciiTheme="majorBidi" w:hAnsiTheme="majorBidi" w:cstheme="majorBidi"/>
                <w:color w:val="000000" w:themeColor="text1"/>
              </w:rPr>
            </w:pPr>
            <w:r w:rsidRPr="00646660">
              <w:rPr>
                <w:rFonts w:asciiTheme="majorBidi" w:hAnsiTheme="majorBidi" w:cstheme="majorBidi"/>
                <w:color w:val="000000" w:themeColor="text1"/>
              </w:rPr>
              <w:t>35%</w:t>
            </w:r>
          </w:p>
        </w:tc>
      </w:tr>
      <w:tr w:rsidR="001533C5" w:rsidRPr="00646660" w14:paraId="6C883394" w14:textId="77777777" w:rsidTr="00924F58">
        <w:trPr>
          <w:trHeight w:val="322"/>
        </w:trPr>
        <w:tc>
          <w:tcPr>
            <w:tcW w:w="3590" w:type="dxa"/>
          </w:tcPr>
          <w:p w14:paraId="61EC4F7C" w14:textId="77777777" w:rsidR="001533C5" w:rsidRPr="00646660" w:rsidRDefault="001533C5" w:rsidP="00924F58">
            <w:pPr>
              <w:tabs>
                <w:tab w:val="left" w:pos="930"/>
              </w:tabs>
              <w:rPr>
                <w:rFonts w:asciiTheme="majorBidi" w:hAnsiTheme="majorBidi" w:cstheme="majorBidi"/>
                <w:color w:val="000000" w:themeColor="text1"/>
              </w:rPr>
            </w:pPr>
            <w:r w:rsidRPr="00646660">
              <w:rPr>
                <w:rFonts w:asciiTheme="majorBidi" w:hAnsiTheme="majorBidi" w:cstheme="majorBidi"/>
                <w:color w:val="000000" w:themeColor="text1"/>
              </w:rPr>
              <w:t>Total</w:t>
            </w:r>
          </w:p>
        </w:tc>
        <w:tc>
          <w:tcPr>
            <w:tcW w:w="2430" w:type="dxa"/>
          </w:tcPr>
          <w:p w14:paraId="41B2342B" w14:textId="77777777" w:rsidR="001533C5" w:rsidRPr="00646660" w:rsidRDefault="001533C5" w:rsidP="00924F58">
            <w:pPr>
              <w:tabs>
                <w:tab w:val="center" w:pos="435"/>
                <w:tab w:val="left" w:pos="930"/>
              </w:tabs>
              <w:jc w:val="center"/>
              <w:rPr>
                <w:rFonts w:asciiTheme="majorBidi" w:hAnsiTheme="majorBidi" w:cstheme="majorBidi"/>
                <w:color w:val="000000" w:themeColor="text1"/>
              </w:rPr>
            </w:pPr>
            <w:r w:rsidRPr="00646660">
              <w:rPr>
                <w:rFonts w:asciiTheme="majorBidi" w:hAnsiTheme="majorBidi" w:cstheme="majorBidi"/>
                <w:color w:val="000000" w:themeColor="text1"/>
              </w:rPr>
              <w:t>100%</w:t>
            </w:r>
          </w:p>
        </w:tc>
      </w:tr>
    </w:tbl>
    <w:p w14:paraId="402FAC6D" w14:textId="77777777" w:rsidR="001533C5" w:rsidRPr="00646660" w:rsidRDefault="001533C5" w:rsidP="001533C5">
      <w:pPr>
        <w:tabs>
          <w:tab w:val="left" w:pos="930"/>
        </w:tabs>
        <w:spacing w:after="0"/>
        <w:rPr>
          <w:rFonts w:asciiTheme="majorBidi" w:hAnsiTheme="majorBidi" w:cstheme="majorBidi"/>
          <w:b/>
          <w:color w:val="000000" w:themeColor="text1"/>
          <w:sz w:val="24"/>
          <w:szCs w:val="24"/>
          <w:u w:val="single"/>
        </w:rPr>
      </w:pPr>
    </w:p>
    <w:p w14:paraId="31C0229A" w14:textId="77777777" w:rsidR="001533C5" w:rsidRPr="00646660" w:rsidRDefault="001533C5" w:rsidP="001533C5">
      <w:pPr>
        <w:spacing w:after="0" w:line="360" w:lineRule="auto"/>
        <w:rPr>
          <w:rFonts w:asciiTheme="majorBidi" w:hAnsiTheme="majorBidi" w:cstheme="majorBidi"/>
          <w:b/>
          <w:color w:val="000000" w:themeColor="text1"/>
          <w:sz w:val="24"/>
          <w:szCs w:val="24"/>
        </w:rPr>
      </w:pPr>
    </w:p>
    <w:p w14:paraId="1127550B" w14:textId="2DCFACBA" w:rsidR="001533C5" w:rsidRPr="00646660" w:rsidRDefault="001533C5" w:rsidP="006B2EA0">
      <w:pPr>
        <w:spacing w:line="480" w:lineRule="auto"/>
        <w:jc w:val="center"/>
        <w:rPr>
          <w:rFonts w:asciiTheme="majorBidi" w:hAnsiTheme="majorBidi" w:cstheme="majorBidi"/>
          <w:b/>
          <w:color w:val="000000" w:themeColor="text1"/>
          <w:sz w:val="24"/>
          <w:szCs w:val="24"/>
          <w:u w:val="single"/>
        </w:rPr>
      </w:pPr>
      <w:r w:rsidRPr="00646660">
        <w:rPr>
          <w:rFonts w:asciiTheme="majorBidi" w:hAnsiTheme="majorBidi" w:cstheme="majorBidi"/>
          <w:b/>
          <w:color w:val="000000" w:themeColor="text1"/>
          <w:sz w:val="24"/>
          <w:szCs w:val="24"/>
          <w:u w:val="single"/>
        </w:rPr>
        <w:t>Course Calendar</w:t>
      </w:r>
    </w:p>
    <w:tbl>
      <w:tblPr>
        <w:tblStyle w:val="2"/>
        <w:tblW w:w="5000" w:type="pct"/>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Look w:val="0400" w:firstRow="0" w:lastRow="0" w:firstColumn="0" w:lastColumn="0" w:noHBand="0" w:noVBand="1"/>
      </w:tblPr>
      <w:tblGrid>
        <w:gridCol w:w="803"/>
        <w:gridCol w:w="4877"/>
        <w:gridCol w:w="1243"/>
        <w:gridCol w:w="1577"/>
        <w:gridCol w:w="830"/>
      </w:tblGrid>
      <w:tr w:rsidR="001533C5" w:rsidRPr="00646660" w14:paraId="1DA80403" w14:textId="77777777" w:rsidTr="00B0377B">
        <w:trPr>
          <w:trHeight w:val="537"/>
        </w:trPr>
        <w:tc>
          <w:tcPr>
            <w:tcW w:w="430" w:type="pct"/>
            <w:vAlign w:val="center"/>
          </w:tcPr>
          <w:p w14:paraId="7D6D42C8" w14:textId="77777777" w:rsidR="001533C5" w:rsidRPr="00646660" w:rsidRDefault="001533C5" w:rsidP="00092572">
            <w:pPr>
              <w:jc w:val="center"/>
              <w:rPr>
                <w:rFonts w:asciiTheme="majorBidi" w:hAnsiTheme="majorBidi" w:cstheme="majorBidi"/>
                <w:b/>
                <w:color w:val="000000" w:themeColor="text1"/>
              </w:rPr>
            </w:pPr>
            <w:r w:rsidRPr="00646660">
              <w:rPr>
                <w:rFonts w:asciiTheme="majorBidi" w:hAnsiTheme="majorBidi" w:cstheme="majorBidi"/>
                <w:b/>
                <w:color w:val="000000" w:themeColor="text1"/>
              </w:rPr>
              <w:t>Week</w:t>
            </w:r>
          </w:p>
        </w:tc>
        <w:tc>
          <w:tcPr>
            <w:tcW w:w="2614" w:type="pct"/>
            <w:vAlign w:val="center"/>
          </w:tcPr>
          <w:p w14:paraId="3AF4CC80" w14:textId="72AFC529" w:rsidR="001533C5" w:rsidRPr="00646660" w:rsidRDefault="001533C5" w:rsidP="00092572">
            <w:pPr>
              <w:jc w:val="center"/>
              <w:rPr>
                <w:rFonts w:asciiTheme="majorBidi" w:hAnsiTheme="majorBidi" w:cstheme="majorBidi"/>
                <w:b/>
                <w:color w:val="000000" w:themeColor="text1"/>
              </w:rPr>
            </w:pPr>
            <w:r w:rsidRPr="00646660">
              <w:rPr>
                <w:rFonts w:asciiTheme="majorBidi" w:hAnsiTheme="majorBidi" w:cstheme="majorBidi"/>
                <w:b/>
                <w:color w:val="000000" w:themeColor="text1"/>
              </w:rPr>
              <w:t>Topics</w:t>
            </w:r>
          </w:p>
        </w:tc>
        <w:tc>
          <w:tcPr>
            <w:tcW w:w="666" w:type="pct"/>
          </w:tcPr>
          <w:p w14:paraId="5C561C78" w14:textId="43A4B5F7" w:rsidR="001533C5" w:rsidRPr="00646660" w:rsidRDefault="001533C5" w:rsidP="00B0377B">
            <w:pPr>
              <w:tabs>
                <w:tab w:val="left" w:pos="210"/>
              </w:tabs>
              <w:jc w:val="center"/>
              <w:rPr>
                <w:rFonts w:asciiTheme="majorBidi" w:hAnsiTheme="majorBidi" w:cstheme="majorBidi"/>
                <w:b/>
                <w:color w:val="000000" w:themeColor="text1"/>
              </w:rPr>
            </w:pPr>
            <w:r w:rsidRPr="00646660">
              <w:rPr>
                <w:rFonts w:asciiTheme="majorBidi" w:hAnsiTheme="majorBidi" w:cstheme="majorBidi"/>
                <w:b/>
                <w:color w:val="000000" w:themeColor="text1"/>
              </w:rPr>
              <w:t>Reference Ch(s)</w:t>
            </w:r>
          </w:p>
        </w:tc>
        <w:tc>
          <w:tcPr>
            <w:tcW w:w="845" w:type="pct"/>
          </w:tcPr>
          <w:p w14:paraId="6E8F1CDB" w14:textId="77777777" w:rsidR="001533C5" w:rsidRPr="00646660" w:rsidRDefault="001533C5" w:rsidP="00092572">
            <w:pPr>
              <w:jc w:val="center"/>
              <w:rPr>
                <w:rFonts w:asciiTheme="majorBidi" w:hAnsiTheme="majorBidi" w:cstheme="majorBidi"/>
                <w:b/>
                <w:color w:val="000000" w:themeColor="text1"/>
              </w:rPr>
            </w:pPr>
            <w:r w:rsidRPr="00646660">
              <w:rPr>
                <w:rFonts w:asciiTheme="majorBidi" w:hAnsiTheme="majorBidi" w:cstheme="majorBidi"/>
                <w:b/>
                <w:color w:val="000000" w:themeColor="text1"/>
              </w:rPr>
              <w:t>Assignments &amp; Tasks</w:t>
            </w:r>
          </w:p>
        </w:tc>
        <w:tc>
          <w:tcPr>
            <w:tcW w:w="445" w:type="pct"/>
          </w:tcPr>
          <w:p w14:paraId="0352E1AB" w14:textId="77777777" w:rsidR="001533C5" w:rsidRPr="00646660" w:rsidRDefault="001533C5" w:rsidP="00092572">
            <w:pPr>
              <w:jc w:val="center"/>
              <w:rPr>
                <w:rFonts w:asciiTheme="majorBidi" w:hAnsiTheme="majorBidi" w:cstheme="majorBidi"/>
                <w:b/>
                <w:color w:val="000000" w:themeColor="text1"/>
              </w:rPr>
            </w:pPr>
            <w:r w:rsidRPr="00646660">
              <w:rPr>
                <w:rFonts w:asciiTheme="majorBidi" w:hAnsiTheme="majorBidi" w:cstheme="majorBidi"/>
                <w:b/>
                <w:color w:val="000000" w:themeColor="text1"/>
              </w:rPr>
              <w:t>CLOs</w:t>
            </w:r>
          </w:p>
        </w:tc>
      </w:tr>
      <w:tr w:rsidR="001533C5" w:rsidRPr="00646660" w14:paraId="577FE343" w14:textId="77777777" w:rsidTr="00B0377B">
        <w:trPr>
          <w:trHeight w:val="492"/>
        </w:trPr>
        <w:tc>
          <w:tcPr>
            <w:tcW w:w="430" w:type="pct"/>
            <w:vAlign w:val="center"/>
          </w:tcPr>
          <w:p w14:paraId="51AEA4FB"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1.</w:t>
            </w:r>
          </w:p>
        </w:tc>
        <w:tc>
          <w:tcPr>
            <w:tcW w:w="2614" w:type="pct"/>
          </w:tcPr>
          <w:p w14:paraId="33FC2360"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b/>
                <w:color w:val="000000" w:themeColor="text1"/>
              </w:rPr>
              <w:t>Introduction</w:t>
            </w:r>
          </w:p>
        </w:tc>
        <w:tc>
          <w:tcPr>
            <w:tcW w:w="666" w:type="pct"/>
          </w:tcPr>
          <w:p w14:paraId="6AE5ECD1"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Outline</w:t>
            </w:r>
          </w:p>
        </w:tc>
        <w:tc>
          <w:tcPr>
            <w:tcW w:w="845" w:type="pct"/>
          </w:tcPr>
          <w:p w14:paraId="11BB110E"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Activity: KWL chart</w:t>
            </w:r>
          </w:p>
        </w:tc>
        <w:tc>
          <w:tcPr>
            <w:tcW w:w="445" w:type="pct"/>
          </w:tcPr>
          <w:p w14:paraId="5089F4C4" w14:textId="77777777" w:rsidR="001533C5" w:rsidRPr="00646660" w:rsidRDefault="001533C5" w:rsidP="00092572">
            <w:pPr>
              <w:jc w:val="center"/>
              <w:rPr>
                <w:rFonts w:asciiTheme="majorBidi" w:hAnsiTheme="majorBidi" w:cstheme="majorBidi"/>
                <w:color w:val="000000" w:themeColor="text1"/>
              </w:rPr>
            </w:pPr>
          </w:p>
        </w:tc>
      </w:tr>
      <w:tr w:rsidR="001533C5" w:rsidRPr="00646660" w14:paraId="1B38C4EE" w14:textId="77777777" w:rsidTr="00B0377B">
        <w:trPr>
          <w:trHeight w:val="465"/>
        </w:trPr>
        <w:tc>
          <w:tcPr>
            <w:tcW w:w="430" w:type="pct"/>
            <w:vAlign w:val="center"/>
          </w:tcPr>
          <w:p w14:paraId="603E55EF"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 xml:space="preserve">2. </w:t>
            </w:r>
          </w:p>
        </w:tc>
        <w:tc>
          <w:tcPr>
            <w:tcW w:w="2614" w:type="pct"/>
          </w:tcPr>
          <w:p w14:paraId="4106D528" w14:textId="77777777" w:rsidR="009920BB" w:rsidRPr="002A3830" w:rsidRDefault="009920BB" w:rsidP="00092572">
            <w:pPr>
              <w:autoSpaceDE w:val="0"/>
              <w:autoSpaceDN w:val="0"/>
              <w:adjustRightInd w:val="0"/>
              <w:rPr>
                <w:rFonts w:asciiTheme="majorBidi" w:hAnsiTheme="majorBidi" w:cstheme="majorBidi"/>
                <w:b/>
              </w:rPr>
            </w:pPr>
            <w:r>
              <w:rPr>
                <w:rFonts w:asciiTheme="majorBidi" w:hAnsiTheme="majorBidi" w:cstheme="majorBidi"/>
                <w:b/>
              </w:rPr>
              <w:t>Introduction to General Science</w:t>
            </w:r>
            <w:r w:rsidRPr="002A3830">
              <w:rPr>
                <w:rFonts w:asciiTheme="majorBidi" w:hAnsiTheme="majorBidi" w:cstheme="majorBidi"/>
                <w:b/>
              </w:rPr>
              <w:t xml:space="preserve"> </w:t>
            </w:r>
          </w:p>
          <w:p w14:paraId="3E2C2EE1" w14:textId="77777777" w:rsidR="009920BB" w:rsidRPr="002A3830" w:rsidRDefault="009920BB" w:rsidP="00092572">
            <w:pPr>
              <w:pStyle w:val="ListParagraph"/>
              <w:numPr>
                <w:ilvl w:val="0"/>
                <w:numId w:val="25"/>
              </w:numPr>
              <w:rPr>
                <w:rFonts w:asciiTheme="majorBidi" w:hAnsiTheme="majorBidi" w:cstheme="majorBidi"/>
                <w:color w:val="000000" w:themeColor="text1"/>
              </w:rPr>
            </w:pPr>
            <w:r>
              <w:t>Scientific Method</w:t>
            </w:r>
          </w:p>
          <w:p w14:paraId="400F554A" w14:textId="77777777" w:rsidR="009920BB" w:rsidRPr="005F7B62" w:rsidRDefault="009920BB" w:rsidP="00092572">
            <w:pPr>
              <w:pStyle w:val="ListParagraph"/>
              <w:numPr>
                <w:ilvl w:val="0"/>
                <w:numId w:val="25"/>
              </w:numPr>
              <w:autoSpaceDE w:val="0"/>
              <w:autoSpaceDN w:val="0"/>
              <w:adjustRightInd w:val="0"/>
              <w:rPr>
                <w:rFonts w:asciiTheme="majorBidi" w:hAnsiTheme="majorBidi" w:cstheme="majorBidi"/>
                <w:bCs/>
              </w:rPr>
            </w:pPr>
            <w:r>
              <w:t>Classification of Sciences</w:t>
            </w:r>
          </w:p>
          <w:p w14:paraId="362C25A5" w14:textId="3B6B0136" w:rsidR="001533C5" w:rsidRPr="009920BB" w:rsidRDefault="009920BB" w:rsidP="00092572">
            <w:pPr>
              <w:pStyle w:val="ListParagraph"/>
              <w:numPr>
                <w:ilvl w:val="0"/>
                <w:numId w:val="25"/>
              </w:numPr>
              <w:autoSpaceDE w:val="0"/>
              <w:autoSpaceDN w:val="0"/>
              <w:adjustRightInd w:val="0"/>
            </w:pPr>
            <w:r w:rsidRPr="005F7B62">
              <w:t>Scientific Discoveries</w:t>
            </w:r>
          </w:p>
        </w:tc>
        <w:tc>
          <w:tcPr>
            <w:tcW w:w="666" w:type="pct"/>
          </w:tcPr>
          <w:p w14:paraId="56AD054E"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Ch.1</w:t>
            </w:r>
          </w:p>
        </w:tc>
        <w:tc>
          <w:tcPr>
            <w:tcW w:w="845" w:type="pct"/>
          </w:tcPr>
          <w:p w14:paraId="46B15D6C"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 xml:space="preserve">Assignment </w:t>
            </w:r>
          </w:p>
        </w:tc>
        <w:tc>
          <w:tcPr>
            <w:tcW w:w="445" w:type="pct"/>
          </w:tcPr>
          <w:p w14:paraId="1D59DB24"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1</w:t>
            </w:r>
          </w:p>
        </w:tc>
      </w:tr>
      <w:tr w:rsidR="001533C5" w:rsidRPr="00646660" w14:paraId="0CEC5F49" w14:textId="77777777" w:rsidTr="00B0377B">
        <w:trPr>
          <w:trHeight w:val="420"/>
        </w:trPr>
        <w:tc>
          <w:tcPr>
            <w:tcW w:w="430" w:type="pct"/>
            <w:vAlign w:val="center"/>
          </w:tcPr>
          <w:p w14:paraId="6BE7918F"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3.</w:t>
            </w:r>
          </w:p>
        </w:tc>
        <w:tc>
          <w:tcPr>
            <w:tcW w:w="2614" w:type="pct"/>
          </w:tcPr>
          <w:p w14:paraId="701440EE" w14:textId="682856D5" w:rsidR="001533C5" w:rsidRPr="00666FD6" w:rsidRDefault="009920BB" w:rsidP="00092572">
            <w:pPr>
              <w:pBdr>
                <w:top w:val="nil"/>
                <w:left w:val="nil"/>
                <w:bottom w:val="nil"/>
                <w:right w:val="nil"/>
                <w:between w:val="nil"/>
              </w:pBdr>
              <w:rPr>
                <w:rFonts w:asciiTheme="majorBidi" w:hAnsiTheme="majorBidi" w:cstheme="majorBidi"/>
                <w:color w:val="000000" w:themeColor="text1"/>
              </w:rPr>
            </w:pPr>
            <w:r w:rsidRPr="00666FD6">
              <w:rPr>
                <w:b/>
              </w:rPr>
              <w:t>Contribution of Muslim Scientists and Thinkers</w:t>
            </w:r>
            <w:r w:rsidRPr="00666FD6">
              <w:rPr>
                <w:rFonts w:asciiTheme="majorBidi" w:hAnsiTheme="majorBidi" w:cstheme="majorBidi"/>
                <w:b/>
              </w:rPr>
              <w:t xml:space="preserve">      </w:t>
            </w:r>
          </w:p>
        </w:tc>
        <w:tc>
          <w:tcPr>
            <w:tcW w:w="666" w:type="pct"/>
          </w:tcPr>
          <w:p w14:paraId="540BE425"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Ch.1</w:t>
            </w:r>
          </w:p>
        </w:tc>
        <w:tc>
          <w:tcPr>
            <w:tcW w:w="845" w:type="pct"/>
          </w:tcPr>
          <w:p w14:paraId="673C38AE"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Quiz 1</w:t>
            </w:r>
          </w:p>
        </w:tc>
        <w:tc>
          <w:tcPr>
            <w:tcW w:w="445" w:type="pct"/>
          </w:tcPr>
          <w:p w14:paraId="0C5751DE" w14:textId="2FE6B57B" w:rsidR="001533C5" w:rsidRPr="00646660" w:rsidRDefault="009469DB" w:rsidP="00092572">
            <w:pPr>
              <w:jc w:val="center"/>
              <w:rPr>
                <w:rFonts w:asciiTheme="majorBidi" w:hAnsiTheme="majorBidi" w:cstheme="majorBidi"/>
                <w:color w:val="000000" w:themeColor="text1"/>
              </w:rPr>
            </w:pPr>
            <w:r>
              <w:rPr>
                <w:rFonts w:asciiTheme="majorBidi" w:hAnsiTheme="majorBidi" w:cstheme="majorBidi"/>
                <w:color w:val="000000" w:themeColor="text1"/>
              </w:rPr>
              <w:t>1</w:t>
            </w:r>
          </w:p>
        </w:tc>
      </w:tr>
      <w:tr w:rsidR="001533C5" w:rsidRPr="00646660" w14:paraId="09A9DBD7" w14:textId="77777777" w:rsidTr="00B0377B">
        <w:trPr>
          <w:trHeight w:val="375"/>
        </w:trPr>
        <w:tc>
          <w:tcPr>
            <w:tcW w:w="430" w:type="pct"/>
            <w:vAlign w:val="center"/>
          </w:tcPr>
          <w:p w14:paraId="63101862"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4.</w:t>
            </w:r>
          </w:p>
        </w:tc>
        <w:tc>
          <w:tcPr>
            <w:tcW w:w="2614" w:type="pct"/>
          </w:tcPr>
          <w:p w14:paraId="0C08B1B4" w14:textId="1281BCCF" w:rsidR="009920BB" w:rsidRPr="002A3830" w:rsidRDefault="009920BB" w:rsidP="00092572">
            <w:pPr>
              <w:autoSpaceDE w:val="0"/>
              <w:autoSpaceDN w:val="0"/>
              <w:adjustRightInd w:val="0"/>
              <w:rPr>
                <w:rFonts w:asciiTheme="majorBidi" w:hAnsiTheme="majorBidi" w:cstheme="majorBidi"/>
                <w:b/>
                <w:bCs/>
              </w:rPr>
            </w:pPr>
            <w:r>
              <w:rPr>
                <w:rFonts w:asciiTheme="majorBidi" w:hAnsiTheme="majorBidi" w:cstheme="majorBidi"/>
                <w:b/>
                <w:bCs/>
              </w:rPr>
              <w:t>Living World</w:t>
            </w:r>
            <w:r w:rsidRPr="002A3830">
              <w:rPr>
                <w:rFonts w:asciiTheme="majorBidi" w:hAnsiTheme="majorBidi" w:cstheme="majorBidi"/>
                <w:b/>
                <w:bCs/>
              </w:rPr>
              <w:t xml:space="preserve"> </w:t>
            </w:r>
            <w:r w:rsidRPr="002A3830">
              <w:rPr>
                <w:rFonts w:asciiTheme="majorBidi" w:hAnsiTheme="majorBidi" w:cstheme="majorBidi"/>
                <w:b/>
                <w:bCs/>
              </w:rPr>
              <w:tab/>
            </w:r>
            <w:r w:rsidRPr="002A3830">
              <w:rPr>
                <w:rFonts w:asciiTheme="majorBidi" w:hAnsiTheme="majorBidi" w:cstheme="majorBidi"/>
                <w:b/>
                <w:bCs/>
              </w:rPr>
              <w:tab/>
            </w:r>
          </w:p>
          <w:p w14:paraId="4495EBC8" w14:textId="77777777" w:rsidR="009920BB" w:rsidRPr="002A3830" w:rsidRDefault="009920BB" w:rsidP="00092572">
            <w:pPr>
              <w:pStyle w:val="ListParagraph"/>
              <w:numPr>
                <w:ilvl w:val="0"/>
                <w:numId w:val="18"/>
              </w:numPr>
              <w:autoSpaceDE w:val="0"/>
              <w:autoSpaceDN w:val="0"/>
              <w:adjustRightInd w:val="0"/>
              <w:ind w:left="781"/>
              <w:rPr>
                <w:rFonts w:asciiTheme="majorBidi" w:hAnsiTheme="majorBidi" w:cstheme="majorBidi"/>
              </w:rPr>
            </w:pPr>
            <w:r>
              <w:t>Living and Non-Living Things</w:t>
            </w:r>
          </w:p>
          <w:p w14:paraId="468323A2" w14:textId="77777777" w:rsidR="009920BB" w:rsidRPr="007071EA" w:rsidRDefault="009920BB" w:rsidP="00092572">
            <w:pPr>
              <w:pStyle w:val="ListParagraph"/>
              <w:numPr>
                <w:ilvl w:val="0"/>
                <w:numId w:val="18"/>
              </w:numPr>
              <w:autoSpaceDE w:val="0"/>
              <w:autoSpaceDN w:val="0"/>
              <w:adjustRightInd w:val="0"/>
              <w:ind w:left="781"/>
              <w:rPr>
                <w:rFonts w:asciiTheme="majorBidi" w:hAnsiTheme="majorBidi" w:cstheme="majorBidi"/>
              </w:rPr>
            </w:pPr>
            <w:r>
              <w:t>Animals and Plants</w:t>
            </w:r>
          </w:p>
          <w:p w14:paraId="2FFADEBC" w14:textId="77777777" w:rsidR="009920BB" w:rsidRPr="007071EA" w:rsidRDefault="009920BB" w:rsidP="00092572">
            <w:pPr>
              <w:pStyle w:val="ListParagraph"/>
              <w:numPr>
                <w:ilvl w:val="0"/>
                <w:numId w:val="18"/>
              </w:numPr>
              <w:autoSpaceDE w:val="0"/>
              <w:autoSpaceDN w:val="0"/>
              <w:adjustRightInd w:val="0"/>
              <w:ind w:left="781"/>
              <w:rPr>
                <w:rFonts w:asciiTheme="majorBidi" w:hAnsiTheme="majorBidi" w:cstheme="majorBidi"/>
              </w:rPr>
            </w:pPr>
            <w:r>
              <w:t>Kingdom Plantae</w:t>
            </w:r>
          </w:p>
          <w:p w14:paraId="79011F30" w14:textId="7E3C7977" w:rsidR="001533C5" w:rsidRPr="009920BB" w:rsidRDefault="009920BB" w:rsidP="00092572">
            <w:pPr>
              <w:pStyle w:val="ListParagraph"/>
              <w:numPr>
                <w:ilvl w:val="0"/>
                <w:numId w:val="18"/>
              </w:numPr>
              <w:autoSpaceDE w:val="0"/>
              <w:autoSpaceDN w:val="0"/>
              <w:adjustRightInd w:val="0"/>
              <w:ind w:left="781"/>
              <w:rPr>
                <w:rFonts w:asciiTheme="majorBidi" w:hAnsiTheme="majorBidi" w:cstheme="majorBidi"/>
              </w:rPr>
            </w:pPr>
            <w:r>
              <w:t>Classification of Animals</w:t>
            </w:r>
          </w:p>
        </w:tc>
        <w:tc>
          <w:tcPr>
            <w:tcW w:w="666" w:type="pct"/>
          </w:tcPr>
          <w:p w14:paraId="3B1670AB" w14:textId="7DE11449"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Ch.</w:t>
            </w:r>
            <w:r w:rsidR="00666FD6">
              <w:rPr>
                <w:rFonts w:asciiTheme="majorBidi" w:hAnsiTheme="majorBidi" w:cstheme="majorBidi"/>
                <w:color w:val="000000" w:themeColor="text1"/>
              </w:rPr>
              <w:t>7</w:t>
            </w:r>
          </w:p>
        </w:tc>
        <w:tc>
          <w:tcPr>
            <w:tcW w:w="845" w:type="pct"/>
          </w:tcPr>
          <w:p w14:paraId="66ED3041"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Assignment</w:t>
            </w:r>
          </w:p>
        </w:tc>
        <w:tc>
          <w:tcPr>
            <w:tcW w:w="445" w:type="pct"/>
          </w:tcPr>
          <w:p w14:paraId="3461092D" w14:textId="72752C31" w:rsidR="001533C5" w:rsidRPr="00646660" w:rsidRDefault="009469DB" w:rsidP="00092572">
            <w:pPr>
              <w:jc w:val="center"/>
              <w:rPr>
                <w:rFonts w:asciiTheme="majorBidi" w:hAnsiTheme="majorBidi" w:cstheme="majorBidi"/>
                <w:color w:val="000000" w:themeColor="text1"/>
              </w:rPr>
            </w:pPr>
            <w:r>
              <w:rPr>
                <w:rFonts w:asciiTheme="majorBidi" w:hAnsiTheme="majorBidi" w:cstheme="majorBidi"/>
                <w:color w:val="000000" w:themeColor="text1"/>
              </w:rPr>
              <w:t>1,2</w:t>
            </w:r>
          </w:p>
        </w:tc>
      </w:tr>
      <w:tr w:rsidR="001533C5" w:rsidRPr="00646660" w14:paraId="1106F9CE" w14:textId="77777777" w:rsidTr="00B0377B">
        <w:trPr>
          <w:trHeight w:val="555"/>
        </w:trPr>
        <w:tc>
          <w:tcPr>
            <w:tcW w:w="430" w:type="pct"/>
            <w:vAlign w:val="center"/>
          </w:tcPr>
          <w:p w14:paraId="54638E70"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 xml:space="preserve">   5.</w:t>
            </w:r>
          </w:p>
        </w:tc>
        <w:tc>
          <w:tcPr>
            <w:tcW w:w="2614" w:type="pct"/>
          </w:tcPr>
          <w:p w14:paraId="5E09D0A9" w14:textId="1305AE43" w:rsidR="009920BB" w:rsidRPr="002A3830" w:rsidRDefault="009920BB" w:rsidP="00092572">
            <w:pPr>
              <w:autoSpaceDE w:val="0"/>
              <w:autoSpaceDN w:val="0"/>
              <w:adjustRightInd w:val="0"/>
              <w:rPr>
                <w:rFonts w:asciiTheme="majorBidi" w:hAnsiTheme="majorBidi" w:cstheme="majorBidi"/>
                <w:b/>
                <w:bCs/>
              </w:rPr>
            </w:pPr>
            <w:r w:rsidRPr="007071EA">
              <w:rPr>
                <w:b/>
              </w:rPr>
              <w:t>Cells as the Basic Unit of Life</w:t>
            </w:r>
          </w:p>
          <w:p w14:paraId="3996DB48" w14:textId="77777777" w:rsidR="009920BB" w:rsidRPr="007071EA" w:rsidRDefault="009920BB" w:rsidP="00092572">
            <w:pPr>
              <w:pStyle w:val="ListParagraph"/>
              <w:numPr>
                <w:ilvl w:val="0"/>
                <w:numId w:val="18"/>
              </w:numPr>
              <w:autoSpaceDE w:val="0"/>
              <w:autoSpaceDN w:val="0"/>
              <w:adjustRightInd w:val="0"/>
              <w:ind w:left="781"/>
              <w:rPr>
                <w:rFonts w:asciiTheme="majorBidi" w:hAnsiTheme="majorBidi" w:cstheme="majorBidi"/>
              </w:rPr>
            </w:pPr>
            <w:r>
              <w:t xml:space="preserve">The Structure of a Cell </w:t>
            </w:r>
          </w:p>
          <w:p w14:paraId="6B67249B" w14:textId="77777777" w:rsidR="009920BB" w:rsidRPr="007071EA" w:rsidRDefault="009920BB" w:rsidP="00092572">
            <w:pPr>
              <w:pStyle w:val="ListParagraph"/>
              <w:numPr>
                <w:ilvl w:val="0"/>
                <w:numId w:val="18"/>
              </w:numPr>
              <w:autoSpaceDE w:val="0"/>
              <w:autoSpaceDN w:val="0"/>
              <w:adjustRightInd w:val="0"/>
              <w:ind w:left="781"/>
              <w:rPr>
                <w:rFonts w:asciiTheme="majorBidi" w:hAnsiTheme="majorBidi" w:cstheme="majorBidi"/>
              </w:rPr>
            </w:pPr>
            <w:r>
              <w:t xml:space="preserve">Cell Division </w:t>
            </w:r>
          </w:p>
          <w:p w14:paraId="0E7E69E4" w14:textId="0EED3593" w:rsidR="001533C5" w:rsidRPr="00666FD6" w:rsidRDefault="009920BB" w:rsidP="00092572">
            <w:pPr>
              <w:pStyle w:val="ListParagraph"/>
              <w:numPr>
                <w:ilvl w:val="0"/>
                <w:numId w:val="18"/>
              </w:numPr>
              <w:autoSpaceDE w:val="0"/>
              <w:autoSpaceDN w:val="0"/>
              <w:adjustRightInd w:val="0"/>
              <w:ind w:left="781"/>
            </w:pPr>
            <w:r>
              <w:t>Cellular Organization</w:t>
            </w:r>
            <w:r w:rsidR="001533C5" w:rsidRPr="00666FD6">
              <w:rPr>
                <w:rFonts w:asciiTheme="majorBidi" w:hAnsiTheme="majorBidi" w:cstheme="majorBidi"/>
                <w:color w:val="000000" w:themeColor="text1"/>
              </w:rPr>
              <w:tab/>
            </w:r>
          </w:p>
        </w:tc>
        <w:tc>
          <w:tcPr>
            <w:tcW w:w="666" w:type="pct"/>
          </w:tcPr>
          <w:p w14:paraId="22B10E3F" w14:textId="6F4A9FB1" w:rsidR="001533C5" w:rsidRPr="00646660" w:rsidRDefault="00666FD6"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Ch.</w:t>
            </w:r>
            <w:r>
              <w:rPr>
                <w:rFonts w:asciiTheme="majorBidi" w:hAnsiTheme="majorBidi" w:cstheme="majorBidi"/>
                <w:color w:val="000000" w:themeColor="text1"/>
              </w:rPr>
              <w:t>7</w:t>
            </w:r>
          </w:p>
        </w:tc>
        <w:tc>
          <w:tcPr>
            <w:tcW w:w="845" w:type="pct"/>
          </w:tcPr>
          <w:p w14:paraId="7D7C461F" w14:textId="50BDD80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 xml:space="preserve">Class </w:t>
            </w:r>
            <w:r w:rsidR="007D16C9">
              <w:rPr>
                <w:rFonts w:asciiTheme="majorBidi" w:hAnsiTheme="majorBidi" w:cstheme="majorBidi"/>
                <w:color w:val="000000" w:themeColor="text1"/>
              </w:rPr>
              <w:t>Activity</w:t>
            </w:r>
          </w:p>
        </w:tc>
        <w:tc>
          <w:tcPr>
            <w:tcW w:w="445" w:type="pct"/>
          </w:tcPr>
          <w:p w14:paraId="239B1F28" w14:textId="452EED2F"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1</w:t>
            </w:r>
            <w:r w:rsidR="00092572">
              <w:rPr>
                <w:rFonts w:asciiTheme="majorBidi" w:hAnsiTheme="majorBidi" w:cstheme="majorBidi"/>
                <w:color w:val="000000" w:themeColor="text1"/>
              </w:rPr>
              <w:t>,2</w:t>
            </w:r>
          </w:p>
        </w:tc>
      </w:tr>
      <w:tr w:rsidR="001533C5" w:rsidRPr="00646660" w14:paraId="085C4DF3" w14:textId="77777777" w:rsidTr="00B0377B">
        <w:trPr>
          <w:trHeight w:val="555"/>
        </w:trPr>
        <w:tc>
          <w:tcPr>
            <w:tcW w:w="430" w:type="pct"/>
            <w:vAlign w:val="center"/>
          </w:tcPr>
          <w:p w14:paraId="53AA171F"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6</w:t>
            </w:r>
          </w:p>
        </w:tc>
        <w:tc>
          <w:tcPr>
            <w:tcW w:w="2614" w:type="pct"/>
          </w:tcPr>
          <w:p w14:paraId="56ECB94B" w14:textId="0EF21A1D" w:rsidR="009920BB" w:rsidRPr="002A3830" w:rsidRDefault="009920BB" w:rsidP="00092572">
            <w:pPr>
              <w:autoSpaceDE w:val="0"/>
              <w:autoSpaceDN w:val="0"/>
              <w:adjustRightInd w:val="0"/>
              <w:rPr>
                <w:rFonts w:asciiTheme="majorBidi" w:hAnsiTheme="majorBidi" w:cstheme="majorBidi"/>
                <w:b/>
              </w:rPr>
            </w:pPr>
            <w:r>
              <w:rPr>
                <w:rFonts w:asciiTheme="majorBidi" w:hAnsiTheme="majorBidi" w:cstheme="majorBidi"/>
                <w:b/>
              </w:rPr>
              <w:t>Matter</w:t>
            </w:r>
            <w:r w:rsidRPr="002A3830">
              <w:rPr>
                <w:rFonts w:asciiTheme="majorBidi" w:hAnsiTheme="majorBidi" w:cstheme="majorBidi"/>
                <w:b/>
              </w:rPr>
              <w:t xml:space="preserve"> </w:t>
            </w:r>
            <w:r w:rsidRPr="002A3830">
              <w:rPr>
                <w:rFonts w:asciiTheme="majorBidi" w:hAnsiTheme="majorBidi" w:cstheme="majorBidi"/>
                <w:b/>
              </w:rPr>
              <w:tab/>
            </w:r>
            <w:r w:rsidRPr="002A3830">
              <w:rPr>
                <w:rFonts w:asciiTheme="majorBidi" w:hAnsiTheme="majorBidi" w:cstheme="majorBidi"/>
                <w:b/>
              </w:rPr>
              <w:tab/>
            </w:r>
            <w:r w:rsidRPr="002A3830">
              <w:rPr>
                <w:rFonts w:asciiTheme="majorBidi" w:hAnsiTheme="majorBidi" w:cstheme="majorBidi"/>
                <w:b/>
              </w:rPr>
              <w:tab/>
            </w:r>
          </w:p>
          <w:p w14:paraId="528D4F62" w14:textId="77777777" w:rsidR="009920BB" w:rsidRPr="00D42C11" w:rsidRDefault="009920BB" w:rsidP="00092572">
            <w:pPr>
              <w:pStyle w:val="ListParagraph"/>
              <w:numPr>
                <w:ilvl w:val="0"/>
                <w:numId w:val="19"/>
              </w:numPr>
              <w:autoSpaceDE w:val="0"/>
              <w:autoSpaceDN w:val="0"/>
              <w:adjustRightInd w:val="0"/>
              <w:rPr>
                <w:rFonts w:asciiTheme="majorBidi" w:hAnsiTheme="majorBidi" w:cstheme="majorBidi"/>
                <w:b/>
                <w:bCs/>
              </w:rPr>
            </w:pPr>
            <w:r>
              <w:t>Matter and its States</w:t>
            </w:r>
            <w:r>
              <w:rPr>
                <w:rFonts w:asciiTheme="majorBidi" w:hAnsiTheme="majorBidi" w:cstheme="majorBidi"/>
              </w:rPr>
              <w:t xml:space="preserve"> </w:t>
            </w:r>
          </w:p>
          <w:p w14:paraId="4D0BFAF2" w14:textId="4C18323A" w:rsidR="001533C5" w:rsidRPr="00666FD6" w:rsidRDefault="009920BB" w:rsidP="00092572">
            <w:pPr>
              <w:pStyle w:val="ListParagraph"/>
              <w:numPr>
                <w:ilvl w:val="0"/>
                <w:numId w:val="19"/>
              </w:numPr>
              <w:autoSpaceDE w:val="0"/>
              <w:autoSpaceDN w:val="0"/>
              <w:adjustRightInd w:val="0"/>
              <w:rPr>
                <w:rFonts w:asciiTheme="majorBidi" w:hAnsiTheme="majorBidi" w:cstheme="majorBidi"/>
                <w:b/>
                <w:bCs/>
              </w:rPr>
            </w:pPr>
            <w:r w:rsidRPr="00147A1A">
              <w:t>Elements, Composed and Mixtures</w:t>
            </w:r>
          </w:p>
        </w:tc>
        <w:tc>
          <w:tcPr>
            <w:tcW w:w="666" w:type="pct"/>
          </w:tcPr>
          <w:p w14:paraId="5FA6F9F1" w14:textId="14B62260" w:rsidR="001533C5" w:rsidRPr="00646660" w:rsidRDefault="00666FD6" w:rsidP="00092572">
            <w:pPr>
              <w:jc w:val="center"/>
              <w:rPr>
                <w:rFonts w:asciiTheme="majorBidi" w:hAnsiTheme="majorBidi" w:cstheme="majorBidi"/>
                <w:color w:val="000000" w:themeColor="text1"/>
              </w:rPr>
            </w:pPr>
            <w:r>
              <w:rPr>
                <w:rFonts w:asciiTheme="majorBidi" w:hAnsiTheme="majorBidi" w:cstheme="majorBidi"/>
                <w:color w:val="000000" w:themeColor="text1"/>
              </w:rPr>
              <w:t>Ch.3</w:t>
            </w:r>
          </w:p>
        </w:tc>
        <w:tc>
          <w:tcPr>
            <w:tcW w:w="845" w:type="pct"/>
          </w:tcPr>
          <w:p w14:paraId="23CF7F33"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Quiz 2</w:t>
            </w:r>
          </w:p>
        </w:tc>
        <w:tc>
          <w:tcPr>
            <w:tcW w:w="445" w:type="pct"/>
          </w:tcPr>
          <w:p w14:paraId="6A4F8989" w14:textId="2FDC02A1" w:rsidR="001533C5" w:rsidRPr="00646660" w:rsidRDefault="00092572" w:rsidP="00092572">
            <w:pPr>
              <w:jc w:val="center"/>
              <w:rPr>
                <w:rFonts w:asciiTheme="majorBidi" w:hAnsiTheme="majorBidi" w:cstheme="majorBidi"/>
                <w:color w:val="000000" w:themeColor="text1"/>
              </w:rPr>
            </w:pPr>
            <w:r>
              <w:rPr>
                <w:rFonts w:asciiTheme="majorBidi" w:hAnsiTheme="majorBidi" w:cstheme="majorBidi"/>
                <w:color w:val="000000" w:themeColor="text1"/>
              </w:rPr>
              <w:t>3</w:t>
            </w:r>
          </w:p>
        </w:tc>
      </w:tr>
      <w:tr w:rsidR="001533C5" w:rsidRPr="00646660" w14:paraId="35DB6D09" w14:textId="77777777" w:rsidTr="00B0377B">
        <w:trPr>
          <w:trHeight w:val="555"/>
        </w:trPr>
        <w:tc>
          <w:tcPr>
            <w:tcW w:w="430" w:type="pct"/>
            <w:vAlign w:val="center"/>
          </w:tcPr>
          <w:p w14:paraId="58271C72"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7</w:t>
            </w:r>
          </w:p>
        </w:tc>
        <w:tc>
          <w:tcPr>
            <w:tcW w:w="2614" w:type="pct"/>
          </w:tcPr>
          <w:p w14:paraId="79D80A3D" w14:textId="77777777" w:rsidR="009920BB" w:rsidRPr="00765D1A" w:rsidRDefault="009920BB" w:rsidP="00092572">
            <w:pPr>
              <w:autoSpaceDE w:val="0"/>
              <w:autoSpaceDN w:val="0"/>
              <w:adjustRightInd w:val="0"/>
            </w:pPr>
            <w:r>
              <w:rPr>
                <w:rFonts w:asciiTheme="majorBidi" w:hAnsiTheme="majorBidi" w:cstheme="majorBidi"/>
                <w:b/>
              </w:rPr>
              <w:t>Atom</w:t>
            </w:r>
          </w:p>
          <w:p w14:paraId="700DAFE2" w14:textId="77777777" w:rsidR="009920BB" w:rsidRPr="00765D1A" w:rsidRDefault="009920BB" w:rsidP="00092572">
            <w:pPr>
              <w:pStyle w:val="ListParagraph"/>
              <w:numPr>
                <w:ilvl w:val="0"/>
                <w:numId w:val="20"/>
              </w:numPr>
              <w:autoSpaceDE w:val="0"/>
              <w:autoSpaceDN w:val="0"/>
              <w:adjustRightInd w:val="0"/>
              <w:rPr>
                <w:rFonts w:asciiTheme="majorBidi" w:hAnsiTheme="majorBidi" w:cstheme="majorBidi"/>
                <w:b/>
              </w:rPr>
            </w:pPr>
            <w:r>
              <w:t>Molecular Theory of Matter</w:t>
            </w:r>
            <w:r w:rsidRPr="00347E97">
              <w:rPr>
                <w:rFonts w:asciiTheme="majorBidi" w:hAnsiTheme="majorBidi" w:cstheme="majorBidi"/>
              </w:rPr>
              <w:t xml:space="preserve"> </w:t>
            </w:r>
          </w:p>
          <w:p w14:paraId="64385719" w14:textId="6E5089D8" w:rsidR="001533C5" w:rsidRPr="00666FD6" w:rsidRDefault="009920BB" w:rsidP="00092572">
            <w:pPr>
              <w:pStyle w:val="ListParagraph"/>
              <w:numPr>
                <w:ilvl w:val="0"/>
                <w:numId w:val="20"/>
              </w:numPr>
              <w:autoSpaceDE w:val="0"/>
              <w:autoSpaceDN w:val="0"/>
              <w:adjustRightInd w:val="0"/>
            </w:pPr>
            <w:r>
              <w:t>Structure of an Atom</w:t>
            </w:r>
            <w:r w:rsidRPr="00765D1A">
              <w:t xml:space="preserve"> </w:t>
            </w:r>
            <w:r w:rsidR="001533C5" w:rsidRPr="00666FD6">
              <w:rPr>
                <w:rFonts w:asciiTheme="majorBidi" w:hAnsiTheme="majorBidi" w:cstheme="majorBidi"/>
                <w:color w:val="000000" w:themeColor="text1"/>
              </w:rPr>
              <w:tab/>
            </w:r>
          </w:p>
        </w:tc>
        <w:tc>
          <w:tcPr>
            <w:tcW w:w="666" w:type="pct"/>
          </w:tcPr>
          <w:p w14:paraId="607244DA" w14:textId="48CB1AC6" w:rsidR="001533C5" w:rsidRPr="00646660" w:rsidRDefault="00666FD6" w:rsidP="00092572">
            <w:pPr>
              <w:jc w:val="center"/>
              <w:rPr>
                <w:rFonts w:asciiTheme="majorBidi" w:hAnsiTheme="majorBidi" w:cstheme="majorBidi"/>
                <w:color w:val="000000" w:themeColor="text1"/>
              </w:rPr>
            </w:pPr>
            <w:r>
              <w:rPr>
                <w:rFonts w:asciiTheme="majorBidi" w:hAnsiTheme="majorBidi" w:cstheme="majorBidi"/>
                <w:color w:val="000000" w:themeColor="text1"/>
              </w:rPr>
              <w:t>Ch.3</w:t>
            </w:r>
          </w:p>
        </w:tc>
        <w:tc>
          <w:tcPr>
            <w:tcW w:w="845" w:type="pct"/>
          </w:tcPr>
          <w:p w14:paraId="1AC8592E" w14:textId="12E4412D" w:rsidR="001533C5" w:rsidRPr="00646660" w:rsidRDefault="00666FD6" w:rsidP="00092572">
            <w:pPr>
              <w:jc w:val="center"/>
              <w:rPr>
                <w:rFonts w:asciiTheme="majorBidi" w:hAnsiTheme="majorBidi" w:cstheme="majorBidi"/>
                <w:color w:val="000000" w:themeColor="text1"/>
              </w:rPr>
            </w:pPr>
            <w:r>
              <w:rPr>
                <w:rFonts w:asciiTheme="majorBidi" w:hAnsiTheme="majorBidi" w:cstheme="majorBidi"/>
                <w:color w:val="000000" w:themeColor="text1"/>
              </w:rPr>
              <w:t>Experimental activity</w:t>
            </w:r>
          </w:p>
        </w:tc>
        <w:tc>
          <w:tcPr>
            <w:tcW w:w="445" w:type="pct"/>
          </w:tcPr>
          <w:p w14:paraId="13120877" w14:textId="5B0A2A29" w:rsidR="001533C5" w:rsidRPr="00646660" w:rsidRDefault="00092572" w:rsidP="00092572">
            <w:pPr>
              <w:jc w:val="center"/>
              <w:rPr>
                <w:rFonts w:asciiTheme="majorBidi" w:hAnsiTheme="majorBidi" w:cstheme="majorBidi"/>
                <w:color w:val="000000" w:themeColor="text1"/>
              </w:rPr>
            </w:pPr>
            <w:r>
              <w:rPr>
                <w:rFonts w:asciiTheme="majorBidi" w:hAnsiTheme="majorBidi" w:cstheme="majorBidi"/>
                <w:color w:val="000000" w:themeColor="text1"/>
              </w:rPr>
              <w:t>1,2</w:t>
            </w:r>
          </w:p>
        </w:tc>
      </w:tr>
      <w:tr w:rsidR="001533C5" w:rsidRPr="00646660" w14:paraId="76382E05" w14:textId="77777777" w:rsidTr="00B0377B">
        <w:trPr>
          <w:trHeight w:val="555"/>
        </w:trPr>
        <w:tc>
          <w:tcPr>
            <w:tcW w:w="430" w:type="pct"/>
            <w:vAlign w:val="center"/>
          </w:tcPr>
          <w:p w14:paraId="3DF2C7C3"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8</w:t>
            </w:r>
          </w:p>
        </w:tc>
        <w:tc>
          <w:tcPr>
            <w:tcW w:w="2614" w:type="pct"/>
          </w:tcPr>
          <w:p w14:paraId="25E66759" w14:textId="77777777" w:rsidR="001533C5" w:rsidRPr="00646660" w:rsidRDefault="001533C5" w:rsidP="00092572">
            <w:pPr>
              <w:autoSpaceDE w:val="0"/>
              <w:autoSpaceDN w:val="0"/>
              <w:adjustRightInd w:val="0"/>
              <w:rPr>
                <w:rFonts w:asciiTheme="majorBidi" w:hAnsiTheme="majorBidi" w:cstheme="majorBidi"/>
                <w:b/>
                <w:color w:val="000000" w:themeColor="text1"/>
              </w:rPr>
            </w:pPr>
            <w:r w:rsidRPr="00646660">
              <w:rPr>
                <w:rFonts w:asciiTheme="majorBidi" w:hAnsiTheme="majorBidi" w:cstheme="majorBidi"/>
                <w:b/>
                <w:color w:val="000000" w:themeColor="text1"/>
              </w:rPr>
              <w:t>Mid Exams</w:t>
            </w:r>
          </w:p>
        </w:tc>
        <w:tc>
          <w:tcPr>
            <w:tcW w:w="666" w:type="pct"/>
          </w:tcPr>
          <w:p w14:paraId="13177D34" w14:textId="77777777" w:rsidR="001533C5" w:rsidRPr="00646660" w:rsidRDefault="001533C5" w:rsidP="00092572">
            <w:pPr>
              <w:jc w:val="center"/>
              <w:rPr>
                <w:rFonts w:asciiTheme="majorBidi" w:hAnsiTheme="majorBidi" w:cstheme="majorBidi"/>
                <w:color w:val="000000" w:themeColor="text1"/>
              </w:rPr>
            </w:pPr>
          </w:p>
        </w:tc>
        <w:tc>
          <w:tcPr>
            <w:tcW w:w="845" w:type="pct"/>
          </w:tcPr>
          <w:p w14:paraId="14BB6A29" w14:textId="77777777" w:rsidR="001533C5" w:rsidRPr="00646660" w:rsidRDefault="001533C5" w:rsidP="00092572">
            <w:pPr>
              <w:jc w:val="center"/>
              <w:rPr>
                <w:rFonts w:asciiTheme="majorBidi" w:hAnsiTheme="majorBidi" w:cstheme="majorBidi"/>
                <w:color w:val="000000" w:themeColor="text1"/>
              </w:rPr>
            </w:pPr>
          </w:p>
        </w:tc>
        <w:tc>
          <w:tcPr>
            <w:tcW w:w="445" w:type="pct"/>
          </w:tcPr>
          <w:p w14:paraId="74E4525A" w14:textId="77777777" w:rsidR="001533C5" w:rsidRPr="00646660" w:rsidRDefault="001533C5" w:rsidP="00092572">
            <w:pPr>
              <w:jc w:val="center"/>
              <w:rPr>
                <w:rFonts w:asciiTheme="majorBidi" w:hAnsiTheme="majorBidi" w:cstheme="majorBidi"/>
                <w:color w:val="000000" w:themeColor="text1"/>
              </w:rPr>
            </w:pPr>
          </w:p>
        </w:tc>
      </w:tr>
      <w:tr w:rsidR="001533C5" w:rsidRPr="00646660" w14:paraId="11290882" w14:textId="77777777" w:rsidTr="00B0377B">
        <w:trPr>
          <w:trHeight w:val="555"/>
        </w:trPr>
        <w:tc>
          <w:tcPr>
            <w:tcW w:w="430" w:type="pct"/>
            <w:vAlign w:val="center"/>
          </w:tcPr>
          <w:p w14:paraId="644A623C"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9</w:t>
            </w:r>
          </w:p>
        </w:tc>
        <w:tc>
          <w:tcPr>
            <w:tcW w:w="2614" w:type="pct"/>
          </w:tcPr>
          <w:p w14:paraId="5A6CE66C" w14:textId="77777777" w:rsidR="009920BB" w:rsidRPr="002A3830" w:rsidRDefault="009920BB" w:rsidP="00092572">
            <w:pPr>
              <w:autoSpaceDE w:val="0"/>
              <w:autoSpaceDN w:val="0"/>
              <w:adjustRightInd w:val="0"/>
              <w:rPr>
                <w:rFonts w:asciiTheme="majorBidi" w:hAnsiTheme="majorBidi" w:cstheme="majorBidi"/>
                <w:b/>
              </w:rPr>
            </w:pPr>
            <w:r w:rsidRPr="002A3830">
              <w:rPr>
                <w:rFonts w:asciiTheme="majorBidi" w:hAnsiTheme="majorBidi" w:cstheme="majorBidi"/>
                <w:b/>
              </w:rPr>
              <w:t>T</w:t>
            </w:r>
            <w:r>
              <w:rPr>
                <w:rFonts w:asciiTheme="majorBidi" w:hAnsiTheme="majorBidi" w:cstheme="majorBidi"/>
                <w:b/>
              </w:rPr>
              <w:t>he Earth and the Universe</w:t>
            </w:r>
          </w:p>
          <w:p w14:paraId="1ED0A384" w14:textId="77777777" w:rsidR="009920BB" w:rsidRPr="00B6398B" w:rsidRDefault="009920BB" w:rsidP="00092572">
            <w:pPr>
              <w:pStyle w:val="ListParagraph"/>
              <w:numPr>
                <w:ilvl w:val="0"/>
                <w:numId w:val="21"/>
              </w:numPr>
              <w:autoSpaceDE w:val="0"/>
              <w:autoSpaceDN w:val="0"/>
              <w:adjustRightInd w:val="0"/>
              <w:rPr>
                <w:rFonts w:asciiTheme="majorBidi" w:hAnsiTheme="majorBidi" w:cstheme="majorBidi"/>
              </w:rPr>
            </w:pPr>
            <w:r>
              <w:t>Astronomical Bodies: An Introduction</w:t>
            </w:r>
          </w:p>
          <w:p w14:paraId="451DB01B" w14:textId="77777777" w:rsidR="009920BB" w:rsidRPr="00B6398B" w:rsidRDefault="009920BB" w:rsidP="00092572">
            <w:pPr>
              <w:pStyle w:val="ListParagraph"/>
              <w:numPr>
                <w:ilvl w:val="0"/>
                <w:numId w:val="21"/>
              </w:numPr>
              <w:autoSpaceDE w:val="0"/>
              <w:autoSpaceDN w:val="0"/>
              <w:adjustRightInd w:val="0"/>
            </w:pPr>
            <w:r w:rsidRPr="00B6398B">
              <w:t xml:space="preserve">The Solar System and Heavenly Bodies </w:t>
            </w:r>
          </w:p>
          <w:p w14:paraId="1EF9DBA5" w14:textId="77777777" w:rsidR="009920BB" w:rsidRPr="00B6398B" w:rsidRDefault="009920BB" w:rsidP="00092572">
            <w:pPr>
              <w:pStyle w:val="ListParagraph"/>
              <w:numPr>
                <w:ilvl w:val="0"/>
                <w:numId w:val="21"/>
              </w:numPr>
              <w:autoSpaceDE w:val="0"/>
              <w:autoSpaceDN w:val="0"/>
              <w:adjustRightInd w:val="0"/>
            </w:pPr>
            <w:r w:rsidRPr="00B6398B">
              <w:t xml:space="preserve">Theories of Origin of Earth </w:t>
            </w:r>
          </w:p>
          <w:p w14:paraId="726C08A1" w14:textId="77777777" w:rsidR="009920BB" w:rsidRPr="00CE2D55" w:rsidRDefault="009920BB" w:rsidP="00092572">
            <w:pPr>
              <w:pStyle w:val="ListParagraph"/>
              <w:numPr>
                <w:ilvl w:val="0"/>
                <w:numId w:val="21"/>
              </w:numPr>
              <w:autoSpaceDE w:val="0"/>
              <w:autoSpaceDN w:val="0"/>
              <w:adjustRightInd w:val="0"/>
              <w:rPr>
                <w:rFonts w:asciiTheme="majorBidi" w:hAnsiTheme="majorBidi" w:cstheme="majorBidi"/>
                <w:b/>
              </w:rPr>
            </w:pPr>
            <w:r w:rsidRPr="00CE2D55">
              <w:t>Earth and its Structure</w:t>
            </w:r>
          </w:p>
          <w:p w14:paraId="3593F177" w14:textId="77777777" w:rsidR="009920BB" w:rsidRDefault="009920BB" w:rsidP="00092572">
            <w:pPr>
              <w:pStyle w:val="ListParagraph"/>
              <w:numPr>
                <w:ilvl w:val="0"/>
                <w:numId w:val="21"/>
              </w:numPr>
              <w:autoSpaceDE w:val="0"/>
              <w:autoSpaceDN w:val="0"/>
              <w:adjustRightInd w:val="0"/>
              <w:rPr>
                <w:rFonts w:asciiTheme="majorBidi" w:hAnsiTheme="majorBidi" w:cstheme="majorBidi"/>
              </w:rPr>
            </w:pPr>
            <w:r>
              <w:t>The Galaxies</w:t>
            </w:r>
            <w:r>
              <w:rPr>
                <w:rFonts w:asciiTheme="majorBidi" w:hAnsiTheme="majorBidi" w:cstheme="majorBidi"/>
              </w:rPr>
              <w:t xml:space="preserve"> </w:t>
            </w:r>
          </w:p>
          <w:p w14:paraId="07A32824" w14:textId="77777777" w:rsidR="009920BB" w:rsidRDefault="009920BB" w:rsidP="00092572">
            <w:pPr>
              <w:pStyle w:val="ListParagraph"/>
              <w:numPr>
                <w:ilvl w:val="0"/>
                <w:numId w:val="21"/>
              </w:numPr>
              <w:autoSpaceDE w:val="0"/>
              <w:autoSpaceDN w:val="0"/>
              <w:adjustRightInd w:val="0"/>
              <w:rPr>
                <w:rFonts w:asciiTheme="majorBidi" w:hAnsiTheme="majorBidi" w:cstheme="majorBidi"/>
              </w:rPr>
            </w:pPr>
            <w:r>
              <w:t>The Black Holes</w:t>
            </w:r>
            <w:r>
              <w:rPr>
                <w:rFonts w:asciiTheme="majorBidi" w:hAnsiTheme="majorBidi" w:cstheme="majorBidi"/>
              </w:rPr>
              <w:t xml:space="preserve"> </w:t>
            </w:r>
          </w:p>
          <w:p w14:paraId="5F28E2A4" w14:textId="78F7A3F8" w:rsidR="001533C5" w:rsidRPr="00666FD6" w:rsidRDefault="009920BB" w:rsidP="00092572">
            <w:pPr>
              <w:pStyle w:val="ListParagraph"/>
              <w:numPr>
                <w:ilvl w:val="0"/>
                <w:numId w:val="21"/>
              </w:numPr>
              <w:autoSpaceDE w:val="0"/>
              <w:autoSpaceDN w:val="0"/>
              <w:adjustRightInd w:val="0"/>
            </w:pPr>
            <w:r w:rsidRPr="00147A1A">
              <w:t>The Space</w:t>
            </w:r>
            <w:r w:rsidRPr="00147A1A">
              <w:rPr>
                <w:rFonts w:asciiTheme="majorBidi" w:hAnsiTheme="majorBidi" w:cstheme="majorBidi"/>
                <w:color w:val="000000" w:themeColor="text1"/>
              </w:rPr>
              <w:t xml:space="preserve"> </w:t>
            </w:r>
          </w:p>
        </w:tc>
        <w:tc>
          <w:tcPr>
            <w:tcW w:w="666" w:type="pct"/>
          </w:tcPr>
          <w:p w14:paraId="3E8B9B93" w14:textId="2F4DC832"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Ch.</w:t>
            </w:r>
            <w:r w:rsidR="00666FD6">
              <w:rPr>
                <w:rFonts w:asciiTheme="majorBidi" w:hAnsiTheme="majorBidi" w:cstheme="majorBidi"/>
                <w:color w:val="000000" w:themeColor="text1"/>
              </w:rPr>
              <w:t>2</w:t>
            </w:r>
          </w:p>
        </w:tc>
        <w:tc>
          <w:tcPr>
            <w:tcW w:w="845" w:type="pct"/>
          </w:tcPr>
          <w:p w14:paraId="7AFB8F28" w14:textId="77777777" w:rsidR="00666FD6" w:rsidRDefault="00666FD6" w:rsidP="00092572">
            <w:pPr>
              <w:jc w:val="center"/>
              <w:rPr>
                <w:rFonts w:asciiTheme="majorBidi" w:hAnsiTheme="majorBidi" w:cstheme="majorBidi"/>
                <w:color w:val="000000" w:themeColor="text1"/>
              </w:rPr>
            </w:pPr>
            <w:r>
              <w:rPr>
                <w:rFonts w:asciiTheme="majorBidi" w:hAnsiTheme="majorBidi" w:cstheme="majorBidi"/>
                <w:color w:val="000000" w:themeColor="text1"/>
              </w:rPr>
              <w:t xml:space="preserve">Assignment: </w:t>
            </w:r>
          </w:p>
          <w:p w14:paraId="0CDC2E39" w14:textId="4991D740" w:rsidR="001533C5" w:rsidRPr="00646660" w:rsidRDefault="00666FD6" w:rsidP="00092572">
            <w:pPr>
              <w:jc w:val="center"/>
              <w:rPr>
                <w:rFonts w:asciiTheme="majorBidi" w:hAnsiTheme="majorBidi" w:cstheme="majorBidi"/>
                <w:color w:val="000000" w:themeColor="text1"/>
              </w:rPr>
            </w:pPr>
            <w:r>
              <w:rPr>
                <w:rFonts w:asciiTheme="majorBidi" w:hAnsiTheme="majorBidi" w:cstheme="majorBidi"/>
                <w:color w:val="000000" w:themeColor="text1"/>
              </w:rPr>
              <w:t>Quran and Science</w:t>
            </w:r>
          </w:p>
        </w:tc>
        <w:tc>
          <w:tcPr>
            <w:tcW w:w="445" w:type="pct"/>
          </w:tcPr>
          <w:p w14:paraId="75E5EFAF"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2,3</w:t>
            </w:r>
          </w:p>
        </w:tc>
      </w:tr>
      <w:tr w:rsidR="001533C5" w:rsidRPr="00646660" w14:paraId="26B04221" w14:textId="77777777" w:rsidTr="00B0377B">
        <w:trPr>
          <w:trHeight w:val="555"/>
        </w:trPr>
        <w:tc>
          <w:tcPr>
            <w:tcW w:w="430" w:type="pct"/>
            <w:vAlign w:val="center"/>
          </w:tcPr>
          <w:p w14:paraId="6E38277C"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10</w:t>
            </w:r>
          </w:p>
        </w:tc>
        <w:tc>
          <w:tcPr>
            <w:tcW w:w="2614" w:type="pct"/>
          </w:tcPr>
          <w:p w14:paraId="2FDD5E6A" w14:textId="77777777" w:rsidR="009920BB" w:rsidRPr="00347E97" w:rsidRDefault="009920BB" w:rsidP="00092572">
            <w:pPr>
              <w:autoSpaceDE w:val="0"/>
              <w:autoSpaceDN w:val="0"/>
              <w:adjustRightInd w:val="0"/>
              <w:rPr>
                <w:rFonts w:asciiTheme="majorBidi" w:hAnsiTheme="majorBidi" w:cstheme="majorBidi"/>
                <w:b/>
              </w:rPr>
            </w:pPr>
            <w:r>
              <w:rPr>
                <w:rFonts w:asciiTheme="majorBidi" w:hAnsiTheme="majorBidi" w:cstheme="majorBidi"/>
                <w:b/>
              </w:rPr>
              <w:t>Mechanics</w:t>
            </w:r>
            <w:r w:rsidRPr="00347E97">
              <w:rPr>
                <w:rFonts w:asciiTheme="majorBidi" w:hAnsiTheme="majorBidi" w:cstheme="majorBidi"/>
                <w:b/>
              </w:rPr>
              <w:t xml:space="preserve"> </w:t>
            </w:r>
            <w:r w:rsidRPr="00347E97">
              <w:rPr>
                <w:rFonts w:asciiTheme="majorBidi" w:hAnsiTheme="majorBidi" w:cstheme="majorBidi"/>
                <w:b/>
              </w:rPr>
              <w:tab/>
            </w:r>
            <w:r w:rsidRPr="00347E97">
              <w:rPr>
                <w:rFonts w:asciiTheme="majorBidi" w:hAnsiTheme="majorBidi" w:cstheme="majorBidi"/>
                <w:b/>
              </w:rPr>
              <w:tab/>
            </w:r>
          </w:p>
          <w:p w14:paraId="5A7BC739" w14:textId="77777777" w:rsidR="009920BB" w:rsidRPr="0004716F" w:rsidRDefault="009920BB" w:rsidP="00092572">
            <w:pPr>
              <w:pStyle w:val="ListParagraph"/>
              <w:numPr>
                <w:ilvl w:val="0"/>
                <w:numId w:val="21"/>
              </w:numPr>
              <w:autoSpaceDE w:val="0"/>
              <w:autoSpaceDN w:val="0"/>
              <w:adjustRightInd w:val="0"/>
              <w:rPr>
                <w:rFonts w:asciiTheme="majorBidi" w:hAnsiTheme="majorBidi" w:cstheme="majorBidi"/>
                <w:b/>
              </w:rPr>
            </w:pPr>
            <w:r>
              <w:t>Force</w:t>
            </w:r>
          </w:p>
          <w:p w14:paraId="5996B0D2" w14:textId="77777777" w:rsidR="009920BB" w:rsidRPr="00C54AE4" w:rsidRDefault="009920BB" w:rsidP="00092572">
            <w:pPr>
              <w:pStyle w:val="ListParagraph"/>
              <w:numPr>
                <w:ilvl w:val="0"/>
                <w:numId w:val="21"/>
              </w:numPr>
              <w:autoSpaceDE w:val="0"/>
              <w:autoSpaceDN w:val="0"/>
              <w:adjustRightInd w:val="0"/>
              <w:rPr>
                <w:rFonts w:asciiTheme="majorBidi" w:hAnsiTheme="majorBidi" w:cstheme="majorBidi"/>
                <w:b/>
              </w:rPr>
            </w:pPr>
            <w:r>
              <w:lastRenderedPageBreak/>
              <w:t>Pressure</w:t>
            </w:r>
          </w:p>
          <w:p w14:paraId="050A3D56" w14:textId="77777777" w:rsidR="009920BB" w:rsidRPr="0004716F" w:rsidRDefault="009920BB" w:rsidP="00092572">
            <w:pPr>
              <w:pStyle w:val="ListParagraph"/>
              <w:numPr>
                <w:ilvl w:val="0"/>
                <w:numId w:val="21"/>
              </w:numPr>
              <w:autoSpaceDE w:val="0"/>
              <w:autoSpaceDN w:val="0"/>
              <w:adjustRightInd w:val="0"/>
              <w:rPr>
                <w:rFonts w:asciiTheme="majorBidi" w:hAnsiTheme="majorBidi" w:cstheme="majorBidi"/>
                <w:b/>
              </w:rPr>
            </w:pPr>
            <w:r>
              <w:t>Gravitational Force</w:t>
            </w:r>
          </w:p>
          <w:p w14:paraId="582A3A5A" w14:textId="2F92CE3C" w:rsidR="001533C5" w:rsidRPr="00666FD6" w:rsidRDefault="009920BB" w:rsidP="00092572">
            <w:pPr>
              <w:pStyle w:val="ListParagraph"/>
              <w:numPr>
                <w:ilvl w:val="0"/>
                <w:numId w:val="21"/>
              </w:numPr>
              <w:autoSpaceDE w:val="0"/>
              <w:autoSpaceDN w:val="0"/>
              <w:adjustRightInd w:val="0"/>
              <w:rPr>
                <w:rFonts w:asciiTheme="majorBidi" w:hAnsiTheme="majorBidi" w:cstheme="majorBidi"/>
                <w:b/>
              </w:rPr>
            </w:pPr>
            <w:r>
              <w:t>Simple Machines</w:t>
            </w:r>
            <w:r w:rsidR="001533C5" w:rsidRPr="00666FD6">
              <w:rPr>
                <w:rFonts w:asciiTheme="majorBidi" w:hAnsiTheme="majorBidi" w:cstheme="majorBidi"/>
                <w:color w:val="000000" w:themeColor="text1"/>
              </w:rPr>
              <w:tab/>
            </w:r>
          </w:p>
        </w:tc>
        <w:tc>
          <w:tcPr>
            <w:tcW w:w="666" w:type="pct"/>
          </w:tcPr>
          <w:p w14:paraId="670D69F5"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lastRenderedPageBreak/>
              <w:t>Ch.4</w:t>
            </w:r>
          </w:p>
        </w:tc>
        <w:tc>
          <w:tcPr>
            <w:tcW w:w="845" w:type="pct"/>
          </w:tcPr>
          <w:p w14:paraId="08A6BEFD" w14:textId="4E31D806" w:rsidR="001533C5" w:rsidRPr="00646660" w:rsidRDefault="00666FD6" w:rsidP="00092572">
            <w:pPr>
              <w:jc w:val="center"/>
              <w:rPr>
                <w:rFonts w:asciiTheme="majorBidi" w:hAnsiTheme="majorBidi" w:cstheme="majorBidi"/>
                <w:color w:val="000000" w:themeColor="text1"/>
              </w:rPr>
            </w:pPr>
            <w:r>
              <w:rPr>
                <w:rFonts w:asciiTheme="majorBidi" w:hAnsiTheme="majorBidi" w:cstheme="majorBidi"/>
                <w:color w:val="000000" w:themeColor="text1"/>
              </w:rPr>
              <w:t xml:space="preserve">Perform experiments </w:t>
            </w:r>
            <w:r>
              <w:rPr>
                <w:rFonts w:asciiTheme="majorBidi" w:hAnsiTheme="majorBidi" w:cstheme="majorBidi"/>
                <w:color w:val="000000" w:themeColor="text1"/>
              </w:rPr>
              <w:lastRenderedPageBreak/>
              <w:t>and send its video</w:t>
            </w:r>
          </w:p>
        </w:tc>
        <w:tc>
          <w:tcPr>
            <w:tcW w:w="445" w:type="pct"/>
          </w:tcPr>
          <w:p w14:paraId="7FF9A15C"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lastRenderedPageBreak/>
              <w:t>3</w:t>
            </w:r>
          </w:p>
        </w:tc>
      </w:tr>
      <w:tr w:rsidR="001533C5" w:rsidRPr="00646660" w14:paraId="0168001B" w14:textId="77777777" w:rsidTr="00B0377B">
        <w:trPr>
          <w:trHeight w:val="555"/>
        </w:trPr>
        <w:tc>
          <w:tcPr>
            <w:tcW w:w="430" w:type="pct"/>
            <w:vAlign w:val="center"/>
          </w:tcPr>
          <w:p w14:paraId="52E5C1A1"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11</w:t>
            </w:r>
          </w:p>
        </w:tc>
        <w:tc>
          <w:tcPr>
            <w:tcW w:w="2614" w:type="pct"/>
          </w:tcPr>
          <w:p w14:paraId="17FBB0B9" w14:textId="77777777" w:rsidR="009920BB" w:rsidRPr="002A3830" w:rsidRDefault="009920BB" w:rsidP="00092572">
            <w:pPr>
              <w:autoSpaceDE w:val="0"/>
              <w:autoSpaceDN w:val="0"/>
              <w:adjustRightInd w:val="0"/>
              <w:rPr>
                <w:rFonts w:asciiTheme="majorBidi" w:hAnsiTheme="majorBidi" w:cstheme="majorBidi"/>
                <w:b/>
                <w:bCs/>
              </w:rPr>
            </w:pPr>
            <w:r>
              <w:rPr>
                <w:rFonts w:asciiTheme="majorBidi" w:hAnsiTheme="majorBidi" w:cstheme="majorBidi"/>
                <w:b/>
                <w:bCs/>
              </w:rPr>
              <w:t>Human Body Systems</w:t>
            </w:r>
            <w:r w:rsidRPr="002A3830">
              <w:rPr>
                <w:rFonts w:asciiTheme="majorBidi" w:hAnsiTheme="majorBidi" w:cstheme="majorBidi"/>
                <w:b/>
                <w:bCs/>
              </w:rPr>
              <w:tab/>
            </w:r>
            <w:r w:rsidRPr="002A3830">
              <w:rPr>
                <w:rFonts w:asciiTheme="majorBidi" w:hAnsiTheme="majorBidi" w:cstheme="majorBidi"/>
                <w:b/>
                <w:bCs/>
              </w:rPr>
              <w:tab/>
            </w:r>
          </w:p>
          <w:p w14:paraId="2DB77915" w14:textId="77777777" w:rsidR="009920BB" w:rsidRPr="007071EA" w:rsidRDefault="009920BB" w:rsidP="00092572">
            <w:pPr>
              <w:pStyle w:val="ListParagraph"/>
              <w:numPr>
                <w:ilvl w:val="0"/>
                <w:numId w:val="23"/>
              </w:numPr>
              <w:autoSpaceDE w:val="0"/>
              <w:autoSpaceDN w:val="0"/>
              <w:adjustRightInd w:val="0"/>
              <w:rPr>
                <w:rFonts w:asciiTheme="majorBidi" w:hAnsiTheme="majorBidi" w:cstheme="majorBidi"/>
              </w:rPr>
            </w:pPr>
            <w:r>
              <w:t xml:space="preserve">The Structure of a Cell </w:t>
            </w:r>
          </w:p>
          <w:p w14:paraId="72ACE63B" w14:textId="77777777" w:rsidR="009920BB" w:rsidRPr="007071EA" w:rsidRDefault="009920BB" w:rsidP="00092572">
            <w:pPr>
              <w:pStyle w:val="ListParagraph"/>
              <w:numPr>
                <w:ilvl w:val="0"/>
                <w:numId w:val="23"/>
              </w:numPr>
              <w:autoSpaceDE w:val="0"/>
              <w:autoSpaceDN w:val="0"/>
              <w:adjustRightInd w:val="0"/>
              <w:rPr>
                <w:rFonts w:asciiTheme="majorBidi" w:hAnsiTheme="majorBidi" w:cstheme="majorBidi"/>
              </w:rPr>
            </w:pPr>
            <w:r>
              <w:t xml:space="preserve">Cell Division </w:t>
            </w:r>
          </w:p>
          <w:p w14:paraId="2D0F3A74" w14:textId="59EAEE4E" w:rsidR="001533C5" w:rsidRPr="009920BB" w:rsidRDefault="009920BB" w:rsidP="00092572">
            <w:pPr>
              <w:pStyle w:val="ListParagraph"/>
              <w:numPr>
                <w:ilvl w:val="0"/>
                <w:numId w:val="23"/>
              </w:numPr>
              <w:autoSpaceDE w:val="0"/>
              <w:autoSpaceDN w:val="0"/>
              <w:adjustRightInd w:val="0"/>
            </w:pPr>
            <w:r>
              <w:t xml:space="preserve">Cellular Organization </w:t>
            </w:r>
          </w:p>
        </w:tc>
        <w:tc>
          <w:tcPr>
            <w:tcW w:w="666" w:type="pct"/>
          </w:tcPr>
          <w:p w14:paraId="3C422D63" w14:textId="175C5A4B" w:rsidR="001533C5" w:rsidRPr="00646660" w:rsidRDefault="00666FD6" w:rsidP="00092572">
            <w:pPr>
              <w:jc w:val="center"/>
              <w:rPr>
                <w:rFonts w:asciiTheme="majorBidi" w:hAnsiTheme="majorBidi" w:cstheme="majorBidi"/>
                <w:color w:val="000000" w:themeColor="text1"/>
              </w:rPr>
            </w:pPr>
            <w:r>
              <w:rPr>
                <w:rFonts w:asciiTheme="majorBidi" w:hAnsiTheme="majorBidi" w:cstheme="majorBidi"/>
                <w:color w:val="000000" w:themeColor="text1"/>
              </w:rPr>
              <w:t>Ch.8</w:t>
            </w:r>
          </w:p>
        </w:tc>
        <w:tc>
          <w:tcPr>
            <w:tcW w:w="845" w:type="pct"/>
          </w:tcPr>
          <w:p w14:paraId="51D4001D"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 xml:space="preserve">Quiz 3 </w:t>
            </w:r>
          </w:p>
          <w:p w14:paraId="4D152782" w14:textId="77777777" w:rsidR="001533C5" w:rsidRPr="00646660" w:rsidRDefault="001533C5" w:rsidP="00092572">
            <w:pPr>
              <w:jc w:val="center"/>
              <w:rPr>
                <w:rFonts w:asciiTheme="majorBidi" w:hAnsiTheme="majorBidi" w:cstheme="majorBidi"/>
                <w:color w:val="000000" w:themeColor="text1"/>
              </w:rPr>
            </w:pPr>
          </w:p>
        </w:tc>
        <w:tc>
          <w:tcPr>
            <w:tcW w:w="445" w:type="pct"/>
          </w:tcPr>
          <w:p w14:paraId="3F99914D"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3</w:t>
            </w:r>
          </w:p>
        </w:tc>
      </w:tr>
      <w:tr w:rsidR="001533C5" w:rsidRPr="00646660" w14:paraId="251967DC" w14:textId="77777777" w:rsidTr="00B0377B">
        <w:trPr>
          <w:trHeight w:val="555"/>
        </w:trPr>
        <w:tc>
          <w:tcPr>
            <w:tcW w:w="430" w:type="pct"/>
            <w:vAlign w:val="center"/>
          </w:tcPr>
          <w:p w14:paraId="0DD8CA14"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12</w:t>
            </w:r>
          </w:p>
        </w:tc>
        <w:tc>
          <w:tcPr>
            <w:tcW w:w="2614" w:type="pct"/>
          </w:tcPr>
          <w:p w14:paraId="36EDE7E3" w14:textId="3FA99409" w:rsidR="009920BB" w:rsidRPr="002A3830" w:rsidRDefault="009920BB" w:rsidP="00092572">
            <w:pPr>
              <w:autoSpaceDE w:val="0"/>
              <w:autoSpaceDN w:val="0"/>
              <w:adjustRightInd w:val="0"/>
              <w:rPr>
                <w:rFonts w:asciiTheme="majorBidi" w:hAnsiTheme="majorBidi" w:cstheme="majorBidi"/>
                <w:b/>
              </w:rPr>
            </w:pPr>
            <w:r>
              <w:rPr>
                <w:rFonts w:asciiTheme="majorBidi" w:hAnsiTheme="majorBidi" w:cstheme="majorBidi"/>
                <w:b/>
              </w:rPr>
              <w:t>Heat, Light</w:t>
            </w:r>
            <w:r w:rsidR="00B0377B">
              <w:rPr>
                <w:rFonts w:asciiTheme="majorBidi" w:hAnsiTheme="majorBidi" w:cstheme="majorBidi"/>
                <w:b/>
              </w:rPr>
              <w:t>,</w:t>
            </w:r>
            <w:r>
              <w:rPr>
                <w:rFonts w:asciiTheme="majorBidi" w:hAnsiTheme="majorBidi" w:cstheme="majorBidi"/>
                <w:b/>
              </w:rPr>
              <w:t xml:space="preserve"> and Sound</w:t>
            </w:r>
            <w:r>
              <w:rPr>
                <w:rFonts w:asciiTheme="majorBidi" w:hAnsiTheme="majorBidi" w:cstheme="majorBidi"/>
                <w:b/>
              </w:rPr>
              <w:tab/>
            </w:r>
            <w:r>
              <w:rPr>
                <w:rFonts w:asciiTheme="majorBidi" w:hAnsiTheme="majorBidi" w:cstheme="majorBidi"/>
                <w:b/>
              </w:rPr>
              <w:tab/>
            </w:r>
          </w:p>
          <w:p w14:paraId="5FE5B3B9" w14:textId="77777777" w:rsidR="009920BB" w:rsidRPr="002A3830" w:rsidRDefault="009920BB" w:rsidP="00092572">
            <w:pPr>
              <w:pStyle w:val="ListParagraph"/>
              <w:numPr>
                <w:ilvl w:val="0"/>
                <w:numId w:val="24"/>
              </w:numPr>
              <w:autoSpaceDE w:val="0"/>
              <w:autoSpaceDN w:val="0"/>
              <w:adjustRightInd w:val="0"/>
              <w:rPr>
                <w:rFonts w:asciiTheme="majorBidi" w:hAnsiTheme="majorBidi" w:cstheme="majorBidi"/>
              </w:rPr>
            </w:pPr>
            <w:r w:rsidRPr="002A3830">
              <w:rPr>
                <w:rFonts w:asciiTheme="majorBidi" w:hAnsiTheme="majorBidi" w:cstheme="majorBidi"/>
              </w:rPr>
              <w:t xml:space="preserve"> </w:t>
            </w:r>
            <w:r>
              <w:t>Energy</w:t>
            </w:r>
          </w:p>
          <w:p w14:paraId="0A2CAC42" w14:textId="77777777" w:rsidR="009920BB" w:rsidRPr="002A3830" w:rsidRDefault="009920BB" w:rsidP="00092572">
            <w:pPr>
              <w:pStyle w:val="ListParagraph"/>
              <w:numPr>
                <w:ilvl w:val="0"/>
                <w:numId w:val="24"/>
              </w:numPr>
              <w:autoSpaceDE w:val="0"/>
              <w:autoSpaceDN w:val="0"/>
              <w:adjustRightInd w:val="0"/>
              <w:rPr>
                <w:rFonts w:asciiTheme="majorBidi" w:hAnsiTheme="majorBidi" w:cstheme="majorBidi"/>
              </w:rPr>
            </w:pPr>
            <w:r w:rsidRPr="002A3830">
              <w:rPr>
                <w:rFonts w:asciiTheme="majorBidi" w:hAnsiTheme="majorBidi" w:cstheme="majorBidi"/>
              </w:rPr>
              <w:t xml:space="preserve"> </w:t>
            </w:r>
            <w:r>
              <w:t>Forms of Energy</w:t>
            </w:r>
          </w:p>
          <w:p w14:paraId="6ED9109A" w14:textId="77777777" w:rsidR="009920BB" w:rsidRPr="00E3269F" w:rsidRDefault="009920BB" w:rsidP="00092572">
            <w:pPr>
              <w:pStyle w:val="ListParagraph"/>
              <w:numPr>
                <w:ilvl w:val="0"/>
                <w:numId w:val="24"/>
              </w:numPr>
              <w:autoSpaceDE w:val="0"/>
              <w:autoSpaceDN w:val="0"/>
              <w:adjustRightInd w:val="0"/>
              <w:rPr>
                <w:rFonts w:asciiTheme="majorBidi" w:hAnsiTheme="majorBidi" w:cstheme="majorBidi"/>
              </w:rPr>
            </w:pPr>
            <w:r>
              <w:t xml:space="preserve"> Law of Conservation of Energy</w:t>
            </w:r>
          </w:p>
          <w:p w14:paraId="185EDFBB" w14:textId="77777777" w:rsidR="009920BB" w:rsidRPr="00E3269F" w:rsidRDefault="009920BB" w:rsidP="00092572">
            <w:pPr>
              <w:pStyle w:val="ListParagraph"/>
              <w:numPr>
                <w:ilvl w:val="0"/>
                <w:numId w:val="24"/>
              </w:numPr>
              <w:autoSpaceDE w:val="0"/>
              <w:autoSpaceDN w:val="0"/>
              <w:adjustRightInd w:val="0"/>
            </w:pPr>
            <w:r w:rsidRPr="00E3269F">
              <w:t xml:space="preserve"> Heat Energy</w:t>
            </w:r>
          </w:p>
          <w:p w14:paraId="0AB9BF1C" w14:textId="77777777" w:rsidR="009920BB" w:rsidRPr="001109F9" w:rsidRDefault="009920BB" w:rsidP="00092572">
            <w:pPr>
              <w:pStyle w:val="ListParagraph"/>
              <w:numPr>
                <w:ilvl w:val="0"/>
                <w:numId w:val="24"/>
              </w:numPr>
              <w:autoSpaceDE w:val="0"/>
              <w:autoSpaceDN w:val="0"/>
              <w:adjustRightInd w:val="0"/>
              <w:rPr>
                <w:rFonts w:asciiTheme="majorBidi" w:hAnsiTheme="majorBidi" w:cstheme="majorBidi"/>
              </w:rPr>
            </w:pPr>
            <w:r>
              <w:t>The Nature of Light</w:t>
            </w:r>
          </w:p>
          <w:p w14:paraId="664E3DF2" w14:textId="51B3F03F" w:rsidR="001533C5" w:rsidRPr="00666FD6" w:rsidRDefault="009920BB" w:rsidP="00092572">
            <w:pPr>
              <w:pStyle w:val="ListParagraph"/>
              <w:numPr>
                <w:ilvl w:val="0"/>
                <w:numId w:val="24"/>
              </w:numPr>
              <w:autoSpaceDE w:val="0"/>
              <w:autoSpaceDN w:val="0"/>
              <w:adjustRightInd w:val="0"/>
              <w:rPr>
                <w:rFonts w:asciiTheme="majorBidi" w:hAnsiTheme="majorBidi" w:cstheme="majorBidi"/>
                <w:b/>
              </w:rPr>
            </w:pPr>
            <w:r w:rsidRPr="001109F9">
              <w:t>Sound</w:t>
            </w:r>
          </w:p>
        </w:tc>
        <w:tc>
          <w:tcPr>
            <w:tcW w:w="666" w:type="pct"/>
          </w:tcPr>
          <w:p w14:paraId="62AB5969"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Ch.5</w:t>
            </w:r>
          </w:p>
        </w:tc>
        <w:tc>
          <w:tcPr>
            <w:tcW w:w="845" w:type="pct"/>
          </w:tcPr>
          <w:p w14:paraId="6291EB95" w14:textId="2320E2CD" w:rsidR="001533C5" w:rsidRPr="00646660" w:rsidRDefault="00666FD6" w:rsidP="00092572">
            <w:pPr>
              <w:rPr>
                <w:rFonts w:asciiTheme="majorBidi" w:hAnsiTheme="majorBidi" w:cstheme="majorBidi"/>
                <w:color w:val="000000" w:themeColor="text1"/>
              </w:rPr>
            </w:pPr>
            <w:r>
              <w:rPr>
                <w:rFonts w:asciiTheme="majorBidi" w:hAnsiTheme="majorBidi" w:cstheme="majorBidi"/>
                <w:color w:val="000000" w:themeColor="text1"/>
              </w:rPr>
              <w:t xml:space="preserve">Class </w:t>
            </w:r>
            <w:r w:rsidR="00B0377B">
              <w:rPr>
                <w:rFonts w:asciiTheme="majorBidi" w:hAnsiTheme="majorBidi" w:cstheme="majorBidi"/>
                <w:color w:val="000000" w:themeColor="text1"/>
              </w:rPr>
              <w:t>Activity</w:t>
            </w:r>
          </w:p>
        </w:tc>
        <w:tc>
          <w:tcPr>
            <w:tcW w:w="445" w:type="pct"/>
          </w:tcPr>
          <w:p w14:paraId="13079630" w14:textId="2C9D9875" w:rsidR="001533C5" w:rsidRPr="00646660" w:rsidRDefault="00B0377B" w:rsidP="00092572">
            <w:pPr>
              <w:jc w:val="center"/>
              <w:rPr>
                <w:rFonts w:asciiTheme="majorBidi" w:hAnsiTheme="majorBidi" w:cstheme="majorBidi"/>
                <w:color w:val="000000" w:themeColor="text1"/>
              </w:rPr>
            </w:pPr>
            <w:r>
              <w:rPr>
                <w:rFonts w:asciiTheme="majorBidi" w:hAnsiTheme="majorBidi" w:cstheme="majorBidi"/>
                <w:color w:val="000000" w:themeColor="text1"/>
              </w:rPr>
              <w:t>2,3</w:t>
            </w:r>
          </w:p>
        </w:tc>
      </w:tr>
      <w:tr w:rsidR="001533C5" w:rsidRPr="00646660" w14:paraId="044F2782" w14:textId="77777777" w:rsidTr="00B0377B">
        <w:trPr>
          <w:trHeight w:val="555"/>
        </w:trPr>
        <w:tc>
          <w:tcPr>
            <w:tcW w:w="430" w:type="pct"/>
            <w:vAlign w:val="center"/>
          </w:tcPr>
          <w:p w14:paraId="5AB23425"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13</w:t>
            </w:r>
          </w:p>
        </w:tc>
        <w:tc>
          <w:tcPr>
            <w:tcW w:w="2614" w:type="pct"/>
          </w:tcPr>
          <w:p w14:paraId="7E28BBBC" w14:textId="77777777" w:rsidR="009920BB" w:rsidRPr="002A3830" w:rsidRDefault="009920BB" w:rsidP="00092572">
            <w:pPr>
              <w:autoSpaceDE w:val="0"/>
              <w:autoSpaceDN w:val="0"/>
              <w:adjustRightInd w:val="0"/>
              <w:rPr>
                <w:rFonts w:asciiTheme="majorBidi" w:hAnsiTheme="majorBidi" w:cstheme="majorBidi"/>
                <w:b/>
                <w:bCs/>
              </w:rPr>
            </w:pPr>
            <w:r>
              <w:rPr>
                <w:rFonts w:asciiTheme="majorBidi" w:hAnsiTheme="majorBidi" w:cstheme="majorBidi"/>
                <w:b/>
              </w:rPr>
              <w:t>Man, and his Environment</w:t>
            </w:r>
            <w:r w:rsidRPr="002A3830">
              <w:rPr>
                <w:rFonts w:asciiTheme="majorBidi" w:hAnsiTheme="majorBidi" w:cstheme="majorBidi"/>
                <w:b/>
                <w:bCs/>
              </w:rPr>
              <w:t xml:space="preserve">           </w:t>
            </w:r>
          </w:p>
          <w:p w14:paraId="7BB72516" w14:textId="77777777" w:rsidR="009920BB" w:rsidRPr="008452DE" w:rsidRDefault="009920BB" w:rsidP="00092572">
            <w:pPr>
              <w:pStyle w:val="ListParagraph"/>
              <w:numPr>
                <w:ilvl w:val="0"/>
                <w:numId w:val="24"/>
              </w:numPr>
              <w:autoSpaceDE w:val="0"/>
              <w:autoSpaceDN w:val="0"/>
              <w:adjustRightInd w:val="0"/>
              <w:rPr>
                <w:rFonts w:asciiTheme="majorBidi" w:hAnsiTheme="majorBidi" w:cstheme="majorBidi"/>
              </w:rPr>
            </w:pPr>
            <w:r>
              <w:t>Environment &amp; its Components</w:t>
            </w:r>
          </w:p>
          <w:p w14:paraId="3C16BEB2" w14:textId="77777777" w:rsidR="009920BB" w:rsidRDefault="009920BB" w:rsidP="00092572">
            <w:pPr>
              <w:pStyle w:val="ListParagraph"/>
              <w:numPr>
                <w:ilvl w:val="0"/>
                <w:numId w:val="24"/>
              </w:numPr>
              <w:autoSpaceDE w:val="0"/>
              <w:autoSpaceDN w:val="0"/>
              <w:adjustRightInd w:val="0"/>
              <w:rPr>
                <w:rFonts w:asciiTheme="majorBidi" w:hAnsiTheme="majorBidi" w:cstheme="majorBidi"/>
              </w:rPr>
            </w:pPr>
            <w:r>
              <w:t>Energy Flow in the Ecosystem</w:t>
            </w:r>
          </w:p>
          <w:p w14:paraId="01874563" w14:textId="330BCDF9" w:rsidR="001533C5" w:rsidRPr="00666FD6" w:rsidRDefault="009920BB" w:rsidP="00092572">
            <w:pPr>
              <w:pStyle w:val="ListParagraph"/>
              <w:numPr>
                <w:ilvl w:val="0"/>
                <w:numId w:val="24"/>
              </w:numPr>
              <w:autoSpaceDE w:val="0"/>
              <w:autoSpaceDN w:val="0"/>
              <w:adjustRightInd w:val="0"/>
              <w:rPr>
                <w:rFonts w:asciiTheme="majorBidi" w:hAnsiTheme="majorBidi" w:cstheme="majorBidi"/>
              </w:rPr>
            </w:pPr>
            <w:r>
              <w:t>Pollution &amp; Conservation of Environments</w:t>
            </w:r>
          </w:p>
        </w:tc>
        <w:tc>
          <w:tcPr>
            <w:tcW w:w="666" w:type="pct"/>
          </w:tcPr>
          <w:p w14:paraId="3D7DA78E" w14:textId="26652EC2" w:rsidR="001533C5" w:rsidRPr="00646660" w:rsidRDefault="00666FD6" w:rsidP="00092572">
            <w:pPr>
              <w:jc w:val="center"/>
              <w:rPr>
                <w:rFonts w:asciiTheme="majorBidi" w:hAnsiTheme="majorBidi" w:cstheme="majorBidi"/>
                <w:color w:val="000000" w:themeColor="text1"/>
              </w:rPr>
            </w:pPr>
            <w:r>
              <w:rPr>
                <w:rFonts w:asciiTheme="majorBidi" w:hAnsiTheme="majorBidi" w:cstheme="majorBidi"/>
                <w:color w:val="000000" w:themeColor="text1"/>
              </w:rPr>
              <w:t>Ch.9</w:t>
            </w:r>
          </w:p>
        </w:tc>
        <w:tc>
          <w:tcPr>
            <w:tcW w:w="845" w:type="pct"/>
          </w:tcPr>
          <w:p w14:paraId="1891BC18" w14:textId="77777777" w:rsidR="001533C5" w:rsidRPr="00646660" w:rsidRDefault="001533C5" w:rsidP="00092572">
            <w:pPr>
              <w:jc w:val="center"/>
              <w:rPr>
                <w:rFonts w:asciiTheme="majorBidi" w:hAnsiTheme="majorBidi" w:cstheme="majorBidi"/>
                <w:color w:val="000000" w:themeColor="text1"/>
              </w:rPr>
            </w:pPr>
            <w:r w:rsidRPr="00646660">
              <w:rPr>
                <w:rFonts w:asciiTheme="majorBidi" w:hAnsiTheme="majorBidi" w:cstheme="majorBidi"/>
                <w:color w:val="000000" w:themeColor="text1"/>
              </w:rPr>
              <w:t>Assignment</w:t>
            </w:r>
          </w:p>
        </w:tc>
        <w:tc>
          <w:tcPr>
            <w:tcW w:w="445" w:type="pct"/>
          </w:tcPr>
          <w:p w14:paraId="29E9AAEE" w14:textId="6360CC3D" w:rsidR="001533C5" w:rsidRPr="00646660" w:rsidRDefault="00B0377B" w:rsidP="00092572">
            <w:pPr>
              <w:jc w:val="center"/>
              <w:rPr>
                <w:rFonts w:asciiTheme="majorBidi" w:hAnsiTheme="majorBidi" w:cstheme="majorBidi"/>
                <w:color w:val="000000" w:themeColor="text1"/>
              </w:rPr>
            </w:pPr>
            <w:r>
              <w:rPr>
                <w:rFonts w:asciiTheme="majorBidi" w:hAnsiTheme="majorBidi" w:cstheme="majorBidi"/>
                <w:color w:val="000000" w:themeColor="text1"/>
              </w:rPr>
              <w:t>3,4</w:t>
            </w:r>
          </w:p>
        </w:tc>
      </w:tr>
      <w:tr w:rsidR="001533C5" w:rsidRPr="00646660" w14:paraId="4EF896B0" w14:textId="77777777" w:rsidTr="00B0377B">
        <w:trPr>
          <w:trHeight w:val="555"/>
        </w:trPr>
        <w:tc>
          <w:tcPr>
            <w:tcW w:w="430" w:type="pct"/>
            <w:vAlign w:val="center"/>
          </w:tcPr>
          <w:p w14:paraId="6BAB5ECC"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14</w:t>
            </w:r>
          </w:p>
        </w:tc>
        <w:tc>
          <w:tcPr>
            <w:tcW w:w="2614" w:type="pct"/>
          </w:tcPr>
          <w:p w14:paraId="7DA36229" w14:textId="77777777" w:rsidR="009920BB" w:rsidRPr="002A3830" w:rsidRDefault="009920BB" w:rsidP="00092572">
            <w:pPr>
              <w:autoSpaceDE w:val="0"/>
              <w:autoSpaceDN w:val="0"/>
              <w:adjustRightInd w:val="0"/>
              <w:rPr>
                <w:rFonts w:asciiTheme="majorBidi" w:hAnsiTheme="majorBidi" w:cstheme="majorBidi"/>
                <w:b/>
                <w:bCs/>
              </w:rPr>
            </w:pPr>
            <w:r>
              <w:rPr>
                <w:rFonts w:asciiTheme="majorBidi" w:hAnsiTheme="majorBidi" w:cstheme="majorBidi"/>
                <w:b/>
              </w:rPr>
              <w:t>Electricity and Magnetism</w:t>
            </w:r>
            <w:r w:rsidRPr="002A3830">
              <w:rPr>
                <w:rFonts w:asciiTheme="majorBidi" w:hAnsiTheme="majorBidi" w:cstheme="majorBidi"/>
                <w:b/>
                <w:bCs/>
              </w:rPr>
              <w:t xml:space="preserve">           </w:t>
            </w:r>
          </w:p>
          <w:p w14:paraId="7FF9A997" w14:textId="77777777" w:rsidR="009920BB" w:rsidRDefault="009920BB" w:rsidP="00092572">
            <w:pPr>
              <w:pStyle w:val="ListParagraph"/>
              <w:numPr>
                <w:ilvl w:val="0"/>
                <w:numId w:val="24"/>
              </w:numPr>
              <w:autoSpaceDE w:val="0"/>
              <w:autoSpaceDN w:val="0"/>
              <w:adjustRightInd w:val="0"/>
              <w:rPr>
                <w:rFonts w:asciiTheme="majorBidi" w:hAnsiTheme="majorBidi" w:cstheme="majorBidi"/>
              </w:rPr>
            </w:pPr>
            <w:r>
              <w:rPr>
                <w:rFonts w:asciiTheme="majorBidi" w:hAnsiTheme="majorBidi" w:cstheme="majorBidi"/>
              </w:rPr>
              <w:t>Electricity</w:t>
            </w:r>
          </w:p>
          <w:p w14:paraId="28609745" w14:textId="454DEF8B" w:rsidR="001533C5" w:rsidRPr="00666FD6" w:rsidRDefault="009920BB" w:rsidP="00092572">
            <w:pPr>
              <w:pStyle w:val="ListParagraph"/>
              <w:numPr>
                <w:ilvl w:val="0"/>
                <w:numId w:val="24"/>
              </w:numPr>
              <w:autoSpaceDE w:val="0"/>
              <w:autoSpaceDN w:val="0"/>
              <w:adjustRightInd w:val="0"/>
              <w:rPr>
                <w:rFonts w:asciiTheme="majorBidi" w:hAnsiTheme="majorBidi" w:cstheme="majorBidi"/>
              </w:rPr>
            </w:pPr>
            <w:r w:rsidRPr="005C4F23">
              <w:rPr>
                <w:rFonts w:asciiTheme="majorBidi" w:hAnsiTheme="majorBidi" w:cstheme="majorBidi"/>
              </w:rPr>
              <w:t>Magnetism</w:t>
            </w:r>
          </w:p>
        </w:tc>
        <w:tc>
          <w:tcPr>
            <w:tcW w:w="666" w:type="pct"/>
          </w:tcPr>
          <w:p w14:paraId="1C97FFEB" w14:textId="5A45E8E0" w:rsidR="001533C5" w:rsidRPr="00646660" w:rsidRDefault="00666FD6" w:rsidP="00092572">
            <w:pPr>
              <w:jc w:val="center"/>
              <w:rPr>
                <w:rFonts w:asciiTheme="majorBidi" w:hAnsiTheme="majorBidi" w:cstheme="majorBidi"/>
                <w:color w:val="000000" w:themeColor="text1"/>
              </w:rPr>
            </w:pPr>
            <w:r>
              <w:rPr>
                <w:rFonts w:asciiTheme="majorBidi" w:hAnsiTheme="majorBidi" w:cstheme="majorBidi"/>
                <w:color w:val="000000" w:themeColor="text1"/>
              </w:rPr>
              <w:t>Ch.6</w:t>
            </w:r>
          </w:p>
        </w:tc>
        <w:tc>
          <w:tcPr>
            <w:tcW w:w="845" w:type="pct"/>
          </w:tcPr>
          <w:p w14:paraId="0E41A9A6" w14:textId="5E64ECF0" w:rsidR="001533C5" w:rsidRPr="00646660" w:rsidRDefault="001533C5" w:rsidP="00092572">
            <w:pPr>
              <w:jc w:val="center"/>
              <w:rPr>
                <w:rFonts w:asciiTheme="majorBidi" w:hAnsiTheme="majorBidi" w:cstheme="majorBidi"/>
                <w:color w:val="000000" w:themeColor="text1"/>
              </w:rPr>
            </w:pPr>
          </w:p>
        </w:tc>
        <w:tc>
          <w:tcPr>
            <w:tcW w:w="445" w:type="pct"/>
          </w:tcPr>
          <w:p w14:paraId="0815FF87" w14:textId="6A4E41A8" w:rsidR="001533C5" w:rsidRPr="00646660" w:rsidRDefault="00B0377B" w:rsidP="00092572">
            <w:pPr>
              <w:jc w:val="center"/>
              <w:rPr>
                <w:rFonts w:asciiTheme="majorBidi" w:hAnsiTheme="majorBidi" w:cstheme="majorBidi"/>
                <w:color w:val="000000" w:themeColor="text1"/>
              </w:rPr>
            </w:pPr>
            <w:r>
              <w:rPr>
                <w:rFonts w:asciiTheme="majorBidi" w:hAnsiTheme="majorBidi" w:cstheme="majorBidi"/>
                <w:color w:val="000000" w:themeColor="text1"/>
              </w:rPr>
              <w:t>2</w:t>
            </w:r>
          </w:p>
        </w:tc>
      </w:tr>
      <w:tr w:rsidR="001533C5" w:rsidRPr="00646660" w14:paraId="1B0618E5" w14:textId="77777777" w:rsidTr="00B0377B">
        <w:trPr>
          <w:trHeight w:val="555"/>
        </w:trPr>
        <w:tc>
          <w:tcPr>
            <w:tcW w:w="430" w:type="pct"/>
            <w:vAlign w:val="center"/>
          </w:tcPr>
          <w:p w14:paraId="31B9C411"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15</w:t>
            </w:r>
          </w:p>
        </w:tc>
        <w:tc>
          <w:tcPr>
            <w:tcW w:w="2614" w:type="pct"/>
          </w:tcPr>
          <w:p w14:paraId="3EA389C1" w14:textId="6424CABE" w:rsidR="001533C5" w:rsidRPr="00646660" w:rsidRDefault="00B0377B" w:rsidP="00092572">
            <w:pPr>
              <w:autoSpaceDE w:val="0"/>
              <w:autoSpaceDN w:val="0"/>
              <w:adjustRightInd w:val="0"/>
              <w:rPr>
                <w:rFonts w:asciiTheme="majorBidi" w:hAnsiTheme="majorBidi" w:cstheme="majorBidi"/>
                <w:b/>
                <w:color w:val="000000" w:themeColor="text1"/>
              </w:rPr>
            </w:pPr>
            <w:r>
              <w:rPr>
                <w:rFonts w:asciiTheme="majorBidi" w:hAnsiTheme="majorBidi" w:cstheme="majorBidi"/>
                <w:b/>
                <w:color w:val="000000" w:themeColor="text1"/>
              </w:rPr>
              <w:t>Students’</w:t>
            </w:r>
            <w:r w:rsidR="009920BB">
              <w:rPr>
                <w:rFonts w:asciiTheme="majorBidi" w:hAnsiTheme="majorBidi" w:cstheme="majorBidi"/>
                <w:b/>
                <w:color w:val="000000" w:themeColor="text1"/>
              </w:rPr>
              <w:t xml:space="preserve"> </w:t>
            </w:r>
            <w:r w:rsidR="00666FD6">
              <w:rPr>
                <w:rFonts w:asciiTheme="majorBidi" w:hAnsiTheme="majorBidi" w:cstheme="majorBidi"/>
                <w:b/>
                <w:color w:val="000000" w:themeColor="text1"/>
              </w:rPr>
              <w:t>presentation</w:t>
            </w:r>
          </w:p>
        </w:tc>
        <w:tc>
          <w:tcPr>
            <w:tcW w:w="666" w:type="pct"/>
          </w:tcPr>
          <w:p w14:paraId="22E89931" w14:textId="77777777" w:rsidR="001533C5" w:rsidRPr="00646660" w:rsidRDefault="001533C5" w:rsidP="00092572">
            <w:pPr>
              <w:jc w:val="center"/>
              <w:rPr>
                <w:rFonts w:asciiTheme="majorBidi" w:hAnsiTheme="majorBidi" w:cstheme="majorBidi"/>
                <w:color w:val="000000" w:themeColor="text1"/>
              </w:rPr>
            </w:pPr>
          </w:p>
        </w:tc>
        <w:tc>
          <w:tcPr>
            <w:tcW w:w="845" w:type="pct"/>
          </w:tcPr>
          <w:p w14:paraId="5049ABBD" w14:textId="77777777" w:rsidR="001533C5" w:rsidRPr="00646660" w:rsidRDefault="001533C5" w:rsidP="00092572">
            <w:pPr>
              <w:jc w:val="center"/>
              <w:rPr>
                <w:rFonts w:asciiTheme="majorBidi" w:hAnsiTheme="majorBidi" w:cstheme="majorBidi"/>
                <w:color w:val="000000" w:themeColor="text1"/>
              </w:rPr>
            </w:pPr>
          </w:p>
        </w:tc>
        <w:tc>
          <w:tcPr>
            <w:tcW w:w="445" w:type="pct"/>
          </w:tcPr>
          <w:p w14:paraId="354E61AE" w14:textId="7BD217B5" w:rsidR="001533C5" w:rsidRPr="00646660" w:rsidRDefault="00B0377B" w:rsidP="00092572">
            <w:pPr>
              <w:jc w:val="center"/>
              <w:rPr>
                <w:rFonts w:asciiTheme="majorBidi" w:hAnsiTheme="majorBidi" w:cstheme="majorBidi"/>
                <w:color w:val="000000" w:themeColor="text1"/>
              </w:rPr>
            </w:pPr>
            <w:r>
              <w:rPr>
                <w:rFonts w:asciiTheme="majorBidi" w:hAnsiTheme="majorBidi" w:cstheme="majorBidi"/>
                <w:color w:val="000000" w:themeColor="text1"/>
              </w:rPr>
              <w:t>2,3,4</w:t>
            </w:r>
          </w:p>
        </w:tc>
      </w:tr>
      <w:tr w:rsidR="001533C5" w:rsidRPr="00646660" w14:paraId="6CCE8FE2" w14:textId="77777777" w:rsidTr="00B0377B">
        <w:trPr>
          <w:trHeight w:val="555"/>
        </w:trPr>
        <w:tc>
          <w:tcPr>
            <w:tcW w:w="430" w:type="pct"/>
            <w:vAlign w:val="center"/>
          </w:tcPr>
          <w:p w14:paraId="53F5C402" w14:textId="77777777" w:rsidR="001533C5" w:rsidRPr="00646660" w:rsidRDefault="001533C5" w:rsidP="00092572">
            <w:pPr>
              <w:rPr>
                <w:rFonts w:asciiTheme="majorBidi" w:hAnsiTheme="majorBidi" w:cstheme="majorBidi"/>
                <w:color w:val="000000" w:themeColor="text1"/>
              </w:rPr>
            </w:pPr>
            <w:r w:rsidRPr="00646660">
              <w:rPr>
                <w:rFonts w:asciiTheme="majorBidi" w:hAnsiTheme="majorBidi" w:cstheme="majorBidi"/>
                <w:color w:val="000000" w:themeColor="text1"/>
              </w:rPr>
              <w:t>16</w:t>
            </w:r>
          </w:p>
        </w:tc>
        <w:tc>
          <w:tcPr>
            <w:tcW w:w="2614" w:type="pct"/>
          </w:tcPr>
          <w:p w14:paraId="166D711F" w14:textId="77777777" w:rsidR="001533C5" w:rsidRPr="00646660" w:rsidRDefault="001533C5" w:rsidP="00092572">
            <w:pPr>
              <w:autoSpaceDE w:val="0"/>
              <w:autoSpaceDN w:val="0"/>
              <w:adjustRightInd w:val="0"/>
              <w:rPr>
                <w:rFonts w:asciiTheme="majorBidi" w:hAnsiTheme="majorBidi" w:cstheme="majorBidi"/>
                <w:b/>
                <w:color w:val="000000" w:themeColor="text1"/>
              </w:rPr>
            </w:pPr>
            <w:r w:rsidRPr="00646660">
              <w:rPr>
                <w:rFonts w:asciiTheme="majorBidi" w:hAnsiTheme="majorBidi" w:cstheme="majorBidi"/>
                <w:b/>
                <w:color w:val="000000" w:themeColor="text1"/>
              </w:rPr>
              <w:t>Final Exams</w:t>
            </w:r>
          </w:p>
        </w:tc>
        <w:tc>
          <w:tcPr>
            <w:tcW w:w="666" w:type="pct"/>
          </w:tcPr>
          <w:p w14:paraId="7F99776B" w14:textId="77777777" w:rsidR="001533C5" w:rsidRPr="00646660" w:rsidRDefault="001533C5" w:rsidP="00092572">
            <w:pPr>
              <w:jc w:val="center"/>
              <w:rPr>
                <w:rFonts w:asciiTheme="majorBidi" w:hAnsiTheme="majorBidi" w:cstheme="majorBidi"/>
                <w:color w:val="000000" w:themeColor="text1"/>
              </w:rPr>
            </w:pPr>
          </w:p>
        </w:tc>
        <w:tc>
          <w:tcPr>
            <w:tcW w:w="845" w:type="pct"/>
          </w:tcPr>
          <w:p w14:paraId="3D8736D0" w14:textId="45E46574" w:rsidR="001533C5" w:rsidRPr="00646660" w:rsidRDefault="001533C5" w:rsidP="00092572">
            <w:pPr>
              <w:jc w:val="center"/>
              <w:rPr>
                <w:rFonts w:asciiTheme="majorBidi" w:hAnsiTheme="majorBidi" w:cstheme="majorBidi"/>
                <w:color w:val="000000" w:themeColor="text1"/>
              </w:rPr>
            </w:pPr>
          </w:p>
        </w:tc>
        <w:tc>
          <w:tcPr>
            <w:tcW w:w="445" w:type="pct"/>
          </w:tcPr>
          <w:p w14:paraId="074E959E" w14:textId="77777777" w:rsidR="001533C5" w:rsidRPr="00646660" w:rsidRDefault="001533C5" w:rsidP="00092572">
            <w:pPr>
              <w:jc w:val="center"/>
              <w:rPr>
                <w:rFonts w:asciiTheme="majorBidi" w:hAnsiTheme="majorBidi" w:cstheme="majorBidi"/>
                <w:color w:val="000000" w:themeColor="text1"/>
              </w:rPr>
            </w:pPr>
          </w:p>
        </w:tc>
      </w:tr>
    </w:tbl>
    <w:tbl>
      <w:tblPr>
        <w:tblStyle w:val="1"/>
        <w:tblpPr w:leftFromText="180" w:rightFromText="180" w:vertAnchor="page" w:horzAnchor="margin" w:tblpY="9781"/>
        <w:tblW w:w="9841"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Layout w:type="fixed"/>
        <w:tblLook w:val="0400" w:firstRow="0" w:lastRow="0" w:firstColumn="0" w:lastColumn="0" w:noHBand="0" w:noVBand="1"/>
      </w:tblPr>
      <w:tblGrid>
        <w:gridCol w:w="1065"/>
        <w:gridCol w:w="926"/>
        <w:gridCol w:w="874"/>
        <w:gridCol w:w="858"/>
        <w:gridCol w:w="1572"/>
        <w:gridCol w:w="1440"/>
        <w:gridCol w:w="1170"/>
        <w:gridCol w:w="990"/>
        <w:gridCol w:w="946"/>
      </w:tblGrid>
      <w:tr w:rsidR="00B0377B" w:rsidRPr="00646660" w14:paraId="60988595" w14:textId="77777777" w:rsidTr="00F0078B">
        <w:trPr>
          <w:trHeight w:val="914"/>
        </w:trPr>
        <w:tc>
          <w:tcPr>
            <w:tcW w:w="1065" w:type="dxa"/>
            <w:vAlign w:val="center"/>
          </w:tcPr>
          <w:p w14:paraId="4F5A4A15" w14:textId="77777777" w:rsidR="00B0377B" w:rsidRPr="00B0377B" w:rsidRDefault="00B0377B" w:rsidP="00B0377B">
            <w:pPr>
              <w:pBdr>
                <w:top w:val="nil"/>
                <w:left w:val="nil"/>
                <w:bottom w:val="nil"/>
                <w:right w:val="nil"/>
                <w:between w:val="nil"/>
              </w:pBdr>
              <w:jc w:val="center"/>
              <w:rPr>
                <w:rFonts w:asciiTheme="majorBidi" w:hAnsiTheme="majorBidi" w:cstheme="majorBidi"/>
                <w:b/>
                <w:color w:val="000000" w:themeColor="text1"/>
                <w:sz w:val="20"/>
                <w:szCs w:val="20"/>
              </w:rPr>
            </w:pPr>
            <w:r w:rsidRPr="00B0377B">
              <w:rPr>
                <w:rFonts w:asciiTheme="majorBidi" w:hAnsiTheme="majorBidi" w:cstheme="majorBidi"/>
                <w:b/>
                <w:color w:val="000000" w:themeColor="text1"/>
                <w:sz w:val="20"/>
                <w:szCs w:val="20"/>
              </w:rPr>
              <w:t>CLOs</w:t>
            </w:r>
            <w:r w:rsidRPr="00B0377B">
              <w:rPr>
                <w:rFonts w:asciiTheme="majorBidi" w:eastAsia="Arial" w:hAnsiTheme="majorBidi" w:cstheme="majorBidi"/>
                <w:b/>
                <w:color w:val="000000" w:themeColor="text1"/>
                <w:sz w:val="20"/>
                <w:szCs w:val="20"/>
              </w:rPr>
              <w:t>▼</w:t>
            </w:r>
          </w:p>
        </w:tc>
        <w:tc>
          <w:tcPr>
            <w:tcW w:w="926" w:type="dxa"/>
            <w:vAlign w:val="center"/>
          </w:tcPr>
          <w:p w14:paraId="55D8DD45" w14:textId="77777777" w:rsidR="00B0377B" w:rsidRPr="00B0377B" w:rsidRDefault="00B0377B" w:rsidP="00B0377B">
            <w:pPr>
              <w:pBdr>
                <w:top w:val="nil"/>
                <w:left w:val="nil"/>
                <w:bottom w:val="nil"/>
                <w:right w:val="nil"/>
                <w:between w:val="nil"/>
              </w:pBdr>
              <w:ind w:left="113" w:right="113"/>
              <w:jc w:val="center"/>
              <w:rPr>
                <w:rFonts w:asciiTheme="majorBidi" w:hAnsiTheme="majorBidi" w:cstheme="majorBidi"/>
                <w:color w:val="000000" w:themeColor="text1"/>
                <w:sz w:val="20"/>
                <w:szCs w:val="20"/>
              </w:rPr>
            </w:pPr>
            <w:r w:rsidRPr="00B0377B">
              <w:rPr>
                <w:rFonts w:asciiTheme="majorBidi" w:hAnsiTheme="majorBidi" w:cstheme="majorBidi"/>
                <w:color w:val="000000" w:themeColor="text1"/>
                <w:sz w:val="20"/>
                <w:szCs w:val="20"/>
              </w:rPr>
              <w:t>Quiz 1</w:t>
            </w:r>
          </w:p>
        </w:tc>
        <w:tc>
          <w:tcPr>
            <w:tcW w:w="874" w:type="dxa"/>
            <w:vAlign w:val="center"/>
          </w:tcPr>
          <w:p w14:paraId="7BAD9181" w14:textId="77777777" w:rsidR="00B0377B" w:rsidRPr="00B0377B" w:rsidRDefault="00B0377B" w:rsidP="00B0377B">
            <w:pPr>
              <w:pBdr>
                <w:top w:val="nil"/>
                <w:left w:val="nil"/>
                <w:bottom w:val="nil"/>
                <w:right w:val="nil"/>
                <w:between w:val="nil"/>
              </w:pBdr>
              <w:ind w:left="113" w:right="113"/>
              <w:jc w:val="center"/>
              <w:rPr>
                <w:rFonts w:asciiTheme="majorBidi" w:hAnsiTheme="majorBidi" w:cstheme="majorBidi"/>
                <w:color w:val="000000" w:themeColor="text1"/>
                <w:sz w:val="20"/>
                <w:szCs w:val="20"/>
              </w:rPr>
            </w:pPr>
            <w:r w:rsidRPr="00B0377B">
              <w:rPr>
                <w:rFonts w:asciiTheme="majorBidi" w:hAnsiTheme="majorBidi" w:cstheme="majorBidi"/>
                <w:color w:val="000000" w:themeColor="text1"/>
                <w:sz w:val="20"/>
                <w:szCs w:val="20"/>
              </w:rPr>
              <w:t>Quiz 2</w:t>
            </w:r>
          </w:p>
        </w:tc>
        <w:tc>
          <w:tcPr>
            <w:tcW w:w="858" w:type="dxa"/>
          </w:tcPr>
          <w:p w14:paraId="4CB40237" w14:textId="77777777" w:rsidR="00B0377B" w:rsidRPr="00B0377B" w:rsidRDefault="00B0377B" w:rsidP="00B0377B">
            <w:pPr>
              <w:pBdr>
                <w:top w:val="nil"/>
                <w:left w:val="nil"/>
                <w:bottom w:val="nil"/>
                <w:right w:val="nil"/>
                <w:between w:val="nil"/>
              </w:pBdr>
              <w:ind w:left="113" w:right="113"/>
              <w:jc w:val="center"/>
              <w:rPr>
                <w:rFonts w:asciiTheme="majorBidi" w:hAnsiTheme="majorBidi" w:cstheme="majorBidi"/>
                <w:color w:val="000000" w:themeColor="text1"/>
                <w:sz w:val="20"/>
                <w:szCs w:val="20"/>
              </w:rPr>
            </w:pPr>
          </w:p>
          <w:p w14:paraId="30C5D7AA" w14:textId="77777777" w:rsidR="00B0377B" w:rsidRPr="00B0377B" w:rsidRDefault="00B0377B" w:rsidP="00B0377B">
            <w:pPr>
              <w:pBdr>
                <w:top w:val="nil"/>
                <w:left w:val="nil"/>
                <w:bottom w:val="nil"/>
                <w:right w:val="nil"/>
                <w:between w:val="nil"/>
              </w:pBdr>
              <w:ind w:left="113" w:right="113"/>
              <w:jc w:val="center"/>
              <w:rPr>
                <w:rFonts w:asciiTheme="majorBidi" w:hAnsiTheme="majorBidi" w:cstheme="majorBidi"/>
                <w:color w:val="000000" w:themeColor="text1"/>
                <w:sz w:val="20"/>
                <w:szCs w:val="20"/>
              </w:rPr>
            </w:pPr>
            <w:r w:rsidRPr="00B0377B">
              <w:rPr>
                <w:rFonts w:asciiTheme="majorBidi" w:hAnsiTheme="majorBidi" w:cstheme="majorBidi"/>
                <w:color w:val="000000" w:themeColor="text1"/>
                <w:sz w:val="20"/>
                <w:szCs w:val="20"/>
              </w:rPr>
              <w:t>Quiz 3</w:t>
            </w:r>
          </w:p>
        </w:tc>
        <w:tc>
          <w:tcPr>
            <w:tcW w:w="1572" w:type="dxa"/>
            <w:vAlign w:val="center"/>
          </w:tcPr>
          <w:p w14:paraId="30EF6CE0" w14:textId="77777777" w:rsidR="00B0377B" w:rsidRPr="00B0377B" w:rsidRDefault="00B0377B" w:rsidP="00B0377B">
            <w:pPr>
              <w:pBdr>
                <w:top w:val="nil"/>
                <w:left w:val="nil"/>
                <w:bottom w:val="nil"/>
                <w:right w:val="nil"/>
                <w:between w:val="nil"/>
              </w:pBdr>
              <w:ind w:left="113" w:right="113"/>
              <w:jc w:val="center"/>
              <w:rPr>
                <w:rFonts w:asciiTheme="majorBidi" w:hAnsiTheme="majorBidi" w:cstheme="majorBidi"/>
                <w:color w:val="000000" w:themeColor="text1"/>
                <w:sz w:val="20"/>
                <w:szCs w:val="20"/>
              </w:rPr>
            </w:pPr>
            <w:r w:rsidRPr="00B0377B">
              <w:rPr>
                <w:rFonts w:asciiTheme="majorBidi" w:hAnsiTheme="majorBidi" w:cstheme="majorBidi"/>
                <w:color w:val="000000" w:themeColor="text1"/>
                <w:sz w:val="20"/>
                <w:szCs w:val="20"/>
              </w:rPr>
              <w:t>Assignment</w:t>
            </w:r>
          </w:p>
        </w:tc>
        <w:tc>
          <w:tcPr>
            <w:tcW w:w="1440" w:type="dxa"/>
            <w:vAlign w:val="center"/>
          </w:tcPr>
          <w:p w14:paraId="6C30983A" w14:textId="77777777" w:rsidR="00B0377B" w:rsidRPr="00B0377B" w:rsidRDefault="00B0377B" w:rsidP="00B0377B">
            <w:pPr>
              <w:pBdr>
                <w:top w:val="nil"/>
                <w:left w:val="nil"/>
                <w:bottom w:val="nil"/>
                <w:right w:val="nil"/>
                <w:between w:val="nil"/>
              </w:pBdr>
              <w:ind w:left="113" w:right="113"/>
              <w:jc w:val="center"/>
              <w:rPr>
                <w:rFonts w:asciiTheme="majorBidi" w:hAnsiTheme="majorBidi" w:cstheme="majorBidi"/>
                <w:color w:val="000000" w:themeColor="text1"/>
                <w:sz w:val="20"/>
                <w:szCs w:val="20"/>
              </w:rPr>
            </w:pPr>
            <w:r w:rsidRPr="00B0377B">
              <w:rPr>
                <w:rFonts w:asciiTheme="majorBidi" w:hAnsiTheme="majorBidi" w:cstheme="majorBidi"/>
                <w:color w:val="000000" w:themeColor="text1"/>
                <w:sz w:val="20"/>
                <w:szCs w:val="20"/>
              </w:rPr>
              <w:t>Presentation</w:t>
            </w:r>
          </w:p>
        </w:tc>
        <w:tc>
          <w:tcPr>
            <w:tcW w:w="1170" w:type="dxa"/>
            <w:vAlign w:val="center"/>
          </w:tcPr>
          <w:p w14:paraId="1F4CD485" w14:textId="77777777" w:rsidR="00B0377B" w:rsidRPr="00B0377B" w:rsidRDefault="00B0377B" w:rsidP="00B0377B">
            <w:pPr>
              <w:pBdr>
                <w:top w:val="nil"/>
                <w:left w:val="nil"/>
                <w:bottom w:val="nil"/>
                <w:right w:val="nil"/>
                <w:between w:val="nil"/>
              </w:pBdr>
              <w:ind w:left="113" w:right="113"/>
              <w:jc w:val="center"/>
              <w:rPr>
                <w:rFonts w:asciiTheme="majorBidi" w:hAnsiTheme="majorBidi" w:cstheme="majorBidi"/>
                <w:color w:val="000000" w:themeColor="text1"/>
                <w:sz w:val="20"/>
                <w:szCs w:val="20"/>
              </w:rPr>
            </w:pPr>
            <w:r w:rsidRPr="00B0377B">
              <w:rPr>
                <w:rFonts w:asciiTheme="majorBidi" w:hAnsiTheme="majorBidi" w:cstheme="majorBidi"/>
                <w:color w:val="000000" w:themeColor="text1"/>
                <w:sz w:val="20"/>
                <w:szCs w:val="20"/>
              </w:rPr>
              <w:t>Class Activity</w:t>
            </w:r>
          </w:p>
        </w:tc>
        <w:tc>
          <w:tcPr>
            <w:tcW w:w="990" w:type="dxa"/>
            <w:vAlign w:val="center"/>
          </w:tcPr>
          <w:p w14:paraId="6181B813" w14:textId="77777777" w:rsidR="00B0377B" w:rsidRPr="00B0377B" w:rsidRDefault="00B0377B" w:rsidP="00B0377B">
            <w:pPr>
              <w:pBdr>
                <w:top w:val="nil"/>
                <w:left w:val="nil"/>
                <w:bottom w:val="nil"/>
                <w:right w:val="nil"/>
                <w:between w:val="nil"/>
              </w:pBdr>
              <w:ind w:left="113" w:right="113"/>
              <w:jc w:val="center"/>
              <w:rPr>
                <w:rFonts w:asciiTheme="majorBidi" w:hAnsiTheme="majorBidi" w:cstheme="majorBidi"/>
                <w:color w:val="000000" w:themeColor="text1"/>
                <w:sz w:val="20"/>
                <w:szCs w:val="20"/>
              </w:rPr>
            </w:pPr>
            <w:r w:rsidRPr="00B0377B">
              <w:rPr>
                <w:rFonts w:asciiTheme="majorBidi" w:hAnsiTheme="majorBidi" w:cstheme="majorBidi"/>
                <w:color w:val="000000" w:themeColor="text1"/>
                <w:sz w:val="20"/>
                <w:szCs w:val="20"/>
              </w:rPr>
              <w:t>Mid Exam</w:t>
            </w:r>
          </w:p>
        </w:tc>
        <w:tc>
          <w:tcPr>
            <w:tcW w:w="946" w:type="dxa"/>
            <w:vAlign w:val="center"/>
          </w:tcPr>
          <w:p w14:paraId="487F8EDD" w14:textId="77777777" w:rsidR="00B0377B" w:rsidRPr="00B0377B" w:rsidRDefault="00B0377B" w:rsidP="00B0377B">
            <w:pPr>
              <w:pBdr>
                <w:top w:val="nil"/>
                <w:left w:val="nil"/>
                <w:bottom w:val="nil"/>
                <w:right w:val="nil"/>
                <w:between w:val="nil"/>
              </w:pBdr>
              <w:ind w:left="113" w:right="113"/>
              <w:jc w:val="center"/>
              <w:rPr>
                <w:rFonts w:asciiTheme="majorBidi" w:hAnsiTheme="majorBidi" w:cstheme="majorBidi"/>
                <w:color w:val="000000" w:themeColor="text1"/>
                <w:sz w:val="20"/>
                <w:szCs w:val="20"/>
              </w:rPr>
            </w:pPr>
            <w:r w:rsidRPr="00B0377B">
              <w:rPr>
                <w:rFonts w:asciiTheme="majorBidi" w:hAnsiTheme="majorBidi" w:cstheme="majorBidi"/>
                <w:color w:val="000000" w:themeColor="text1"/>
                <w:sz w:val="20"/>
                <w:szCs w:val="20"/>
              </w:rPr>
              <w:t>Final Exam</w:t>
            </w:r>
          </w:p>
        </w:tc>
      </w:tr>
      <w:tr w:rsidR="00385685" w:rsidRPr="00646660" w14:paraId="18405344" w14:textId="77777777" w:rsidTr="00D323B0">
        <w:trPr>
          <w:trHeight w:val="432"/>
        </w:trPr>
        <w:tc>
          <w:tcPr>
            <w:tcW w:w="1065" w:type="dxa"/>
          </w:tcPr>
          <w:p w14:paraId="5649820A" w14:textId="77777777" w:rsidR="00385685" w:rsidRPr="00646660" w:rsidRDefault="00385685" w:rsidP="00385685">
            <w:pPr>
              <w:pBdr>
                <w:top w:val="nil"/>
                <w:left w:val="nil"/>
                <w:bottom w:val="nil"/>
                <w:right w:val="nil"/>
                <w:between w:val="nil"/>
              </w:pBdr>
              <w:jc w:val="center"/>
              <w:rPr>
                <w:rFonts w:asciiTheme="majorBidi" w:hAnsiTheme="majorBidi" w:cstheme="majorBidi"/>
                <w:color w:val="000000" w:themeColor="text1"/>
              </w:rPr>
            </w:pPr>
            <w:r w:rsidRPr="00646660">
              <w:rPr>
                <w:rFonts w:asciiTheme="majorBidi" w:hAnsiTheme="majorBidi" w:cstheme="majorBidi"/>
                <w:color w:val="000000" w:themeColor="text1"/>
              </w:rPr>
              <w:t>1</w:t>
            </w:r>
          </w:p>
        </w:tc>
        <w:tc>
          <w:tcPr>
            <w:tcW w:w="926" w:type="dxa"/>
            <w:vAlign w:val="center"/>
          </w:tcPr>
          <w:p w14:paraId="5D0E9C76" w14:textId="77777777" w:rsidR="00385685" w:rsidRPr="00646660" w:rsidRDefault="00385685" w:rsidP="00385685">
            <w:pPr>
              <w:pBdr>
                <w:top w:val="nil"/>
                <w:left w:val="nil"/>
                <w:bottom w:val="nil"/>
                <w:right w:val="nil"/>
                <w:between w:val="nil"/>
              </w:pBd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874" w:type="dxa"/>
          </w:tcPr>
          <w:p w14:paraId="14954B1D" w14:textId="4444E7BB" w:rsidR="00385685" w:rsidRPr="00646660" w:rsidRDefault="00385685" w:rsidP="00385685">
            <w:pPr>
              <w:pBdr>
                <w:top w:val="nil"/>
                <w:left w:val="nil"/>
                <w:bottom w:val="nil"/>
                <w:right w:val="nil"/>
                <w:between w:val="nil"/>
              </w:pBdr>
              <w:jc w:val="center"/>
              <w:rPr>
                <w:rFonts w:asciiTheme="majorBidi" w:eastAsia="MS Gothic" w:hAnsiTheme="majorBidi" w:cstheme="majorBidi"/>
                <w:color w:val="000000" w:themeColor="text1"/>
              </w:rPr>
            </w:pPr>
            <w:r w:rsidRPr="00310FD3">
              <w:rPr>
                <w:rFonts w:ascii="Segoe UI Symbol" w:eastAsia="MS Gothic" w:hAnsi="Segoe UI Symbol" w:cs="Segoe UI Symbol"/>
                <w:color w:val="000000" w:themeColor="text1"/>
              </w:rPr>
              <w:t>✔</w:t>
            </w:r>
          </w:p>
        </w:tc>
        <w:tc>
          <w:tcPr>
            <w:tcW w:w="858" w:type="dxa"/>
          </w:tcPr>
          <w:p w14:paraId="3E6F4EC2" w14:textId="3603467C" w:rsidR="00385685" w:rsidRPr="00646660" w:rsidRDefault="00385685" w:rsidP="00385685">
            <w:pPr>
              <w:pBdr>
                <w:top w:val="nil"/>
                <w:left w:val="nil"/>
                <w:bottom w:val="nil"/>
                <w:right w:val="nil"/>
                <w:between w:val="nil"/>
              </w:pBdr>
              <w:jc w:val="center"/>
              <w:rPr>
                <w:rFonts w:asciiTheme="majorBidi" w:eastAsia="MS Gothic" w:hAnsiTheme="majorBidi" w:cstheme="majorBidi"/>
                <w:color w:val="000000" w:themeColor="text1"/>
              </w:rPr>
            </w:pPr>
            <w:r w:rsidRPr="00310FD3">
              <w:rPr>
                <w:rFonts w:ascii="Segoe UI Symbol" w:eastAsia="MS Gothic" w:hAnsi="Segoe UI Symbol" w:cs="Segoe UI Symbol"/>
                <w:color w:val="000000" w:themeColor="text1"/>
              </w:rPr>
              <w:t>✔</w:t>
            </w:r>
          </w:p>
        </w:tc>
        <w:tc>
          <w:tcPr>
            <w:tcW w:w="1572" w:type="dxa"/>
          </w:tcPr>
          <w:p w14:paraId="4F2D3D4B" w14:textId="7D4562F8" w:rsidR="00385685" w:rsidRPr="00646660" w:rsidRDefault="00385685" w:rsidP="00385685">
            <w:pPr>
              <w:pBdr>
                <w:top w:val="nil"/>
                <w:left w:val="nil"/>
                <w:bottom w:val="nil"/>
                <w:right w:val="nil"/>
                <w:between w:val="nil"/>
              </w:pBdr>
              <w:jc w:val="center"/>
              <w:rPr>
                <w:rFonts w:asciiTheme="majorBidi" w:eastAsia="MS Gothic" w:hAnsiTheme="majorBidi" w:cstheme="majorBidi"/>
                <w:color w:val="000000" w:themeColor="text1"/>
              </w:rPr>
            </w:pPr>
            <w:r w:rsidRPr="00BD49FC">
              <w:rPr>
                <w:rFonts w:ascii="Segoe UI Symbol" w:eastAsia="MS Gothic" w:hAnsi="Segoe UI Symbol" w:cs="Segoe UI Symbol"/>
                <w:color w:val="000000" w:themeColor="text1"/>
              </w:rPr>
              <w:t>✔</w:t>
            </w:r>
          </w:p>
        </w:tc>
        <w:tc>
          <w:tcPr>
            <w:tcW w:w="1440" w:type="dxa"/>
            <w:vAlign w:val="center"/>
          </w:tcPr>
          <w:p w14:paraId="159557C4" w14:textId="77777777" w:rsidR="00385685" w:rsidRPr="00646660" w:rsidRDefault="00385685" w:rsidP="00385685">
            <w:pPr>
              <w:pBdr>
                <w:top w:val="nil"/>
                <w:left w:val="nil"/>
                <w:bottom w:val="nil"/>
                <w:right w:val="nil"/>
                <w:between w:val="nil"/>
              </w:pBd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1170" w:type="dxa"/>
            <w:vAlign w:val="center"/>
          </w:tcPr>
          <w:p w14:paraId="1D54B4CD" w14:textId="1CAB83ED" w:rsidR="00385685" w:rsidRPr="00646660" w:rsidRDefault="00385685" w:rsidP="00385685">
            <w:pPr>
              <w:pBdr>
                <w:top w:val="nil"/>
                <w:left w:val="nil"/>
                <w:bottom w:val="nil"/>
                <w:right w:val="nil"/>
                <w:between w:val="nil"/>
              </w:pBd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990" w:type="dxa"/>
            <w:vAlign w:val="center"/>
          </w:tcPr>
          <w:p w14:paraId="55A8D199" w14:textId="77777777" w:rsidR="00385685" w:rsidRPr="00646660" w:rsidRDefault="00385685" w:rsidP="00385685">
            <w:pP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946" w:type="dxa"/>
            <w:vAlign w:val="center"/>
          </w:tcPr>
          <w:p w14:paraId="487DAC1B" w14:textId="77777777" w:rsidR="00385685" w:rsidRPr="00646660" w:rsidRDefault="00385685" w:rsidP="00385685">
            <w:pP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r>
      <w:tr w:rsidR="00385685" w:rsidRPr="00646660" w14:paraId="7B79AD08" w14:textId="77777777" w:rsidTr="00D323B0">
        <w:trPr>
          <w:trHeight w:val="411"/>
        </w:trPr>
        <w:tc>
          <w:tcPr>
            <w:tcW w:w="1065" w:type="dxa"/>
          </w:tcPr>
          <w:p w14:paraId="76C707CE" w14:textId="77777777" w:rsidR="00385685" w:rsidRPr="00646660" w:rsidRDefault="00385685" w:rsidP="00385685">
            <w:pPr>
              <w:pBdr>
                <w:top w:val="nil"/>
                <w:left w:val="nil"/>
                <w:bottom w:val="nil"/>
                <w:right w:val="nil"/>
                <w:between w:val="nil"/>
              </w:pBdr>
              <w:jc w:val="center"/>
              <w:rPr>
                <w:rFonts w:asciiTheme="majorBidi" w:hAnsiTheme="majorBidi" w:cstheme="majorBidi"/>
                <w:color w:val="000000" w:themeColor="text1"/>
              </w:rPr>
            </w:pPr>
            <w:r w:rsidRPr="00646660">
              <w:rPr>
                <w:rFonts w:asciiTheme="majorBidi" w:hAnsiTheme="majorBidi" w:cstheme="majorBidi"/>
                <w:color w:val="000000" w:themeColor="text1"/>
              </w:rPr>
              <w:t>2</w:t>
            </w:r>
          </w:p>
        </w:tc>
        <w:tc>
          <w:tcPr>
            <w:tcW w:w="926" w:type="dxa"/>
            <w:vAlign w:val="center"/>
          </w:tcPr>
          <w:p w14:paraId="4C835B34" w14:textId="7EE55E7C" w:rsidR="00385685" w:rsidRPr="00646660" w:rsidRDefault="00385685" w:rsidP="00385685">
            <w:pPr>
              <w:pBdr>
                <w:top w:val="nil"/>
                <w:left w:val="nil"/>
                <w:bottom w:val="nil"/>
                <w:right w:val="nil"/>
                <w:between w:val="nil"/>
              </w:pBd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874" w:type="dxa"/>
          </w:tcPr>
          <w:p w14:paraId="664EACFC" w14:textId="59E4B512" w:rsidR="00385685" w:rsidRPr="00646660" w:rsidRDefault="00385685" w:rsidP="00385685">
            <w:pPr>
              <w:jc w:val="center"/>
              <w:rPr>
                <w:rFonts w:asciiTheme="majorBidi" w:eastAsia="MS Gothic" w:hAnsiTheme="majorBidi" w:cstheme="majorBidi"/>
                <w:color w:val="000000" w:themeColor="text1"/>
              </w:rPr>
            </w:pPr>
            <w:r w:rsidRPr="00310FD3">
              <w:rPr>
                <w:rFonts w:ascii="Segoe UI Symbol" w:eastAsia="MS Gothic" w:hAnsi="Segoe UI Symbol" w:cs="Segoe UI Symbol"/>
                <w:color w:val="000000" w:themeColor="text1"/>
              </w:rPr>
              <w:t>✔</w:t>
            </w:r>
          </w:p>
        </w:tc>
        <w:tc>
          <w:tcPr>
            <w:tcW w:w="858" w:type="dxa"/>
          </w:tcPr>
          <w:p w14:paraId="734F2A3E" w14:textId="36B3DFCF" w:rsidR="00385685" w:rsidRPr="00646660" w:rsidRDefault="00385685" w:rsidP="00385685">
            <w:pPr>
              <w:jc w:val="center"/>
              <w:rPr>
                <w:rFonts w:asciiTheme="majorBidi" w:eastAsia="MS Gothic" w:hAnsiTheme="majorBidi" w:cstheme="majorBidi"/>
                <w:color w:val="000000" w:themeColor="text1"/>
              </w:rPr>
            </w:pPr>
            <w:r w:rsidRPr="00310FD3">
              <w:rPr>
                <w:rFonts w:ascii="Segoe UI Symbol" w:eastAsia="MS Gothic" w:hAnsi="Segoe UI Symbol" w:cs="Segoe UI Symbol"/>
                <w:color w:val="000000" w:themeColor="text1"/>
              </w:rPr>
              <w:t>✔</w:t>
            </w:r>
          </w:p>
        </w:tc>
        <w:tc>
          <w:tcPr>
            <w:tcW w:w="1572" w:type="dxa"/>
          </w:tcPr>
          <w:p w14:paraId="3F147F8A" w14:textId="1EC96728" w:rsidR="00385685" w:rsidRPr="00646660" w:rsidRDefault="00385685" w:rsidP="00385685">
            <w:pPr>
              <w:jc w:val="center"/>
              <w:rPr>
                <w:rFonts w:asciiTheme="majorBidi" w:eastAsia="MS Gothic" w:hAnsiTheme="majorBidi" w:cstheme="majorBidi"/>
                <w:color w:val="000000" w:themeColor="text1"/>
              </w:rPr>
            </w:pPr>
            <w:r w:rsidRPr="00BD49FC">
              <w:rPr>
                <w:rFonts w:ascii="Segoe UI Symbol" w:eastAsia="MS Gothic" w:hAnsi="Segoe UI Symbol" w:cs="Segoe UI Symbol"/>
                <w:color w:val="000000" w:themeColor="text1"/>
              </w:rPr>
              <w:t>✔</w:t>
            </w:r>
          </w:p>
        </w:tc>
        <w:tc>
          <w:tcPr>
            <w:tcW w:w="1440" w:type="dxa"/>
            <w:vAlign w:val="center"/>
          </w:tcPr>
          <w:p w14:paraId="106DA415" w14:textId="16C775C2" w:rsidR="00385685" w:rsidRPr="00646660" w:rsidRDefault="00385685" w:rsidP="00385685">
            <w:pPr>
              <w:pBdr>
                <w:top w:val="nil"/>
                <w:left w:val="nil"/>
                <w:bottom w:val="nil"/>
                <w:right w:val="nil"/>
                <w:between w:val="nil"/>
              </w:pBd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1170" w:type="dxa"/>
            <w:vAlign w:val="center"/>
          </w:tcPr>
          <w:p w14:paraId="593C7007" w14:textId="3E8AB673" w:rsidR="00385685" w:rsidRPr="00646660" w:rsidRDefault="00385685" w:rsidP="00385685">
            <w:pPr>
              <w:pBdr>
                <w:top w:val="nil"/>
                <w:left w:val="nil"/>
                <w:bottom w:val="nil"/>
                <w:right w:val="nil"/>
                <w:between w:val="nil"/>
              </w:pBd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990" w:type="dxa"/>
            <w:vAlign w:val="center"/>
          </w:tcPr>
          <w:p w14:paraId="7EA2916F" w14:textId="1FB4F6CF" w:rsidR="00385685" w:rsidRPr="00646660" w:rsidRDefault="00385685" w:rsidP="00385685">
            <w:pP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946" w:type="dxa"/>
            <w:vAlign w:val="center"/>
          </w:tcPr>
          <w:p w14:paraId="3DB247CF" w14:textId="77777777" w:rsidR="00385685" w:rsidRPr="00646660" w:rsidRDefault="00385685" w:rsidP="00385685">
            <w:pP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r>
      <w:tr w:rsidR="00C25CAD" w:rsidRPr="00646660" w14:paraId="3CF4A542" w14:textId="77777777" w:rsidTr="00C25CAD">
        <w:trPr>
          <w:trHeight w:val="432"/>
        </w:trPr>
        <w:tc>
          <w:tcPr>
            <w:tcW w:w="1065" w:type="dxa"/>
          </w:tcPr>
          <w:p w14:paraId="05F00E23" w14:textId="77777777" w:rsidR="00C25CAD" w:rsidRPr="00646660" w:rsidRDefault="00C25CAD" w:rsidP="00C25CAD">
            <w:pPr>
              <w:pBdr>
                <w:top w:val="nil"/>
                <w:left w:val="nil"/>
                <w:bottom w:val="nil"/>
                <w:right w:val="nil"/>
                <w:between w:val="nil"/>
              </w:pBdr>
              <w:jc w:val="center"/>
              <w:rPr>
                <w:rFonts w:asciiTheme="majorBidi" w:hAnsiTheme="majorBidi" w:cstheme="majorBidi"/>
                <w:color w:val="000000" w:themeColor="text1"/>
              </w:rPr>
            </w:pPr>
            <w:r w:rsidRPr="00646660">
              <w:rPr>
                <w:rFonts w:asciiTheme="majorBidi" w:hAnsiTheme="majorBidi" w:cstheme="majorBidi"/>
                <w:color w:val="000000" w:themeColor="text1"/>
              </w:rPr>
              <w:t>3</w:t>
            </w:r>
          </w:p>
        </w:tc>
        <w:tc>
          <w:tcPr>
            <w:tcW w:w="926" w:type="dxa"/>
            <w:vAlign w:val="center"/>
          </w:tcPr>
          <w:p w14:paraId="655AFC80" w14:textId="77777777" w:rsidR="00C25CAD" w:rsidRPr="00646660" w:rsidRDefault="00C25CAD" w:rsidP="00C25CAD">
            <w:pPr>
              <w:pBdr>
                <w:top w:val="nil"/>
                <w:left w:val="nil"/>
                <w:bottom w:val="nil"/>
                <w:right w:val="nil"/>
                <w:between w:val="nil"/>
              </w:pBdr>
              <w:jc w:val="center"/>
              <w:rPr>
                <w:rFonts w:asciiTheme="majorBidi" w:eastAsia="MS Gothic" w:hAnsiTheme="majorBidi" w:cstheme="majorBidi"/>
                <w:color w:val="000000" w:themeColor="text1"/>
              </w:rPr>
            </w:pPr>
          </w:p>
        </w:tc>
        <w:tc>
          <w:tcPr>
            <w:tcW w:w="874" w:type="dxa"/>
            <w:vAlign w:val="center"/>
          </w:tcPr>
          <w:p w14:paraId="6E95A5A5" w14:textId="77777777" w:rsidR="00C25CAD" w:rsidRPr="00646660" w:rsidRDefault="00C25CAD" w:rsidP="00C25CAD">
            <w:pPr>
              <w:pBdr>
                <w:top w:val="nil"/>
                <w:left w:val="nil"/>
                <w:bottom w:val="nil"/>
                <w:right w:val="nil"/>
                <w:between w:val="nil"/>
              </w:pBdr>
              <w:jc w:val="center"/>
              <w:rPr>
                <w:rFonts w:asciiTheme="majorBidi" w:eastAsia="MS Gothic" w:hAnsiTheme="majorBidi" w:cstheme="majorBidi"/>
                <w:color w:val="000000" w:themeColor="text1"/>
              </w:rPr>
            </w:pPr>
          </w:p>
        </w:tc>
        <w:tc>
          <w:tcPr>
            <w:tcW w:w="858" w:type="dxa"/>
          </w:tcPr>
          <w:p w14:paraId="7E00A166" w14:textId="2D9DDD18" w:rsidR="00C25CAD" w:rsidRPr="00646660" w:rsidRDefault="00C25CAD" w:rsidP="00C25CAD">
            <w:pPr>
              <w:jc w:val="center"/>
              <w:rPr>
                <w:rFonts w:asciiTheme="majorBidi" w:eastAsia="MS Gothic" w:hAnsiTheme="majorBidi" w:cstheme="majorBidi"/>
                <w:color w:val="000000" w:themeColor="text1"/>
              </w:rPr>
            </w:pPr>
          </w:p>
        </w:tc>
        <w:tc>
          <w:tcPr>
            <w:tcW w:w="1572" w:type="dxa"/>
          </w:tcPr>
          <w:p w14:paraId="793CCCFF" w14:textId="2F873BCE" w:rsidR="00C25CAD" w:rsidRPr="00646660" w:rsidRDefault="00C25CAD" w:rsidP="00C25CAD">
            <w:pPr>
              <w:jc w:val="center"/>
              <w:rPr>
                <w:rFonts w:asciiTheme="majorBidi" w:eastAsia="MS Gothic" w:hAnsiTheme="majorBidi" w:cstheme="majorBidi"/>
                <w:color w:val="000000" w:themeColor="text1"/>
              </w:rPr>
            </w:pPr>
            <w:r w:rsidRPr="00BD49FC">
              <w:rPr>
                <w:rFonts w:ascii="Segoe UI Symbol" w:eastAsia="MS Gothic" w:hAnsi="Segoe UI Symbol" w:cs="Segoe UI Symbol"/>
                <w:color w:val="000000" w:themeColor="text1"/>
              </w:rPr>
              <w:t>✔</w:t>
            </w:r>
          </w:p>
        </w:tc>
        <w:tc>
          <w:tcPr>
            <w:tcW w:w="1440" w:type="dxa"/>
            <w:vAlign w:val="center"/>
          </w:tcPr>
          <w:p w14:paraId="2C915816" w14:textId="27C05CA0" w:rsidR="00C25CAD" w:rsidRPr="00646660" w:rsidRDefault="00C25CAD" w:rsidP="00C25CAD">
            <w:pP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1170" w:type="dxa"/>
            <w:vAlign w:val="center"/>
          </w:tcPr>
          <w:p w14:paraId="5EED0ACC" w14:textId="77777777" w:rsidR="00C25CAD" w:rsidRPr="00646660" w:rsidRDefault="00C25CAD" w:rsidP="00C25CAD">
            <w:pPr>
              <w:pBdr>
                <w:top w:val="nil"/>
                <w:left w:val="nil"/>
                <w:bottom w:val="nil"/>
                <w:right w:val="nil"/>
                <w:between w:val="nil"/>
              </w:pBd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990" w:type="dxa"/>
            <w:vAlign w:val="center"/>
          </w:tcPr>
          <w:p w14:paraId="46C426E6" w14:textId="77777777" w:rsidR="00C25CAD" w:rsidRPr="00646660" w:rsidRDefault="00C25CAD" w:rsidP="00C25CAD">
            <w:pP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946" w:type="dxa"/>
            <w:vAlign w:val="center"/>
          </w:tcPr>
          <w:p w14:paraId="6E1529E2" w14:textId="77777777" w:rsidR="00C25CAD" w:rsidRPr="00646660" w:rsidRDefault="00C25CAD" w:rsidP="00C25CAD">
            <w:pPr>
              <w:pBdr>
                <w:top w:val="nil"/>
                <w:left w:val="nil"/>
                <w:bottom w:val="nil"/>
                <w:right w:val="nil"/>
                <w:between w:val="nil"/>
              </w:pBd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r>
      <w:tr w:rsidR="00C25CAD" w:rsidRPr="00D64B96" w14:paraId="4B039D51" w14:textId="77777777" w:rsidTr="00C25CAD">
        <w:trPr>
          <w:trHeight w:val="432"/>
        </w:trPr>
        <w:tc>
          <w:tcPr>
            <w:tcW w:w="1065" w:type="dxa"/>
          </w:tcPr>
          <w:p w14:paraId="1074AD05" w14:textId="77777777" w:rsidR="00C25CAD" w:rsidRPr="00646660" w:rsidRDefault="00C25CAD" w:rsidP="00C25CAD">
            <w:pPr>
              <w:pBdr>
                <w:top w:val="nil"/>
                <w:left w:val="nil"/>
                <w:bottom w:val="nil"/>
                <w:right w:val="nil"/>
                <w:between w:val="nil"/>
              </w:pBdr>
              <w:jc w:val="center"/>
              <w:rPr>
                <w:rFonts w:asciiTheme="majorBidi" w:hAnsiTheme="majorBidi" w:cstheme="majorBidi"/>
                <w:color w:val="000000" w:themeColor="text1"/>
              </w:rPr>
            </w:pPr>
            <w:r w:rsidRPr="00646660">
              <w:rPr>
                <w:rFonts w:asciiTheme="majorBidi" w:hAnsiTheme="majorBidi" w:cstheme="majorBidi"/>
                <w:color w:val="000000" w:themeColor="text1"/>
              </w:rPr>
              <w:t>4</w:t>
            </w:r>
          </w:p>
        </w:tc>
        <w:tc>
          <w:tcPr>
            <w:tcW w:w="926" w:type="dxa"/>
            <w:vAlign w:val="center"/>
          </w:tcPr>
          <w:p w14:paraId="671E5CB3" w14:textId="77777777" w:rsidR="00C25CAD" w:rsidRPr="00646660" w:rsidRDefault="00C25CAD" w:rsidP="00C25CAD">
            <w:pPr>
              <w:pBdr>
                <w:top w:val="nil"/>
                <w:left w:val="nil"/>
                <w:bottom w:val="nil"/>
                <w:right w:val="nil"/>
                <w:between w:val="nil"/>
              </w:pBdr>
              <w:jc w:val="center"/>
              <w:rPr>
                <w:rFonts w:asciiTheme="majorBidi" w:eastAsia="MS Gothic" w:hAnsiTheme="majorBidi" w:cstheme="majorBidi"/>
                <w:color w:val="000000" w:themeColor="text1"/>
              </w:rPr>
            </w:pPr>
          </w:p>
        </w:tc>
        <w:tc>
          <w:tcPr>
            <w:tcW w:w="874" w:type="dxa"/>
            <w:vAlign w:val="center"/>
          </w:tcPr>
          <w:p w14:paraId="12D72E99" w14:textId="639C513C" w:rsidR="00C25CAD" w:rsidRPr="00646660" w:rsidRDefault="00C25CAD" w:rsidP="00C25CAD">
            <w:pPr>
              <w:pBdr>
                <w:top w:val="nil"/>
                <w:left w:val="nil"/>
                <w:bottom w:val="nil"/>
                <w:right w:val="nil"/>
                <w:between w:val="nil"/>
              </w:pBdr>
              <w:jc w:val="center"/>
              <w:rPr>
                <w:rFonts w:asciiTheme="majorBidi" w:eastAsia="MS Gothic" w:hAnsiTheme="majorBidi" w:cstheme="majorBidi"/>
                <w:color w:val="000000" w:themeColor="text1"/>
              </w:rPr>
            </w:pPr>
          </w:p>
        </w:tc>
        <w:tc>
          <w:tcPr>
            <w:tcW w:w="858" w:type="dxa"/>
          </w:tcPr>
          <w:p w14:paraId="642368D0" w14:textId="77777777" w:rsidR="00C25CAD" w:rsidRPr="00646660" w:rsidRDefault="00C25CAD" w:rsidP="00C25CAD">
            <w:pPr>
              <w:jc w:val="center"/>
              <w:rPr>
                <w:rFonts w:asciiTheme="majorBidi" w:eastAsia="MS Gothic" w:hAnsiTheme="majorBidi" w:cstheme="majorBidi"/>
                <w:color w:val="000000" w:themeColor="text1"/>
              </w:rPr>
            </w:pPr>
          </w:p>
        </w:tc>
        <w:tc>
          <w:tcPr>
            <w:tcW w:w="1572" w:type="dxa"/>
          </w:tcPr>
          <w:p w14:paraId="3D78ED79" w14:textId="720E123E" w:rsidR="00C25CAD" w:rsidRPr="00646660" w:rsidRDefault="00C25CAD" w:rsidP="00C25CAD">
            <w:pPr>
              <w:jc w:val="center"/>
              <w:rPr>
                <w:rFonts w:asciiTheme="majorBidi" w:eastAsia="MS Gothic" w:hAnsiTheme="majorBidi" w:cstheme="majorBidi"/>
                <w:color w:val="000000" w:themeColor="text1"/>
              </w:rPr>
            </w:pPr>
            <w:r w:rsidRPr="00BD49FC">
              <w:rPr>
                <w:rFonts w:ascii="Segoe UI Symbol" w:eastAsia="MS Gothic" w:hAnsi="Segoe UI Symbol" w:cs="Segoe UI Symbol"/>
                <w:color w:val="000000" w:themeColor="text1"/>
              </w:rPr>
              <w:t>✔</w:t>
            </w:r>
          </w:p>
        </w:tc>
        <w:tc>
          <w:tcPr>
            <w:tcW w:w="1440" w:type="dxa"/>
            <w:vAlign w:val="center"/>
          </w:tcPr>
          <w:p w14:paraId="633B02BD" w14:textId="77777777" w:rsidR="00C25CAD" w:rsidRPr="00646660" w:rsidRDefault="00C25CAD" w:rsidP="00C25CAD">
            <w:pP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1170" w:type="dxa"/>
            <w:vAlign w:val="center"/>
          </w:tcPr>
          <w:p w14:paraId="69E4E6F2" w14:textId="521D9E77" w:rsidR="00C25CAD" w:rsidRPr="00646660" w:rsidRDefault="00C25CAD" w:rsidP="00C25CAD">
            <w:pPr>
              <w:pBdr>
                <w:top w:val="nil"/>
                <w:left w:val="nil"/>
                <w:bottom w:val="nil"/>
                <w:right w:val="nil"/>
                <w:between w:val="nil"/>
              </w:pBd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c>
          <w:tcPr>
            <w:tcW w:w="990" w:type="dxa"/>
            <w:vAlign w:val="center"/>
          </w:tcPr>
          <w:p w14:paraId="0D7CCD66" w14:textId="77777777" w:rsidR="00C25CAD" w:rsidRPr="00646660" w:rsidRDefault="00C25CAD" w:rsidP="00C25CAD">
            <w:pPr>
              <w:jc w:val="center"/>
              <w:rPr>
                <w:rFonts w:asciiTheme="majorBidi" w:eastAsia="MS Gothic" w:hAnsiTheme="majorBidi" w:cstheme="majorBidi"/>
                <w:color w:val="000000" w:themeColor="text1"/>
              </w:rPr>
            </w:pPr>
          </w:p>
        </w:tc>
        <w:tc>
          <w:tcPr>
            <w:tcW w:w="946" w:type="dxa"/>
            <w:vAlign w:val="center"/>
          </w:tcPr>
          <w:p w14:paraId="07E082B9" w14:textId="77777777" w:rsidR="00C25CAD" w:rsidRPr="00D64B96" w:rsidRDefault="00C25CAD" w:rsidP="00C25CAD">
            <w:pPr>
              <w:pBdr>
                <w:top w:val="nil"/>
                <w:left w:val="nil"/>
                <w:bottom w:val="nil"/>
                <w:right w:val="nil"/>
                <w:between w:val="nil"/>
              </w:pBdr>
              <w:jc w:val="center"/>
              <w:rPr>
                <w:rFonts w:asciiTheme="majorBidi" w:eastAsia="MS Gothic" w:hAnsiTheme="majorBidi" w:cstheme="majorBidi"/>
                <w:color w:val="000000" w:themeColor="text1"/>
              </w:rPr>
            </w:pPr>
            <w:r w:rsidRPr="00646660">
              <w:rPr>
                <w:rFonts w:ascii="Segoe UI Symbol" w:eastAsia="MS Gothic" w:hAnsi="Segoe UI Symbol" w:cs="Segoe UI Symbol"/>
                <w:color w:val="000000" w:themeColor="text1"/>
              </w:rPr>
              <w:t>✔</w:t>
            </w:r>
          </w:p>
        </w:tc>
      </w:tr>
    </w:tbl>
    <w:p w14:paraId="7DACEB85" w14:textId="790EB3AB" w:rsidR="001533C5" w:rsidRPr="00646660" w:rsidRDefault="001533C5" w:rsidP="001533C5">
      <w:pPr>
        <w:rPr>
          <w:rFonts w:asciiTheme="majorBidi" w:hAnsiTheme="majorBidi" w:cstheme="majorBidi"/>
          <w:b/>
          <w:color w:val="000000" w:themeColor="text1"/>
          <w:sz w:val="24"/>
          <w:szCs w:val="24"/>
          <w:u w:val="single"/>
        </w:rPr>
      </w:pPr>
      <w:r w:rsidRPr="00646660">
        <w:rPr>
          <w:rFonts w:asciiTheme="majorBidi" w:hAnsiTheme="majorBidi" w:cstheme="majorBidi"/>
          <w:b/>
          <w:color w:val="000000" w:themeColor="text1"/>
          <w:sz w:val="24"/>
          <w:szCs w:val="24"/>
          <w:u w:val="single"/>
        </w:rPr>
        <w:t>Mapping of CLOs to Direct Assessments</w:t>
      </w:r>
    </w:p>
    <w:p w14:paraId="6DD4480C" w14:textId="77777777" w:rsidR="001533C5" w:rsidRPr="00646660" w:rsidRDefault="001533C5" w:rsidP="001533C5">
      <w:pPr>
        <w:pBdr>
          <w:top w:val="nil"/>
          <w:left w:val="nil"/>
          <w:bottom w:val="nil"/>
          <w:right w:val="nil"/>
          <w:between w:val="nil"/>
        </w:pBdr>
        <w:spacing w:after="0" w:line="240" w:lineRule="auto"/>
        <w:rPr>
          <w:rFonts w:asciiTheme="majorBidi" w:hAnsiTheme="majorBidi" w:cstheme="majorBidi"/>
          <w:color w:val="000000" w:themeColor="text1"/>
          <w:sz w:val="24"/>
          <w:szCs w:val="24"/>
        </w:rPr>
      </w:pPr>
    </w:p>
    <w:p w14:paraId="632BE2BC" w14:textId="77777777" w:rsidR="001533C5" w:rsidRPr="00D64B96" w:rsidRDefault="001533C5" w:rsidP="001533C5">
      <w:pPr>
        <w:pBdr>
          <w:top w:val="nil"/>
          <w:left w:val="nil"/>
          <w:bottom w:val="nil"/>
          <w:right w:val="nil"/>
          <w:between w:val="nil"/>
        </w:pBdr>
        <w:spacing w:after="0" w:line="240" w:lineRule="auto"/>
        <w:rPr>
          <w:rFonts w:asciiTheme="majorBidi" w:hAnsiTheme="majorBidi" w:cstheme="majorBidi"/>
          <w:color w:val="000000" w:themeColor="text1"/>
          <w:sz w:val="24"/>
          <w:szCs w:val="24"/>
        </w:rPr>
      </w:pPr>
    </w:p>
    <w:p w14:paraId="25A6211D" w14:textId="536CE15F" w:rsidR="001533C5" w:rsidRDefault="001533C5" w:rsidP="001533C5">
      <w:pPr>
        <w:pBdr>
          <w:top w:val="nil"/>
          <w:left w:val="nil"/>
          <w:bottom w:val="nil"/>
          <w:right w:val="nil"/>
          <w:between w:val="nil"/>
        </w:pBdr>
        <w:spacing w:after="0" w:line="240" w:lineRule="auto"/>
        <w:rPr>
          <w:rFonts w:asciiTheme="majorBidi" w:hAnsiTheme="majorBidi" w:cstheme="majorBidi"/>
          <w:color w:val="000000" w:themeColor="text1"/>
          <w:sz w:val="24"/>
          <w:szCs w:val="24"/>
        </w:rPr>
      </w:pPr>
      <w:bookmarkStart w:id="2" w:name="_gjdgxs" w:colFirst="0" w:colLast="0"/>
      <w:bookmarkEnd w:id="2"/>
    </w:p>
    <w:p w14:paraId="130ED899" w14:textId="3B982C51" w:rsidR="007D6BA1" w:rsidRDefault="007D6BA1" w:rsidP="001533C5">
      <w:pPr>
        <w:pBdr>
          <w:top w:val="nil"/>
          <w:left w:val="nil"/>
          <w:bottom w:val="nil"/>
          <w:right w:val="nil"/>
          <w:between w:val="nil"/>
        </w:pBdr>
        <w:spacing w:after="0" w:line="240" w:lineRule="auto"/>
        <w:rPr>
          <w:rFonts w:asciiTheme="majorBidi" w:hAnsiTheme="majorBidi" w:cstheme="majorBidi"/>
          <w:color w:val="000000" w:themeColor="text1"/>
          <w:sz w:val="24"/>
          <w:szCs w:val="24"/>
        </w:rPr>
      </w:pPr>
    </w:p>
    <w:p w14:paraId="57E8E4E2" w14:textId="1CA19A8E" w:rsidR="007D6BA1" w:rsidRDefault="007D6BA1" w:rsidP="001533C5">
      <w:pPr>
        <w:pBdr>
          <w:top w:val="nil"/>
          <w:left w:val="nil"/>
          <w:bottom w:val="nil"/>
          <w:right w:val="nil"/>
          <w:between w:val="nil"/>
        </w:pBdr>
        <w:spacing w:after="0" w:line="240" w:lineRule="auto"/>
        <w:rPr>
          <w:rFonts w:asciiTheme="majorBidi" w:hAnsiTheme="majorBidi" w:cstheme="majorBidi"/>
          <w:color w:val="000000" w:themeColor="text1"/>
          <w:sz w:val="24"/>
          <w:szCs w:val="24"/>
        </w:rPr>
      </w:pPr>
    </w:p>
    <w:p w14:paraId="7EB2F500" w14:textId="326E02C7" w:rsidR="007D6BA1" w:rsidRDefault="007D6BA1" w:rsidP="001533C5">
      <w:pPr>
        <w:pBdr>
          <w:top w:val="nil"/>
          <w:left w:val="nil"/>
          <w:bottom w:val="nil"/>
          <w:right w:val="nil"/>
          <w:between w:val="nil"/>
        </w:pBdr>
        <w:spacing w:after="0" w:line="240" w:lineRule="auto"/>
        <w:rPr>
          <w:rFonts w:asciiTheme="majorBidi" w:hAnsiTheme="majorBidi" w:cstheme="majorBidi"/>
          <w:color w:val="000000" w:themeColor="text1"/>
          <w:sz w:val="24"/>
          <w:szCs w:val="24"/>
        </w:rPr>
      </w:pPr>
    </w:p>
    <w:p w14:paraId="416D56D9" w14:textId="77777777" w:rsidR="007D6BA1" w:rsidRPr="00D64B96" w:rsidRDefault="007D6BA1" w:rsidP="001533C5">
      <w:pPr>
        <w:pBdr>
          <w:top w:val="nil"/>
          <w:left w:val="nil"/>
          <w:bottom w:val="nil"/>
          <w:right w:val="nil"/>
          <w:between w:val="nil"/>
        </w:pBdr>
        <w:spacing w:after="0" w:line="240" w:lineRule="auto"/>
        <w:rPr>
          <w:rFonts w:asciiTheme="majorBidi" w:hAnsiTheme="majorBidi" w:cstheme="majorBidi"/>
          <w:color w:val="000000" w:themeColor="text1"/>
          <w:sz w:val="24"/>
          <w:szCs w:val="24"/>
        </w:rPr>
      </w:pPr>
    </w:p>
    <w:p w14:paraId="215B560A" w14:textId="77777777" w:rsidR="007D6BA1" w:rsidRPr="00646660" w:rsidRDefault="007D6BA1" w:rsidP="007D6BA1">
      <w:pPr>
        <w:spacing w:after="120" w:line="240" w:lineRule="auto"/>
        <w:rPr>
          <w:rFonts w:asciiTheme="majorBidi" w:hAnsiTheme="majorBidi" w:cstheme="majorBidi"/>
          <w:b/>
          <w:color w:val="000000" w:themeColor="text1"/>
          <w:sz w:val="24"/>
          <w:szCs w:val="24"/>
          <w:u w:val="single"/>
        </w:rPr>
      </w:pPr>
      <w:r w:rsidRPr="00646660">
        <w:rPr>
          <w:rFonts w:asciiTheme="majorBidi" w:hAnsiTheme="majorBidi" w:cstheme="majorBidi"/>
          <w:b/>
          <w:color w:val="000000" w:themeColor="text1"/>
          <w:sz w:val="24"/>
          <w:szCs w:val="24"/>
          <w:u w:val="single"/>
        </w:rPr>
        <w:lastRenderedPageBreak/>
        <w:t>Mapping of CLOs to Program Learning Outcomes (PLOs):</w:t>
      </w:r>
    </w:p>
    <w:tbl>
      <w:tblPr>
        <w:tblStyle w:val="6"/>
        <w:tblW w:w="933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00" w:firstRow="0" w:lastRow="0" w:firstColumn="0" w:lastColumn="0" w:noHBand="0" w:noVBand="1"/>
      </w:tblPr>
      <w:tblGrid>
        <w:gridCol w:w="3876"/>
        <w:gridCol w:w="1481"/>
        <w:gridCol w:w="1389"/>
        <w:gridCol w:w="1296"/>
        <w:gridCol w:w="1296"/>
      </w:tblGrid>
      <w:tr w:rsidR="007D6BA1" w:rsidRPr="006B2EA0" w14:paraId="3121D03C" w14:textId="77777777" w:rsidTr="00154941">
        <w:trPr>
          <w:trHeight w:val="188"/>
        </w:trPr>
        <w:tc>
          <w:tcPr>
            <w:tcW w:w="3876" w:type="dxa"/>
          </w:tcPr>
          <w:p w14:paraId="48008A2C" w14:textId="77777777" w:rsidR="007D6BA1" w:rsidRPr="006B2EA0" w:rsidRDefault="007D6BA1" w:rsidP="00154941">
            <w:pPr>
              <w:spacing w:after="120"/>
              <w:jc w:val="both"/>
              <w:rPr>
                <w:rFonts w:asciiTheme="majorBidi" w:hAnsiTheme="majorBidi" w:cstheme="majorBidi"/>
                <w:b/>
                <w:color w:val="000000" w:themeColor="text1"/>
                <w:sz w:val="22"/>
                <w:szCs w:val="22"/>
              </w:rPr>
            </w:pPr>
            <w:r w:rsidRPr="006B2EA0">
              <w:rPr>
                <w:rFonts w:asciiTheme="majorBidi" w:hAnsiTheme="majorBidi" w:cstheme="majorBidi"/>
                <w:b/>
                <w:color w:val="000000" w:themeColor="text1"/>
                <w:sz w:val="22"/>
                <w:szCs w:val="22"/>
              </w:rPr>
              <w:t>CLO’s/PLO’s</w:t>
            </w:r>
          </w:p>
        </w:tc>
        <w:tc>
          <w:tcPr>
            <w:tcW w:w="1481" w:type="dxa"/>
          </w:tcPr>
          <w:p w14:paraId="57C19595" w14:textId="77777777" w:rsidR="007D6BA1" w:rsidRPr="006B2EA0" w:rsidRDefault="007D6BA1" w:rsidP="00154941">
            <w:pPr>
              <w:spacing w:after="120"/>
              <w:jc w:val="both"/>
              <w:rPr>
                <w:rFonts w:asciiTheme="majorBidi" w:hAnsiTheme="majorBidi" w:cstheme="majorBidi"/>
                <w:b/>
                <w:color w:val="000000" w:themeColor="text1"/>
                <w:sz w:val="22"/>
                <w:szCs w:val="22"/>
              </w:rPr>
            </w:pPr>
            <w:r w:rsidRPr="006B2EA0">
              <w:rPr>
                <w:rFonts w:asciiTheme="majorBidi" w:hAnsiTheme="majorBidi" w:cstheme="majorBidi"/>
                <w:b/>
                <w:color w:val="000000" w:themeColor="text1"/>
                <w:sz w:val="22"/>
                <w:szCs w:val="22"/>
              </w:rPr>
              <w:t>CLO 1</w:t>
            </w:r>
          </w:p>
        </w:tc>
        <w:tc>
          <w:tcPr>
            <w:tcW w:w="1389" w:type="dxa"/>
          </w:tcPr>
          <w:p w14:paraId="38946453" w14:textId="77777777" w:rsidR="007D6BA1" w:rsidRPr="006B2EA0" w:rsidRDefault="007D6BA1" w:rsidP="00154941">
            <w:pPr>
              <w:spacing w:after="120"/>
              <w:jc w:val="both"/>
              <w:rPr>
                <w:rFonts w:asciiTheme="majorBidi" w:hAnsiTheme="majorBidi" w:cstheme="majorBidi"/>
                <w:b/>
                <w:color w:val="000000" w:themeColor="text1"/>
                <w:sz w:val="22"/>
                <w:szCs w:val="22"/>
              </w:rPr>
            </w:pPr>
            <w:r w:rsidRPr="006B2EA0">
              <w:rPr>
                <w:rFonts w:asciiTheme="majorBidi" w:hAnsiTheme="majorBidi" w:cstheme="majorBidi"/>
                <w:b/>
                <w:color w:val="000000" w:themeColor="text1"/>
                <w:sz w:val="22"/>
                <w:szCs w:val="22"/>
              </w:rPr>
              <w:t>CLO 2</w:t>
            </w:r>
          </w:p>
        </w:tc>
        <w:tc>
          <w:tcPr>
            <w:tcW w:w="1296" w:type="dxa"/>
          </w:tcPr>
          <w:p w14:paraId="2FD98CE9" w14:textId="77777777" w:rsidR="007D6BA1" w:rsidRPr="006B2EA0" w:rsidRDefault="007D6BA1" w:rsidP="00154941">
            <w:pPr>
              <w:spacing w:after="120"/>
              <w:jc w:val="both"/>
              <w:rPr>
                <w:rFonts w:asciiTheme="majorBidi" w:hAnsiTheme="majorBidi" w:cstheme="majorBidi"/>
                <w:b/>
                <w:color w:val="000000" w:themeColor="text1"/>
                <w:sz w:val="22"/>
                <w:szCs w:val="22"/>
              </w:rPr>
            </w:pPr>
            <w:r w:rsidRPr="006B2EA0">
              <w:rPr>
                <w:rFonts w:asciiTheme="majorBidi" w:hAnsiTheme="majorBidi" w:cstheme="majorBidi"/>
                <w:b/>
                <w:color w:val="000000" w:themeColor="text1"/>
                <w:sz w:val="22"/>
                <w:szCs w:val="22"/>
              </w:rPr>
              <w:t>CLO 3</w:t>
            </w:r>
          </w:p>
        </w:tc>
        <w:tc>
          <w:tcPr>
            <w:tcW w:w="1296" w:type="dxa"/>
          </w:tcPr>
          <w:p w14:paraId="47FF886E" w14:textId="77777777" w:rsidR="007D6BA1" w:rsidRPr="006B2EA0" w:rsidRDefault="007D6BA1" w:rsidP="00154941">
            <w:pPr>
              <w:spacing w:after="120"/>
              <w:jc w:val="both"/>
              <w:rPr>
                <w:rFonts w:asciiTheme="majorBidi" w:hAnsiTheme="majorBidi" w:cstheme="majorBidi"/>
                <w:b/>
                <w:color w:val="000000" w:themeColor="text1"/>
                <w:sz w:val="22"/>
                <w:szCs w:val="22"/>
              </w:rPr>
            </w:pPr>
            <w:r w:rsidRPr="006B2EA0">
              <w:rPr>
                <w:rFonts w:asciiTheme="majorBidi" w:hAnsiTheme="majorBidi" w:cstheme="majorBidi"/>
                <w:b/>
                <w:color w:val="000000" w:themeColor="text1"/>
                <w:sz w:val="22"/>
                <w:szCs w:val="22"/>
              </w:rPr>
              <w:t>CLO 4</w:t>
            </w:r>
          </w:p>
        </w:tc>
      </w:tr>
      <w:tr w:rsidR="007D6BA1" w:rsidRPr="006B2EA0" w14:paraId="23131777" w14:textId="77777777" w:rsidTr="00154941">
        <w:trPr>
          <w:trHeight w:val="284"/>
        </w:trPr>
        <w:tc>
          <w:tcPr>
            <w:tcW w:w="3876" w:type="dxa"/>
          </w:tcPr>
          <w:p w14:paraId="793E5354" w14:textId="77777777" w:rsidR="007D6BA1" w:rsidRPr="006B2EA0" w:rsidRDefault="007D6BA1" w:rsidP="00154941">
            <w:pPr>
              <w:spacing w:after="120"/>
              <w:rPr>
                <w:rFonts w:asciiTheme="majorBidi" w:hAnsiTheme="majorBidi" w:cstheme="majorBidi"/>
                <w:color w:val="000000" w:themeColor="text1"/>
                <w:sz w:val="22"/>
                <w:szCs w:val="22"/>
              </w:rPr>
            </w:pPr>
            <w:r w:rsidRPr="006B2EA0">
              <w:rPr>
                <w:rFonts w:asciiTheme="majorBidi" w:hAnsiTheme="majorBidi" w:cstheme="majorBidi"/>
                <w:b/>
                <w:bCs/>
                <w:color w:val="000000" w:themeColor="text1"/>
                <w:sz w:val="22"/>
                <w:szCs w:val="22"/>
              </w:rPr>
              <w:t>PLO 1: Subject matter knowledge</w:t>
            </w:r>
          </w:p>
        </w:tc>
        <w:tc>
          <w:tcPr>
            <w:tcW w:w="1481" w:type="dxa"/>
          </w:tcPr>
          <w:p w14:paraId="670FACEF" w14:textId="77777777" w:rsidR="007D6BA1" w:rsidRPr="006B2EA0" w:rsidRDefault="007D6BA1" w:rsidP="00154941">
            <w:pPr>
              <w:spacing w:after="120"/>
              <w:jc w:val="center"/>
              <w:rPr>
                <w:rFonts w:asciiTheme="majorBidi" w:hAnsiTheme="majorBidi" w:cstheme="majorBidi"/>
                <w:b/>
                <w:color w:val="000000" w:themeColor="text1"/>
                <w:sz w:val="22"/>
                <w:szCs w:val="22"/>
              </w:rPr>
            </w:pPr>
            <w:r w:rsidRPr="006B2EA0">
              <w:rPr>
                <w:rFonts w:ascii="Segoe UI Symbol" w:eastAsia="Arial Unicode MS" w:hAnsi="Segoe UI Symbol" w:cs="Segoe UI Symbol"/>
                <w:b/>
                <w:color w:val="000000" w:themeColor="text1"/>
                <w:sz w:val="22"/>
                <w:szCs w:val="22"/>
              </w:rPr>
              <w:t>✔</w:t>
            </w:r>
          </w:p>
        </w:tc>
        <w:tc>
          <w:tcPr>
            <w:tcW w:w="1389" w:type="dxa"/>
          </w:tcPr>
          <w:p w14:paraId="5F6A2A8F"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06EF92B5" w14:textId="77777777" w:rsidR="007D6BA1" w:rsidRPr="006B2EA0" w:rsidRDefault="007D6BA1" w:rsidP="00154941">
            <w:pPr>
              <w:spacing w:after="120"/>
              <w:jc w:val="center"/>
              <w:rPr>
                <w:rFonts w:asciiTheme="majorBidi" w:hAnsiTheme="majorBidi" w:cstheme="majorBidi"/>
                <w:b/>
                <w:color w:val="000000" w:themeColor="text1"/>
                <w:sz w:val="22"/>
                <w:szCs w:val="22"/>
              </w:rPr>
            </w:pPr>
            <w:r w:rsidRPr="006B2EA0">
              <w:rPr>
                <w:rFonts w:ascii="Segoe UI Symbol" w:eastAsia="Arial Unicode MS" w:hAnsi="Segoe UI Symbol" w:cs="Segoe UI Symbol"/>
                <w:b/>
                <w:color w:val="000000" w:themeColor="text1"/>
                <w:sz w:val="22"/>
                <w:szCs w:val="22"/>
              </w:rPr>
              <w:t>✔</w:t>
            </w:r>
          </w:p>
        </w:tc>
        <w:tc>
          <w:tcPr>
            <w:tcW w:w="1296" w:type="dxa"/>
          </w:tcPr>
          <w:p w14:paraId="2FDBECAB"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r>
      <w:tr w:rsidR="007D6BA1" w:rsidRPr="006B2EA0" w14:paraId="175BAE68" w14:textId="77777777" w:rsidTr="00154941">
        <w:trPr>
          <w:trHeight w:val="387"/>
        </w:trPr>
        <w:tc>
          <w:tcPr>
            <w:tcW w:w="3876" w:type="dxa"/>
          </w:tcPr>
          <w:p w14:paraId="2E7804AD" w14:textId="77777777" w:rsidR="007D6BA1" w:rsidRPr="006B2EA0" w:rsidRDefault="007D6BA1" w:rsidP="00154941">
            <w:pPr>
              <w:spacing w:after="120"/>
              <w:rPr>
                <w:rFonts w:asciiTheme="majorBidi" w:hAnsiTheme="majorBidi" w:cstheme="majorBidi"/>
                <w:color w:val="000000" w:themeColor="text1"/>
                <w:sz w:val="22"/>
                <w:szCs w:val="22"/>
              </w:rPr>
            </w:pPr>
            <w:r w:rsidRPr="006B2EA0">
              <w:rPr>
                <w:rFonts w:asciiTheme="majorBidi" w:hAnsiTheme="majorBidi" w:cstheme="majorBidi"/>
                <w:b/>
                <w:bCs/>
                <w:color w:val="000000" w:themeColor="text1"/>
                <w:sz w:val="22"/>
                <w:szCs w:val="22"/>
              </w:rPr>
              <w:t>PLO 2: Human Growth and Development-</w:t>
            </w:r>
          </w:p>
        </w:tc>
        <w:tc>
          <w:tcPr>
            <w:tcW w:w="1481" w:type="dxa"/>
          </w:tcPr>
          <w:p w14:paraId="4D582F86" w14:textId="77777777" w:rsidR="007D6BA1" w:rsidRPr="006B2EA0" w:rsidRDefault="007D6BA1" w:rsidP="00154941">
            <w:pPr>
              <w:spacing w:after="120"/>
              <w:jc w:val="center"/>
              <w:rPr>
                <w:rFonts w:asciiTheme="majorBidi" w:hAnsiTheme="majorBidi" w:cstheme="majorBidi"/>
                <w:b/>
                <w:color w:val="000000" w:themeColor="text1"/>
                <w:sz w:val="22"/>
                <w:szCs w:val="22"/>
              </w:rPr>
            </w:pPr>
            <w:r w:rsidRPr="006B2EA0">
              <w:rPr>
                <w:rFonts w:ascii="Segoe UI Symbol" w:eastAsia="Arial Unicode MS" w:hAnsi="Segoe UI Symbol" w:cs="Segoe UI Symbol"/>
                <w:b/>
                <w:color w:val="000000" w:themeColor="text1"/>
                <w:sz w:val="22"/>
                <w:szCs w:val="22"/>
              </w:rPr>
              <w:t>✔</w:t>
            </w:r>
          </w:p>
        </w:tc>
        <w:tc>
          <w:tcPr>
            <w:tcW w:w="1389" w:type="dxa"/>
          </w:tcPr>
          <w:p w14:paraId="4B23F6E1"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3DC2EF5A" w14:textId="77777777" w:rsidR="007D6BA1" w:rsidRPr="006B2EA0" w:rsidRDefault="007D6BA1" w:rsidP="00154941">
            <w:pPr>
              <w:spacing w:after="120"/>
              <w:jc w:val="center"/>
              <w:rPr>
                <w:rFonts w:asciiTheme="majorBidi" w:hAnsiTheme="majorBidi" w:cstheme="majorBidi"/>
                <w:b/>
                <w:color w:val="000000" w:themeColor="text1"/>
                <w:sz w:val="22"/>
                <w:szCs w:val="22"/>
              </w:rPr>
            </w:pPr>
            <w:r w:rsidRPr="006B2EA0">
              <w:rPr>
                <w:rFonts w:ascii="Segoe UI Symbol" w:eastAsia="Arial Unicode MS" w:hAnsi="Segoe UI Symbol" w:cs="Segoe UI Symbol"/>
                <w:b/>
                <w:color w:val="000000" w:themeColor="text1"/>
                <w:sz w:val="22"/>
                <w:szCs w:val="22"/>
              </w:rPr>
              <w:t>✔</w:t>
            </w:r>
          </w:p>
        </w:tc>
        <w:tc>
          <w:tcPr>
            <w:tcW w:w="1296" w:type="dxa"/>
          </w:tcPr>
          <w:p w14:paraId="7A6532D2"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r>
      <w:tr w:rsidR="007D6BA1" w:rsidRPr="006B2EA0" w14:paraId="3DF224EC" w14:textId="77777777" w:rsidTr="00154941">
        <w:trPr>
          <w:trHeight w:val="376"/>
        </w:trPr>
        <w:tc>
          <w:tcPr>
            <w:tcW w:w="3876" w:type="dxa"/>
          </w:tcPr>
          <w:p w14:paraId="333E9909" w14:textId="77777777" w:rsidR="007D6BA1" w:rsidRPr="006B2EA0" w:rsidRDefault="007D6BA1" w:rsidP="00154941">
            <w:pPr>
              <w:spacing w:after="120"/>
              <w:rPr>
                <w:rFonts w:asciiTheme="majorBidi" w:hAnsiTheme="majorBidi" w:cstheme="majorBidi"/>
                <w:color w:val="000000" w:themeColor="text1"/>
                <w:sz w:val="22"/>
                <w:szCs w:val="22"/>
              </w:rPr>
            </w:pPr>
            <w:r w:rsidRPr="006B2EA0">
              <w:rPr>
                <w:rFonts w:asciiTheme="majorBidi" w:hAnsiTheme="majorBidi" w:cstheme="majorBidi"/>
                <w:b/>
                <w:bCs/>
                <w:color w:val="000000" w:themeColor="text1"/>
                <w:sz w:val="22"/>
                <w:szCs w:val="22"/>
              </w:rPr>
              <w:t>PLO 3: Knowledge of Professional and Ethical Values</w:t>
            </w:r>
          </w:p>
        </w:tc>
        <w:tc>
          <w:tcPr>
            <w:tcW w:w="1481" w:type="dxa"/>
          </w:tcPr>
          <w:p w14:paraId="0381AC2A"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389" w:type="dxa"/>
          </w:tcPr>
          <w:p w14:paraId="20B67C16"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13C30DA5"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3CEF2884"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r>
      <w:tr w:rsidR="007D6BA1" w:rsidRPr="006B2EA0" w14:paraId="2396FC3C" w14:textId="77777777" w:rsidTr="00154941">
        <w:trPr>
          <w:trHeight w:val="376"/>
        </w:trPr>
        <w:tc>
          <w:tcPr>
            <w:tcW w:w="3876" w:type="dxa"/>
          </w:tcPr>
          <w:p w14:paraId="0D7F4AD4" w14:textId="77777777" w:rsidR="007D6BA1" w:rsidRPr="006B2EA0" w:rsidRDefault="007D6BA1" w:rsidP="00154941">
            <w:pPr>
              <w:spacing w:after="120"/>
              <w:rPr>
                <w:rFonts w:asciiTheme="majorBidi" w:hAnsiTheme="majorBidi" w:cstheme="majorBidi"/>
                <w:b/>
                <w:bCs/>
                <w:color w:val="000000" w:themeColor="text1"/>
                <w:sz w:val="22"/>
                <w:szCs w:val="22"/>
              </w:rPr>
            </w:pPr>
            <w:r w:rsidRPr="006B2EA0">
              <w:rPr>
                <w:rFonts w:asciiTheme="majorBidi" w:hAnsiTheme="majorBidi" w:cstheme="majorBidi"/>
                <w:b/>
                <w:bCs/>
                <w:color w:val="000000" w:themeColor="text1"/>
                <w:sz w:val="22"/>
                <w:szCs w:val="22"/>
              </w:rPr>
              <w:t>PLO 4: Instructional Planning and Strategies</w:t>
            </w:r>
          </w:p>
        </w:tc>
        <w:tc>
          <w:tcPr>
            <w:tcW w:w="1481" w:type="dxa"/>
          </w:tcPr>
          <w:p w14:paraId="6766595E" w14:textId="77777777" w:rsidR="007D6BA1" w:rsidRPr="006B2EA0" w:rsidRDefault="007D6BA1" w:rsidP="00154941">
            <w:pPr>
              <w:spacing w:after="120"/>
              <w:jc w:val="center"/>
              <w:rPr>
                <w:rFonts w:asciiTheme="majorBidi" w:hAnsiTheme="majorBidi" w:cstheme="majorBidi"/>
                <w:b/>
                <w:color w:val="000000" w:themeColor="text1"/>
                <w:sz w:val="22"/>
                <w:szCs w:val="22"/>
              </w:rPr>
            </w:pPr>
          </w:p>
          <w:p w14:paraId="5C7F4762"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389" w:type="dxa"/>
          </w:tcPr>
          <w:p w14:paraId="19E26B72" w14:textId="77777777" w:rsidR="007D6BA1" w:rsidRPr="006B2EA0" w:rsidRDefault="007D6BA1" w:rsidP="00154941">
            <w:pPr>
              <w:spacing w:after="120"/>
              <w:jc w:val="center"/>
              <w:rPr>
                <w:rFonts w:asciiTheme="majorBidi" w:hAnsiTheme="majorBidi" w:cstheme="majorBidi"/>
                <w:b/>
                <w:color w:val="000000" w:themeColor="text1"/>
                <w:sz w:val="22"/>
                <w:szCs w:val="22"/>
              </w:rPr>
            </w:pPr>
          </w:p>
          <w:p w14:paraId="1E40BD06"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34A04308"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0338580F"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r>
      <w:tr w:rsidR="007D6BA1" w:rsidRPr="006B2EA0" w14:paraId="3379838E" w14:textId="77777777" w:rsidTr="00154941">
        <w:trPr>
          <w:trHeight w:val="376"/>
        </w:trPr>
        <w:tc>
          <w:tcPr>
            <w:tcW w:w="3876" w:type="dxa"/>
          </w:tcPr>
          <w:p w14:paraId="725759E5" w14:textId="77777777" w:rsidR="007D6BA1" w:rsidRPr="006B2EA0" w:rsidRDefault="007D6BA1" w:rsidP="00154941">
            <w:pPr>
              <w:spacing w:after="120"/>
              <w:rPr>
                <w:rFonts w:asciiTheme="majorBidi" w:hAnsiTheme="majorBidi" w:cstheme="majorBidi"/>
                <w:b/>
                <w:bCs/>
                <w:color w:val="000000" w:themeColor="text1"/>
                <w:sz w:val="22"/>
                <w:szCs w:val="22"/>
              </w:rPr>
            </w:pPr>
            <w:r w:rsidRPr="006B2EA0">
              <w:rPr>
                <w:rFonts w:asciiTheme="majorBidi" w:hAnsiTheme="majorBidi" w:cstheme="majorBidi"/>
                <w:b/>
                <w:bCs/>
                <w:color w:val="000000" w:themeColor="text1"/>
                <w:sz w:val="22"/>
                <w:szCs w:val="22"/>
              </w:rPr>
              <w:t>PLO 5: Students’ Assessment-</w:t>
            </w:r>
          </w:p>
        </w:tc>
        <w:tc>
          <w:tcPr>
            <w:tcW w:w="1481" w:type="dxa"/>
          </w:tcPr>
          <w:p w14:paraId="1C209DB4"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389" w:type="dxa"/>
          </w:tcPr>
          <w:p w14:paraId="2A4ED171"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2CC5A7BB"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35C075F2" w14:textId="77777777" w:rsidR="007D6BA1" w:rsidRPr="006B2EA0" w:rsidRDefault="007D6BA1" w:rsidP="00154941">
            <w:pPr>
              <w:spacing w:after="120"/>
              <w:jc w:val="center"/>
              <w:rPr>
                <w:rFonts w:asciiTheme="majorBidi" w:hAnsiTheme="majorBidi" w:cstheme="majorBidi"/>
                <w:b/>
                <w:color w:val="000000" w:themeColor="text1"/>
                <w:sz w:val="22"/>
                <w:szCs w:val="22"/>
              </w:rPr>
            </w:pPr>
            <w:r w:rsidRPr="006B2EA0">
              <w:rPr>
                <w:rFonts w:ascii="Segoe UI Symbol" w:eastAsia="Arial Unicode MS" w:hAnsi="Segoe UI Symbol" w:cs="Segoe UI Symbol"/>
                <w:b/>
                <w:color w:val="000000" w:themeColor="text1"/>
                <w:sz w:val="22"/>
                <w:szCs w:val="22"/>
              </w:rPr>
              <w:t>✔</w:t>
            </w:r>
          </w:p>
        </w:tc>
      </w:tr>
      <w:tr w:rsidR="007D6BA1" w:rsidRPr="006B2EA0" w14:paraId="4388E107" w14:textId="77777777" w:rsidTr="00154941">
        <w:trPr>
          <w:trHeight w:val="350"/>
        </w:trPr>
        <w:tc>
          <w:tcPr>
            <w:tcW w:w="3876" w:type="dxa"/>
          </w:tcPr>
          <w:p w14:paraId="57B8B2BB" w14:textId="77777777" w:rsidR="007D6BA1" w:rsidRPr="006B2EA0" w:rsidRDefault="007D6BA1" w:rsidP="00154941">
            <w:pPr>
              <w:spacing w:after="120"/>
              <w:rPr>
                <w:rFonts w:asciiTheme="majorBidi" w:hAnsiTheme="majorBidi" w:cstheme="majorBidi"/>
                <w:b/>
                <w:bCs/>
                <w:color w:val="000000" w:themeColor="text1"/>
                <w:sz w:val="22"/>
                <w:szCs w:val="22"/>
              </w:rPr>
            </w:pPr>
            <w:r w:rsidRPr="006B2EA0">
              <w:rPr>
                <w:rFonts w:asciiTheme="majorBidi" w:hAnsiTheme="majorBidi" w:cstheme="majorBidi"/>
                <w:b/>
                <w:bCs/>
                <w:color w:val="000000" w:themeColor="text1"/>
                <w:sz w:val="22"/>
                <w:szCs w:val="22"/>
              </w:rPr>
              <w:t>PLO 6</w:t>
            </w:r>
            <w:r w:rsidRPr="006B2EA0">
              <w:rPr>
                <w:rFonts w:asciiTheme="majorBidi" w:hAnsiTheme="majorBidi" w:cstheme="majorBidi"/>
                <w:color w:val="000000" w:themeColor="text1"/>
                <w:sz w:val="22"/>
                <w:szCs w:val="22"/>
              </w:rPr>
              <w:t xml:space="preserve">: </w:t>
            </w:r>
            <w:r w:rsidRPr="006B2EA0">
              <w:rPr>
                <w:rFonts w:asciiTheme="majorBidi" w:hAnsiTheme="majorBidi" w:cstheme="majorBidi"/>
                <w:b/>
                <w:bCs/>
                <w:color w:val="000000" w:themeColor="text1"/>
                <w:sz w:val="22"/>
                <w:szCs w:val="22"/>
              </w:rPr>
              <w:t>Learning Environment</w:t>
            </w:r>
          </w:p>
        </w:tc>
        <w:tc>
          <w:tcPr>
            <w:tcW w:w="1481" w:type="dxa"/>
          </w:tcPr>
          <w:p w14:paraId="63AD8919"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389" w:type="dxa"/>
          </w:tcPr>
          <w:p w14:paraId="137163C5" w14:textId="77777777" w:rsidR="007D6BA1" w:rsidRPr="006B2EA0" w:rsidRDefault="007D6BA1" w:rsidP="00154941">
            <w:pPr>
              <w:spacing w:after="120"/>
              <w:jc w:val="center"/>
              <w:rPr>
                <w:rFonts w:asciiTheme="majorBidi" w:hAnsiTheme="majorBidi" w:cstheme="majorBidi"/>
                <w:b/>
                <w:color w:val="000000" w:themeColor="text1"/>
                <w:sz w:val="22"/>
                <w:szCs w:val="22"/>
              </w:rPr>
            </w:pPr>
            <w:r w:rsidRPr="006B2EA0">
              <w:rPr>
                <w:rFonts w:ascii="Segoe UI Symbol" w:eastAsia="Arial Unicode MS" w:hAnsi="Segoe UI Symbol" w:cs="Segoe UI Symbol"/>
                <w:b/>
                <w:color w:val="000000" w:themeColor="text1"/>
                <w:sz w:val="22"/>
                <w:szCs w:val="22"/>
              </w:rPr>
              <w:t>✔</w:t>
            </w:r>
          </w:p>
        </w:tc>
        <w:tc>
          <w:tcPr>
            <w:tcW w:w="1296" w:type="dxa"/>
          </w:tcPr>
          <w:p w14:paraId="000D2E53"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14B6CAA5" w14:textId="77777777" w:rsidR="007D6BA1" w:rsidRPr="006B2EA0" w:rsidRDefault="007D6BA1" w:rsidP="00154941">
            <w:pPr>
              <w:spacing w:after="120"/>
              <w:jc w:val="center"/>
              <w:rPr>
                <w:rFonts w:asciiTheme="majorBidi" w:hAnsiTheme="majorBidi" w:cstheme="majorBidi"/>
                <w:b/>
                <w:color w:val="000000" w:themeColor="text1"/>
                <w:sz w:val="22"/>
                <w:szCs w:val="22"/>
              </w:rPr>
            </w:pPr>
            <w:r w:rsidRPr="006B2EA0">
              <w:rPr>
                <w:rFonts w:ascii="Segoe UI Symbol" w:eastAsia="Arial Unicode MS" w:hAnsi="Segoe UI Symbol" w:cs="Segoe UI Symbol"/>
                <w:b/>
                <w:color w:val="000000" w:themeColor="text1"/>
                <w:sz w:val="22"/>
                <w:szCs w:val="22"/>
              </w:rPr>
              <w:t>✔</w:t>
            </w:r>
          </w:p>
        </w:tc>
      </w:tr>
      <w:tr w:rsidR="007D6BA1" w:rsidRPr="006B2EA0" w14:paraId="44BC36AE" w14:textId="77777777" w:rsidTr="00154941">
        <w:trPr>
          <w:trHeight w:val="376"/>
        </w:trPr>
        <w:tc>
          <w:tcPr>
            <w:tcW w:w="3876" w:type="dxa"/>
          </w:tcPr>
          <w:p w14:paraId="752D9CCE" w14:textId="77777777" w:rsidR="007D6BA1" w:rsidRPr="006B2EA0" w:rsidRDefault="007D6BA1" w:rsidP="00154941">
            <w:pPr>
              <w:spacing w:after="120"/>
              <w:rPr>
                <w:rFonts w:asciiTheme="majorBidi" w:hAnsiTheme="majorBidi" w:cstheme="majorBidi"/>
                <w:b/>
                <w:bCs/>
                <w:color w:val="000000" w:themeColor="text1"/>
                <w:sz w:val="22"/>
                <w:szCs w:val="22"/>
              </w:rPr>
            </w:pPr>
            <w:r w:rsidRPr="006B2EA0">
              <w:rPr>
                <w:rFonts w:asciiTheme="majorBidi" w:hAnsiTheme="majorBidi" w:cstheme="majorBidi"/>
                <w:b/>
                <w:bCs/>
                <w:color w:val="000000" w:themeColor="text1"/>
                <w:sz w:val="22"/>
                <w:szCs w:val="22"/>
              </w:rPr>
              <w:t>PLO 7: Effective Use of Information and Communication Technologies</w:t>
            </w:r>
          </w:p>
        </w:tc>
        <w:tc>
          <w:tcPr>
            <w:tcW w:w="1481" w:type="dxa"/>
          </w:tcPr>
          <w:p w14:paraId="71E57B9A"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389" w:type="dxa"/>
          </w:tcPr>
          <w:p w14:paraId="0BC3AB06" w14:textId="77777777" w:rsidR="007D6BA1" w:rsidRPr="006B2EA0" w:rsidRDefault="007D6BA1" w:rsidP="00154941">
            <w:pPr>
              <w:spacing w:after="120"/>
              <w:jc w:val="center"/>
              <w:rPr>
                <w:rFonts w:asciiTheme="majorBidi" w:hAnsiTheme="majorBidi" w:cstheme="majorBidi"/>
                <w:b/>
                <w:color w:val="000000" w:themeColor="text1"/>
                <w:sz w:val="22"/>
                <w:szCs w:val="22"/>
              </w:rPr>
            </w:pPr>
          </w:p>
          <w:p w14:paraId="6C84C431"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3C6782CA" w14:textId="77777777" w:rsidR="007D6BA1" w:rsidRPr="006B2EA0" w:rsidRDefault="007D6BA1" w:rsidP="00154941">
            <w:pPr>
              <w:spacing w:after="120"/>
              <w:jc w:val="center"/>
              <w:rPr>
                <w:rFonts w:asciiTheme="majorBidi" w:hAnsiTheme="majorBidi" w:cstheme="majorBidi"/>
                <w:b/>
                <w:color w:val="000000" w:themeColor="text1"/>
                <w:sz w:val="22"/>
                <w:szCs w:val="22"/>
              </w:rPr>
            </w:pPr>
          </w:p>
          <w:p w14:paraId="6A1143F1"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3368561C"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r>
      <w:tr w:rsidR="007D6BA1" w:rsidRPr="006B2EA0" w14:paraId="078ADE79" w14:textId="77777777" w:rsidTr="00154941">
        <w:trPr>
          <w:trHeight w:val="376"/>
        </w:trPr>
        <w:tc>
          <w:tcPr>
            <w:tcW w:w="3876" w:type="dxa"/>
          </w:tcPr>
          <w:p w14:paraId="038A8822" w14:textId="77777777" w:rsidR="007D6BA1" w:rsidRPr="006B2EA0" w:rsidRDefault="007D6BA1" w:rsidP="00154941">
            <w:pPr>
              <w:spacing w:after="120"/>
              <w:rPr>
                <w:rFonts w:asciiTheme="majorBidi" w:hAnsiTheme="majorBidi" w:cstheme="majorBidi"/>
                <w:b/>
                <w:bCs/>
                <w:color w:val="000000" w:themeColor="text1"/>
                <w:sz w:val="22"/>
                <w:szCs w:val="22"/>
              </w:rPr>
            </w:pPr>
            <w:r w:rsidRPr="006B2EA0">
              <w:rPr>
                <w:rFonts w:asciiTheme="majorBidi" w:hAnsiTheme="majorBidi" w:cstheme="majorBidi"/>
                <w:b/>
                <w:bCs/>
                <w:color w:val="000000" w:themeColor="text1"/>
                <w:sz w:val="22"/>
                <w:szCs w:val="22"/>
              </w:rPr>
              <w:t>PLO 8: Collaboration and Partnership</w:t>
            </w:r>
          </w:p>
        </w:tc>
        <w:tc>
          <w:tcPr>
            <w:tcW w:w="1481" w:type="dxa"/>
          </w:tcPr>
          <w:p w14:paraId="7495286F"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389" w:type="dxa"/>
          </w:tcPr>
          <w:p w14:paraId="193D3159"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5B9AE318"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6006FFA9"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r>
      <w:tr w:rsidR="007D6BA1" w:rsidRPr="006B2EA0" w14:paraId="0D710BA8" w14:textId="77777777" w:rsidTr="00154941">
        <w:trPr>
          <w:trHeight w:val="376"/>
        </w:trPr>
        <w:tc>
          <w:tcPr>
            <w:tcW w:w="3876" w:type="dxa"/>
          </w:tcPr>
          <w:p w14:paraId="758586E5" w14:textId="77777777" w:rsidR="007D6BA1" w:rsidRPr="006B2EA0" w:rsidRDefault="007D6BA1" w:rsidP="00154941">
            <w:pPr>
              <w:spacing w:after="120"/>
              <w:rPr>
                <w:rFonts w:asciiTheme="majorBidi" w:hAnsiTheme="majorBidi" w:cstheme="majorBidi"/>
                <w:b/>
                <w:bCs/>
                <w:color w:val="000000" w:themeColor="text1"/>
                <w:sz w:val="22"/>
                <w:szCs w:val="22"/>
              </w:rPr>
            </w:pPr>
            <w:r w:rsidRPr="006B2EA0">
              <w:rPr>
                <w:rFonts w:asciiTheme="majorBidi" w:hAnsiTheme="majorBidi" w:cstheme="majorBidi"/>
                <w:b/>
                <w:bCs/>
                <w:color w:val="000000" w:themeColor="text1"/>
                <w:sz w:val="22"/>
                <w:szCs w:val="22"/>
              </w:rPr>
              <w:t>PLO 9: Continuous Professional Development and Code of Conduct-</w:t>
            </w:r>
          </w:p>
        </w:tc>
        <w:tc>
          <w:tcPr>
            <w:tcW w:w="1481" w:type="dxa"/>
          </w:tcPr>
          <w:p w14:paraId="1E94EF36"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389" w:type="dxa"/>
          </w:tcPr>
          <w:p w14:paraId="52A9B35F"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53532BA9"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c>
          <w:tcPr>
            <w:tcW w:w="1296" w:type="dxa"/>
          </w:tcPr>
          <w:p w14:paraId="38BEDEAB" w14:textId="77777777" w:rsidR="007D6BA1" w:rsidRPr="006B2EA0" w:rsidRDefault="007D6BA1" w:rsidP="00154941">
            <w:pPr>
              <w:spacing w:after="120"/>
              <w:jc w:val="center"/>
              <w:rPr>
                <w:rFonts w:asciiTheme="majorBidi" w:hAnsiTheme="majorBidi" w:cstheme="majorBidi"/>
                <w:b/>
                <w:color w:val="000000" w:themeColor="text1"/>
                <w:sz w:val="22"/>
                <w:szCs w:val="22"/>
              </w:rPr>
            </w:pPr>
          </w:p>
        </w:tc>
      </w:tr>
    </w:tbl>
    <w:p w14:paraId="1AA99269" w14:textId="77777777" w:rsidR="007D6BA1" w:rsidRPr="00646660" w:rsidRDefault="007D6BA1" w:rsidP="007D6BA1">
      <w:pPr>
        <w:spacing w:after="0"/>
        <w:jc w:val="both"/>
        <w:rPr>
          <w:rFonts w:asciiTheme="majorBidi" w:hAnsiTheme="majorBidi" w:cstheme="majorBidi"/>
          <w:b/>
          <w:color w:val="000000" w:themeColor="text1"/>
          <w:sz w:val="24"/>
          <w:szCs w:val="24"/>
          <w:u w:val="single"/>
        </w:rPr>
      </w:pPr>
      <w:r w:rsidRPr="00646660">
        <w:rPr>
          <w:rFonts w:asciiTheme="majorBidi" w:hAnsiTheme="majorBidi" w:cstheme="majorBidi"/>
          <w:b/>
          <w:color w:val="000000" w:themeColor="text1"/>
          <w:sz w:val="24"/>
          <w:szCs w:val="24"/>
          <w:u w:val="single"/>
        </w:rPr>
        <w:t>Recommended Text Books:</w:t>
      </w:r>
    </w:p>
    <w:p w14:paraId="766275DF" w14:textId="77777777" w:rsidR="007D6BA1" w:rsidRPr="00646660" w:rsidRDefault="007D6BA1" w:rsidP="007D6BA1">
      <w:pPr>
        <w:autoSpaceDE w:val="0"/>
        <w:autoSpaceDN w:val="0"/>
        <w:adjustRightInd w:val="0"/>
        <w:spacing w:after="0" w:line="240" w:lineRule="auto"/>
        <w:ind w:left="1080"/>
        <w:rPr>
          <w:rFonts w:asciiTheme="majorBidi" w:hAnsiTheme="majorBidi" w:cstheme="majorBidi"/>
          <w:b/>
          <w:color w:val="000000" w:themeColor="text1"/>
          <w:sz w:val="24"/>
          <w:szCs w:val="24"/>
          <w:u w:val="single"/>
        </w:rPr>
      </w:pPr>
    </w:p>
    <w:p w14:paraId="3A50E0E7" w14:textId="77777777" w:rsidR="007D6BA1" w:rsidRDefault="007D6BA1" w:rsidP="007D6BA1">
      <w:pPr>
        <w:pStyle w:val="Pa19"/>
        <w:spacing w:line="360" w:lineRule="auto"/>
        <w:rPr>
          <w:rFonts w:asciiTheme="majorBidi" w:hAnsiTheme="majorBidi" w:cstheme="majorBidi"/>
          <w:color w:val="000000" w:themeColor="text1"/>
        </w:rPr>
      </w:pPr>
      <w:r>
        <w:rPr>
          <w:rFonts w:asciiTheme="majorBidi" w:hAnsiTheme="majorBidi" w:cstheme="majorBidi"/>
          <w:color w:val="000000" w:themeColor="text1"/>
        </w:rPr>
        <w:t xml:space="preserve">AIOU. (2013). </w:t>
      </w:r>
      <w:r w:rsidRPr="00C85788">
        <w:rPr>
          <w:rFonts w:asciiTheme="majorBidi" w:hAnsiTheme="majorBidi" w:cstheme="majorBidi"/>
          <w:i/>
          <w:iCs/>
          <w:color w:val="000000" w:themeColor="text1"/>
        </w:rPr>
        <w:t>General Science.</w:t>
      </w:r>
      <w:r>
        <w:rPr>
          <w:rFonts w:asciiTheme="majorBidi" w:hAnsiTheme="majorBidi" w:cstheme="majorBidi"/>
          <w:color w:val="000000" w:themeColor="text1"/>
        </w:rPr>
        <w:t xml:space="preserve"> Department of Science Education, </w:t>
      </w:r>
      <w:proofErr w:type="spellStart"/>
      <w:r>
        <w:rPr>
          <w:rFonts w:asciiTheme="majorBidi" w:hAnsiTheme="majorBidi" w:cstheme="majorBidi"/>
          <w:color w:val="000000" w:themeColor="text1"/>
        </w:rPr>
        <w:t>Allama</w:t>
      </w:r>
      <w:proofErr w:type="spellEnd"/>
      <w:r>
        <w:rPr>
          <w:rFonts w:asciiTheme="majorBidi" w:hAnsiTheme="majorBidi" w:cstheme="majorBidi"/>
          <w:color w:val="000000" w:themeColor="text1"/>
        </w:rPr>
        <w:t xml:space="preserve"> Iqbal Open </w:t>
      </w:r>
    </w:p>
    <w:p w14:paraId="4BD0BF2E" w14:textId="77777777" w:rsidR="007D6BA1" w:rsidRPr="00646660" w:rsidRDefault="007D6BA1" w:rsidP="007D6BA1">
      <w:pPr>
        <w:pStyle w:val="Pa19"/>
        <w:spacing w:line="360" w:lineRule="auto"/>
        <w:ind w:firstLine="720"/>
        <w:rPr>
          <w:rFonts w:asciiTheme="majorBidi" w:hAnsiTheme="majorBidi" w:cstheme="majorBidi"/>
          <w:color w:val="000000" w:themeColor="text1"/>
        </w:rPr>
      </w:pPr>
      <w:r>
        <w:rPr>
          <w:rFonts w:asciiTheme="majorBidi" w:hAnsiTheme="majorBidi" w:cstheme="majorBidi"/>
          <w:color w:val="000000" w:themeColor="text1"/>
        </w:rPr>
        <w:t xml:space="preserve">University, Lahore. </w:t>
      </w:r>
    </w:p>
    <w:p w14:paraId="22432992" w14:textId="77777777" w:rsidR="007D6BA1" w:rsidRPr="00646660" w:rsidRDefault="007D6BA1" w:rsidP="007D6BA1">
      <w:pPr>
        <w:spacing w:after="0"/>
        <w:jc w:val="both"/>
        <w:rPr>
          <w:rFonts w:asciiTheme="majorBidi" w:hAnsiTheme="majorBidi" w:cstheme="majorBidi"/>
          <w:b/>
          <w:color w:val="000000" w:themeColor="text1"/>
          <w:sz w:val="24"/>
          <w:szCs w:val="24"/>
          <w:u w:val="single"/>
        </w:rPr>
      </w:pPr>
      <w:r w:rsidRPr="00646660">
        <w:rPr>
          <w:rFonts w:asciiTheme="majorBidi" w:hAnsiTheme="majorBidi" w:cstheme="majorBidi"/>
          <w:b/>
          <w:color w:val="000000" w:themeColor="text1"/>
          <w:sz w:val="24"/>
          <w:szCs w:val="24"/>
          <w:u w:val="single"/>
        </w:rPr>
        <w:t>Recommended Reference Books:</w:t>
      </w:r>
    </w:p>
    <w:p w14:paraId="059E820F" w14:textId="77777777" w:rsidR="007D6BA1" w:rsidRPr="00646660" w:rsidRDefault="007D6BA1" w:rsidP="007D6BA1">
      <w:pPr>
        <w:pStyle w:val="Pa13"/>
        <w:spacing w:before="80" w:line="360" w:lineRule="auto"/>
        <w:rPr>
          <w:rFonts w:asciiTheme="majorBidi" w:hAnsiTheme="majorBidi" w:cstheme="majorBidi"/>
          <w:color w:val="000000" w:themeColor="text1"/>
        </w:rPr>
      </w:pPr>
    </w:p>
    <w:p w14:paraId="2CF03FE2" w14:textId="77777777" w:rsidR="007D6BA1"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 xml:space="preserve">Abell, G.O. (1975). </w:t>
      </w:r>
      <w:r w:rsidRPr="001D0247">
        <w:rPr>
          <w:rFonts w:ascii="Times New Roman" w:hAnsi="Times New Roman" w:cs="Times New Roman"/>
          <w:i/>
        </w:rPr>
        <w:t xml:space="preserve">Elements of </w:t>
      </w:r>
      <w:r>
        <w:rPr>
          <w:rFonts w:ascii="Times New Roman" w:hAnsi="Times New Roman" w:cs="Times New Roman"/>
          <w:i/>
        </w:rPr>
        <w:t>u</w:t>
      </w:r>
      <w:r w:rsidRPr="001D0247">
        <w:rPr>
          <w:rFonts w:ascii="Times New Roman" w:hAnsi="Times New Roman" w:cs="Times New Roman"/>
          <w:i/>
        </w:rPr>
        <w:t>niverse</w:t>
      </w:r>
      <w:r>
        <w:rPr>
          <w:rFonts w:ascii="Times New Roman" w:hAnsi="Times New Roman" w:cs="Times New Roman"/>
        </w:rPr>
        <w:t xml:space="preserve">. Holt, </w:t>
      </w:r>
      <w:proofErr w:type="spellStart"/>
      <w:r>
        <w:rPr>
          <w:rFonts w:ascii="Times New Roman" w:hAnsi="Times New Roman" w:cs="Times New Roman"/>
        </w:rPr>
        <w:t>Rinechart</w:t>
      </w:r>
      <w:proofErr w:type="spellEnd"/>
      <w:r>
        <w:rPr>
          <w:rFonts w:ascii="Times New Roman" w:hAnsi="Times New Roman" w:cs="Times New Roman"/>
        </w:rPr>
        <w:t xml:space="preserve"> &amp; Winston.</w:t>
      </w:r>
    </w:p>
    <w:p w14:paraId="17CF910E" w14:textId="77777777" w:rsidR="007D6BA1"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 xml:space="preserve">Baton, N. J. (1982). </w:t>
      </w:r>
      <w:r w:rsidRPr="00482F95">
        <w:rPr>
          <w:rFonts w:ascii="Times New Roman" w:hAnsi="Times New Roman" w:cs="Times New Roman"/>
          <w:i/>
        </w:rPr>
        <w:t xml:space="preserve">Foundation of </w:t>
      </w:r>
      <w:r>
        <w:rPr>
          <w:rFonts w:ascii="Times New Roman" w:hAnsi="Times New Roman" w:cs="Times New Roman"/>
          <w:i/>
        </w:rPr>
        <w:t>m</w:t>
      </w:r>
      <w:r w:rsidRPr="00482F95">
        <w:rPr>
          <w:rFonts w:ascii="Times New Roman" w:hAnsi="Times New Roman" w:cs="Times New Roman"/>
          <w:i/>
        </w:rPr>
        <w:t>eteorology</w:t>
      </w:r>
      <w:r>
        <w:rPr>
          <w:rFonts w:ascii="Times New Roman" w:hAnsi="Times New Roman" w:cs="Times New Roman"/>
        </w:rPr>
        <w:t>. Prentice- Hall.</w:t>
      </w:r>
    </w:p>
    <w:p w14:paraId="10FC724C" w14:textId="77777777" w:rsidR="007D6BA1" w:rsidRDefault="007D6BA1" w:rsidP="007D6BA1">
      <w:pPr>
        <w:autoSpaceDE w:val="0"/>
        <w:autoSpaceDN w:val="0"/>
        <w:adjustRightInd w:val="0"/>
        <w:spacing w:after="0" w:line="360" w:lineRule="auto"/>
        <w:rPr>
          <w:rFonts w:ascii="Times New Roman" w:hAnsi="Times New Roman" w:cs="Times New Roman"/>
        </w:rPr>
      </w:pPr>
      <w:proofErr w:type="spellStart"/>
      <w:r>
        <w:rPr>
          <w:rFonts w:ascii="Times New Roman" w:hAnsi="Times New Roman" w:cs="Times New Roman"/>
        </w:rPr>
        <w:t>Chaudhery</w:t>
      </w:r>
      <w:proofErr w:type="spellEnd"/>
      <w:r>
        <w:rPr>
          <w:rFonts w:ascii="Times New Roman" w:hAnsi="Times New Roman" w:cs="Times New Roman"/>
        </w:rPr>
        <w:t xml:space="preserve">, A. A. (2005). </w:t>
      </w:r>
      <w:r w:rsidRPr="0025559C">
        <w:rPr>
          <w:rFonts w:ascii="Times New Roman" w:hAnsi="Times New Roman" w:cs="Times New Roman"/>
          <w:bCs/>
          <w:i/>
        </w:rPr>
        <w:t xml:space="preserve">Comprehensive </w:t>
      </w:r>
      <w:r>
        <w:rPr>
          <w:rFonts w:ascii="Times New Roman" w:hAnsi="Times New Roman" w:cs="Times New Roman"/>
          <w:bCs/>
          <w:i/>
        </w:rPr>
        <w:t>p</w:t>
      </w:r>
      <w:r w:rsidRPr="0025559C">
        <w:rPr>
          <w:rFonts w:ascii="Times New Roman" w:hAnsi="Times New Roman" w:cs="Times New Roman"/>
          <w:bCs/>
          <w:i/>
        </w:rPr>
        <w:t xml:space="preserve">hysical </w:t>
      </w:r>
      <w:r>
        <w:rPr>
          <w:rFonts w:ascii="Times New Roman" w:hAnsi="Times New Roman" w:cs="Times New Roman"/>
          <w:bCs/>
          <w:i/>
        </w:rPr>
        <w:t>g</w:t>
      </w:r>
      <w:r w:rsidRPr="0025559C">
        <w:rPr>
          <w:rFonts w:ascii="Times New Roman" w:hAnsi="Times New Roman" w:cs="Times New Roman"/>
          <w:bCs/>
          <w:i/>
        </w:rPr>
        <w:t>eography</w:t>
      </w:r>
      <w:r>
        <w:rPr>
          <w:rFonts w:ascii="Times New Roman" w:hAnsi="Times New Roman" w:cs="Times New Roman"/>
          <w:bCs/>
          <w:i/>
        </w:rPr>
        <w:t xml:space="preserve">. </w:t>
      </w:r>
      <w:proofErr w:type="spellStart"/>
      <w:r>
        <w:rPr>
          <w:rFonts w:ascii="Times New Roman" w:hAnsi="Times New Roman" w:cs="Times New Roman"/>
        </w:rPr>
        <w:t>Ilmi</w:t>
      </w:r>
      <w:proofErr w:type="spellEnd"/>
      <w:r>
        <w:rPr>
          <w:rFonts w:ascii="Times New Roman" w:hAnsi="Times New Roman" w:cs="Times New Roman"/>
        </w:rPr>
        <w:t xml:space="preserve"> Kitab </w:t>
      </w:r>
      <w:proofErr w:type="spellStart"/>
      <w:r>
        <w:rPr>
          <w:rFonts w:ascii="Times New Roman" w:hAnsi="Times New Roman" w:cs="Times New Roman"/>
        </w:rPr>
        <w:t>Khana</w:t>
      </w:r>
      <w:proofErr w:type="spellEnd"/>
      <w:r>
        <w:rPr>
          <w:rFonts w:ascii="Times New Roman" w:hAnsi="Times New Roman" w:cs="Times New Roman"/>
        </w:rPr>
        <w:t>.</w:t>
      </w:r>
    </w:p>
    <w:p w14:paraId="3FB98787" w14:textId="77777777" w:rsidR="007D6BA1" w:rsidRPr="00B32965" w:rsidRDefault="007D6BA1" w:rsidP="007D6BA1">
      <w:pPr>
        <w:autoSpaceDE w:val="0"/>
        <w:autoSpaceDN w:val="0"/>
        <w:adjustRightInd w:val="0"/>
        <w:spacing w:after="0" w:line="360" w:lineRule="auto"/>
        <w:rPr>
          <w:rFonts w:ascii="Times New Roman" w:hAnsi="Times New Roman" w:cs="Times New Roman"/>
        </w:rPr>
      </w:pPr>
      <w:proofErr w:type="spellStart"/>
      <w:r w:rsidRPr="001040DB">
        <w:rPr>
          <w:rFonts w:ascii="Times New Roman" w:hAnsi="Times New Roman" w:cs="Times New Roman"/>
        </w:rPr>
        <w:t>Fernini</w:t>
      </w:r>
      <w:proofErr w:type="spellEnd"/>
      <w:r>
        <w:rPr>
          <w:rFonts w:ascii="Times New Roman" w:hAnsi="Times New Roman" w:cs="Times New Roman"/>
        </w:rPr>
        <w:t xml:space="preserve">, I. </w:t>
      </w:r>
      <w:r w:rsidRPr="001040DB">
        <w:rPr>
          <w:rFonts w:ascii="Times New Roman" w:hAnsi="Times New Roman" w:cs="Times New Roman"/>
        </w:rPr>
        <w:t>(1998)</w:t>
      </w:r>
      <w:r>
        <w:rPr>
          <w:rFonts w:ascii="Times New Roman" w:hAnsi="Times New Roman" w:cs="Times New Roman"/>
        </w:rPr>
        <w:t>.</w:t>
      </w:r>
      <w:r w:rsidRPr="001040DB">
        <w:rPr>
          <w:rFonts w:ascii="Times New Roman" w:hAnsi="Times New Roman" w:cs="Times New Roman"/>
        </w:rPr>
        <w:t xml:space="preserve"> </w:t>
      </w:r>
      <w:r w:rsidRPr="001D0247">
        <w:rPr>
          <w:rFonts w:ascii="Times New Roman" w:hAnsi="Times New Roman" w:cs="Times New Roman"/>
          <w:i/>
        </w:rPr>
        <w:t xml:space="preserve">Islamic </w:t>
      </w:r>
      <w:r>
        <w:rPr>
          <w:rFonts w:ascii="Times New Roman" w:hAnsi="Times New Roman" w:cs="Times New Roman"/>
          <w:i/>
        </w:rPr>
        <w:t>s</w:t>
      </w:r>
      <w:r w:rsidRPr="001D0247">
        <w:rPr>
          <w:rFonts w:ascii="Times New Roman" w:hAnsi="Times New Roman" w:cs="Times New Roman"/>
          <w:i/>
        </w:rPr>
        <w:t>cience: A Bibliography of Scholars</w:t>
      </w:r>
      <w:r>
        <w:rPr>
          <w:rFonts w:ascii="Times New Roman" w:hAnsi="Times New Roman" w:cs="Times New Roman"/>
          <w:i/>
        </w:rPr>
        <w:t xml:space="preserve">. </w:t>
      </w:r>
      <w:r w:rsidRPr="00D02399">
        <w:rPr>
          <w:rFonts w:ascii="Times New Roman" w:hAnsi="Times New Roman" w:cs="Times New Roman"/>
        </w:rPr>
        <w:t>Medieval Islam Publisher</w:t>
      </w:r>
      <w:r w:rsidRPr="00B32965">
        <w:rPr>
          <w:rFonts w:ascii="Times New Roman" w:hAnsi="Times New Roman" w:cs="Times New Roman"/>
        </w:rPr>
        <w:t>.</w:t>
      </w:r>
    </w:p>
    <w:p w14:paraId="4B912F8B" w14:textId="77777777" w:rsidR="007D6BA1"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 xml:space="preserve">GOP (1992). </w:t>
      </w:r>
      <w:r w:rsidRPr="008C6B1E">
        <w:rPr>
          <w:rFonts w:ascii="Times New Roman" w:hAnsi="Times New Roman" w:cs="Times New Roman"/>
          <w:i/>
        </w:rPr>
        <w:t>Environmental profiles of Pakistan</w:t>
      </w:r>
      <w:r>
        <w:rPr>
          <w:rFonts w:ascii="Times New Roman" w:hAnsi="Times New Roman" w:cs="Times New Roman"/>
        </w:rPr>
        <w:t>. Environment and Urban Affair Division, Islamabad.</w:t>
      </w:r>
    </w:p>
    <w:p w14:paraId="1BD9B7BF" w14:textId="77777777" w:rsidR="007D6BA1" w:rsidRPr="00905F95"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 xml:space="preserve">Johnson, D.N., Lamb, P., Sail, M., &amp; Saul, Winter-Nelson, A. E. (1997). </w:t>
      </w:r>
      <w:r w:rsidRPr="00905F95">
        <w:rPr>
          <w:rFonts w:ascii="Times New Roman" w:hAnsi="Times New Roman" w:cs="Times New Roman"/>
        </w:rPr>
        <w:t xml:space="preserve">Meanings of environmental </w:t>
      </w:r>
    </w:p>
    <w:p w14:paraId="0A6AE279" w14:textId="77777777" w:rsidR="007D6BA1" w:rsidRDefault="007D6BA1" w:rsidP="007D6BA1">
      <w:pPr>
        <w:autoSpaceDE w:val="0"/>
        <w:autoSpaceDN w:val="0"/>
        <w:adjustRightInd w:val="0"/>
        <w:spacing w:after="0" w:line="360" w:lineRule="auto"/>
        <w:ind w:firstLine="720"/>
        <w:rPr>
          <w:rFonts w:ascii="Times New Roman" w:hAnsi="Times New Roman" w:cs="Times New Roman"/>
        </w:rPr>
      </w:pPr>
      <w:r>
        <w:rPr>
          <w:rFonts w:ascii="Times New Roman" w:hAnsi="Times New Roman" w:cs="Times New Roman"/>
        </w:rPr>
        <w:t>t</w:t>
      </w:r>
      <w:r w:rsidRPr="00905F95">
        <w:rPr>
          <w:rFonts w:ascii="Times New Roman" w:hAnsi="Times New Roman" w:cs="Times New Roman"/>
        </w:rPr>
        <w:t>erms</w:t>
      </w:r>
      <w:r w:rsidRPr="00905F95">
        <w:rPr>
          <w:rFonts w:ascii="Times New Roman" w:hAnsi="Times New Roman" w:cs="Times New Roman"/>
          <w:i/>
        </w:rPr>
        <w:t>.</w:t>
      </w:r>
      <w:r>
        <w:rPr>
          <w:rFonts w:ascii="Times New Roman" w:hAnsi="Times New Roman" w:cs="Times New Roman"/>
        </w:rPr>
        <w:t xml:space="preserve"> </w:t>
      </w:r>
      <w:r w:rsidRPr="00905F95">
        <w:rPr>
          <w:rFonts w:ascii="Times New Roman" w:hAnsi="Times New Roman" w:cs="Times New Roman"/>
          <w:i/>
        </w:rPr>
        <w:t>Journal of Environmental Quality</w:t>
      </w:r>
      <w:r>
        <w:rPr>
          <w:rFonts w:ascii="Times New Roman" w:hAnsi="Times New Roman" w:cs="Times New Roman"/>
          <w:i/>
        </w:rPr>
        <w:t xml:space="preserve">, </w:t>
      </w:r>
      <w:r w:rsidRPr="00905F95">
        <w:rPr>
          <w:rFonts w:ascii="Times New Roman" w:hAnsi="Times New Roman" w:cs="Times New Roman"/>
          <w:i/>
        </w:rPr>
        <w:t>26</w:t>
      </w:r>
      <w:r>
        <w:rPr>
          <w:rFonts w:ascii="Times New Roman" w:hAnsi="Times New Roman" w:cs="Times New Roman"/>
        </w:rPr>
        <w:t xml:space="preserve">, 581-589. </w:t>
      </w:r>
    </w:p>
    <w:p w14:paraId="417EE565" w14:textId="77777777" w:rsidR="007D6BA1" w:rsidRPr="001D0247" w:rsidRDefault="007D6BA1" w:rsidP="007D6BA1">
      <w:pPr>
        <w:autoSpaceDE w:val="0"/>
        <w:autoSpaceDN w:val="0"/>
        <w:adjustRightInd w:val="0"/>
        <w:spacing w:after="0" w:line="360" w:lineRule="auto"/>
        <w:rPr>
          <w:rFonts w:ascii="Times New Roman" w:hAnsi="Times New Roman" w:cs="Times New Roman"/>
        </w:rPr>
      </w:pPr>
      <w:r w:rsidRPr="001040DB">
        <w:rPr>
          <w:rFonts w:ascii="Times New Roman" w:hAnsi="Times New Roman" w:cs="Times New Roman"/>
        </w:rPr>
        <w:t>Oxlade</w:t>
      </w:r>
      <w:r>
        <w:rPr>
          <w:rFonts w:ascii="Times New Roman" w:hAnsi="Times New Roman" w:cs="Times New Roman"/>
        </w:rPr>
        <w:t>, C.</w:t>
      </w:r>
      <w:r w:rsidRPr="001040DB">
        <w:rPr>
          <w:rFonts w:ascii="Times New Roman" w:hAnsi="Times New Roman" w:cs="Times New Roman"/>
        </w:rPr>
        <w:t xml:space="preserve"> (2009</w:t>
      </w:r>
      <w:r w:rsidRPr="001D0247">
        <w:rPr>
          <w:rFonts w:ascii="Times New Roman" w:hAnsi="Times New Roman" w:cs="Times New Roman"/>
          <w:i/>
        </w:rPr>
        <w:t>). The top ten scientific discoveries that changed the world</w:t>
      </w:r>
      <w:r>
        <w:rPr>
          <w:rFonts w:ascii="Times New Roman" w:hAnsi="Times New Roman" w:cs="Times New Roman"/>
          <w:i/>
        </w:rPr>
        <w:t xml:space="preserve">. </w:t>
      </w:r>
      <w:r w:rsidRPr="001D0247">
        <w:rPr>
          <w:rFonts w:ascii="Times New Roman" w:hAnsi="Times New Roman" w:cs="Times New Roman"/>
        </w:rPr>
        <w:t xml:space="preserve"> Rosen Publishing </w:t>
      </w:r>
    </w:p>
    <w:p w14:paraId="3C331854" w14:textId="77777777" w:rsidR="007D6BA1" w:rsidRDefault="007D6BA1" w:rsidP="007D6BA1">
      <w:pPr>
        <w:autoSpaceDE w:val="0"/>
        <w:autoSpaceDN w:val="0"/>
        <w:adjustRightInd w:val="0"/>
        <w:spacing w:after="0" w:line="360" w:lineRule="auto"/>
        <w:ind w:firstLine="720"/>
        <w:rPr>
          <w:rFonts w:ascii="Times New Roman" w:hAnsi="Times New Roman" w:cs="Times New Roman"/>
        </w:rPr>
      </w:pPr>
      <w:r w:rsidRPr="001D0247">
        <w:rPr>
          <w:rFonts w:ascii="Times New Roman" w:hAnsi="Times New Roman" w:cs="Times New Roman"/>
        </w:rPr>
        <w:t>Group.</w:t>
      </w:r>
    </w:p>
    <w:p w14:paraId="0F3910AE" w14:textId="77777777" w:rsidR="007D6BA1" w:rsidRPr="001D0247" w:rsidRDefault="007D6BA1" w:rsidP="007D6BA1">
      <w:pPr>
        <w:autoSpaceDE w:val="0"/>
        <w:autoSpaceDN w:val="0"/>
        <w:adjustRightInd w:val="0"/>
        <w:spacing w:after="0" w:line="360" w:lineRule="auto"/>
        <w:ind w:firstLine="720"/>
        <w:rPr>
          <w:rFonts w:ascii="Times New Roman" w:hAnsi="Times New Roman" w:cs="Times New Roman"/>
        </w:rPr>
      </w:pPr>
    </w:p>
    <w:p w14:paraId="1B41A59A" w14:textId="77777777" w:rsidR="007D6BA1" w:rsidRDefault="007D6BA1" w:rsidP="007D6BA1">
      <w:pPr>
        <w:autoSpaceDE w:val="0"/>
        <w:autoSpaceDN w:val="0"/>
        <w:adjustRightInd w:val="0"/>
        <w:spacing w:after="0" w:line="360" w:lineRule="auto"/>
        <w:rPr>
          <w:rFonts w:ascii="Times New Roman" w:hAnsi="Times New Roman" w:cs="Times New Roman"/>
          <w:i/>
        </w:rPr>
      </w:pPr>
      <w:r>
        <w:rPr>
          <w:rFonts w:ascii="Times New Roman" w:hAnsi="Times New Roman" w:cs="Times New Roman"/>
        </w:rPr>
        <w:t xml:space="preserve">Saeed, H. M. (n.d.). </w:t>
      </w:r>
      <w:r w:rsidRPr="001D0247">
        <w:rPr>
          <w:rFonts w:ascii="Times New Roman" w:hAnsi="Times New Roman" w:cs="Times New Roman"/>
          <w:i/>
        </w:rPr>
        <w:t>Muslim heroes and personalities: Glimpses of</w:t>
      </w:r>
      <w:r>
        <w:rPr>
          <w:rFonts w:ascii="Times New Roman" w:hAnsi="Times New Roman" w:cs="Times New Roman"/>
          <w:i/>
        </w:rPr>
        <w:t xml:space="preserve"> renowned</w:t>
      </w:r>
      <w:r w:rsidRPr="001D0247">
        <w:rPr>
          <w:rFonts w:ascii="Times New Roman" w:hAnsi="Times New Roman" w:cs="Times New Roman"/>
          <w:i/>
        </w:rPr>
        <w:t xml:space="preserve"> scientists and </w:t>
      </w:r>
    </w:p>
    <w:p w14:paraId="407AB5E0" w14:textId="77777777" w:rsidR="007D6BA1" w:rsidRPr="00B32965" w:rsidRDefault="007D6BA1" w:rsidP="007D6BA1">
      <w:pPr>
        <w:autoSpaceDE w:val="0"/>
        <w:autoSpaceDN w:val="0"/>
        <w:adjustRightInd w:val="0"/>
        <w:spacing w:after="0" w:line="360" w:lineRule="auto"/>
        <w:ind w:firstLine="720"/>
        <w:rPr>
          <w:rFonts w:ascii="Times New Roman" w:hAnsi="Times New Roman" w:cs="Times New Roman"/>
        </w:rPr>
      </w:pPr>
      <w:r w:rsidRPr="001D0247">
        <w:rPr>
          <w:rFonts w:ascii="Times New Roman" w:hAnsi="Times New Roman" w:cs="Times New Roman"/>
          <w:i/>
        </w:rPr>
        <w:t>thinkers of Muslim era</w:t>
      </w:r>
      <w:r>
        <w:rPr>
          <w:rFonts w:ascii="Times New Roman" w:hAnsi="Times New Roman" w:cs="Times New Roman"/>
        </w:rPr>
        <w:t xml:space="preserve">. </w:t>
      </w:r>
      <w:r w:rsidRPr="00B32965">
        <w:rPr>
          <w:rFonts w:ascii="Times New Roman" w:hAnsi="Times New Roman" w:cs="Times New Roman"/>
        </w:rPr>
        <w:t>National Sciences Council of Pakistan</w:t>
      </w:r>
      <w:r>
        <w:rPr>
          <w:rFonts w:ascii="Times New Roman" w:hAnsi="Times New Roman" w:cs="Times New Roman"/>
        </w:rPr>
        <w:t xml:space="preserve">, </w:t>
      </w:r>
      <w:proofErr w:type="spellStart"/>
      <w:r w:rsidRPr="00B32965">
        <w:rPr>
          <w:rFonts w:ascii="Times New Roman" w:hAnsi="Times New Roman" w:cs="Times New Roman"/>
        </w:rPr>
        <w:t>Hamdard</w:t>
      </w:r>
      <w:proofErr w:type="spellEnd"/>
      <w:r w:rsidRPr="00B32965">
        <w:rPr>
          <w:rFonts w:ascii="Times New Roman" w:hAnsi="Times New Roman" w:cs="Times New Roman"/>
        </w:rPr>
        <w:t xml:space="preserve"> Foundation Pakistan</w:t>
      </w:r>
    </w:p>
    <w:p w14:paraId="3EA01D4E" w14:textId="77777777" w:rsidR="007D6BA1" w:rsidRPr="002A3830" w:rsidRDefault="007D6BA1" w:rsidP="007D6BA1">
      <w:pPr>
        <w:spacing w:after="0" w:line="360" w:lineRule="auto"/>
        <w:rPr>
          <w:rFonts w:asciiTheme="majorBidi" w:hAnsiTheme="majorBidi" w:cstheme="majorBidi"/>
          <w:sz w:val="24"/>
          <w:szCs w:val="24"/>
        </w:rPr>
      </w:pPr>
      <w:r>
        <w:rPr>
          <w:rFonts w:ascii="Times New Roman" w:hAnsi="Times New Roman" w:cs="Times New Roman"/>
        </w:rPr>
        <w:t xml:space="preserve">Salma, M. (1999). </w:t>
      </w:r>
      <w:r w:rsidRPr="00905F95">
        <w:rPr>
          <w:rFonts w:ascii="Times New Roman" w:hAnsi="Times New Roman" w:cs="Times New Roman"/>
          <w:i/>
        </w:rPr>
        <w:t>Exploring Biology</w:t>
      </w:r>
      <w:r>
        <w:rPr>
          <w:rFonts w:ascii="Times New Roman" w:hAnsi="Times New Roman" w:cs="Times New Roman"/>
        </w:rPr>
        <w:t>. Oxford University Press.</w:t>
      </w:r>
    </w:p>
    <w:p w14:paraId="1F910564" w14:textId="77777777" w:rsidR="007D6BA1" w:rsidRDefault="007D6BA1" w:rsidP="007D6BA1">
      <w:pPr>
        <w:autoSpaceDE w:val="0"/>
        <w:autoSpaceDN w:val="0"/>
        <w:adjustRightInd w:val="0"/>
        <w:spacing w:after="0" w:line="360" w:lineRule="auto"/>
        <w:rPr>
          <w:rFonts w:ascii="Times New Roman" w:hAnsi="Times New Roman" w:cs="Times New Roman"/>
        </w:rPr>
      </w:pPr>
      <w:proofErr w:type="spellStart"/>
      <w:r>
        <w:rPr>
          <w:rFonts w:ascii="Times New Roman" w:hAnsi="Times New Roman" w:cs="Times New Roman"/>
        </w:rPr>
        <w:lastRenderedPageBreak/>
        <w:t>Serway</w:t>
      </w:r>
      <w:proofErr w:type="spellEnd"/>
      <w:r>
        <w:rPr>
          <w:rFonts w:ascii="Times New Roman" w:hAnsi="Times New Roman" w:cs="Times New Roman"/>
        </w:rPr>
        <w:t xml:space="preserve"> A. R., &amp; </w:t>
      </w:r>
      <w:proofErr w:type="spellStart"/>
      <w:r>
        <w:rPr>
          <w:rFonts w:ascii="Times New Roman" w:hAnsi="Times New Roman" w:cs="Times New Roman"/>
        </w:rPr>
        <w:t>Faughn</w:t>
      </w:r>
      <w:proofErr w:type="spellEnd"/>
      <w:r>
        <w:rPr>
          <w:rFonts w:ascii="Times New Roman" w:hAnsi="Times New Roman" w:cs="Times New Roman"/>
        </w:rPr>
        <w:t xml:space="preserve"> S. J. (1999). </w:t>
      </w:r>
      <w:r w:rsidRPr="000D06B7">
        <w:rPr>
          <w:rFonts w:ascii="Times New Roman" w:hAnsi="Times New Roman" w:cs="Times New Roman"/>
          <w:i/>
        </w:rPr>
        <w:t>College Physics</w:t>
      </w:r>
      <w:r>
        <w:rPr>
          <w:rFonts w:ascii="Times New Roman" w:hAnsi="Times New Roman" w:cs="Times New Roman"/>
        </w:rPr>
        <w:t>. Harcourt College Publishers.</w:t>
      </w:r>
    </w:p>
    <w:p w14:paraId="19888ED1" w14:textId="77777777" w:rsidR="007D6BA1" w:rsidRDefault="007D6BA1" w:rsidP="007D6BA1">
      <w:pPr>
        <w:autoSpaceDE w:val="0"/>
        <w:autoSpaceDN w:val="0"/>
        <w:adjustRightInd w:val="0"/>
        <w:spacing w:after="0" w:line="360" w:lineRule="auto"/>
        <w:rPr>
          <w:rFonts w:ascii="Times New Roman" w:hAnsi="Times New Roman" w:cs="Times New Roman"/>
        </w:rPr>
      </w:pPr>
      <w:proofErr w:type="spellStart"/>
      <w:r>
        <w:rPr>
          <w:rFonts w:ascii="Times New Roman" w:hAnsi="Times New Roman" w:cs="Times New Roman"/>
        </w:rPr>
        <w:t>Sus</w:t>
      </w:r>
      <w:proofErr w:type="spellEnd"/>
      <w:r>
        <w:rPr>
          <w:rFonts w:ascii="Times New Roman" w:hAnsi="Times New Roman" w:cs="Times New Roman"/>
        </w:rPr>
        <w:t xml:space="preserve">, R. (2006). </w:t>
      </w:r>
      <w:r w:rsidRPr="00BD06AB">
        <w:rPr>
          <w:rFonts w:ascii="Times New Roman" w:hAnsi="Times New Roman" w:cs="Times New Roman"/>
          <w:i/>
        </w:rPr>
        <w:t>Environmental pollution: Health and Toxicology</w:t>
      </w:r>
      <w:r>
        <w:rPr>
          <w:rFonts w:ascii="Times New Roman" w:hAnsi="Times New Roman" w:cs="Times New Roman"/>
        </w:rPr>
        <w:t xml:space="preserve">. </w:t>
      </w:r>
      <w:proofErr w:type="spellStart"/>
      <w:r>
        <w:rPr>
          <w:rFonts w:ascii="Times New Roman" w:hAnsi="Times New Roman" w:cs="Times New Roman"/>
        </w:rPr>
        <w:t>Norosa</w:t>
      </w:r>
      <w:proofErr w:type="spellEnd"/>
      <w:r>
        <w:rPr>
          <w:rFonts w:ascii="Times New Roman" w:hAnsi="Times New Roman" w:cs="Times New Roman"/>
        </w:rPr>
        <w:t xml:space="preserve"> publishing House: </w:t>
      </w:r>
    </w:p>
    <w:p w14:paraId="26DBB853" w14:textId="77777777" w:rsidR="007D6BA1" w:rsidRPr="002C25CC" w:rsidRDefault="007D6BA1" w:rsidP="007D6BA1">
      <w:pPr>
        <w:autoSpaceDE w:val="0"/>
        <w:autoSpaceDN w:val="0"/>
        <w:adjustRightInd w:val="0"/>
        <w:spacing w:after="0" w:line="360" w:lineRule="auto"/>
        <w:rPr>
          <w:rFonts w:ascii="Times New Roman" w:hAnsi="Times New Roman" w:cs="Times New Roman"/>
          <w:i/>
        </w:rPr>
      </w:pPr>
      <w:proofErr w:type="spellStart"/>
      <w:r>
        <w:rPr>
          <w:rFonts w:ascii="Times New Roman" w:hAnsi="Times New Roman" w:cs="Times New Roman"/>
        </w:rPr>
        <w:t>Zitzewitz</w:t>
      </w:r>
      <w:proofErr w:type="spellEnd"/>
      <w:r>
        <w:rPr>
          <w:rFonts w:ascii="Times New Roman" w:hAnsi="Times New Roman" w:cs="Times New Roman"/>
        </w:rPr>
        <w:t xml:space="preserve"> W. P. (2002). </w:t>
      </w:r>
      <w:r w:rsidRPr="002C25CC">
        <w:rPr>
          <w:rFonts w:ascii="Times New Roman" w:hAnsi="Times New Roman" w:cs="Times New Roman"/>
          <w:i/>
        </w:rPr>
        <w:t xml:space="preserve">Physics </w:t>
      </w:r>
      <w:r>
        <w:rPr>
          <w:rFonts w:ascii="Times New Roman" w:hAnsi="Times New Roman" w:cs="Times New Roman"/>
          <w:i/>
        </w:rPr>
        <w:t>p</w:t>
      </w:r>
      <w:r w:rsidRPr="002C25CC">
        <w:rPr>
          <w:rFonts w:ascii="Times New Roman" w:hAnsi="Times New Roman" w:cs="Times New Roman"/>
          <w:i/>
        </w:rPr>
        <w:t>rinciples and</w:t>
      </w:r>
      <w:r>
        <w:rPr>
          <w:rFonts w:ascii="Times New Roman" w:hAnsi="Times New Roman" w:cs="Times New Roman"/>
          <w:i/>
        </w:rPr>
        <w:t xml:space="preserve"> p</w:t>
      </w:r>
      <w:r w:rsidRPr="002C25CC">
        <w:rPr>
          <w:rFonts w:ascii="Times New Roman" w:hAnsi="Times New Roman" w:cs="Times New Roman"/>
          <w:i/>
        </w:rPr>
        <w:t>roblems</w:t>
      </w:r>
      <w:r>
        <w:rPr>
          <w:rFonts w:ascii="Times New Roman" w:hAnsi="Times New Roman" w:cs="Times New Roman"/>
          <w:i/>
        </w:rPr>
        <w:t>.</w:t>
      </w:r>
      <w:r>
        <w:rPr>
          <w:rFonts w:ascii="Times New Roman" w:hAnsi="Times New Roman" w:cs="Times New Roman"/>
        </w:rPr>
        <w:t xml:space="preserve"> McGraw-Hill.</w:t>
      </w:r>
    </w:p>
    <w:p w14:paraId="563B1E2B" w14:textId="77777777" w:rsidR="007D6BA1" w:rsidRDefault="007D6BA1" w:rsidP="007D6BA1">
      <w:pPr>
        <w:autoSpaceDE w:val="0"/>
        <w:autoSpaceDN w:val="0"/>
        <w:adjustRightInd w:val="0"/>
        <w:spacing w:after="0" w:line="360" w:lineRule="auto"/>
        <w:rPr>
          <w:rFonts w:asciiTheme="majorBidi" w:hAnsiTheme="majorBidi" w:cstheme="majorBidi"/>
          <w:sz w:val="24"/>
          <w:szCs w:val="24"/>
        </w:rPr>
      </w:pPr>
      <w:proofErr w:type="spellStart"/>
      <w:r>
        <w:rPr>
          <w:rFonts w:ascii="Times New Roman" w:hAnsi="Times New Roman" w:cs="Times New Roman"/>
        </w:rPr>
        <w:t>Zohidullah</w:t>
      </w:r>
      <w:proofErr w:type="spellEnd"/>
      <w:r>
        <w:rPr>
          <w:rFonts w:ascii="Times New Roman" w:hAnsi="Times New Roman" w:cs="Times New Roman"/>
        </w:rPr>
        <w:t xml:space="preserve">. (2010).  </w:t>
      </w:r>
      <w:r w:rsidRPr="00DA3502">
        <w:rPr>
          <w:rFonts w:ascii="Times New Roman" w:hAnsi="Times New Roman" w:cs="Times New Roman"/>
          <w:i/>
        </w:rPr>
        <w:t>Environmental pollution</w:t>
      </w:r>
      <w:r>
        <w:rPr>
          <w:rFonts w:ascii="Times New Roman" w:hAnsi="Times New Roman" w:cs="Times New Roman"/>
        </w:rPr>
        <w:t xml:space="preserve">. </w:t>
      </w:r>
      <w:proofErr w:type="spellStart"/>
      <w:r>
        <w:rPr>
          <w:rFonts w:ascii="Times New Roman" w:hAnsi="Times New Roman" w:cs="Times New Roman"/>
        </w:rPr>
        <w:t>Allama</w:t>
      </w:r>
      <w:proofErr w:type="spellEnd"/>
      <w:r>
        <w:rPr>
          <w:rFonts w:ascii="Times New Roman" w:hAnsi="Times New Roman" w:cs="Times New Roman"/>
        </w:rPr>
        <w:t xml:space="preserve"> Iqbal Open University.</w:t>
      </w:r>
      <w:r w:rsidRPr="002A3830">
        <w:rPr>
          <w:rFonts w:asciiTheme="majorBidi" w:hAnsiTheme="majorBidi" w:cstheme="majorBidi"/>
          <w:sz w:val="24"/>
          <w:szCs w:val="24"/>
        </w:rPr>
        <w:t xml:space="preserve"> </w:t>
      </w:r>
    </w:p>
    <w:p w14:paraId="3501458B" w14:textId="77777777" w:rsidR="007D6BA1" w:rsidRDefault="007D6BA1" w:rsidP="007D6BA1">
      <w:pPr>
        <w:autoSpaceDE w:val="0"/>
        <w:autoSpaceDN w:val="0"/>
        <w:adjustRightInd w:val="0"/>
        <w:spacing w:after="0" w:line="360" w:lineRule="auto"/>
        <w:rPr>
          <w:rFonts w:asciiTheme="majorBidi" w:hAnsiTheme="majorBidi" w:cstheme="majorBidi"/>
          <w:b/>
          <w:sz w:val="24"/>
          <w:szCs w:val="24"/>
        </w:rPr>
      </w:pPr>
    </w:p>
    <w:p w14:paraId="0CD5AAE2" w14:textId="77777777" w:rsidR="007D6BA1" w:rsidRPr="001A0F47" w:rsidRDefault="007D6BA1" w:rsidP="007D6BA1">
      <w:pPr>
        <w:spacing w:after="0" w:line="360" w:lineRule="auto"/>
        <w:rPr>
          <w:rFonts w:asciiTheme="majorBidi" w:hAnsiTheme="majorBidi" w:cstheme="majorBidi"/>
          <w:b/>
          <w:color w:val="000000" w:themeColor="text1"/>
          <w:sz w:val="24"/>
          <w:szCs w:val="24"/>
          <w:u w:val="single"/>
        </w:rPr>
      </w:pPr>
      <w:r w:rsidRPr="001A0F47">
        <w:rPr>
          <w:rFonts w:asciiTheme="majorBidi" w:hAnsiTheme="majorBidi" w:cstheme="majorBidi"/>
          <w:b/>
          <w:color w:val="000000" w:themeColor="text1"/>
          <w:sz w:val="24"/>
          <w:szCs w:val="24"/>
          <w:u w:val="single"/>
        </w:rPr>
        <w:t xml:space="preserve">Internet Resources </w:t>
      </w:r>
    </w:p>
    <w:p w14:paraId="7C095B37" w14:textId="77777777" w:rsidR="007D6BA1" w:rsidRDefault="007D6BA1" w:rsidP="007D6BA1">
      <w:pPr>
        <w:autoSpaceDE w:val="0"/>
        <w:autoSpaceDN w:val="0"/>
        <w:adjustRightInd w:val="0"/>
        <w:spacing w:after="0" w:line="360" w:lineRule="auto"/>
        <w:rPr>
          <w:rFonts w:ascii="Times New Roman" w:hAnsi="Times New Roman" w:cs="Times New Roman"/>
        </w:rPr>
      </w:pPr>
    </w:p>
    <w:p w14:paraId="0DFD5940" w14:textId="77777777" w:rsidR="007D6BA1"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http://www.kidsastronomy.com/black_hole.htm</w:t>
      </w:r>
    </w:p>
    <w:p w14:paraId="4B55A0ED" w14:textId="77777777" w:rsidR="007D6BA1"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http://en.wikipedia.org/wiki/Outer_space.</w:t>
      </w:r>
    </w:p>
    <w:p w14:paraId="2F0B722D" w14:textId="77777777" w:rsidR="007D6BA1"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http://en.wikipedia.org/wiki/Galaxy_nucleus.</w:t>
      </w:r>
    </w:p>
    <w:p w14:paraId="6527E629" w14:textId="77777777" w:rsidR="007D6BA1"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http://en.wikipedia.org/wiki/Solar_System.</w:t>
      </w:r>
    </w:p>
    <w:p w14:paraId="46B5AD7A" w14:textId="77777777" w:rsidR="007D6BA1" w:rsidRPr="001040DB" w:rsidRDefault="007D6BA1" w:rsidP="007D6BA1">
      <w:pPr>
        <w:spacing w:after="0" w:line="360" w:lineRule="auto"/>
        <w:rPr>
          <w:rFonts w:asciiTheme="majorBidi" w:hAnsiTheme="majorBidi" w:cstheme="majorBidi"/>
          <w:sz w:val="24"/>
          <w:szCs w:val="24"/>
        </w:rPr>
      </w:pPr>
      <w:r w:rsidRPr="001040DB">
        <w:rPr>
          <w:rFonts w:ascii="Times New Roman" w:hAnsi="Times New Roman" w:cs="Times New Roman"/>
        </w:rPr>
        <w:t>http://indiachildren.com/learn/tellmemore/universe.htm.</w:t>
      </w:r>
    </w:p>
    <w:p w14:paraId="42CD0174" w14:textId="77777777" w:rsidR="007D6BA1"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http://en.wikipedia.org/wiki/Pressure</w:t>
      </w:r>
    </w:p>
    <w:p w14:paraId="4DBD9AB4" w14:textId="77777777" w:rsidR="007D6BA1"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physics.phy-astr.gsu.edu/</w:t>
      </w:r>
      <w:proofErr w:type="spellStart"/>
      <w:r>
        <w:rPr>
          <w:rFonts w:ascii="Times New Roman" w:hAnsi="Times New Roman" w:cs="Times New Roman"/>
        </w:rPr>
        <w:t>hbase</w:t>
      </w:r>
      <w:proofErr w:type="spellEnd"/>
      <w:r>
        <w:rPr>
          <w:rFonts w:ascii="Times New Roman" w:hAnsi="Times New Roman" w:cs="Times New Roman"/>
        </w:rPr>
        <w:t>/</w:t>
      </w:r>
      <w:proofErr w:type="spellStart"/>
      <w:r>
        <w:rPr>
          <w:rFonts w:ascii="Times New Roman" w:hAnsi="Times New Roman" w:cs="Times New Roman"/>
        </w:rPr>
        <w:t>hph.html#mechcon</w:t>
      </w:r>
      <w:proofErr w:type="spellEnd"/>
    </w:p>
    <w:p w14:paraId="7DE4C3E1" w14:textId="77777777" w:rsidR="007D6BA1"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http://www.atmosphericpressure.org/</w:t>
      </w:r>
    </w:p>
    <w:p w14:paraId="4C3B7C6F" w14:textId="77777777" w:rsidR="007D6BA1" w:rsidRDefault="007D6BA1" w:rsidP="007D6BA1">
      <w:pPr>
        <w:autoSpaceDE w:val="0"/>
        <w:autoSpaceDN w:val="0"/>
        <w:adjustRightInd w:val="0"/>
        <w:spacing w:after="0" w:line="360" w:lineRule="auto"/>
        <w:rPr>
          <w:rFonts w:ascii="Times New Roman" w:hAnsi="Times New Roman" w:cs="Times New Roman"/>
        </w:rPr>
      </w:pPr>
      <w:r>
        <w:rPr>
          <w:rFonts w:ascii="Times New Roman" w:hAnsi="Times New Roman" w:cs="Times New Roman"/>
        </w:rPr>
        <w:t>http://en.wikipedia.org/wiki/Cavendish_experiment</w:t>
      </w:r>
    </w:p>
    <w:p w14:paraId="2121852B" w14:textId="77777777" w:rsidR="007D6BA1" w:rsidRDefault="007D6BA1" w:rsidP="007D6BA1">
      <w:pPr>
        <w:spacing w:after="0" w:line="360" w:lineRule="auto"/>
        <w:rPr>
          <w:rFonts w:ascii="Times New Roman" w:hAnsi="Times New Roman" w:cs="Times New Roman"/>
        </w:rPr>
      </w:pPr>
      <w:hyperlink r:id="rId7" w:history="1">
        <w:r w:rsidRPr="007F76C4">
          <w:rPr>
            <w:rStyle w:val="Hyperlink"/>
            <w:rFonts w:ascii="Times New Roman" w:hAnsi="Times New Roman" w:cs="Times New Roman"/>
          </w:rPr>
          <w:t>http://weather.about.com/od/lessonplanselementary/ht/air_has_mass.htm</w:t>
        </w:r>
      </w:hyperlink>
    </w:p>
    <w:p w14:paraId="71510EB4" w14:textId="77777777" w:rsidR="0089000D" w:rsidRPr="00D64B96" w:rsidRDefault="0089000D" w:rsidP="00831C35">
      <w:pPr>
        <w:rPr>
          <w:rFonts w:asciiTheme="majorBidi" w:hAnsiTheme="majorBidi" w:cstheme="majorBidi"/>
          <w:sz w:val="24"/>
          <w:szCs w:val="24"/>
        </w:rPr>
      </w:pPr>
      <w:bookmarkStart w:id="3" w:name="_GoBack"/>
      <w:bookmarkEnd w:id="3"/>
    </w:p>
    <w:sectPr w:rsidR="0089000D" w:rsidRPr="00D64B96" w:rsidSect="004D11BF">
      <w:headerReference w:type="default" r:id="rId8"/>
      <w:pgSz w:w="12240" w:h="15840"/>
      <w:pgMar w:top="90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C7B4C6" w14:textId="77777777" w:rsidR="00F7214F" w:rsidRDefault="00F7214F" w:rsidP="002847E8">
      <w:pPr>
        <w:spacing w:after="0" w:line="240" w:lineRule="auto"/>
      </w:pPr>
      <w:r>
        <w:separator/>
      </w:r>
    </w:p>
  </w:endnote>
  <w:endnote w:type="continuationSeparator" w:id="0">
    <w:p w14:paraId="301FC960" w14:textId="77777777" w:rsidR="00F7214F" w:rsidRDefault="00F7214F" w:rsidP="002847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Symbol">
    <w:charset w:val="02"/>
    <w:family w:val="roman"/>
    <w:pitch w:val="variable"/>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Bold">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287" w:usb1="00000003" w:usb2="00000000" w:usb3="00000000" w:csb0="0000009F" w:csb1="00000000"/>
  </w:font>
  <w:font w:name="Swiss 72 1 BT">
    <w:altName w:val="Cambria"/>
    <w:panose1 w:val="00000000000000000000"/>
    <w:charset w:val="00"/>
    <w:family w:val="roman"/>
    <w:notTrueType/>
    <w:pitch w:val="default"/>
    <w:sig w:usb0="00000003" w:usb1="00000000" w:usb2="00000000" w:usb3="00000000" w:csb0="00000001" w:csb1="00000000"/>
  </w:font>
  <w:font w:name="Dante MT Regular">
    <w:altName w:val="Cambria"/>
    <w:panose1 w:val="00000000000000000000"/>
    <w:charset w:val="00"/>
    <w:family w:val="roman"/>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4249EC" w14:textId="77777777" w:rsidR="00F7214F" w:rsidRDefault="00F7214F" w:rsidP="002847E8">
      <w:pPr>
        <w:spacing w:after="0" w:line="240" w:lineRule="auto"/>
      </w:pPr>
      <w:r>
        <w:separator/>
      </w:r>
    </w:p>
  </w:footnote>
  <w:footnote w:type="continuationSeparator" w:id="0">
    <w:p w14:paraId="7D4CCE3D" w14:textId="77777777" w:rsidR="00F7214F" w:rsidRDefault="00F7214F" w:rsidP="002847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59EE5F" w14:textId="77777777" w:rsidR="002847E8" w:rsidRPr="00600529" w:rsidRDefault="002847E8" w:rsidP="00C37A2C">
    <w:pPr>
      <w:pStyle w:val="Header"/>
      <w:jc w:val="center"/>
      <w:rPr>
        <w:rFonts w:ascii="Times New Roman" w:hAnsi="Times New Roman" w:cs="Times New Roman"/>
        <w:b/>
        <w:bCs/>
        <w:sz w:val="24"/>
        <w:szCs w:val="24"/>
      </w:rPr>
    </w:pPr>
    <w:r w:rsidRPr="00600529">
      <w:rPr>
        <w:b/>
        <w:bCs/>
        <w:noProof/>
      </w:rPr>
      <w:drawing>
        <wp:anchor distT="0" distB="0" distL="114300" distR="114300" simplePos="0" relativeHeight="251659264" behindDoc="0" locked="0" layoutInCell="1" allowOverlap="1" wp14:anchorId="5D3765F7" wp14:editId="314F9803">
          <wp:simplePos x="0" y="0"/>
          <wp:positionH relativeFrom="column">
            <wp:posOffset>-180975</wp:posOffset>
          </wp:positionH>
          <wp:positionV relativeFrom="paragraph">
            <wp:posOffset>-190500</wp:posOffset>
          </wp:positionV>
          <wp:extent cx="600075" cy="542925"/>
          <wp:effectExtent l="0" t="0" r="9525" b="9525"/>
          <wp:wrapSquare wrapText="bothSides"/>
          <wp:docPr id="2771685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0075" cy="542925"/>
                  </a:xfrm>
                  <a:prstGeom prst="rect">
                    <a:avLst/>
                  </a:prstGeom>
                  <a:noFill/>
                  <a:ln>
                    <a:noFill/>
                  </a:ln>
                </pic:spPr>
              </pic:pic>
            </a:graphicData>
          </a:graphic>
        </wp:anchor>
      </w:drawing>
    </w:r>
    <w:r w:rsidRPr="00600529">
      <w:rPr>
        <w:rFonts w:ascii="Times New Roman" w:hAnsi="Times New Roman" w:cs="Times New Roman"/>
        <w:b/>
        <w:bCs/>
        <w:sz w:val="24"/>
        <w:szCs w:val="24"/>
      </w:rPr>
      <w:t xml:space="preserve">Bachelor of </w:t>
    </w:r>
    <w:r w:rsidR="0088327C">
      <w:rPr>
        <w:rFonts w:ascii="Times New Roman" w:hAnsi="Times New Roman" w:cs="Times New Roman"/>
        <w:b/>
        <w:bCs/>
        <w:sz w:val="24"/>
        <w:szCs w:val="24"/>
      </w:rPr>
      <w:t xml:space="preserve">Studies in </w:t>
    </w:r>
    <w:r w:rsidRPr="00600529">
      <w:rPr>
        <w:rFonts w:ascii="Times New Roman" w:hAnsi="Times New Roman" w:cs="Times New Roman"/>
        <w:b/>
        <w:bCs/>
        <w:sz w:val="24"/>
        <w:szCs w:val="24"/>
      </w:rPr>
      <w:t>Education</w:t>
    </w:r>
  </w:p>
  <w:p w14:paraId="6C1A853B" w14:textId="77777777" w:rsidR="002847E8" w:rsidRPr="002847E8" w:rsidRDefault="002847E8" w:rsidP="002847E8">
    <w:pPr>
      <w:pStyle w:val="Header"/>
      <w:tabs>
        <w:tab w:val="clear" w:pos="9360"/>
      </w:tabs>
      <w:jc w:val="center"/>
      <w:rPr>
        <w:rFonts w:ascii="Times New Roman" w:hAnsi="Times New Roman" w:cs="Times New Roman"/>
        <w:b/>
        <w:bCs/>
        <w:sz w:val="24"/>
        <w:szCs w:val="24"/>
      </w:rPr>
    </w:pPr>
    <w:r w:rsidRPr="00600529">
      <w:rPr>
        <w:rFonts w:ascii="Times New Roman" w:hAnsi="Times New Roman" w:cs="Times New Roman"/>
        <w:b/>
        <w:bCs/>
        <w:sz w:val="24"/>
        <w:szCs w:val="24"/>
      </w:rPr>
      <w:t>Department of Education, School of Social Sciences and Humanities (SSS&amp;H)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03ABA"/>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A85FC1"/>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2C4EDE"/>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7C1B91"/>
    <w:multiLevelType w:val="hybridMultilevel"/>
    <w:tmpl w:val="CEDE9AB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6E1738"/>
    <w:multiLevelType w:val="hybridMultilevel"/>
    <w:tmpl w:val="C68224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643C53"/>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5F4A1D"/>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FF06E91"/>
    <w:multiLevelType w:val="multilevel"/>
    <w:tmpl w:val="5C18A078"/>
    <w:lvl w:ilvl="0">
      <w:start w:val="1"/>
      <w:numFmt w:val="decimal"/>
      <w:pStyle w:val="H1"/>
      <w:suff w:val="space"/>
      <w:lvlText w:val="CHAPTER %1"/>
      <w:lvlJc w:val="left"/>
      <w:pPr>
        <w:ind w:left="360" w:hanging="360"/>
      </w:pPr>
      <w:rPr>
        <w:rFonts w:hint="default"/>
      </w:rPr>
    </w:lvl>
    <w:lvl w:ilvl="1">
      <w:start w:val="1"/>
      <w:numFmt w:val="decimal"/>
      <w:pStyle w:val="H2"/>
      <w:suff w:val="space"/>
      <w:lvlText w:val="%1.%2"/>
      <w:lvlJc w:val="left"/>
      <w:pPr>
        <w:ind w:left="360" w:hanging="360"/>
      </w:pPr>
      <w:rPr>
        <w:rFonts w:hint="default"/>
      </w:rPr>
    </w:lvl>
    <w:lvl w:ilvl="2">
      <w:start w:val="1"/>
      <w:numFmt w:val="decimal"/>
      <w:suff w:val="space"/>
      <w:lvlText w:val="%1.%2.%3"/>
      <w:lvlJc w:val="left"/>
      <w:pPr>
        <w:ind w:left="360" w:hanging="360"/>
      </w:pPr>
      <w:rPr>
        <w:rFonts w:hint="default"/>
        <w:b/>
        <w:bCs w:val="0"/>
      </w:rPr>
    </w:lvl>
    <w:lvl w:ilvl="3">
      <w:start w:val="1"/>
      <w:numFmt w:val="decimal"/>
      <w:pStyle w:val="H4"/>
      <w:lvlText w:val="%1.%2.%3.%4 "/>
      <w:lvlJc w:val="left"/>
      <w:pPr>
        <w:ind w:left="360" w:hanging="360"/>
      </w:pPr>
      <w:rPr>
        <w:rFonts w:hint="default"/>
        <w:b w:val="0"/>
        <w:bCs w:val="0"/>
        <w:i w:val="0"/>
        <w:iCs w:val="0"/>
        <w:color w:val="auto"/>
        <w:vertAlign w:val="baseline"/>
      </w:rPr>
    </w:lvl>
    <w:lvl w:ilvl="4">
      <w:start w:val="1"/>
      <w:numFmt w:val="decimal"/>
      <w:pStyle w:val="H5"/>
      <w:lvlText w:val="%1.%2.%3.%4.%5"/>
      <w:lvlJc w:val="left"/>
      <w:pPr>
        <w:ind w:left="360" w:hanging="360"/>
      </w:pPr>
      <w:rPr>
        <w:rFonts w:hint="default"/>
      </w:rPr>
    </w:lvl>
    <w:lvl w:ilvl="5">
      <w:start w:val="1"/>
      <w:numFmt w:val="decimal"/>
      <w:pStyle w:val="H6"/>
      <w:lvlText w:val="%1.%2.%3.%4.%5.%6 "/>
      <w:lvlJc w:val="left"/>
      <w:pPr>
        <w:ind w:left="786" w:hanging="360"/>
      </w:pPr>
      <w:rPr>
        <w:rFonts w:hint="default"/>
      </w:rPr>
    </w:lvl>
    <w:lvl w:ilvl="6">
      <w:start w:val="1"/>
      <w:numFmt w:val="decimal"/>
      <w:pStyle w:val="H7"/>
      <w:lvlText w:val="%1.%2.%3.%4.%5.%6.%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2FA7BF8"/>
    <w:multiLevelType w:val="multilevel"/>
    <w:tmpl w:val="39C6B9C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4EC1C6F"/>
    <w:multiLevelType w:val="hybridMultilevel"/>
    <w:tmpl w:val="0E96F1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A427EE"/>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F42551"/>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334983"/>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7449F1"/>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54E0694"/>
    <w:multiLevelType w:val="hybridMultilevel"/>
    <w:tmpl w:val="0E94B5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9CE2E04"/>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D63225A"/>
    <w:multiLevelType w:val="hybridMultilevel"/>
    <w:tmpl w:val="3572A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1086952"/>
    <w:multiLevelType w:val="hybridMultilevel"/>
    <w:tmpl w:val="83F6ED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5171B07"/>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6B1129E"/>
    <w:multiLevelType w:val="multilevel"/>
    <w:tmpl w:val="30BC0034"/>
    <w:styleLink w:val="WW8Num9"/>
    <w:lvl w:ilvl="0">
      <w:numFmt w:val="bullet"/>
      <w:lvlText w:val=""/>
      <w:lvlJc w:val="left"/>
      <w:pPr>
        <w:ind w:left="360" w:hanging="360"/>
      </w:pPr>
      <w:rPr>
        <w:rFonts w:ascii="Wingdings" w:hAnsi="Wingdings" w:cs="Wingdings"/>
        <w:color w:val="CC0000"/>
        <w:sz w:val="44"/>
        <w:szCs w:val="44"/>
      </w:rPr>
    </w:lvl>
    <w:lvl w:ilvl="1">
      <w:numFmt w:val="bullet"/>
      <w:lvlText w:val=""/>
      <w:lvlJc w:val="left"/>
      <w:pPr>
        <w:ind w:left="1080" w:hanging="360"/>
      </w:pPr>
      <w:rPr>
        <w:rFonts w:ascii="Wingdings" w:hAnsi="Wingdings" w:cs="Wingdings"/>
        <w:color w:val="CC0000"/>
        <w:sz w:val="44"/>
        <w:szCs w:val="44"/>
      </w:rPr>
    </w:lvl>
    <w:lvl w:ilvl="2">
      <w:numFmt w:val="bullet"/>
      <w:lvlText w:val=""/>
      <w:lvlJc w:val="left"/>
      <w:pPr>
        <w:ind w:left="1800" w:hanging="360"/>
      </w:pPr>
      <w:rPr>
        <w:rFonts w:ascii="Wingdings" w:hAnsi="Wingdings" w:cs="Wingdings"/>
      </w:rPr>
    </w:lvl>
    <w:lvl w:ilvl="3">
      <w:numFmt w:val="bullet"/>
      <w:lvlText w:val=""/>
      <w:lvlJc w:val="left"/>
      <w:pPr>
        <w:ind w:left="2520" w:hanging="360"/>
      </w:pPr>
      <w:rPr>
        <w:rFonts w:ascii="Symbol, Symbol" w:hAnsi="Symbol, Symbol" w:cs="Symbol, 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cs="Wingdings"/>
      </w:rPr>
    </w:lvl>
    <w:lvl w:ilvl="6">
      <w:numFmt w:val="bullet"/>
      <w:lvlText w:val=""/>
      <w:lvlJc w:val="left"/>
      <w:pPr>
        <w:ind w:left="4680" w:hanging="360"/>
      </w:pPr>
      <w:rPr>
        <w:rFonts w:ascii="Symbol, Symbol" w:hAnsi="Symbol, Symbol" w:cs="Symbol, 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cs="Wingdings"/>
      </w:rPr>
    </w:lvl>
  </w:abstractNum>
  <w:abstractNum w:abstractNumId="20" w15:restartNumberingAfterBreak="0">
    <w:nsid w:val="580C1118"/>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F4A6B7C"/>
    <w:multiLevelType w:val="hybridMultilevel"/>
    <w:tmpl w:val="76FC3A0E"/>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1246EA0"/>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08661C"/>
    <w:multiLevelType w:val="hybridMultilevel"/>
    <w:tmpl w:val="14A8C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74E78A3"/>
    <w:multiLevelType w:val="hybridMultilevel"/>
    <w:tmpl w:val="26B07D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6C9737E9"/>
    <w:multiLevelType w:val="hybridMultilevel"/>
    <w:tmpl w:val="9FE822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4F23A48"/>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7E8434D"/>
    <w:multiLevelType w:val="hybridMultilevel"/>
    <w:tmpl w:val="8F9C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D7A0D85"/>
    <w:multiLevelType w:val="hybridMultilevel"/>
    <w:tmpl w:val="D5AE31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FDF5D46"/>
    <w:multiLevelType w:val="multilevel"/>
    <w:tmpl w:val="418876A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19"/>
  </w:num>
  <w:num w:numId="3">
    <w:abstractNumId w:val="18"/>
  </w:num>
  <w:num w:numId="4">
    <w:abstractNumId w:val="6"/>
  </w:num>
  <w:num w:numId="5">
    <w:abstractNumId w:val="2"/>
  </w:num>
  <w:num w:numId="6">
    <w:abstractNumId w:val="10"/>
  </w:num>
  <w:num w:numId="7">
    <w:abstractNumId w:val="20"/>
  </w:num>
  <w:num w:numId="8">
    <w:abstractNumId w:val="11"/>
  </w:num>
  <w:num w:numId="9">
    <w:abstractNumId w:val="26"/>
  </w:num>
  <w:num w:numId="10">
    <w:abstractNumId w:val="1"/>
  </w:num>
  <w:num w:numId="11">
    <w:abstractNumId w:val="13"/>
  </w:num>
  <w:num w:numId="12">
    <w:abstractNumId w:val="27"/>
  </w:num>
  <w:num w:numId="13">
    <w:abstractNumId w:val="12"/>
  </w:num>
  <w:num w:numId="14">
    <w:abstractNumId w:val="0"/>
  </w:num>
  <w:num w:numId="15">
    <w:abstractNumId w:val="5"/>
  </w:num>
  <w:num w:numId="16">
    <w:abstractNumId w:val="22"/>
  </w:num>
  <w:num w:numId="17">
    <w:abstractNumId w:val="15"/>
  </w:num>
  <w:num w:numId="18">
    <w:abstractNumId w:val="3"/>
  </w:num>
  <w:num w:numId="19">
    <w:abstractNumId w:val="14"/>
  </w:num>
  <w:num w:numId="20">
    <w:abstractNumId w:val="17"/>
  </w:num>
  <w:num w:numId="21">
    <w:abstractNumId w:val="4"/>
  </w:num>
  <w:num w:numId="22">
    <w:abstractNumId w:val="28"/>
  </w:num>
  <w:num w:numId="23">
    <w:abstractNumId w:val="9"/>
  </w:num>
  <w:num w:numId="24">
    <w:abstractNumId w:val="25"/>
  </w:num>
  <w:num w:numId="25">
    <w:abstractNumId w:val="23"/>
  </w:num>
  <w:num w:numId="26">
    <w:abstractNumId w:val="21"/>
  </w:num>
  <w:num w:numId="27">
    <w:abstractNumId w:val="16"/>
  </w:num>
  <w:num w:numId="28">
    <w:abstractNumId w:val="8"/>
  </w:num>
  <w:num w:numId="29">
    <w:abstractNumId w:val="29"/>
  </w:num>
  <w:num w:numId="30">
    <w:abstractNumId w:val="2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4E39"/>
    <w:rsid w:val="00011A1A"/>
    <w:rsid w:val="000610EE"/>
    <w:rsid w:val="0009001C"/>
    <w:rsid w:val="00092572"/>
    <w:rsid w:val="001311C3"/>
    <w:rsid w:val="001533C5"/>
    <w:rsid w:val="001669FF"/>
    <w:rsid w:val="00167224"/>
    <w:rsid w:val="00174516"/>
    <w:rsid w:val="0018546D"/>
    <w:rsid w:val="00186EEE"/>
    <w:rsid w:val="0018701F"/>
    <w:rsid w:val="001923C6"/>
    <w:rsid w:val="001A0F47"/>
    <w:rsid w:val="001A7A0B"/>
    <w:rsid w:val="001C6DB4"/>
    <w:rsid w:val="001F1384"/>
    <w:rsid w:val="001F2C12"/>
    <w:rsid w:val="002005D0"/>
    <w:rsid w:val="00246CFB"/>
    <w:rsid w:val="00250710"/>
    <w:rsid w:val="00250D50"/>
    <w:rsid w:val="0027799A"/>
    <w:rsid w:val="002847E8"/>
    <w:rsid w:val="002C7341"/>
    <w:rsid w:val="002D2938"/>
    <w:rsid w:val="002E545C"/>
    <w:rsid w:val="00306AC9"/>
    <w:rsid w:val="00366DB8"/>
    <w:rsid w:val="00371F35"/>
    <w:rsid w:val="00382426"/>
    <w:rsid w:val="00385685"/>
    <w:rsid w:val="00387B60"/>
    <w:rsid w:val="003A248B"/>
    <w:rsid w:val="003A7B6D"/>
    <w:rsid w:val="003D1287"/>
    <w:rsid w:val="003D1B36"/>
    <w:rsid w:val="00421314"/>
    <w:rsid w:val="00425003"/>
    <w:rsid w:val="00426BB7"/>
    <w:rsid w:val="00445742"/>
    <w:rsid w:val="004841AC"/>
    <w:rsid w:val="004B0C8C"/>
    <w:rsid w:val="004B0EAA"/>
    <w:rsid w:val="004D11BF"/>
    <w:rsid w:val="004F7381"/>
    <w:rsid w:val="00510107"/>
    <w:rsid w:val="00527D49"/>
    <w:rsid w:val="00531E51"/>
    <w:rsid w:val="00542AB5"/>
    <w:rsid w:val="0056155B"/>
    <w:rsid w:val="005804FF"/>
    <w:rsid w:val="005C08A3"/>
    <w:rsid w:val="005F18AE"/>
    <w:rsid w:val="00602F00"/>
    <w:rsid w:val="006078BE"/>
    <w:rsid w:val="006078DA"/>
    <w:rsid w:val="00616D20"/>
    <w:rsid w:val="0063076F"/>
    <w:rsid w:val="00643262"/>
    <w:rsid w:val="0064637E"/>
    <w:rsid w:val="00646660"/>
    <w:rsid w:val="00666FD6"/>
    <w:rsid w:val="006843CA"/>
    <w:rsid w:val="00687658"/>
    <w:rsid w:val="0069455B"/>
    <w:rsid w:val="00697401"/>
    <w:rsid w:val="006B2EA0"/>
    <w:rsid w:val="00715038"/>
    <w:rsid w:val="007240E5"/>
    <w:rsid w:val="00747FD3"/>
    <w:rsid w:val="00764E39"/>
    <w:rsid w:val="00780E1E"/>
    <w:rsid w:val="007D16C9"/>
    <w:rsid w:val="007D6BA1"/>
    <w:rsid w:val="007E79DF"/>
    <w:rsid w:val="00800C6B"/>
    <w:rsid w:val="00826C70"/>
    <w:rsid w:val="00827366"/>
    <w:rsid w:val="00831C35"/>
    <w:rsid w:val="00881211"/>
    <w:rsid w:val="0088327C"/>
    <w:rsid w:val="0089000D"/>
    <w:rsid w:val="008A5909"/>
    <w:rsid w:val="008B31AA"/>
    <w:rsid w:val="008D02B8"/>
    <w:rsid w:val="008D7ADF"/>
    <w:rsid w:val="00904489"/>
    <w:rsid w:val="00924F83"/>
    <w:rsid w:val="00945258"/>
    <w:rsid w:val="009469DB"/>
    <w:rsid w:val="009478D2"/>
    <w:rsid w:val="0095041A"/>
    <w:rsid w:val="00965B32"/>
    <w:rsid w:val="009768AB"/>
    <w:rsid w:val="0098456B"/>
    <w:rsid w:val="009920BB"/>
    <w:rsid w:val="009A45B8"/>
    <w:rsid w:val="009B31DA"/>
    <w:rsid w:val="009C54A1"/>
    <w:rsid w:val="009F26A1"/>
    <w:rsid w:val="009F34C8"/>
    <w:rsid w:val="00A113FC"/>
    <w:rsid w:val="00A443F8"/>
    <w:rsid w:val="00A6081A"/>
    <w:rsid w:val="00A60F26"/>
    <w:rsid w:val="00A94D94"/>
    <w:rsid w:val="00AA6ED0"/>
    <w:rsid w:val="00AC3BBB"/>
    <w:rsid w:val="00AD163B"/>
    <w:rsid w:val="00AD27FD"/>
    <w:rsid w:val="00AE1E95"/>
    <w:rsid w:val="00AE3BA8"/>
    <w:rsid w:val="00AF6A6A"/>
    <w:rsid w:val="00B0377B"/>
    <w:rsid w:val="00B05C78"/>
    <w:rsid w:val="00B618E1"/>
    <w:rsid w:val="00B672AA"/>
    <w:rsid w:val="00B73E74"/>
    <w:rsid w:val="00B73F71"/>
    <w:rsid w:val="00B84DB2"/>
    <w:rsid w:val="00B9783D"/>
    <w:rsid w:val="00BE11A4"/>
    <w:rsid w:val="00C006CF"/>
    <w:rsid w:val="00C25CAD"/>
    <w:rsid w:val="00C37A2C"/>
    <w:rsid w:val="00C400F5"/>
    <w:rsid w:val="00C56744"/>
    <w:rsid w:val="00C85788"/>
    <w:rsid w:val="00C87647"/>
    <w:rsid w:val="00C90320"/>
    <w:rsid w:val="00CA3906"/>
    <w:rsid w:val="00CA3B34"/>
    <w:rsid w:val="00CA3B50"/>
    <w:rsid w:val="00CC3E73"/>
    <w:rsid w:val="00CD31F1"/>
    <w:rsid w:val="00CE3E40"/>
    <w:rsid w:val="00D64B96"/>
    <w:rsid w:val="00D72677"/>
    <w:rsid w:val="00D8054D"/>
    <w:rsid w:val="00DB6E16"/>
    <w:rsid w:val="00DC713B"/>
    <w:rsid w:val="00E023D6"/>
    <w:rsid w:val="00E04E43"/>
    <w:rsid w:val="00E35890"/>
    <w:rsid w:val="00E6240B"/>
    <w:rsid w:val="00E80AE3"/>
    <w:rsid w:val="00E819A5"/>
    <w:rsid w:val="00F0078B"/>
    <w:rsid w:val="00F13681"/>
    <w:rsid w:val="00F22A6E"/>
    <w:rsid w:val="00F47348"/>
    <w:rsid w:val="00F7214F"/>
    <w:rsid w:val="00F94232"/>
    <w:rsid w:val="00F95084"/>
    <w:rsid w:val="00FA6ED8"/>
    <w:rsid w:val="00FB6C6A"/>
    <w:rsid w:val="00FC72D8"/>
    <w:rsid w:val="00FD635C"/>
    <w:rsid w:val="00FE3E3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E028DFF"/>
  <w15:chartTrackingRefBased/>
  <w15:docId w15:val="{7CA32640-BAEA-44C7-A30D-EC94C7FC2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E79D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7E79DF"/>
    <w:pPr>
      <w:keepNext/>
      <w:keepLines/>
      <w:spacing w:before="200" w:after="0" w:line="240" w:lineRule="auto"/>
      <w:ind w:left="666" w:hanging="576"/>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link w:val="Heading3Char"/>
    <w:uiPriority w:val="9"/>
    <w:qFormat/>
    <w:rsid w:val="00D8054D"/>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7E79DF"/>
    <w:pPr>
      <w:keepNext/>
      <w:keepLines/>
      <w:spacing w:before="200" w:after="0" w:line="240" w:lineRule="auto"/>
      <w:ind w:left="774" w:hanging="864"/>
      <w:outlineLvl w:val="3"/>
    </w:pPr>
    <w:rPr>
      <w:rFonts w:asciiTheme="majorHAnsi" w:eastAsiaTheme="majorEastAsia" w:hAnsiTheme="majorHAnsi" w:cstheme="majorBidi"/>
      <w:b/>
      <w:bCs/>
      <w:i/>
      <w:iCs/>
      <w:color w:val="5B9BD5" w:themeColor="accent1"/>
      <w:sz w:val="24"/>
      <w:szCs w:val="24"/>
    </w:rPr>
  </w:style>
  <w:style w:type="paragraph" w:styleId="Heading5">
    <w:name w:val="heading 5"/>
    <w:basedOn w:val="Normal"/>
    <w:next w:val="Normal"/>
    <w:link w:val="Heading5Char"/>
    <w:uiPriority w:val="9"/>
    <w:semiHidden/>
    <w:unhideWhenUsed/>
    <w:qFormat/>
    <w:rsid w:val="007E79DF"/>
    <w:pPr>
      <w:keepNext/>
      <w:keepLines/>
      <w:spacing w:before="200" w:after="0" w:line="240" w:lineRule="auto"/>
      <w:ind w:left="918" w:hanging="1008"/>
      <w:outlineLvl w:val="4"/>
    </w:pPr>
    <w:rPr>
      <w:rFonts w:asciiTheme="majorHAnsi" w:eastAsiaTheme="majorEastAsia" w:hAnsiTheme="majorHAnsi" w:cstheme="majorBidi"/>
      <w:color w:val="1F4D78" w:themeColor="accent1" w:themeShade="7F"/>
      <w:sz w:val="24"/>
      <w:szCs w:val="24"/>
    </w:rPr>
  </w:style>
  <w:style w:type="paragraph" w:styleId="Heading6">
    <w:name w:val="heading 6"/>
    <w:basedOn w:val="Normal"/>
    <w:next w:val="Normal"/>
    <w:link w:val="Heading6Char"/>
    <w:uiPriority w:val="9"/>
    <w:semiHidden/>
    <w:unhideWhenUsed/>
    <w:qFormat/>
    <w:rsid w:val="008A5909"/>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7E79DF"/>
    <w:pPr>
      <w:keepNext/>
      <w:keepLines/>
      <w:spacing w:before="200" w:after="0" w:line="240" w:lineRule="auto"/>
      <w:ind w:left="1206" w:hanging="1296"/>
      <w:outlineLvl w:val="6"/>
    </w:pPr>
    <w:rPr>
      <w:rFonts w:asciiTheme="majorHAnsi" w:eastAsiaTheme="majorEastAsia" w:hAnsiTheme="majorHAnsi" w:cstheme="majorBidi"/>
      <w:i/>
      <w:iCs/>
      <w:color w:val="404040" w:themeColor="text1" w:themeTint="BF"/>
      <w:sz w:val="24"/>
      <w:szCs w:val="24"/>
    </w:rPr>
  </w:style>
  <w:style w:type="paragraph" w:styleId="Heading8">
    <w:name w:val="heading 8"/>
    <w:basedOn w:val="Normal"/>
    <w:next w:val="Normal"/>
    <w:link w:val="Heading8Char"/>
    <w:uiPriority w:val="9"/>
    <w:semiHidden/>
    <w:unhideWhenUsed/>
    <w:qFormat/>
    <w:rsid w:val="007E79DF"/>
    <w:pPr>
      <w:keepNext/>
      <w:keepLines/>
      <w:spacing w:before="200" w:after="0" w:line="240" w:lineRule="auto"/>
      <w:ind w:left="1350" w:hanging="144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7E79DF"/>
    <w:pPr>
      <w:keepNext/>
      <w:keepLines/>
      <w:spacing w:before="200" w:after="0" w:line="240" w:lineRule="auto"/>
      <w:ind w:left="1494" w:hanging="1584"/>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A590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1">
    <w:name w:val="H1"/>
    <w:basedOn w:val="Normal"/>
    <w:next w:val="Normal"/>
    <w:uiPriority w:val="99"/>
    <w:qFormat/>
    <w:rsid w:val="008A5909"/>
    <w:pPr>
      <w:pageBreakBefore/>
      <w:numPr>
        <w:numId w:val="1"/>
      </w:numPr>
      <w:spacing w:after="1080" w:line="276" w:lineRule="auto"/>
      <w:ind w:right="795"/>
      <w:jc w:val="center"/>
      <w:outlineLvl w:val="0"/>
    </w:pPr>
    <w:rPr>
      <w:rFonts w:ascii="Times New Roman Bold" w:eastAsia="Times New Roman" w:hAnsi="Times New Roman Bold" w:cs="Times New Roman"/>
      <w:b/>
      <w:bCs/>
      <w:caps/>
      <w:sz w:val="32"/>
      <w:szCs w:val="32"/>
    </w:rPr>
  </w:style>
  <w:style w:type="paragraph" w:customStyle="1" w:styleId="H2">
    <w:name w:val="H2"/>
    <w:basedOn w:val="Normal"/>
    <w:next w:val="Normal"/>
    <w:uiPriority w:val="99"/>
    <w:qFormat/>
    <w:rsid w:val="008A5909"/>
    <w:pPr>
      <w:keepNext/>
      <w:numPr>
        <w:ilvl w:val="1"/>
        <w:numId w:val="1"/>
      </w:numPr>
      <w:spacing w:before="240" w:after="0" w:line="360" w:lineRule="auto"/>
      <w:outlineLvl w:val="1"/>
    </w:pPr>
    <w:rPr>
      <w:rFonts w:ascii="Times New Roman Bold" w:eastAsia="Times New Roman" w:hAnsi="Times New Roman Bold" w:cs="Times New Roman"/>
      <w:b/>
      <w:sz w:val="28"/>
      <w:szCs w:val="24"/>
    </w:rPr>
  </w:style>
  <w:style w:type="paragraph" w:customStyle="1" w:styleId="H4">
    <w:name w:val="H4"/>
    <w:basedOn w:val="Normal"/>
    <w:next w:val="Normal"/>
    <w:autoRedefine/>
    <w:uiPriority w:val="99"/>
    <w:qFormat/>
    <w:rsid w:val="008A5909"/>
    <w:pPr>
      <w:numPr>
        <w:ilvl w:val="3"/>
        <w:numId w:val="1"/>
      </w:numPr>
      <w:spacing w:before="120" w:after="120" w:line="360" w:lineRule="auto"/>
      <w:jc w:val="both"/>
      <w:outlineLvl w:val="3"/>
    </w:pPr>
    <w:rPr>
      <w:rFonts w:ascii="Times New Roman" w:hAnsi="Times New Roman" w:cs="Times New Roman"/>
    </w:rPr>
  </w:style>
  <w:style w:type="paragraph" w:customStyle="1" w:styleId="H5">
    <w:name w:val="H5"/>
    <w:basedOn w:val="Normal"/>
    <w:next w:val="Normal"/>
    <w:autoRedefine/>
    <w:uiPriority w:val="99"/>
    <w:qFormat/>
    <w:rsid w:val="008A5909"/>
    <w:pPr>
      <w:numPr>
        <w:ilvl w:val="4"/>
        <w:numId w:val="1"/>
      </w:numPr>
      <w:spacing w:before="120" w:after="120" w:line="360" w:lineRule="auto"/>
      <w:jc w:val="lowKashida"/>
    </w:pPr>
    <w:rPr>
      <w:rFonts w:asciiTheme="majorBidi" w:eastAsiaTheme="majorEastAsia" w:hAnsiTheme="majorBidi" w:cs="Times New Roman"/>
    </w:rPr>
  </w:style>
  <w:style w:type="paragraph" w:customStyle="1" w:styleId="H6">
    <w:name w:val="H6"/>
    <w:basedOn w:val="Heading6"/>
    <w:autoRedefine/>
    <w:uiPriority w:val="99"/>
    <w:qFormat/>
    <w:rsid w:val="008A5909"/>
    <w:pPr>
      <w:keepLines w:val="0"/>
      <w:numPr>
        <w:ilvl w:val="5"/>
        <w:numId w:val="1"/>
      </w:numPr>
      <w:tabs>
        <w:tab w:val="num" w:pos="360"/>
      </w:tabs>
      <w:spacing w:before="120" w:after="120" w:line="360" w:lineRule="auto"/>
      <w:ind w:left="0" w:firstLine="0"/>
      <w:jc w:val="lowKashida"/>
    </w:pPr>
    <w:rPr>
      <w:rFonts w:ascii="Times New Roman" w:eastAsia="Times New Roman" w:hAnsi="Times New Roman" w:cs="Times New Roman"/>
      <w:bCs/>
      <w:color w:val="auto"/>
      <w:szCs w:val="24"/>
    </w:rPr>
  </w:style>
  <w:style w:type="paragraph" w:customStyle="1" w:styleId="H7">
    <w:name w:val="H7"/>
    <w:basedOn w:val="Normal"/>
    <w:next w:val="Normal"/>
    <w:uiPriority w:val="99"/>
    <w:qFormat/>
    <w:rsid w:val="008A5909"/>
    <w:pPr>
      <w:numPr>
        <w:ilvl w:val="6"/>
        <w:numId w:val="1"/>
      </w:numPr>
      <w:spacing w:before="240" w:after="0" w:line="360" w:lineRule="auto"/>
      <w:jc w:val="both"/>
    </w:pPr>
    <w:rPr>
      <w:rFonts w:ascii="Times New Roman" w:eastAsia="Times New Roman" w:hAnsi="Times New Roman" w:cs="Times New Roman"/>
      <w:szCs w:val="24"/>
    </w:rPr>
  </w:style>
  <w:style w:type="paragraph" w:styleId="ListParagraph">
    <w:name w:val="List Paragraph"/>
    <w:basedOn w:val="Normal"/>
    <w:link w:val="ListParagraphChar"/>
    <w:uiPriority w:val="34"/>
    <w:qFormat/>
    <w:rsid w:val="008A5909"/>
    <w:pPr>
      <w:spacing w:after="0" w:line="240" w:lineRule="auto"/>
      <w:ind w:left="720"/>
      <w:contextualSpacing/>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locked/>
    <w:rsid w:val="008A5909"/>
    <w:rPr>
      <w:rFonts w:ascii="Times New Roman" w:eastAsia="Times New Roman" w:hAnsi="Times New Roman" w:cs="Times New Roman"/>
      <w:sz w:val="24"/>
      <w:szCs w:val="24"/>
    </w:rPr>
  </w:style>
  <w:style w:type="character" w:customStyle="1" w:styleId="Heading6Char">
    <w:name w:val="Heading 6 Char"/>
    <w:basedOn w:val="DefaultParagraphFont"/>
    <w:link w:val="Heading6"/>
    <w:uiPriority w:val="9"/>
    <w:semiHidden/>
    <w:rsid w:val="008A5909"/>
    <w:rPr>
      <w:rFonts w:asciiTheme="majorHAnsi" w:eastAsiaTheme="majorEastAsia" w:hAnsiTheme="majorHAnsi" w:cstheme="majorBidi"/>
      <w:color w:val="1F4D78" w:themeColor="accent1" w:themeShade="7F"/>
    </w:rPr>
  </w:style>
  <w:style w:type="character" w:customStyle="1" w:styleId="Heading3Char">
    <w:name w:val="Heading 3 Char"/>
    <w:basedOn w:val="DefaultParagraphFont"/>
    <w:link w:val="Heading3"/>
    <w:uiPriority w:val="9"/>
    <w:rsid w:val="00D8054D"/>
    <w:rPr>
      <w:rFonts w:ascii="Times New Roman" w:eastAsia="Times New Roman" w:hAnsi="Times New Roman" w:cs="Times New Roman"/>
      <w:b/>
      <w:bCs/>
      <w:sz w:val="27"/>
      <w:szCs w:val="27"/>
    </w:rPr>
  </w:style>
  <w:style w:type="table" w:styleId="TableGrid">
    <w:name w:val="Table Grid"/>
    <w:basedOn w:val="TableNormal"/>
    <w:uiPriority w:val="39"/>
    <w:rsid w:val="004F73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847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47E8"/>
  </w:style>
  <w:style w:type="paragraph" w:styleId="Footer">
    <w:name w:val="footer"/>
    <w:basedOn w:val="Normal"/>
    <w:link w:val="FooterChar"/>
    <w:uiPriority w:val="99"/>
    <w:unhideWhenUsed/>
    <w:rsid w:val="002847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47E8"/>
  </w:style>
  <w:style w:type="paragraph" w:styleId="NoSpacing">
    <w:name w:val="No Spacing"/>
    <w:link w:val="NoSpacingChar"/>
    <w:uiPriority w:val="1"/>
    <w:qFormat/>
    <w:rsid w:val="005C08A3"/>
    <w:pPr>
      <w:spacing w:after="0" w:line="240" w:lineRule="auto"/>
    </w:pPr>
  </w:style>
  <w:style w:type="character" w:customStyle="1" w:styleId="Heading1Char">
    <w:name w:val="Heading 1 Char"/>
    <w:basedOn w:val="DefaultParagraphFont"/>
    <w:link w:val="Heading1"/>
    <w:uiPriority w:val="9"/>
    <w:rsid w:val="007E79DF"/>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7E79DF"/>
    <w:rPr>
      <w:rFonts w:asciiTheme="majorHAnsi" w:eastAsiaTheme="majorEastAsia" w:hAnsiTheme="majorHAnsi" w:cstheme="majorBidi"/>
      <w:b/>
      <w:bCs/>
      <w:color w:val="5B9BD5" w:themeColor="accent1"/>
      <w:sz w:val="26"/>
      <w:szCs w:val="26"/>
    </w:rPr>
  </w:style>
  <w:style w:type="character" w:customStyle="1" w:styleId="Heading4Char">
    <w:name w:val="Heading 4 Char"/>
    <w:basedOn w:val="DefaultParagraphFont"/>
    <w:link w:val="Heading4"/>
    <w:uiPriority w:val="9"/>
    <w:semiHidden/>
    <w:rsid w:val="007E79DF"/>
    <w:rPr>
      <w:rFonts w:asciiTheme="majorHAnsi" w:eastAsiaTheme="majorEastAsia" w:hAnsiTheme="majorHAnsi" w:cstheme="majorBidi"/>
      <w:b/>
      <w:bCs/>
      <w:i/>
      <w:iCs/>
      <w:color w:val="5B9BD5" w:themeColor="accent1"/>
      <w:sz w:val="24"/>
      <w:szCs w:val="24"/>
    </w:rPr>
  </w:style>
  <w:style w:type="character" w:customStyle="1" w:styleId="Heading5Char">
    <w:name w:val="Heading 5 Char"/>
    <w:basedOn w:val="DefaultParagraphFont"/>
    <w:link w:val="Heading5"/>
    <w:uiPriority w:val="9"/>
    <w:semiHidden/>
    <w:rsid w:val="007E79DF"/>
    <w:rPr>
      <w:rFonts w:asciiTheme="majorHAnsi" w:eastAsiaTheme="majorEastAsia" w:hAnsiTheme="majorHAnsi" w:cstheme="majorBidi"/>
      <w:color w:val="1F4D78" w:themeColor="accent1" w:themeShade="7F"/>
      <w:sz w:val="24"/>
      <w:szCs w:val="24"/>
    </w:rPr>
  </w:style>
  <w:style w:type="character" w:customStyle="1" w:styleId="Heading7Char">
    <w:name w:val="Heading 7 Char"/>
    <w:basedOn w:val="DefaultParagraphFont"/>
    <w:link w:val="Heading7"/>
    <w:uiPriority w:val="9"/>
    <w:semiHidden/>
    <w:rsid w:val="007E79DF"/>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uiPriority w:val="9"/>
    <w:semiHidden/>
    <w:rsid w:val="007E79D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7E79DF"/>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unhideWhenUsed/>
    <w:rsid w:val="007E79D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79DF"/>
    <w:rPr>
      <w:rFonts w:ascii="Tahoma" w:hAnsi="Tahoma" w:cs="Tahoma"/>
      <w:sz w:val="16"/>
      <w:szCs w:val="16"/>
    </w:rPr>
  </w:style>
  <w:style w:type="paragraph" w:styleId="Title">
    <w:name w:val="Title"/>
    <w:basedOn w:val="Normal"/>
    <w:next w:val="Normal"/>
    <w:link w:val="TitleChar"/>
    <w:uiPriority w:val="2"/>
    <w:qFormat/>
    <w:rsid w:val="007E79DF"/>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rPr>
  </w:style>
  <w:style w:type="character" w:customStyle="1" w:styleId="TitleChar">
    <w:name w:val="Title Char"/>
    <w:basedOn w:val="DefaultParagraphFont"/>
    <w:link w:val="Title"/>
    <w:uiPriority w:val="2"/>
    <w:rsid w:val="007E79DF"/>
    <w:rPr>
      <w:rFonts w:ascii="Cambria" w:eastAsia="Times New Roman" w:hAnsi="Cambria" w:cs="Times New Roman"/>
      <w:color w:val="17365D"/>
      <w:spacing w:val="5"/>
      <w:kern w:val="28"/>
      <w:sz w:val="52"/>
      <w:szCs w:val="52"/>
    </w:rPr>
  </w:style>
  <w:style w:type="character" w:styleId="SubtleEmphasis">
    <w:name w:val="Subtle Emphasis"/>
    <w:basedOn w:val="DefaultParagraphFont"/>
    <w:uiPriority w:val="19"/>
    <w:qFormat/>
    <w:rsid w:val="007E79DF"/>
    <w:rPr>
      <w:i/>
      <w:iCs/>
      <w:color w:val="404040" w:themeColor="text1" w:themeTint="BF"/>
    </w:rPr>
  </w:style>
  <w:style w:type="table" w:customStyle="1" w:styleId="SyllabusTable-NoBorders">
    <w:name w:val="Syllabus Table - No Borders"/>
    <w:basedOn w:val="TableNormal"/>
    <w:uiPriority w:val="99"/>
    <w:rsid w:val="007E79DF"/>
    <w:pPr>
      <w:spacing w:after="0" w:line="240" w:lineRule="auto"/>
    </w:pPr>
    <w:rPr>
      <w:color w:val="404040" w:themeColor="text1" w:themeTint="BF"/>
      <w:lang w:eastAsia="ja-JP"/>
    </w:rPr>
    <w:tblPr>
      <w:tblCellMar>
        <w:left w:w="0" w:type="dxa"/>
        <w:right w:w="0" w:type="dxa"/>
      </w:tblCellMar>
    </w:tblPr>
    <w:tblStylePr w:type="firstRow">
      <w:pPr>
        <w:wordWrap/>
        <w:spacing w:afterLines="0" w:after="80" w:afterAutospacing="0"/>
      </w:pPr>
      <w:rPr>
        <w:rFonts w:asciiTheme="majorHAnsi" w:hAnsiTheme="majorHAnsi"/>
        <w:b/>
        <w:color w:val="2E74B5" w:themeColor="accent1" w:themeShade="BF"/>
        <w:sz w:val="22"/>
      </w:rPr>
    </w:tblStylePr>
  </w:style>
  <w:style w:type="table" w:customStyle="1" w:styleId="SyllabusTable-withBorders">
    <w:name w:val="Syllabus Table - with Borders"/>
    <w:basedOn w:val="TableNormal"/>
    <w:uiPriority w:val="99"/>
    <w:rsid w:val="007E79DF"/>
    <w:pPr>
      <w:spacing w:before="80" w:after="80" w:line="240" w:lineRule="auto"/>
    </w:pPr>
    <w:rPr>
      <w:color w:val="404040" w:themeColor="text1" w:themeTint="BF"/>
      <w:lang w:eastAsia="ja-JP"/>
    </w:rPr>
    <w:tblPr>
      <w:tblBorders>
        <w:bottom w:val="single" w:sz="4" w:space="0" w:color="2E74B5" w:themeColor="accent1" w:themeShade="BF"/>
        <w:insideH w:val="single" w:sz="4" w:space="0" w:color="595959" w:themeColor="text1" w:themeTint="A6"/>
      </w:tblBorders>
      <w:tblCellMar>
        <w:left w:w="0" w:type="dxa"/>
        <w:right w:w="0" w:type="dxa"/>
      </w:tblCellMar>
    </w:tblPr>
    <w:tblStylePr w:type="firstRow">
      <w:pPr>
        <w:wordWrap/>
        <w:spacing w:beforeLines="0" w:before="0" w:beforeAutospacing="0" w:afterLines="0" w:after="80" w:afterAutospacing="0"/>
      </w:pPr>
      <w:rPr>
        <w:rFonts w:asciiTheme="majorHAnsi" w:hAnsiTheme="majorHAnsi"/>
        <w:b/>
        <w:color w:val="2E74B5" w:themeColor="accent1" w:themeShade="BF"/>
        <w:sz w:val="22"/>
      </w:rPr>
      <w:tblPr/>
      <w:tcPr>
        <w:tcBorders>
          <w:top w:val="nil"/>
          <w:left w:val="nil"/>
          <w:bottom w:val="single" w:sz="4" w:space="0" w:color="2E74B5" w:themeColor="accent1" w:themeShade="BF"/>
          <w:right w:val="nil"/>
          <w:insideH w:val="nil"/>
          <w:insideV w:val="nil"/>
          <w:tl2br w:val="nil"/>
          <w:tr2bl w:val="nil"/>
        </w:tcBorders>
      </w:tcPr>
    </w:tblStylePr>
    <w:tblStylePr w:type="firstCol">
      <w:rPr>
        <w:b/>
        <w:color w:val="262626" w:themeColor="text1" w:themeTint="D9"/>
      </w:rPr>
    </w:tblStylePr>
  </w:style>
  <w:style w:type="table" w:customStyle="1" w:styleId="SyllabusTable-NoBorders1">
    <w:name w:val="Syllabus Table - No Borders1"/>
    <w:basedOn w:val="TableNormal"/>
    <w:uiPriority w:val="99"/>
    <w:rsid w:val="007E79DF"/>
    <w:pPr>
      <w:spacing w:after="0" w:line="240" w:lineRule="auto"/>
    </w:pPr>
    <w:rPr>
      <w:color w:val="404040"/>
      <w:lang w:eastAsia="ja-JP"/>
    </w:rPr>
    <w:tblPr>
      <w:tblCellMar>
        <w:left w:w="0" w:type="dxa"/>
        <w:right w:w="0" w:type="dxa"/>
      </w:tblCellMar>
    </w:tblPr>
    <w:tblStylePr w:type="firstRow">
      <w:pPr>
        <w:wordWrap/>
        <w:spacing w:afterLines="0" w:after="80" w:afterAutospacing="0"/>
      </w:pPr>
      <w:rPr>
        <w:rFonts w:ascii="Trebuchet MS" w:hAnsi="Trebuchet MS"/>
        <w:b/>
        <w:color w:val="B6332E"/>
        <w:sz w:val="22"/>
      </w:rPr>
    </w:tblStylePr>
  </w:style>
  <w:style w:type="table" w:customStyle="1" w:styleId="SyllabusTable-withBorders1">
    <w:name w:val="Syllabus Table - with Borders1"/>
    <w:basedOn w:val="TableNormal"/>
    <w:uiPriority w:val="99"/>
    <w:rsid w:val="007E79DF"/>
    <w:pPr>
      <w:spacing w:before="80" w:after="80" w:line="240" w:lineRule="auto"/>
    </w:pPr>
    <w:rPr>
      <w:color w:val="404040"/>
      <w:lang w:eastAsia="ja-JP"/>
    </w:rPr>
    <w:tblPr>
      <w:tblBorders>
        <w:bottom w:val="single" w:sz="4" w:space="0" w:color="B6332E"/>
        <w:insideH w:val="single" w:sz="4" w:space="0" w:color="595959"/>
      </w:tblBorders>
      <w:tblCellMar>
        <w:left w:w="0" w:type="dxa"/>
        <w:right w:w="0" w:type="dxa"/>
      </w:tblCellMar>
    </w:tblPr>
    <w:tblStylePr w:type="firstRow">
      <w:pPr>
        <w:wordWrap/>
        <w:spacing w:beforeLines="0" w:before="0" w:beforeAutospacing="0" w:afterLines="0" w:after="80" w:afterAutospacing="0"/>
      </w:pPr>
      <w:rPr>
        <w:rFonts w:ascii="Trebuchet MS" w:hAnsi="Trebuchet MS"/>
        <w:b/>
        <w:color w:val="B6332E"/>
        <w:sz w:val="22"/>
      </w:rPr>
      <w:tblPr/>
      <w:tcPr>
        <w:tcBorders>
          <w:top w:val="nil"/>
          <w:left w:val="nil"/>
          <w:bottom w:val="single" w:sz="4" w:space="0" w:color="B6332E"/>
          <w:right w:val="nil"/>
          <w:insideH w:val="nil"/>
          <w:insideV w:val="nil"/>
          <w:tl2br w:val="nil"/>
          <w:tr2bl w:val="nil"/>
        </w:tcBorders>
      </w:tcPr>
    </w:tblStylePr>
    <w:tblStylePr w:type="firstCol">
      <w:rPr>
        <w:b/>
        <w:color w:val="262626"/>
      </w:rPr>
    </w:tblStylePr>
  </w:style>
  <w:style w:type="paragraph" w:customStyle="1" w:styleId="Standard">
    <w:name w:val="Standard"/>
    <w:rsid w:val="007E79DF"/>
    <w:pPr>
      <w:suppressAutoHyphens/>
      <w:autoSpaceDN w:val="0"/>
      <w:spacing w:after="200" w:line="276" w:lineRule="auto"/>
      <w:textAlignment w:val="baseline"/>
    </w:pPr>
    <w:rPr>
      <w:rFonts w:ascii="Calibri" w:eastAsia="Calibri" w:hAnsi="Calibri" w:cs="Times New Roman"/>
      <w:kern w:val="3"/>
      <w:lang w:eastAsia="zh-CN"/>
    </w:rPr>
  </w:style>
  <w:style w:type="numbering" w:customStyle="1" w:styleId="WW8Num9">
    <w:name w:val="WW8Num9"/>
    <w:basedOn w:val="NoList"/>
    <w:rsid w:val="007E79DF"/>
    <w:pPr>
      <w:numPr>
        <w:numId w:val="2"/>
      </w:numPr>
    </w:pPr>
  </w:style>
  <w:style w:type="character" w:styleId="Strong">
    <w:name w:val="Strong"/>
    <w:basedOn w:val="DefaultParagraphFont"/>
    <w:uiPriority w:val="22"/>
    <w:qFormat/>
    <w:rsid w:val="007E79DF"/>
    <w:rPr>
      <w:b/>
      <w:bCs/>
    </w:rPr>
  </w:style>
  <w:style w:type="table" w:styleId="TableGridLight">
    <w:name w:val="Grid Table Light"/>
    <w:basedOn w:val="TableNormal"/>
    <w:uiPriority w:val="40"/>
    <w:rsid w:val="007E79D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7E79DF"/>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NoSpacingChar">
    <w:name w:val="No Spacing Char"/>
    <w:basedOn w:val="DefaultParagraphFont"/>
    <w:link w:val="NoSpacing"/>
    <w:uiPriority w:val="1"/>
    <w:rsid w:val="007E79DF"/>
  </w:style>
  <w:style w:type="table" w:customStyle="1" w:styleId="6">
    <w:name w:val="6"/>
    <w:basedOn w:val="TableNormal"/>
    <w:rsid w:val="001533C5"/>
    <w:pPr>
      <w:spacing w:after="0" w:line="240" w:lineRule="auto"/>
    </w:pPr>
    <w:rPr>
      <w:rFonts w:ascii="Times New Roman" w:eastAsia="Times New Roman" w:hAnsi="Times New Roman" w:cs="Times New Roman"/>
      <w:sz w:val="24"/>
      <w:szCs w:val="24"/>
    </w:rPr>
    <w:tblPr>
      <w:tblStyleRowBandSize w:val="1"/>
      <w:tblStyleColBandSize w:val="1"/>
    </w:tblPr>
  </w:style>
  <w:style w:type="table" w:customStyle="1" w:styleId="5">
    <w:name w:val="5"/>
    <w:basedOn w:val="TableNormal"/>
    <w:rsid w:val="001533C5"/>
    <w:pPr>
      <w:spacing w:after="0" w:line="240" w:lineRule="auto"/>
    </w:pPr>
    <w:rPr>
      <w:rFonts w:ascii="Times New Roman" w:eastAsia="Times New Roman" w:hAnsi="Times New Roman" w:cs="Times New Roman"/>
      <w:sz w:val="24"/>
      <w:szCs w:val="24"/>
    </w:rPr>
    <w:tblPr>
      <w:tblStyleRowBandSize w:val="1"/>
      <w:tblStyleColBandSize w:val="1"/>
    </w:tblPr>
  </w:style>
  <w:style w:type="table" w:customStyle="1" w:styleId="2">
    <w:name w:val="2"/>
    <w:basedOn w:val="TableNormal"/>
    <w:rsid w:val="001533C5"/>
    <w:pPr>
      <w:spacing w:after="0" w:line="240" w:lineRule="auto"/>
    </w:pPr>
    <w:rPr>
      <w:rFonts w:ascii="Times New Roman" w:eastAsia="Times New Roman" w:hAnsi="Times New Roman" w:cs="Times New Roman"/>
      <w:sz w:val="24"/>
      <w:szCs w:val="24"/>
    </w:rPr>
    <w:tblPr>
      <w:tblStyleRowBandSize w:val="1"/>
      <w:tblStyleColBandSize w:val="1"/>
    </w:tblPr>
  </w:style>
  <w:style w:type="table" w:customStyle="1" w:styleId="1">
    <w:name w:val="1"/>
    <w:basedOn w:val="TableNormal"/>
    <w:rsid w:val="001533C5"/>
    <w:pPr>
      <w:spacing w:after="0" w:line="240" w:lineRule="auto"/>
    </w:pPr>
    <w:rPr>
      <w:rFonts w:ascii="Times New Roman" w:eastAsia="Times New Roman" w:hAnsi="Times New Roman" w:cs="Times New Roman"/>
      <w:sz w:val="24"/>
      <w:szCs w:val="24"/>
    </w:rPr>
    <w:tblPr>
      <w:tblStyleRowBandSize w:val="1"/>
      <w:tblStyleColBandSize w:val="1"/>
    </w:tblPr>
  </w:style>
  <w:style w:type="paragraph" w:customStyle="1" w:styleId="Default">
    <w:name w:val="Default"/>
    <w:rsid w:val="001533C5"/>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1533C5"/>
    <w:rPr>
      <w:color w:val="0563C1" w:themeColor="hyperlink"/>
      <w:u w:val="single"/>
    </w:rPr>
  </w:style>
  <w:style w:type="paragraph" w:customStyle="1" w:styleId="Pa3">
    <w:name w:val="Pa3"/>
    <w:basedOn w:val="Default"/>
    <w:next w:val="Default"/>
    <w:uiPriority w:val="99"/>
    <w:rsid w:val="001533C5"/>
    <w:pPr>
      <w:spacing w:line="221" w:lineRule="atLeast"/>
    </w:pPr>
    <w:rPr>
      <w:rFonts w:ascii="Swiss 72 1 BT" w:hAnsi="Swiss 72 1 BT" w:cstheme="minorBidi"/>
      <w:color w:val="auto"/>
    </w:rPr>
  </w:style>
  <w:style w:type="paragraph" w:customStyle="1" w:styleId="Pa19">
    <w:name w:val="Pa19"/>
    <w:basedOn w:val="Default"/>
    <w:next w:val="Default"/>
    <w:uiPriority w:val="99"/>
    <w:rsid w:val="001533C5"/>
    <w:pPr>
      <w:spacing w:line="221" w:lineRule="atLeast"/>
    </w:pPr>
    <w:rPr>
      <w:rFonts w:ascii="Dante MT Regular" w:hAnsi="Dante MT Regular" w:cstheme="minorBidi"/>
      <w:color w:val="auto"/>
    </w:rPr>
  </w:style>
  <w:style w:type="paragraph" w:customStyle="1" w:styleId="Pa13">
    <w:name w:val="Pa13"/>
    <w:basedOn w:val="Default"/>
    <w:next w:val="Default"/>
    <w:uiPriority w:val="99"/>
    <w:rsid w:val="001533C5"/>
    <w:pPr>
      <w:spacing w:line="221" w:lineRule="atLeast"/>
    </w:pPr>
    <w:rPr>
      <w:rFonts w:ascii="Dante MT Regular" w:hAnsi="Dante MT Regular"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749311">
      <w:bodyDiv w:val="1"/>
      <w:marLeft w:val="0"/>
      <w:marRight w:val="0"/>
      <w:marTop w:val="0"/>
      <w:marBottom w:val="0"/>
      <w:divBdr>
        <w:top w:val="none" w:sz="0" w:space="0" w:color="auto"/>
        <w:left w:val="none" w:sz="0" w:space="0" w:color="auto"/>
        <w:bottom w:val="none" w:sz="0" w:space="0" w:color="auto"/>
        <w:right w:val="none" w:sz="0" w:space="0" w:color="auto"/>
      </w:divBdr>
    </w:div>
    <w:div w:id="226459219">
      <w:bodyDiv w:val="1"/>
      <w:marLeft w:val="0"/>
      <w:marRight w:val="0"/>
      <w:marTop w:val="0"/>
      <w:marBottom w:val="0"/>
      <w:divBdr>
        <w:top w:val="none" w:sz="0" w:space="0" w:color="auto"/>
        <w:left w:val="none" w:sz="0" w:space="0" w:color="auto"/>
        <w:bottom w:val="none" w:sz="0" w:space="0" w:color="auto"/>
        <w:right w:val="none" w:sz="0" w:space="0" w:color="auto"/>
      </w:divBdr>
    </w:div>
    <w:div w:id="1339890367">
      <w:bodyDiv w:val="1"/>
      <w:marLeft w:val="0"/>
      <w:marRight w:val="0"/>
      <w:marTop w:val="0"/>
      <w:marBottom w:val="0"/>
      <w:divBdr>
        <w:top w:val="none" w:sz="0" w:space="0" w:color="auto"/>
        <w:left w:val="none" w:sz="0" w:space="0" w:color="auto"/>
        <w:bottom w:val="none" w:sz="0" w:space="0" w:color="auto"/>
        <w:right w:val="none" w:sz="0" w:space="0" w:color="auto"/>
      </w:divBdr>
    </w:div>
    <w:div w:id="1938904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eather.about.com/od/lessonplanselementary/ht/air_has_mass.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825</TotalTime>
  <Pages>9</Pages>
  <Words>1849</Words>
  <Characters>10540</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Dr-Irfan</dc:creator>
  <cp:keywords/>
  <dc:description/>
  <cp:lastModifiedBy>Dr. Irfan Bashir</cp:lastModifiedBy>
  <cp:revision>186</cp:revision>
  <dcterms:created xsi:type="dcterms:W3CDTF">2023-11-24T06:36:00Z</dcterms:created>
  <dcterms:modified xsi:type="dcterms:W3CDTF">2024-05-16T12:30:00Z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33a38ca249e1e5b7b3b589492189bd3f05ab2c171c1ee173a5f5e28c336bcd62</vt:lpwstr>
  </property>
</Properties>
</file>