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A63" w:rsidRPr="008A2E5F" w:rsidRDefault="002B5A63" w:rsidP="002B5A63">
      <w:pPr>
        <w:spacing w:after="120" w:line="240" w:lineRule="auto"/>
        <w:ind w:left="720"/>
        <w:jc w:val="center"/>
        <w:rPr>
          <w:rFonts w:ascii="Times New Roman" w:hAnsi="Times New Roman"/>
          <w:b/>
          <w:bCs/>
          <w:color w:val="000000"/>
          <w:spacing w:val="8"/>
          <w:sz w:val="28"/>
          <w:szCs w:val="28"/>
        </w:rPr>
      </w:pPr>
      <w:r w:rsidRPr="008A2E5F">
        <w:rPr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 wp14:anchorId="3DD10D84" wp14:editId="18005673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571500" cy="571500"/>
            <wp:effectExtent l="0" t="0" r="0" b="0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E5F">
        <w:rPr>
          <w:rFonts w:ascii="Times New Roman" w:hAnsi="Times New Roman"/>
          <w:b/>
          <w:bCs/>
          <w:color w:val="000000"/>
          <w:spacing w:val="8"/>
          <w:sz w:val="28"/>
          <w:szCs w:val="28"/>
        </w:rPr>
        <w:t>UNIVERSITY OF MANAGEMENT &amp; TECHNOLOGY</w:t>
      </w:r>
    </w:p>
    <w:p w:rsidR="002B5A63" w:rsidRPr="008A2E5F" w:rsidRDefault="002B5A63" w:rsidP="002B5A63">
      <w:pPr>
        <w:spacing w:after="120" w:line="240" w:lineRule="auto"/>
        <w:ind w:left="720"/>
        <w:jc w:val="center"/>
        <w:rPr>
          <w:rFonts w:ascii="Times New Roman" w:hAnsi="Times New Roman"/>
          <w:b/>
          <w:bCs/>
          <w:color w:val="000000"/>
          <w:spacing w:val="12"/>
          <w:sz w:val="28"/>
          <w:szCs w:val="28"/>
        </w:rPr>
      </w:pPr>
      <w:r w:rsidRPr="008A2E5F">
        <w:rPr>
          <w:rFonts w:ascii="Times New Roman" w:hAnsi="Times New Roman"/>
          <w:b/>
          <w:bCs/>
          <w:color w:val="000000"/>
          <w:spacing w:val="12"/>
          <w:sz w:val="28"/>
          <w:szCs w:val="28"/>
        </w:rPr>
        <w:t>SCHOOL OF SOCIAL SCIENCES &amp; HUMANITIES</w:t>
      </w:r>
    </w:p>
    <w:p w:rsidR="002B5A63" w:rsidRPr="008A2E5F" w:rsidRDefault="002B5A63" w:rsidP="002B5A63">
      <w:pPr>
        <w:spacing w:after="120" w:line="240" w:lineRule="auto"/>
        <w:ind w:left="720"/>
        <w:jc w:val="center"/>
        <w:rPr>
          <w:rFonts w:ascii="Times New Roman" w:hAnsi="Times New Roman"/>
          <w:b/>
          <w:bCs/>
          <w:color w:val="000000"/>
          <w:spacing w:val="8"/>
          <w:sz w:val="28"/>
          <w:szCs w:val="28"/>
        </w:rPr>
      </w:pPr>
      <w:r w:rsidRPr="008A2E5F">
        <w:rPr>
          <w:rFonts w:ascii="Times New Roman" w:hAnsi="Times New Roman"/>
          <w:b/>
          <w:bCs/>
          <w:color w:val="000000"/>
          <w:spacing w:val="12"/>
          <w:sz w:val="28"/>
          <w:szCs w:val="28"/>
        </w:rPr>
        <w:t>Department of Education</w:t>
      </w:r>
    </w:p>
    <w:p w:rsidR="002B5A63" w:rsidRPr="008A2E5F" w:rsidRDefault="002B5A63" w:rsidP="002B5A6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2B5A63" w:rsidRPr="008A2E5F" w:rsidTr="00F14F04">
        <w:tc>
          <w:tcPr>
            <w:tcW w:w="4428" w:type="dxa"/>
          </w:tcPr>
          <w:p w:rsidR="002B5A63" w:rsidRPr="008A2E5F" w:rsidRDefault="002B5A63" w:rsidP="00F14F0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E5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1312" behindDoc="0" locked="0" layoutInCell="0" allowOverlap="1" wp14:anchorId="600136EB" wp14:editId="29A4B79B">
                      <wp:simplePos x="0" y="0"/>
                      <wp:positionH relativeFrom="column">
                        <wp:posOffset>4069079</wp:posOffset>
                      </wp:positionH>
                      <wp:positionV relativeFrom="paragraph">
                        <wp:posOffset>129539</wp:posOffset>
                      </wp:positionV>
                      <wp:extent cx="0" cy="0"/>
                      <wp:effectExtent l="0" t="0" r="0" b="0"/>
                      <wp:wrapNone/>
                      <wp:docPr id="4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E6DA77" id="Straight Connector 5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20.4pt,10.2pt" to="320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ZSIFQIAADAEAAAOAAAAZHJzL2Uyb0RvYy54bWysU1Gv2iAUfl+y/0B411pXnTbWm6XVvdzt&#10;mnj3AxCoJaMcAmg1y/77gFrj3V6WZX2gBzh8fOc7H6unSyvRmRsrQBU4HU8w4ooCE+pY4G+v29EC&#10;I+uIYkSC4gW+couf1u/frTqd8yk0IBk3yIMom3e6wI1zOk8SSxveEjsGzZXfrMG0xPmpOSbMkM6j&#10;tzKZTibzpAPDtAHKrfWrVb+J1xG/rjl1L3VtuUOywJ6bi6OJ4yGMyXpF8qMhuhH0RoP8A4uWCOUv&#10;vUNVxBF0MuIPqFZQAxZqN6bQJlDXgvJYg68mnfxWzb4hmsdavDhW32Wy/w+Wfj3vDBKswBlGirS+&#10;RXtniDg2DpWglBcQDJoFnTptc59eqp0JldKL2utnoN8tUlA2RB155Pt61R4kDSeSN0fCxGp/26H7&#10;AsznkJODKNqlNm2A9HKgS+zN9d4bfnGI9ot0WE1IPhzRxrrPHFoUggJLoYJgJCfnZ+sCBZIPKWFZ&#10;wVZIGZsuFeoKvJxNZ/GABSlY2Axp1hwPpTToTIJt4hfr8TuPaQZOikWwhhO2ucWOCNnH/nKpAp4v&#10;wtO5Rb0vfiwny81is8hG2XS+GWWTqhp92pbZaL5NP86qD1VZVunPQC3N8kYwxlVgN3g0zf7OA7fX&#10;0rvr7tK7DMlb9KiXJzv8I+nYxdC43gIHYNedGbrrbRmTb08o+P5x7uPHh77+BQAA//8DAFBLAwQU&#10;AAYACAAAACEA9/6zydoAAAAJAQAADwAAAGRycy9kb3ducmV2LnhtbEyPTU/DMAyG70j8h8hIXCaW&#10;UKYJlboTAnrjwgbi6jWmrWicrsm2wq8naAc4vh96/bhYTa5XBx5D5wXhem5AsdTedtIgvG6qq1tQ&#10;IZJY6r0wwhcHWJXnZwXl1h/lhQ/r2Kg0IiEnhDbGIdc61C07CnM/sKTsw4+OYpJjo+1IxzTuep0Z&#10;s9SOOkkXWhr4oeX6c713CKF64131Patn5v2m8ZztHp+fCPHyYrq/AxV5in9l+MVP6FAmpq3fiw2q&#10;R1guTEKPCJlZgEqFk7E9Gbos9P8Pyh8AAAD//wMAUEsBAi0AFAAGAAgAAAAhALaDOJL+AAAA4QEA&#10;ABMAAAAAAAAAAAAAAAAAAAAAAFtDb250ZW50X1R5cGVzXS54bWxQSwECLQAUAAYACAAAACEAOP0h&#10;/9YAAACUAQAACwAAAAAAAAAAAAAAAAAvAQAAX3JlbHMvLnJlbHNQSwECLQAUAAYACAAAACEAeJWU&#10;iBUCAAAwBAAADgAAAAAAAAAAAAAAAAAuAgAAZHJzL2Uyb0RvYy54bWxQSwECLQAUAAYACAAAACEA&#10;9/6zydoAAAAJAQAADwAAAAAAAAAAAAAAAABvBAAAZHJzL2Rvd25yZXYueG1sUEsFBgAAAAAEAAQA&#10;8wAAAHYFAAAAAA==&#10;" o:allowincell="f"/>
                  </w:pict>
                </mc:Fallback>
              </mc:AlternateContent>
            </w:r>
            <w:r w:rsidRPr="008A2E5F">
              <w:rPr>
                <w:rFonts w:ascii="Times New Roman" w:hAnsi="Times New Roman"/>
                <w:sz w:val="28"/>
                <w:szCs w:val="28"/>
              </w:rPr>
              <w:t>Program</w:t>
            </w:r>
          </w:p>
        </w:tc>
        <w:tc>
          <w:tcPr>
            <w:tcW w:w="4428" w:type="dxa"/>
          </w:tcPr>
          <w:p w:rsidR="002B5A63" w:rsidRPr="008A2E5F" w:rsidRDefault="002B5A63" w:rsidP="00F14F0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PhD</w:t>
            </w:r>
          </w:p>
        </w:tc>
      </w:tr>
      <w:tr w:rsidR="002B5A63" w:rsidRPr="008A2E5F" w:rsidTr="00F14F04">
        <w:tc>
          <w:tcPr>
            <w:tcW w:w="4428" w:type="dxa"/>
          </w:tcPr>
          <w:p w:rsidR="002B5A63" w:rsidRPr="008A2E5F" w:rsidRDefault="002B5A63" w:rsidP="00F14F0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E5F">
              <w:rPr>
                <w:rFonts w:ascii="Times New Roman" w:hAnsi="Times New Roman"/>
                <w:sz w:val="28"/>
                <w:szCs w:val="28"/>
              </w:rPr>
              <w:t>Course Title</w:t>
            </w:r>
          </w:p>
        </w:tc>
        <w:tc>
          <w:tcPr>
            <w:tcW w:w="4428" w:type="dxa"/>
          </w:tcPr>
          <w:p w:rsidR="002B5A63" w:rsidRPr="008A2E5F" w:rsidRDefault="002B5A63" w:rsidP="00F14F0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Advanced Research Methods</w:t>
            </w:r>
          </w:p>
        </w:tc>
      </w:tr>
      <w:tr w:rsidR="002B5A63" w:rsidRPr="008A2E5F" w:rsidTr="00F14F04">
        <w:tc>
          <w:tcPr>
            <w:tcW w:w="4428" w:type="dxa"/>
          </w:tcPr>
          <w:p w:rsidR="002B5A63" w:rsidRPr="008A2E5F" w:rsidRDefault="002B5A63" w:rsidP="00F14F0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E5F">
              <w:rPr>
                <w:rFonts w:ascii="Times New Roman" w:hAnsi="Times New Roman"/>
                <w:sz w:val="28"/>
                <w:szCs w:val="28"/>
              </w:rPr>
              <w:t>Course Code</w:t>
            </w:r>
          </w:p>
        </w:tc>
        <w:tc>
          <w:tcPr>
            <w:tcW w:w="4428" w:type="dxa"/>
          </w:tcPr>
          <w:p w:rsidR="002B5A63" w:rsidRPr="008A2E5F" w:rsidRDefault="002B5A63" w:rsidP="00F14F0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ED 710</w:t>
            </w:r>
          </w:p>
        </w:tc>
      </w:tr>
      <w:tr w:rsidR="002B5A63" w:rsidRPr="008A2E5F" w:rsidTr="00F14F04">
        <w:tc>
          <w:tcPr>
            <w:tcW w:w="4428" w:type="dxa"/>
          </w:tcPr>
          <w:p w:rsidR="002B5A63" w:rsidRPr="008A2E5F" w:rsidRDefault="002B5A63" w:rsidP="00F14F0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E5F">
              <w:rPr>
                <w:rFonts w:ascii="Times New Roman" w:hAnsi="Times New Roman"/>
                <w:sz w:val="28"/>
                <w:szCs w:val="28"/>
              </w:rPr>
              <w:t>Credit hours</w:t>
            </w:r>
          </w:p>
        </w:tc>
        <w:tc>
          <w:tcPr>
            <w:tcW w:w="4428" w:type="dxa"/>
          </w:tcPr>
          <w:p w:rsidR="002B5A63" w:rsidRPr="008A2E5F" w:rsidRDefault="002B5A63" w:rsidP="00F14F0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E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5A63" w:rsidRPr="008A2E5F" w:rsidTr="00F14F04">
        <w:tc>
          <w:tcPr>
            <w:tcW w:w="4428" w:type="dxa"/>
          </w:tcPr>
          <w:p w:rsidR="002B5A63" w:rsidRPr="008A2E5F" w:rsidRDefault="002B5A63" w:rsidP="00F14F0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E5F">
              <w:rPr>
                <w:rFonts w:ascii="Times New Roman" w:hAnsi="Times New Roman"/>
                <w:sz w:val="28"/>
                <w:szCs w:val="28"/>
              </w:rPr>
              <w:t>Semester</w:t>
            </w:r>
          </w:p>
        </w:tc>
        <w:tc>
          <w:tcPr>
            <w:tcW w:w="4428" w:type="dxa"/>
          </w:tcPr>
          <w:p w:rsidR="002B5A63" w:rsidRPr="008A2E5F" w:rsidRDefault="002B5A63" w:rsidP="00F14F0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Fall 2023</w:t>
            </w:r>
          </w:p>
        </w:tc>
      </w:tr>
      <w:tr w:rsidR="002B5A63" w:rsidRPr="008A2E5F" w:rsidTr="00F14F04">
        <w:tc>
          <w:tcPr>
            <w:tcW w:w="4428" w:type="dxa"/>
          </w:tcPr>
          <w:p w:rsidR="002B5A63" w:rsidRPr="008A2E5F" w:rsidRDefault="002B5A63" w:rsidP="00F14F0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E5F">
              <w:rPr>
                <w:rFonts w:ascii="Times New Roman" w:hAnsi="Times New Roman"/>
                <w:sz w:val="28"/>
                <w:szCs w:val="28"/>
              </w:rPr>
              <w:t>Duration</w:t>
            </w:r>
          </w:p>
        </w:tc>
        <w:tc>
          <w:tcPr>
            <w:tcW w:w="4428" w:type="dxa"/>
          </w:tcPr>
          <w:p w:rsidR="002B5A63" w:rsidRPr="008A2E5F" w:rsidRDefault="002B5A63" w:rsidP="00F14F0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E5F">
              <w:rPr>
                <w:rFonts w:ascii="Times New Roman" w:hAnsi="Times New Roman"/>
                <w:sz w:val="28"/>
                <w:szCs w:val="28"/>
              </w:rPr>
              <w:t>16 Weeks</w:t>
            </w:r>
          </w:p>
        </w:tc>
      </w:tr>
      <w:tr w:rsidR="002B5A63" w:rsidRPr="008A2E5F" w:rsidTr="00F14F04">
        <w:tc>
          <w:tcPr>
            <w:tcW w:w="4428" w:type="dxa"/>
          </w:tcPr>
          <w:p w:rsidR="002B5A63" w:rsidRPr="008A2E5F" w:rsidRDefault="002B5A63" w:rsidP="00F14F0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E5F">
              <w:rPr>
                <w:rFonts w:ascii="Times New Roman" w:hAnsi="Times New Roman"/>
                <w:sz w:val="28"/>
                <w:szCs w:val="28"/>
              </w:rPr>
              <w:t>Course Coordinator</w:t>
            </w:r>
          </w:p>
        </w:tc>
        <w:tc>
          <w:tcPr>
            <w:tcW w:w="4428" w:type="dxa"/>
          </w:tcPr>
          <w:p w:rsidR="002B5A63" w:rsidRPr="008A2E5F" w:rsidRDefault="002B5A63" w:rsidP="00F14F0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E5F">
              <w:rPr>
                <w:rFonts w:ascii="Times New Roman" w:hAnsi="Times New Roman"/>
                <w:sz w:val="28"/>
                <w:szCs w:val="28"/>
              </w:rPr>
              <w:t>Prof. Dr. Rizwan Akram Rana</w:t>
            </w:r>
          </w:p>
        </w:tc>
      </w:tr>
      <w:tr w:rsidR="002B5A63" w:rsidRPr="008A2E5F" w:rsidTr="00F14F04">
        <w:tc>
          <w:tcPr>
            <w:tcW w:w="4428" w:type="dxa"/>
          </w:tcPr>
          <w:p w:rsidR="002B5A63" w:rsidRPr="008A2E5F" w:rsidRDefault="002B5A63" w:rsidP="00F14F0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E5F">
              <w:rPr>
                <w:rFonts w:ascii="Times New Roman" w:hAnsi="Times New Roman"/>
                <w:sz w:val="28"/>
                <w:szCs w:val="28"/>
              </w:rPr>
              <w:t>Contact Detail</w:t>
            </w:r>
          </w:p>
        </w:tc>
        <w:tc>
          <w:tcPr>
            <w:tcW w:w="4428" w:type="dxa"/>
          </w:tcPr>
          <w:p w:rsidR="002B5A63" w:rsidRPr="008A2E5F" w:rsidRDefault="002B5A63" w:rsidP="00F14F0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E5F">
              <w:rPr>
                <w:rFonts w:ascii="Times New Roman" w:hAnsi="Times New Roman"/>
                <w:sz w:val="28"/>
                <w:szCs w:val="28"/>
              </w:rPr>
              <w:t>Cell: 0300-4202966</w:t>
            </w:r>
          </w:p>
        </w:tc>
      </w:tr>
      <w:tr w:rsidR="002B5A63" w:rsidRPr="008A2E5F" w:rsidTr="00F14F04">
        <w:tc>
          <w:tcPr>
            <w:tcW w:w="4428" w:type="dxa"/>
          </w:tcPr>
          <w:p w:rsidR="002B5A63" w:rsidRPr="008A2E5F" w:rsidRDefault="002B5A63" w:rsidP="00F14F0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E5F"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4428" w:type="dxa"/>
          </w:tcPr>
          <w:p w:rsidR="002B5A63" w:rsidRPr="008A2E5F" w:rsidRDefault="002B5A63" w:rsidP="00F14F0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2E5F">
              <w:rPr>
                <w:rFonts w:ascii="Times New Roman" w:hAnsi="Times New Roman"/>
                <w:sz w:val="28"/>
                <w:szCs w:val="28"/>
              </w:rPr>
              <w:t>rizwan,akram@umt.edu.pk</w:t>
            </w:r>
            <w:proofErr w:type="spellEnd"/>
          </w:p>
        </w:tc>
      </w:tr>
    </w:tbl>
    <w:p w:rsidR="002B5A63" w:rsidRPr="00BA21EF" w:rsidRDefault="002B5A63" w:rsidP="002B5A6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F246DCE" wp14:editId="23955007">
                <wp:simplePos x="0" y="0"/>
                <wp:positionH relativeFrom="column">
                  <wp:posOffset>0</wp:posOffset>
                </wp:positionH>
                <wp:positionV relativeFrom="paragraph">
                  <wp:posOffset>28574</wp:posOffset>
                </wp:positionV>
                <wp:extent cx="5943600" cy="0"/>
                <wp:effectExtent l="0" t="19050" r="19050" b="1905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AE790" id="Line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25pt" to="46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TYGQIAADQEAAAOAAAAZHJzL2Uyb0RvYy54bWysU8GO2jAQvVfqP1i+QxLIshARVlUCvWy7&#10;SLv9AGM7xKpjW7YhoKr/3rEhiG0vVdUcnHE88/LezPPy6dRJdOTWCa1KnI1TjLiimgm1L/G3t81o&#10;jpHzRDEiteIlPnOHn1YfPyx7U/CJbrVk3CIAUa7oTYlb702RJI62vCNurA1XcNho2xEPW7tPmCU9&#10;oHcymaTpLOm1ZcZqyp2Dr/XlEK8iftNw6l+axnGPZImBm4+rjesurMlqSYq9JaYV9EqD/AOLjggF&#10;P71B1cQTdLDiD6hOUKudbvyY6i7RTSMojxpATZb+pua1JYZHLdAcZ25tcv8Pln49bi0SrMRTjBTp&#10;YETPQnH0GDrTG1dAQqW2NmijJ/VqnjX97pDSVUvUnkeGb2cDZVmoSN6VhI0zgL/rv2gGOeTgdWzT&#10;qbFdgIQGoFOcxvk2DX7yiMLHh0U+naUwNDqcJaQYCo11/jPXHQpBiSVwjsDk+Ox8IEKKISX8R+mN&#10;kDIOWyrUg9p5FqE7A9LZTsZip6VgITGUOLvfVdKiIwnWgWeziQrh5D7N6oNiEbjlhK2vsSdCXmIg&#10;IlXAA1lA7RpdvPFjkS7W8/U8H+WT2XqUp3U9+rSp8tFskz0+1NO6qursZ6CW5UUrGOMqsBt8muV/&#10;54Prjbk47ObUW0uS9+ixd0B2eEfSca5hlBdT7DQ7b+0wb7BmTL5eo+D9+z3E95d99QsAAP//AwBQ&#10;SwMEFAAGAAgAAAAhANFpQ4naAAAABAEAAA8AAABkcnMvZG93bnJldi54bWxMj0FLw0AQhe+C/2EZ&#10;wYu0G6sWE7MponhRKKQW6XGSHZNgdjZmt238945e9Pjxhve+yVeT69WBxtB5NnA5T0AR19523BjY&#10;vj7NbkGFiGyx90wGvijAqjg9yTGz/sglHTaxUVLCIUMDbYxDpnWoW3IY5n4gluzdjw6j4NhoO+JR&#10;yl2vF0my1A47loUWB3poqf7Y7J2Bx0WJuO7T8iWt0nLnds/64u3TmPOz6f4OVKQp/h3Dj76oQyFO&#10;ld+zDao3II9EA9c3oCRMr5bC1S/rItf/5YtvAAAA//8DAFBLAQItABQABgAIAAAAIQC2gziS/gAA&#10;AOEBAAATAAAAAAAAAAAAAAAAAAAAAABbQ29udGVudF9UeXBlc10ueG1sUEsBAi0AFAAGAAgAAAAh&#10;ADj9If/WAAAAlAEAAAsAAAAAAAAAAAAAAAAALwEAAF9yZWxzLy5yZWxzUEsBAi0AFAAGAAgAAAAh&#10;AGewhNgZAgAANAQAAA4AAAAAAAAAAAAAAAAALgIAAGRycy9lMm9Eb2MueG1sUEsBAi0AFAAGAAgA&#10;AAAhANFpQ4naAAAABAEAAA8AAAAAAAAAAAAAAAAAcwQAAGRycy9kb3ducmV2LnhtbFBLBQYAAAAA&#10;BAAEAPMAAAB6BQAAAAA=&#10;" o:allowincell="f" strokecolor="blue" strokeweight="3pt">
                <v:stroke linestyle="thinThin"/>
              </v:line>
            </w:pict>
          </mc:Fallback>
        </mc:AlternateContent>
      </w:r>
    </w:p>
    <w:p w:rsidR="002B5A63" w:rsidRPr="008A2E5F" w:rsidRDefault="002B5A63" w:rsidP="002B5A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A2E5F">
        <w:rPr>
          <w:rFonts w:ascii="Times New Roman" w:hAnsi="Times New Roman"/>
          <w:b/>
          <w:sz w:val="24"/>
          <w:szCs w:val="24"/>
          <w:u w:val="single"/>
        </w:rPr>
        <w:t>COURSE DESCRIPTION</w:t>
      </w:r>
    </w:p>
    <w:p w:rsidR="002B5A63" w:rsidRPr="00BA21EF" w:rsidRDefault="002B5A63" w:rsidP="002B5A63">
      <w:pPr>
        <w:ind w:left="720"/>
        <w:jc w:val="both"/>
        <w:rPr>
          <w:b/>
          <w:sz w:val="24"/>
          <w:szCs w:val="24"/>
          <w:u w:val="single"/>
        </w:rPr>
      </w:pPr>
    </w:p>
    <w:p w:rsidR="002B5A63" w:rsidRPr="007E5EEF" w:rsidRDefault="002B5A63" w:rsidP="002B5A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course Advanced Research Methods is intended to provide participants</w:t>
      </w:r>
      <w:r w:rsidRPr="007E5EEF">
        <w:rPr>
          <w:rFonts w:ascii="Times New Roman" w:hAnsi="Times New Roman"/>
          <w:sz w:val="24"/>
          <w:szCs w:val="24"/>
        </w:rPr>
        <w:t xml:space="preserve"> with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EEF">
        <w:rPr>
          <w:rFonts w:ascii="Times New Roman" w:hAnsi="Times New Roman"/>
          <w:sz w:val="24"/>
          <w:szCs w:val="24"/>
        </w:rPr>
        <w:t xml:space="preserve">Knowledge and skills to do primary research in both the academic setting and in the practical world of education including theories of education.  This course </w:t>
      </w:r>
      <w:r>
        <w:rPr>
          <w:rFonts w:ascii="Times New Roman" w:hAnsi="Times New Roman"/>
          <w:sz w:val="24"/>
          <w:szCs w:val="24"/>
        </w:rPr>
        <w:t xml:space="preserve">is designed to prepare participants </w:t>
      </w:r>
      <w:r w:rsidRPr="007E5EEF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 xml:space="preserve">comprehend, analyzed and evaluate </w:t>
      </w:r>
      <w:r w:rsidRPr="007E5EEF">
        <w:rPr>
          <w:rFonts w:ascii="Times New Roman" w:hAnsi="Times New Roman"/>
          <w:sz w:val="24"/>
          <w:szCs w:val="24"/>
        </w:rPr>
        <w:t>materials and issues associated with the logic of the scientific method, research design, and quantitative and statistical analysis of data. Connecting to take students through each step involved in conceiving a research idea to writing research report primarily in researches involving empirical data but the course will also accommodate students intending to do qualitative studies. Thus, course involves a lot of hands on activities on the part of the students. The ideal output of the course will be a research proposal/article produced by each students or least having some work which can be continued to produce a publication at some stage.</w:t>
      </w:r>
    </w:p>
    <w:p w:rsidR="00D56483" w:rsidRDefault="00D56483">
      <w:bookmarkStart w:id="0" w:name="_GoBack"/>
      <w:bookmarkEnd w:id="0"/>
    </w:p>
    <w:sectPr w:rsidR="00D564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F6283"/>
    <w:multiLevelType w:val="hybridMultilevel"/>
    <w:tmpl w:val="FE0801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63"/>
    <w:rsid w:val="002B5A63"/>
    <w:rsid w:val="00D5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3E706-0F86-4BE9-AFC2-B0C59152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A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Rizwan Akram Rana</dc:creator>
  <cp:keywords/>
  <dc:description/>
  <cp:lastModifiedBy>Rizwan Akram Rana</cp:lastModifiedBy>
  <cp:revision>1</cp:revision>
  <dcterms:created xsi:type="dcterms:W3CDTF">2024-12-20T10:13:00Z</dcterms:created>
  <dcterms:modified xsi:type="dcterms:W3CDTF">2024-12-20T10:14:00Z</dcterms:modified>
</cp:coreProperties>
</file>