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FD9" w:rsidRPr="00E71815" w:rsidRDefault="001B6FD9" w:rsidP="001B6FD9">
      <w:pPr>
        <w:rPr>
          <w:rFonts w:ascii="Times New Roman" w:hAnsi="Times New Roman" w:cs="Times New Roman"/>
          <w:sz w:val="24"/>
          <w:szCs w:val="24"/>
        </w:rPr>
      </w:pPr>
    </w:p>
    <w:p w:rsidR="001B6FD9" w:rsidRPr="00E71815" w:rsidRDefault="001B6FD9" w:rsidP="001B6FD9">
      <w:pPr>
        <w:rPr>
          <w:rFonts w:ascii="Times New Roman" w:hAnsi="Times New Roman" w:cs="Times New Roman"/>
          <w:sz w:val="24"/>
          <w:szCs w:val="24"/>
        </w:rPr>
      </w:pPr>
    </w:p>
    <w:p w:rsidR="001B6FD9" w:rsidRPr="00E71815" w:rsidRDefault="001B6FD9" w:rsidP="001B6FD9">
      <w:pPr>
        <w:rPr>
          <w:rFonts w:ascii="Times New Roman" w:hAnsi="Times New Roman" w:cs="Times New Roman"/>
          <w:sz w:val="24"/>
          <w:szCs w:val="24"/>
        </w:rPr>
      </w:pPr>
    </w:p>
    <w:p w:rsidR="001B6FD9" w:rsidRPr="00267ECC" w:rsidRDefault="00267ECC" w:rsidP="001B6FD9">
      <w:pPr>
        <w:jc w:val="center"/>
        <w:rPr>
          <w:rFonts w:ascii="Times New Roman" w:hAnsi="Times New Roman" w:cs="Times New Roman"/>
          <w:b/>
          <w:sz w:val="24"/>
          <w:szCs w:val="24"/>
          <w:u w:val="single"/>
        </w:rPr>
      </w:pPr>
      <w:r w:rsidRPr="00267ECC">
        <w:rPr>
          <w:rFonts w:asciiTheme="majorBidi" w:hAnsiTheme="majorBidi" w:cstheme="majorBidi"/>
          <w:b/>
          <w:color w:val="000000" w:themeColor="text1"/>
          <w:sz w:val="24"/>
          <w:szCs w:val="24"/>
          <w:u w:val="single"/>
        </w:rPr>
        <w:t xml:space="preserve">Social Entrepreneurship  </w:t>
      </w:r>
    </w:p>
    <w:tbl>
      <w:tblPr>
        <w:tblW w:w="11475"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8235"/>
      </w:tblGrid>
      <w:tr w:rsidR="001B6FD9" w:rsidRPr="00E71815" w:rsidTr="002A29B6">
        <w:trPr>
          <w:trHeight w:val="350"/>
        </w:trPr>
        <w:tc>
          <w:tcPr>
            <w:tcW w:w="3240" w:type="dxa"/>
          </w:tcPr>
          <w:p w:rsidR="001B6FD9" w:rsidRPr="00E71815" w:rsidRDefault="001B6FD9" w:rsidP="002A29B6">
            <w:pPr>
              <w:rPr>
                <w:rFonts w:ascii="Times New Roman" w:hAnsi="Times New Roman" w:cs="Times New Roman"/>
                <w:sz w:val="24"/>
                <w:szCs w:val="24"/>
              </w:rPr>
            </w:pPr>
            <w:r w:rsidRPr="00E71815">
              <w:rPr>
                <w:rFonts w:ascii="Times New Roman" w:hAnsi="Times New Roman" w:cs="Times New Roman"/>
                <w:sz w:val="24"/>
                <w:szCs w:val="24"/>
              </w:rPr>
              <w:t>Program</w:t>
            </w:r>
          </w:p>
        </w:tc>
        <w:tc>
          <w:tcPr>
            <w:tcW w:w="8235" w:type="dxa"/>
          </w:tcPr>
          <w:p w:rsidR="001B6FD9" w:rsidRPr="00E71815" w:rsidRDefault="00267ECC" w:rsidP="002A29B6">
            <w:pPr>
              <w:ind w:left="702"/>
              <w:rPr>
                <w:rFonts w:ascii="Times New Roman" w:hAnsi="Times New Roman" w:cs="Times New Roman"/>
                <w:b/>
                <w:sz w:val="24"/>
                <w:szCs w:val="24"/>
              </w:rPr>
            </w:pPr>
            <w:r>
              <w:rPr>
                <w:rFonts w:ascii="Times New Roman" w:hAnsi="Times New Roman" w:cs="Times New Roman"/>
                <w:b/>
                <w:sz w:val="24"/>
                <w:szCs w:val="24"/>
              </w:rPr>
              <w:t>Doctor</w:t>
            </w:r>
            <w:r w:rsidR="001B6FD9" w:rsidRPr="00E71815">
              <w:rPr>
                <w:rFonts w:ascii="Times New Roman" w:hAnsi="Times New Roman" w:cs="Times New Roman"/>
                <w:b/>
                <w:sz w:val="24"/>
                <w:szCs w:val="24"/>
              </w:rPr>
              <w:t xml:space="preserve"> of  Philosophy in Education </w:t>
            </w:r>
          </w:p>
        </w:tc>
      </w:tr>
      <w:tr w:rsidR="001B6FD9" w:rsidRPr="00E71815" w:rsidTr="002A29B6">
        <w:trPr>
          <w:trHeight w:val="620"/>
        </w:trPr>
        <w:tc>
          <w:tcPr>
            <w:tcW w:w="3240" w:type="dxa"/>
          </w:tcPr>
          <w:p w:rsidR="001B6FD9" w:rsidRPr="00E71815" w:rsidRDefault="001B6FD9" w:rsidP="002A29B6">
            <w:pPr>
              <w:rPr>
                <w:rFonts w:ascii="Times New Roman" w:hAnsi="Times New Roman" w:cs="Times New Roman"/>
                <w:sz w:val="24"/>
                <w:szCs w:val="24"/>
              </w:rPr>
            </w:pPr>
            <w:r w:rsidRPr="00E71815">
              <w:rPr>
                <w:rFonts w:ascii="Times New Roman" w:hAnsi="Times New Roman" w:cs="Times New Roman"/>
                <w:sz w:val="24"/>
                <w:szCs w:val="24"/>
              </w:rPr>
              <w:t>Course Code</w:t>
            </w:r>
          </w:p>
        </w:tc>
        <w:tc>
          <w:tcPr>
            <w:tcW w:w="8235" w:type="dxa"/>
          </w:tcPr>
          <w:p w:rsidR="001B6FD9" w:rsidRPr="00E71815" w:rsidRDefault="00267ECC" w:rsidP="002A29B6">
            <w:pPr>
              <w:ind w:left="702"/>
              <w:rPr>
                <w:rFonts w:ascii="Times New Roman" w:hAnsi="Times New Roman" w:cs="Times New Roman"/>
                <w:b/>
                <w:sz w:val="24"/>
                <w:szCs w:val="24"/>
                <w:u w:val="single"/>
              </w:rPr>
            </w:pPr>
            <w:r>
              <w:rPr>
                <w:rFonts w:ascii="Times New Roman" w:hAnsi="Times New Roman"/>
                <w:sz w:val="24"/>
                <w:szCs w:val="24"/>
              </w:rPr>
              <w:t>ED 763</w:t>
            </w:r>
          </w:p>
        </w:tc>
      </w:tr>
      <w:tr w:rsidR="001B6FD9" w:rsidRPr="00E71815" w:rsidTr="002A29B6">
        <w:trPr>
          <w:trHeight w:val="620"/>
        </w:trPr>
        <w:tc>
          <w:tcPr>
            <w:tcW w:w="3240" w:type="dxa"/>
          </w:tcPr>
          <w:p w:rsidR="001B6FD9" w:rsidRPr="00E71815" w:rsidRDefault="001B6FD9" w:rsidP="002A29B6">
            <w:pPr>
              <w:rPr>
                <w:rFonts w:ascii="Times New Roman" w:hAnsi="Times New Roman" w:cs="Times New Roman"/>
                <w:sz w:val="24"/>
                <w:szCs w:val="24"/>
              </w:rPr>
            </w:pPr>
            <w:r w:rsidRPr="00E71815">
              <w:rPr>
                <w:rFonts w:ascii="Times New Roman" w:hAnsi="Times New Roman" w:cs="Times New Roman"/>
                <w:sz w:val="24"/>
                <w:szCs w:val="24"/>
              </w:rPr>
              <w:t>Credit Hours</w:t>
            </w:r>
          </w:p>
        </w:tc>
        <w:tc>
          <w:tcPr>
            <w:tcW w:w="8235" w:type="dxa"/>
          </w:tcPr>
          <w:p w:rsidR="001B6FD9" w:rsidRPr="00E71815" w:rsidRDefault="001B6FD9" w:rsidP="002A29B6">
            <w:pPr>
              <w:ind w:left="702"/>
              <w:rPr>
                <w:rFonts w:ascii="Times New Roman" w:hAnsi="Times New Roman" w:cs="Times New Roman"/>
                <w:b/>
                <w:sz w:val="24"/>
                <w:szCs w:val="24"/>
                <w:u w:val="single"/>
              </w:rPr>
            </w:pPr>
            <w:r w:rsidRPr="00E71815">
              <w:rPr>
                <w:rFonts w:ascii="Times New Roman" w:hAnsi="Times New Roman" w:cs="Times New Roman"/>
                <w:b/>
                <w:sz w:val="24"/>
                <w:szCs w:val="24"/>
                <w:u w:val="single"/>
              </w:rPr>
              <w:t>3</w:t>
            </w:r>
          </w:p>
        </w:tc>
      </w:tr>
      <w:tr w:rsidR="001B6FD9" w:rsidRPr="00E71815" w:rsidTr="002A29B6">
        <w:trPr>
          <w:trHeight w:val="350"/>
        </w:trPr>
        <w:tc>
          <w:tcPr>
            <w:tcW w:w="3240" w:type="dxa"/>
          </w:tcPr>
          <w:p w:rsidR="001B6FD9" w:rsidRPr="00E71815" w:rsidRDefault="001B6FD9" w:rsidP="002A29B6">
            <w:pPr>
              <w:rPr>
                <w:rFonts w:ascii="Times New Roman" w:hAnsi="Times New Roman" w:cs="Times New Roman"/>
                <w:sz w:val="24"/>
                <w:szCs w:val="24"/>
              </w:rPr>
            </w:pPr>
            <w:r w:rsidRPr="00E71815">
              <w:rPr>
                <w:rFonts w:ascii="Times New Roman" w:hAnsi="Times New Roman" w:cs="Times New Roman"/>
                <w:sz w:val="24"/>
                <w:szCs w:val="24"/>
              </w:rPr>
              <w:t>Duration</w:t>
            </w:r>
          </w:p>
        </w:tc>
        <w:tc>
          <w:tcPr>
            <w:tcW w:w="8235" w:type="dxa"/>
          </w:tcPr>
          <w:p w:rsidR="001B6FD9" w:rsidRPr="00E71815" w:rsidRDefault="001B6FD9" w:rsidP="002A29B6">
            <w:pPr>
              <w:ind w:left="702"/>
              <w:rPr>
                <w:rFonts w:ascii="Times New Roman" w:hAnsi="Times New Roman" w:cs="Times New Roman"/>
                <w:b/>
                <w:sz w:val="24"/>
                <w:szCs w:val="24"/>
                <w:u w:val="single"/>
              </w:rPr>
            </w:pPr>
            <w:r w:rsidRPr="00E71815">
              <w:rPr>
                <w:rFonts w:ascii="Times New Roman" w:hAnsi="Times New Roman" w:cs="Times New Roman"/>
                <w:b/>
                <w:sz w:val="24"/>
                <w:szCs w:val="24"/>
                <w:u w:val="single"/>
              </w:rPr>
              <w:t>15 * 2 = 30 sessions</w:t>
            </w:r>
          </w:p>
        </w:tc>
      </w:tr>
      <w:tr w:rsidR="001B6FD9" w:rsidRPr="00E71815" w:rsidTr="002A29B6">
        <w:trPr>
          <w:trHeight w:val="395"/>
        </w:trPr>
        <w:tc>
          <w:tcPr>
            <w:tcW w:w="3240" w:type="dxa"/>
          </w:tcPr>
          <w:p w:rsidR="001B6FD9" w:rsidRPr="00E71815" w:rsidRDefault="001B6FD9" w:rsidP="002A29B6">
            <w:pPr>
              <w:rPr>
                <w:rFonts w:ascii="Times New Roman" w:hAnsi="Times New Roman" w:cs="Times New Roman"/>
                <w:sz w:val="24"/>
                <w:szCs w:val="24"/>
              </w:rPr>
            </w:pPr>
            <w:r w:rsidRPr="00E71815">
              <w:rPr>
                <w:rFonts w:ascii="Times New Roman" w:hAnsi="Times New Roman" w:cs="Times New Roman"/>
                <w:sz w:val="24"/>
                <w:szCs w:val="24"/>
              </w:rPr>
              <w:t>Prerequisites</w:t>
            </w:r>
          </w:p>
        </w:tc>
        <w:tc>
          <w:tcPr>
            <w:tcW w:w="8235" w:type="dxa"/>
          </w:tcPr>
          <w:p w:rsidR="001B6FD9" w:rsidRPr="00E71815" w:rsidRDefault="001B6FD9" w:rsidP="002A29B6">
            <w:pPr>
              <w:ind w:left="702"/>
              <w:rPr>
                <w:rFonts w:ascii="Times New Roman" w:hAnsi="Times New Roman" w:cs="Times New Roman"/>
                <w:b/>
                <w:sz w:val="24"/>
                <w:szCs w:val="24"/>
                <w:u w:val="single"/>
              </w:rPr>
            </w:pPr>
            <w:r w:rsidRPr="00E71815">
              <w:rPr>
                <w:rFonts w:ascii="Times New Roman" w:hAnsi="Times New Roman" w:cs="Times New Roman"/>
                <w:b/>
                <w:sz w:val="24"/>
                <w:szCs w:val="24"/>
                <w:u w:val="single"/>
              </w:rPr>
              <w:t xml:space="preserve">None </w:t>
            </w:r>
          </w:p>
        </w:tc>
      </w:tr>
      <w:tr w:rsidR="001B6FD9" w:rsidRPr="00E71815" w:rsidTr="002A29B6">
        <w:trPr>
          <w:trHeight w:val="422"/>
        </w:trPr>
        <w:tc>
          <w:tcPr>
            <w:tcW w:w="3240" w:type="dxa"/>
          </w:tcPr>
          <w:p w:rsidR="001B6FD9" w:rsidRPr="00E71815" w:rsidRDefault="001B6FD9" w:rsidP="002A29B6">
            <w:pPr>
              <w:tabs>
                <w:tab w:val="left" w:pos="345"/>
              </w:tabs>
              <w:rPr>
                <w:rFonts w:ascii="Times New Roman" w:hAnsi="Times New Roman" w:cs="Times New Roman"/>
                <w:b/>
                <w:sz w:val="24"/>
                <w:szCs w:val="24"/>
                <w:u w:val="single"/>
              </w:rPr>
            </w:pPr>
            <w:r w:rsidRPr="00E71815">
              <w:rPr>
                <w:rFonts w:ascii="Times New Roman" w:hAnsi="Times New Roman" w:cs="Times New Roman"/>
                <w:sz w:val="24"/>
                <w:szCs w:val="24"/>
              </w:rPr>
              <w:t>Resource Person</w:t>
            </w:r>
          </w:p>
        </w:tc>
        <w:tc>
          <w:tcPr>
            <w:tcW w:w="8235" w:type="dxa"/>
          </w:tcPr>
          <w:p w:rsidR="001B6FD9" w:rsidRPr="00E71815" w:rsidRDefault="001B6FD9" w:rsidP="002A29B6">
            <w:pPr>
              <w:spacing w:after="0"/>
              <w:rPr>
                <w:rFonts w:ascii="Times New Roman" w:hAnsi="Times New Roman" w:cs="Times New Roman"/>
                <w:b/>
                <w:sz w:val="24"/>
                <w:szCs w:val="24"/>
              </w:rPr>
            </w:pPr>
            <w:r w:rsidRPr="00E71815">
              <w:rPr>
                <w:rFonts w:ascii="Times New Roman" w:hAnsi="Times New Roman" w:cs="Times New Roman"/>
                <w:b/>
                <w:sz w:val="24"/>
                <w:szCs w:val="24"/>
              </w:rPr>
              <w:t xml:space="preserve">           Fariha Gul</w:t>
            </w:r>
          </w:p>
        </w:tc>
      </w:tr>
      <w:tr w:rsidR="001B6FD9" w:rsidRPr="00E71815" w:rsidTr="002A29B6">
        <w:trPr>
          <w:trHeight w:val="620"/>
        </w:trPr>
        <w:tc>
          <w:tcPr>
            <w:tcW w:w="3240" w:type="dxa"/>
          </w:tcPr>
          <w:p w:rsidR="001B6FD9" w:rsidRPr="00E71815" w:rsidRDefault="001B6FD9" w:rsidP="002A29B6">
            <w:pPr>
              <w:rPr>
                <w:rFonts w:ascii="Times New Roman" w:hAnsi="Times New Roman" w:cs="Times New Roman"/>
                <w:sz w:val="24"/>
                <w:szCs w:val="24"/>
              </w:rPr>
            </w:pPr>
            <w:r w:rsidRPr="00E71815">
              <w:rPr>
                <w:rFonts w:ascii="Times New Roman" w:hAnsi="Times New Roman" w:cs="Times New Roman"/>
                <w:sz w:val="24"/>
                <w:szCs w:val="24"/>
              </w:rPr>
              <w:t>Counseling Timing</w:t>
            </w:r>
          </w:p>
        </w:tc>
        <w:tc>
          <w:tcPr>
            <w:tcW w:w="8235" w:type="dxa"/>
          </w:tcPr>
          <w:p w:rsidR="001B6FD9" w:rsidRPr="00E71815" w:rsidRDefault="001B6FD9" w:rsidP="002A29B6">
            <w:pPr>
              <w:spacing w:after="0" w:line="240" w:lineRule="auto"/>
              <w:rPr>
                <w:rFonts w:ascii="Times New Roman" w:hAnsi="Times New Roman" w:cs="Times New Roman"/>
                <w:b/>
                <w:sz w:val="24"/>
                <w:szCs w:val="24"/>
                <w:u w:val="single"/>
              </w:rPr>
            </w:pPr>
          </w:p>
        </w:tc>
      </w:tr>
      <w:tr w:rsidR="001B6FD9" w:rsidRPr="00E71815" w:rsidTr="002A29B6">
        <w:trPr>
          <w:trHeight w:val="440"/>
        </w:trPr>
        <w:tc>
          <w:tcPr>
            <w:tcW w:w="3240" w:type="dxa"/>
          </w:tcPr>
          <w:p w:rsidR="001B6FD9" w:rsidRPr="00E71815" w:rsidRDefault="001B6FD9" w:rsidP="002A29B6">
            <w:pPr>
              <w:rPr>
                <w:rFonts w:ascii="Times New Roman" w:hAnsi="Times New Roman" w:cs="Times New Roman"/>
                <w:sz w:val="24"/>
                <w:szCs w:val="24"/>
              </w:rPr>
            </w:pPr>
            <w:r w:rsidRPr="00E71815">
              <w:rPr>
                <w:rFonts w:ascii="Times New Roman" w:hAnsi="Times New Roman" w:cs="Times New Roman"/>
                <w:sz w:val="24"/>
                <w:szCs w:val="24"/>
              </w:rPr>
              <w:t>Contact</w:t>
            </w:r>
          </w:p>
        </w:tc>
        <w:tc>
          <w:tcPr>
            <w:tcW w:w="8235" w:type="dxa"/>
          </w:tcPr>
          <w:p w:rsidR="001B6FD9" w:rsidRPr="00E71815" w:rsidRDefault="001B6FD9" w:rsidP="002A29B6">
            <w:pPr>
              <w:rPr>
                <w:rFonts w:ascii="Times New Roman" w:hAnsi="Times New Roman" w:cs="Times New Roman"/>
                <w:sz w:val="24"/>
                <w:szCs w:val="24"/>
                <w:u w:val="single"/>
              </w:rPr>
            </w:pPr>
            <w:r w:rsidRPr="00E71815">
              <w:rPr>
                <w:rFonts w:ascii="Times New Roman" w:hAnsi="Times New Roman" w:cs="Times New Roman"/>
                <w:sz w:val="24"/>
                <w:szCs w:val="24"/>
              </w:rPr>
              <w:t>E-mail:   fariha.gul@umt.edu.pk</w:t>
            </w:r>
          </w:p>
        </w:tc>
      </w:tr>
    </w:tbl>
    <w:p w:rsidR="001B6FD9" w:rsidRPr="00E71815" w:rsidRDefault="001B6FD9" w:rsidP="001B6FD9">
      <w:pPr>
        <w:tabs>
          <w:tab w:val="left" w:pos="569"/>
        </w:tabs>
        <w:spacing w:before="100" w:beforeAutospacing="1" w:after="0" w:line="240" w:lineRule="auto"/>
        <w:rPr>
          <w:rFonts w:ascii="Times New Roman" w:eastAsia="Times New Roman" w:hAnsi="Times New Roman" w:cs="Times New Roman"/>
          <w:b/>
          <w:sz w:val="24"/>
          <w:szCs w:val="24"/>
        </w:rPr>
      </w:pPr>
      <w:r w:rsidRPr="00E71815">
        <w:rPr>
          <w:rFonts w:ascii="Times New Roman" w:eastAsia="Times New Roman" w:hAnsi="Times New Roman" w:cs="Times New Roman"/>
          <w:b/>
          <w:sz w:val="24"/>
          <w:szCs w:val="24"/>
        </w:rPr>
        <w:t>Chairman/Director Programme signaturae……………….   Dean’s signature…………</w:t>
      </w:r>
    </w:p>
    <w:p w:rsidR="001B6FD9" w:rsidRPr="00E71815" w:rsidRDefault="001B6FD9" w:rsidP="001B6FD9">
      <w:pPr>
        <w:tabs>
          <w:tab w:val="left" w:pos="569"/>
        </w:tabs>
        <w:spacing w:before="100" w:beforeAutospacing="1" w:after="0" w:line="240" w:lineRule="auto"/>
        <w:rPr>
          <w:rFonts w:ascii="Times New Roman" w:eastAsia="Times New Roman" w:hAnsi="Times New Roman" w:cs="Times New Roman"/>
          <w:b/>
          <w:sz w:val="24"/>
          <w:szCs w:val="24"/>
        </w:rPr>
      </w:pPr>
      <w:r w:rsidRPr="00E71815">
        <w:rPr>
          <w:rFonts w:ascii="Times New Roman" w:eastAsia="Times New Roman" w:hAnsi="Times New Roman" w:cs="Times New Roman"/>
          <w:b/>
          <w:sz w:val="24"/>
          <w:szCs w:val="24"/>
        </w:rPr>
        <w:t>Introduction</w:t>
      </w:r>
    </w:p>
    <w:p w:rsidR="00D41D38" w:rsidRPr="00787484" w:rsidRDefault="00D41D38" w:rsidP="001B6FD9">
      <w:pPr>
        <w:tabs>
          <w:tab w:val="left" w:pos="360"/>
        </w:tabs>
        <w:spacing w:after="0"/>
        <w:jc w:val="both"/>
        <w:rPr>
          <w:rFonts w:ascii="Times New Roman" w:hAnsi="Times New Roman" w:cs="Times New Roman"/>
          <w:sz w:val="24"/>
          <w:szCs w:val="24"/>
        </w:rPr>
      </w:pPr>
      <w:r w:rsidRPr="00787484">
        <w:rPr>
          <w:rFonts w:ascii="Times New Roman" w:hAnsi="Times New Roman" w:cs="Times New Roman"/>
          <w:sz w:val="24"/>
          <w:szCs w:val="24"/>
        </w:rPr>
        <w:t xml:space="preserve">Social entrepreneurship </w:t>
      </w:r>
      <w:r w:rsidRPr="00787484">
        <w:rPr>
          <w:rFonts w:ascii="Times New Roman" w:hAnsi="Times New Roman" w:cs="Times New Roman"/>
          <w:sz w:val="24"/>
          <w:szCs w:val="24"/>
        </w:rPr>
        <w:t xml:space="preserve">is an applied course </w:t>
      </w:r>
      <w:r w:rsidRPr="00787484">
        <w:rPr>
          <w:rFonts w:ascii="Times New Roman" w:hAnsi="Times New Roman" w:cs="Times New Roman"/>
          <w:sz w:val="24"/>
          <w:szCs w:val="24"/>
        </w:rPr>
        <w:t xml:space="preserve">from area of specialization </w:t>
      </w:r>
      <w:r w:rsidRPr="00787484">
        <w:rPr>
          <w:rFonts w:ascii="Times New Roman" w:hAnsi="Times New Roman" w:cs="Times New Roman"/>
          <w:sz w:val="24"/>
          <w:szCs w:val="24"/>
        </w:rPr>
        <w:t>in which students will work with real social enterprises. Classes will utilize lectures, live cases, field study, relevant readings, and discussions to explore the unique challenges faced by social entrepreneurs and the role they play in social innovation.</w:t>
      </w:r>
    </w:p>
    <w:p w:rsidR="00D41D38" w:rsidRDefault="00D41D38" w:rsidP="001B6FD9">
      <w:pPr>
        <w:tabs>
          <w:tab w:val="left" w:pos="360"/>
        </w:tabs>
        <w:spacing w:after="0"/>
        <w:jc w:val="both"/>
        <w:rPr>
          <w:rFonts w:ascii="Times New Roman" w:hAnsi="Times New Roman" w:cs="Times New Roman"/>
          <w:sz w:val="24"/>
          <w:szCs w:val="24"/>
        </w:rPr>
      </w:pPr>
    </w:p>
    <w:p w:rsidR="001B6FD9" w:rsidRPr="00E71815" w:rsidRDefault="001B6FD9" w:rsidP="001B6FD9">
      <w:pPr>
        <w:tabs>
          <w:tab w:val="left" w:pos="360"/>
        </w:tabs>
        <w:spacing w:after="0"/>
        <w:jc w:val="both"/>
        <w:rPr>
          <w:rFonts w:ascii="Times New Roman" w:hAnsi="Times New Roman" w:cs="Times New Roman"/>
          <w:b/>
          <w:sz w:val="24"/>
          <w:szCs w:val="24"/>
        </w:rPr>
      </w:pPr>
      <w:r w:rsidRPr="00E71815">
        <w:rPr>
          <w:rFonts w:ascii="Times New Roman" w:hAnsi="Times New Roman" w:cs="Times New Roman"/>
          <w:b/>
          <w:sz w:val="24"/>
          <w:szCs w:val="24"/>
        </w:rPr>
        <w:t>Learning Outcomes</w:t>
      </w:r>
    </w:p>
    <w:p w:rsidR="001B6FD9" w:rsidRPr="00E71815" w:rsidRDefault="001B6FD9" w:rsidP="001B6FD9">
      <w:pPr>
        <w:tabs>
          <w:tab w:val="left" w:pos="360"/>
        </w:tabs>
        <w:spacing w:after="0"/>
        <w:jc w:val="both"/>
        <w:rPr>
          <w:rFonts w:ascii="Times New Roman" w:hAnsi="Times New Roman" w:cs="Times New Roman"/>
          <w:sz w:val="24"/>
          <w:szCs w:val="24"/>
        </w:rPr>
      </w:pPr>
      <w:r w:rsidRPr="00E71815">
        <w:rPr>
          <w:rFonts w:ascii="Times New Roman" w:hAnsi="Times New Roman" w:cs="Times New Roman"/>
          <w:color w:val="000000"/>
          <w:sz w:val="24"/>
          <w:szCs w:val="24"/>
        </w:rPr>
        <w:t xml:space="preserve">After completion of the course, the students will: </w:t>
      </w:r>
    </w:p>
    <w:p w:rsidR="00D30AD9" w:rsidRPr="00D30AD9" w:rsidRDefault="00D30AD9" w:rsidP="00D30AD9">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D30AD9">
        <w:rPr>
          <w:rFonts w:ascii="Times New Roman" w:eastAsia="Times New Roman" w:hAnsi="Times New Roman" w:cs="Times New Roman"/>
          <w:sz w:val="24"/>
          <w:szCs w:val="24"/>
        </w:rPr>
        <w:t>Understand the theory and practice of social entrepreneurship and to its potential as a transformative model of social change</w:t>
      </w:r>
    </w:p>
    <w:p w:rsidR="00D30AD9" w:rsidRPr="00D30AD9" w:rsidRDefault="00D30AD9" w:rsidP="00D30AD9">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D30AD9">
        <w:rPr>
          <w:rFonts w:ascii="Times New Roman" w:eastAsia="Times New Roman" w:hAnsi="Times New Roman" w:cs="Times New Roman"/>
          <w:sz w:val="24"/>
          <w:szCs w:val="24"/>
        </w:rPr>
        <w:t>Understand the characteristics of successful social entrepreneurship and engage with the people who make this happen</w:t>
      </w:r>
    </w:p>
    <w:p w:rsidR="00D30AD9" w:rsidRPr="00787484" w:rsidRDefault="00D30AD9" w:rsidP="00D30AD9">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D30AD9">
        <w:rPr>
          <w:rFonts w:ascii="Times New Roman" w:eastAsia="Times New Roman" w:hAnsi="Times New Roman" w:cs="Times New Roman"/>
          <w:sz w:val="24"/>
          <w:szCs w:val="24"/>
        </w:rPr>
        <w:t>Learn and apply skills to constructively critique an organization’s strategies and assess related challenges, barriers and opportunities to realize its goal.</w:t>
      </w:r>
    </w:p>
    <w:p w:rsidR="00D30AD9" w:rsidRPr="00314816" w:rsidRDefault="00405C16" w:rsidP="001B6FD9">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787484">
        <w:rPr>
          <w:rFonts w:ascii="Times New Roman" w:hAnsi="Times New Roman" w:cs="Times New Roman"/>
          <w:sz w:val="24"/>
          <w:szCs w:val="24"/>
        </w:rPr>
        <w:t xml:space="preserve">Describe the challenges and opportunities of social innovation. • Explain the purpose and roles of social ventures and the benefits to society of this form of entrepreneurship. • Define </w:t>
      </w:r>
      <w:r w:rsidRPr="00787484">
        <w:rPr>
          <w:rFonts w:ascii="Times New Roman" w:hAnsi="Times New Roman" w:cs="Times New Roman"/>
          <w:sz w:val="24"/>
          <w:szCs w:val="24"/>
        </w:rPr>
        <w:lastRenderedPageBreak/>
        <w:t xml:space="preserve">a social problem and the scope and parameters of the system that needs to be changed </w:t>
      </w:r>
      <w:r w:rsidR="00314816">
        <w:rPr>
          <w:rFonts w:ascii="Times New Roman" w:hAnsi="Times New Roman" w:cs="Times New Roman"/>
          <w:sz w:val="24"/>
          <w:szCs w:val="24"/>
        </w:rPr>
        <w:t>for the problem to be addressed.</w:t>
      </w:r>
      <w:bookmarkStart w:id="0" w:name="_GoBack"/>
      <w:bookmarkEnd w:id="0"/>
    </w:p>
    <w:p w:rsidR="001B6FD9" w:rsidRPr="00E71815" w:rsidRDefault="001B6FD9" w:rsidP="001B6FD9">
      <w:pPr>
        <w:spacing w:line="240" w:lineRule="auto"/>
        <w:rPr>
          <w:rFonts w:ascii="Times New Roman" w:hAnsi="Times New Roman" w:cs="Times New Roman"/>
          <w:sz w:val="24"/>
          <w:szCs w:val="24"/>
        </w:rPr>
      </w:pPr>
      <w:r w:rsidRPr="00E71815">
        <w:rPr>
          <w:rFonts w:ascii="Times New Roman" w:hAnsi="Times New Roman" w:cs="Times New Roman"/>
          <w:b/>
          <w:sz w:val="24"/>
          <w:szCs w:val="24"/>
        </w:rPr>
        <w:t>Teaching Methodology</w:t>
      </w:r>
    </w:p>
    <w:p w:rsidR="001B6FD9" w:rsidRPr="00E71815" w:rsidRDefault="001B6FD9" w:rsidP="001B6FD9">
      <w:pPr>
        <w:spacing w:line="240" w:lineRule="auto"/>
        <w:rPr>
          <w:rFonts w:ascii="Times New Roman" w:hAnsi="Times New Roman" w:cs="Times New Roman"/>
          <w:sz w:val="24"/>
          <w:szCs w:val="24"/>
        </w:rPr>
      </w:pPr>
      <w:r w:rsidRPr="00E71815">
        <w:rPr>
          <w:rFonts w:ascii="Times New Roman" w:hAnsi="Times New Roman" w:cs="Times New Roman"/>
          <w:sz w:val="24"/>
          <w:szCs w:val="24"/>
        </w:rPr>
        <w:t xml:space="preserve">Owing to the objective of university of management and technology to provide students best learning opportunities, multiple teaching methods will be adopted including lectures, seminars, discussions,  projects, assignments, presentations and quizzes.  </w:t>
      </w:r>
    </w:p>
    <w:p w:rsidR="001B6FD9" w:rsidRPr="00E71815" w:rsidRDefault="001B6FD9" w:rsidP="001B6FD9">
      <w:pPr>
        <w:spacing w:after="0"/>
        <w:rPr>
          <w:rFonts w:ascii="Times New Roman" w:hAnsi="Times New Roman" w:cs="Times New Roman"/>
          <w:b/>
          <w:sz w:val="24"/>
          <w:szCs w:val="24"/>
        </w:rPr>
      </w:pPr>
      <w:r w:rsidRPr="00E71815">
        <w:rPr>
          <w:rFonts w:ascii="Times New Roman" w:hAnsi="Times New Roman" w:cs="Times New Roman"/>
          <w:b/>
          <w:sz w:val="24"/>
          <w:szCs w:val="24"/>
        </w:rPr>
        <w:t>Assignments:</w:t>
      </w:r>
    </w:p>
    <w:p w:rsidR="001B6FD9" w:rsidRPr="00E71815" w:rsidRDefault="001B6FD9" w:rsidP="001B6FD9">
      <w:pPr>
        <w:spacing w:after="0" w:line="240" w:lineRule="auto"/>
        <w:ind w:firstLine="360"/>
        <w:rPr>
          <w:rFonts w:ascii="Times New Roman" w:hAnsi="Times New Roman" w:cs="Times New Roman"/>
          <w:sz w:val="24"/>
          <w:szCs w:val="24"/>
        </w:rPr>
      </w:pPr>
      <w:r w:rsidRPr="00E71815">
        <w:rPr>
          <w:rFonts w:ascii="Times New Roman" w:hAnsi="Times New Roman" w:cs="Times New Roman"/>
          <w:sz w:val="24"/>
          <w:szCs w:val="24"/>
        </w:rPr>
        <w:t>In order to involve students through whole teaching learning process, they are supposed to perform different tasks including;</w:t>
      </w:r>
    </w:p>
    <w:p w:rsidR="001B6FD9" w:rsidRPr="00E71815" w:rsidRDefault="001B6FD9" w:rsidP="001B6FD9">
      <w:pPr>
        <w:pStyle w:val="ListParagraph"/>
        <w:numPr>
          <w:ilvl w:val="0"/>
          <w:numId w:val="1"/>
        </w:numPr>
        <w:spacing w:before="100" w:beforeAutospacing="1" w:after="100" w:afterAutospacing="1"/>
        <w:rPr>
          <w:rFonts w:ascii="Times New Roman" w:hAnsi="Times New Roman" w:cs="Times New Roman"/>
          <w:sz w:val="24"/>
          <w:szCs w:val="24"/>
        </w:rPr>
      </w:pPr>
      <w:r w:rsidRPr="00E71815">
        <w:rPr>
          <w:rFonts w:ascii="Times New Roman" w:hAnsi="Times New Roman" w:cs="Times New Roman"/>
          <w:sz w:val="24"/>
          <w:szCs w:val="24"/>
        </w:rPr>
        <w:t xml:space="preserve">Class activities ( including reviews of books and research papers)  </w:t>
      </w:r>
    </w:p>
    <w:p w:rsidR="001B6FD9" w:rsidRPr="00E71815" w:rsidRDefault="001B6FD9" w:rsidP="001B6FD9">
      <w:pPr>
        <w:pStyle w:val="ListParagraph"/>
        <w:numPr>
          <w:ilvl w:val="0"/>
          <w:numId w:val="1"/>
        </w:numPr>
        <w:spacing w:before="100" w:beforeAutospacing="1" w:after="100" w:afterAutospacing="1"/>
        <w:rPr>
          <w:rFonts w:ascii="Times New Roman" w:hAnsi="Times New Roman" w:cs="Times New Roman"/>
          <w:sz w:val="24"/>
          <w:szCs w:val="24"/>
        </w:rPr>
      </w:pPr>
      <w:r w:rsidRPr="00E71815">
        <w:rPr>
          <w:rFonts w:ascii="Times New Roman" w:hAnsi="Times New Roman" w:cs="Times New Roman"/>
          <w:sz w:val="24"/>
          <w:szCs w:val="24"/>
        </w:rPr>
        <w:t xml:space="preserve">A final term project of developing case study </w:t>
      </w:r>
    </w:p>
    <w:p w:rsidR="001B6FD9" w:rsidRPr="00E71815" w:rsidRDefault="001B6FD9" w:rsidP="001B6FD9">
      <w:pPr>
        <w:pStyle w:val="ListParagraph"/>
        <w:numPr>
          <w:ilvl w:val="0"/>
          <w:numId w:val="1"/>
        </w:numPr>
        <w:spacing w:before="100" w:beforeAutospacing="1" w:after="100" w:afterAutospacing="1"/>
        <w:rPr>
          <w:rFonts w:ascii="Times New Roman" w:hAnsi="Times New Roman" w:cs="Times New Roman"/>
          <w:sz w:val="24"/>
          <w:szCs w:val="24"/>
        </w:rPr>
      </w:pPr>
      <w:r w:rsidRPr="00E71815">
        <w:rPr>
          <w:rFonts w:ascii="Times New Roman" w:hAnsi="Times New Roman" w:cs="Times New Roman"/>
          <w:sz w:val="24"/>
          <w:szCs w:val="24"/>
        </w:rPr>
        <w:t xml:space="preserve">Class presentations on selected topics </w:t>
      </w:r>
    </w:p>
    <w:p w:rsidR="001B6FD9" w:rsidRPr="00E71815" w:rsidRDefault="001B6FD9" w:rsidP="001B6FD9">
      <w:pPr>
        <w:tabs>
          <w:tab w:val="left" w:pos="930"/>
        </w:tabs>
        <w:spacing w:after="0"/>
        <w:rPr>
          <w:rFonts w:ascii="Times New Roman" w:hAnsi="Times New Roman" w:cs="Times New Roman"/>
          <w:b/>
          <w:sz w:val="24"/>
          <w:szCs w:val="24"/>
          <w:u w:val="single"/>
        </w:rPr>
      </w:pPr>
      <w:r w:rsidRPr="00E71815">
        <w:rPr>
          <w:rFonts w:ascii="Times New Roman" w:hAnsi="Times New Roman" w:cs="Times New Roman"/>
          <w:b/>
          <w:sz w:val="24"/>
          <w:szCs w:val="24"/>
          <w:u w:val="single"/>
        </w:rPr>
        <w:t xml:space="preserve">Recommended Materialfor further reading: </w:t>
      </w:r>
    </w:p>
    <w:p w:rsidR="00D41D38" w:rsidRDefault="00D41D38" w:rsidP="001B6FD9">
      <w:pPr>
        <w:tabs>
          <w:tab w:val="left" w:pos="930"/>
        </w:tabs>
        <w:spacing w:after="0"/>
        <w:rPr>
          <w:rFonts w:ascii="Times New Roman" w:hAnsi="Times New Roman" w:cs="Times New Roman"/>
          <w:b/>
          <w:sz w:val="24"/>
          <w:szCs w:val="24"/>
          <w:u w:val="single"/>
        </w:rPr>
      </w:pPr>
    </w:p>
    <w:p w:rsidR="00D41D38" w:rsidRPr="00746C95" w:rsidRDefault="00D41D38" w:rsidP="00746C95">
      <w:pPr>
        <w:pStyle w:val="ListParagraph"/>
        <w:numPr>
          <w:ilvl w:val="0"/>
          <w:numId w:val="7"/>
        </w:numPr>
        <w:tabs>
          <w:tab w:val="left" w:pos="930"/>
        </w:tabs>
        <w:spacing w:after="0"/>
        <w:rPr>
          <w:rFonts w:ascii="Times New Roman" w:hAnsi="Times New Roman" w:cs="Times New Roman"/>
          <w:sz w:val="24"/>
          <w:szCs w:val="24"/>
          <w:shd w:val="clear" w:color="auto" w:fill="FFFFFF"/>
        </w:rPr>
      </w:pPr>
      <w:r w:rsidRPr="00746C95">
        <w:rPr>
          <w:rFonts w:ascii="Times New Roman" w:hAnsi="Times New Roman" w:cs="Times New Roman"/>
          <w:sz w:val="24"/>
          <w:szCs w:val="24"/>
          <w:shd w:val="clear" w:color="auto" w:fill="FFFFFF"/>
        </w:rPr>
        <w:t>Etmanski, Al. </w:t>
      </w:r>
      <w:r w:rsidRPr="00746C95">
        <w:rPr>
          <w:rFonts w:ascii="Times New Roman" w:hAnsi="Times New Roman" w:cs="Times New Roman"/>
          <w:i/>
          <w:iCs/>
          <w:sz w:val="24"/>
          <w:szCs w:val="24"/>
          <w:shd w:val="clear" w:color="auto" w:fill="FFFFFF"/>
        </w:rPr>
        <w:t>Impact: Six Patterns to Spread Your Social Innovation</w:t>
      </w:r>
      <w:r w:rsidRPr="00746C95">
        <w:rPr>
          <w:rFonts w:ascii="Times New Roman" w:hAnsi="Times New Roman" w:cs="Times New Roman"/>
          <w:sz w:val="24"/>
          <w:szCs w:val="24"/>
          <w:shd w:val="clear" w:color="auto" w:fill="FFFFFF"/>
        </w:rPr>
        <w:t>. Orwell Cove. 2015</w:t>
      </w:r>
    </w:p>
    <w:p w:rsidR="00D41D38" w:rsidRPr="00746C95" w:rsidRDefault="00D41D38" w:rsidP="00746C95">
      <w:pPr>
        <w:pStyle w:val="ListParagraph"/>
        <w:numPr>
          <w:ilvl w:val="0"/>
          <w:numId w:val="7"/>
        </w:numPr>
        <w:tabs>
          <w:tab w:val="left" w:pos="930"/>
        </w:tabs>
        <w:spacing w:after="0"/>
        <w:rPr>
          <w:rFonts w:ascii="Times New Roman" w:hAnsi="Times New Roman" w:cs="Times New Roman"/>
          <w:sz w:val="24"/>
          <w:szCs w:val="24"/>
          <w:shd w:val="clear" w:color="auto" w:fill="FFFFFF"/>
        </w:rPr>
      </w:pPr>
      <w:r w:rsidRPr="00746C95">
        <w:rPr>
          <w:rFonts w:ascii="Times New Roman" w:hAnsi="Times New Roman" w:cs="Times New Roman"/>
          <w:sz w:val="24"/>
          <w:szCs w:val="24"/>
          <w:shd w:val="clear" w:color="auto" w:fill="FFFFFF"/>
        </w:rPr>
        <w:t>Martin, Roger L., Osberg, Sally R. </w:t>
      </w:r>
      <w:r w:rsidRPr="00746C95">
        <w:rPr>
          <w:rFonts w:ascii="Times New Roman" w:hAnsi="Times New Roman" w:cs="Times New Roman"/>
          <w:i/>
          <w:iCs/>
          <w:sz w:val="24"/>
          <w:szCs w:val="24"/>
          <w:shd w:val="clear" w:color="auto" w:fill="FFFFFF"/>
        </w:rPr>
        <w:t>Getting Beyond Better: How Social Entrepreneurship Works</w:t>
      </w:r>
      <w:r w:rsidRPr="00746C95">
        <w:rPr>
          <w:rFonts w:ascii="Times New Roman" w:hAnsi="Times New Roman" w:cs="Times New Roman"/>
          <w:sz w:val="24"/>
          <w:szCs w:val="24"/>
          <w:shd w:val="clear" w:color="auto" w:fill="FFFFFF"/>
        </w:rPr>
        <w:t>. Harvard Business Review Press, 2015</w:t>
      </w:r>
    </w:p>
    <w:p w:rsidR="00760D52" w:rsidRPr="00746C95" w:rsidRDefault="00760D52" w:rsidP="00746C95">
      <w:pPr>
        <w:pStyle w:val="ListParagraph"/>
        <w:numPr>
          <w:ilvl w:val="0"/>
          <w:numId w:val="7"/>
        </w:numPr>
        <w:tabs>
          <w:tab w:val="left" w:pos="930"/>
        </w:tabs>
        <w:spacing w:after="0"/>
        <w:rPr>
          <w:rFonts w:ascii="Times New Roman" w:hAnsi="Times New Roman" w:cs="Times New Roman"/>
          <w:sz w:val="24"/>
          <w:szCs w:val="24"/>
        </w:rPr>
      </w:pPr>
      <w:r w:rsidRPr="00746C95">
        <w:rPr>
          <w:rFonts w:ascii="Times New Roman" w:hAnsi="Times New Roman" w:cs="Times New Roman"/>
          <w:sz w:val="24"/>
          <w:szCs w:val="24"/>
        </w:rPr>
        <w:t>The Social Entrepreneur’s Playbook, Expanded Edition: Pressure Test, Plan, Launch and Scale Your Social Enterprise, by Ian C. MacMillan and James D. Thompson (2013)</w:t>
      </w:r>
      <w:r w:rsidRPr="00746C95">
        <w:rPr>
          <w:rFonts w:ascii="Times New Roman" w:hAnsi="Times New Roman" w:cs="Times New Roman"/>
          <w:sz w:val="24"/>
          <w:szCs w:val="24"/>
        </w:rPr>
        <w:t xml:space="preserve"> [reference in readings: SEP] </w:t>
      </w:r>
    </w:p>
    <w:p w:rsidR="00760D52" w:rsidRPr="00746C95" w:rsidRDefault="00760D52" w:rsidP="00746C95">
      <w:pPr>
        <w:pStyle w:val="ListParagraph"/>
        <w:numPr>
          <w:ilvl w:val="0"/>
          <w:numId w:val="7"/>
        </w:numPr>
        <w:tabs>
          <w:tab w:val="left" w:pos="930"/>
        </w:tabs>
        <w:spacing w:after="0"/>
        <w:rPr>
          <w:rFonts w:ascii="Times New Roman" w:hAnsi="Times New Roman" w:cs="Times New Roman"/>
          <w:sz w:val="24"/>
          <w:szCs w:val="24"/>
        </w:rPr>
      </w:pPr>
      <w:r w:rsidRPr="00746C95">
        <w:rPr>
          <w:rFonts w:ascii="Times New Roman" w:hAnsi="Times New Roman" w:cs="Times New Roman"/>
          <w:sz w:val="24"/>
          <w:szCs w:val="24"/>
        </w:rPr>
        <w:t>How to Change the World: Social Entrepreneurs and the Power of New Ide</w:t>
      </w:r>
      <w:r w:rsidRPr="00746C95">
        <w:rPr>
          <w:rFonts w:ascii="Times New Roman" w:hAnsi="Times New Roman" w:cs="Times New Roman"/>
          <w:sz w:val="24"/>
          <w:szCs w:val="24"/>
        </w:rPr>
        <w:t xml:space="preserve">as, by David Bornstein (2007) </w:t>
      </w:r>
      <w:r w:rsidRPr="00746C95">
        <w:rPr>
          <w:rFonts w:ascii="Times New Roman" w:hAnsi="Times New Roman" w:cs="Times New Roman"/>
          <w:sz w:val="24"/>
          <w:szCs w:val="24"/>
        </w:rPr>
        <w:t xml:space="preserve"> Building Social Business: The New Kind of Capitalism that Serves Humanity’s Most Pressing Needs, by Muhammad Yunus (</w:t>
      </w:r>
      <w:r w:rsidRPr="00746C95">
        <w:rPr>
          <w:rFonts w:ascii="Times New Roman" w:hAnsi="Times New Roman" w:cs="Times New Roman"/>
          <w:sz w:val="24"/>
          <w:szCs w:val="24"/>
        </w:rPr>
        <w:t xml:space="preserve">2011) </w:t>
      </w:r>
    </w:p>
    <w:p w:rsidR="00760D52" w:rsidRPr="00746C95" w:rsidRDefault="00760D52" w:rsidP="00746C95">
      <w:pPr>
        <w:pStyle w:val="ListParagraph"/>
        <w:numPr>
          <w:ilvl w:val="0"/>
          <w:numId w:val="7"/>
        </w:numPr>
        <w:tabs>
          <w:tab w:val="left" w:pos="930"/>
        </w:tabs>
        <w:spacing w:after="0"/>
        <w:rPr>
          <w:rFonts w:ascii="Times New Roman" w:hAnsi="Times New Roman" w:cs="Times New Roman"/>
          <w:sz w:val="24"/>
          <w:szCs w:val="24"/>
        </w:rPr>
      </w:pPr>
      <w:r w:rsidRPr="00746C95">
        <w:rPr>
          <w:rFonts w:ascii="Times New Roman" w:hAnsi="Times New Roman" w:cs="Times New Roman"/>
          <w:sz w:val="24"/>
          <w:szCs w:val="24"/>
        </w:rPr>
        <w:t>The Business of Good: Social Entrepreneurship and the New Bottom Line, by Jason Haber (2016)</w:t>
      </w:r>
    </w:p>
    <w:p w:rsidR="004D4410" w:rsidRPr="00746C95" w:rsidRDefault="004D4410" w:rsidP="00746C95">
      <w:pPr>
        <w:pStyle w:val="ListParagraph"/>
        <w:numPr>
          <w:ilvl w:val="0"/>
          <w:numId w:val="7"/>
        </w:numPr>
        <w:tabs>
          <w:tab w:val="left" w:pos="930"/>
        </w:tabs>
        <w:spacing w:after="0"/>
        <w:rPr>
          <w:rFonts w:ascii="Times New Roman" w:hAnsi="Times New Roman" w:cs="Times New Roman"/>
          <w:b/>
          <w:sz w:val="24"/>
          <w:szCs w:val="24"/>
          <w:u w:val="single"/>
        </w:rPr>
      </w:pPr>
      <w:r w:rsidRPr="00746C95">
        <w:rPr>
          <w:rFonts w:ascii="Times New Roman" w:hAnsi="Times New Roman" w:cs="Times New Roman"/>
          <w:sz w:val="24"/>
          <w:szCs w:val="24"/>
          <w:shd w:val="clear" w:color="auto" w:fill="FFFFFF"/>
        </w:rPr>
        <w:t>Wei-Skillern, J., Austin, J., Leonard, H. and Stevenson, H. (2007), Entrepreneurship in the Social Sector. London: Sage Publications</w:t>
      </w:r>
    </w:p>
    <w:p w:rsidR="00D41D38" w:rsidRDefault="00DF5C79" w:rsidP="001B6FD9">
      <w:pPr>
        <w:tabs>
          <w:tab w:val="left" w:pos="930"/>
        </w:tabs>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Further recommended readings </w:t>
      </w:r>
    </w:p>
    <w:p w:rsidR="006D72F2" w:rsidRPr="006D72F2" w:rsidRDefault="00DF5C79" w:rsidP="006D72F2">
      <w:pPr>
        <w:pStyle w:val="ListParagraph"/>
        <w:numPr>
          <w:ilvl w:val="0"/>
          <w:numId w:val="6"/>
        </w:numPr>
        <w:tabs>
          <w:tab w:val="left" w:pos="930"/>
        </w:tabs>
        <w:spacing w:after="0"/>
        <w:jc w:val="both"/>
        <w:rPr>
          <w:rFonts w:ascii="Times New Roman" w:hAnsi="Times New Roman" w:cs="Times New Roman"/>
          <w:sz w:val="24"/>
          <w:szCs w:val="24"/>
          <w:shd w:val="clear" w:color="auto" w:fill="FFFFFF"/>
        </w:rPr>
      </w:pPr>
      <w:r w:rsidRPr="006D72F2">
        <w:rPr>
          <w:rFonts w:ascii="Times New Roman" w:hAnsi="Times New Roman" w:cs="Times New Roman"/>
          <w:sz w:val="24"/>
          <w:szCs w:val="24"/>
          <w:shd w:val="clear" w:color="auto" w:fill="FFFFFF"/>
        </w:rPr>
        <w:t>Peredo, A.M. and McLean, M. (2006) ‘Social entrepreneurship: A Critical review of the concept’. Journal of World Business, 41 (2006) pp. 56-65</w:t>
      </w:r>
    </w:p>
    <w:p w:rsidR="006D72F2" w:rsidRPr="006D72F2" w:rsidRDefault="00DF5C79" w:rsidP="006D72F2">
      <w:pPr>
        <w:pStyle w:val="ListParagraph"/>
        <w:numPr>
          <w:ilvl w:val="0"/>
          <w:numId w:val="6"/>
        </w:numPr>
        <w:tabs>
          <w:tab w:val="left" w:pos="930"/>
        </w:tabs>
        <w:spacing w:after="0"/>
        <w:jc w:val="both"/>
        <w:rPr>
          <w:rFonts w:ascii="Times New Roman" w:hAnsi="Times New Roman" w:cs="Times New Roman"/>
          <w:sz w:val="24"/>
          <w:szCs w:val="24"/>
          <w:shd w:val="clear" w:color="auto" w:fill="FFFFFF"/>
        </w:rPr>
      </w:pPr>
      <w:r w:rsidRPr="006D72F2">
        <w:rPr>
          <w:rFonts w:ascii="Times New Roman" w:hAnsi="Times New Roman" w:cs="Times New Roman"/>
          <w:sz w:val="24"/>
          <w:szCs w:val="24"/>
          <w:shd w:val="clear" w:color="auto" w:fill="FFFFFF"/>
        </w:rPr>
        <w:t>Light, P. (2006) ‘Reshaping Social Entrepreneurship’, Stanford Social Innovation Review, Fall 2006, pp. 47-51.</w:t>
      </w:r>
    </w:p>
    <w:p w:rsidR="006D72F2" w:rsidRPr="006D72F2" w:rsidRDefault="00DF5C79" w:rsidP="006D72F2">
      <w:pPr>
        <w:pStyle w:val="ListParagraph"/>
        <w:numPr>
          <w:ilvl w:val="0"/>
          <w:numId w:val="6"/>
        </w:numPr>
        <w:tabs>
          <w:tab w:val="left" w:pos="930"/>
        </w:tabs>
        <w:spacing w:after="0"/>
        <w:jc w:val="both"/>
        <w:rPr>
          <w:rFonts w:ascii="Times New Roman" w:hAnsi="Times New Roman" w:cs="Times New Roman"/>
          <w:sz w:val="24"/>
          <w:szCs w:val="24"/>
          <w:shd w:val="clear" w:color="auto" w:fill="FFFFFF"/>
        </w:rPr>
      </w:pPr>
      <w:r w:rsidRPr="006D72F2">
        <w:rPr>
          <w:rFonts w:ascii="Times New Roman" w:hAnsi="Times New Roman" w:cs="Times New Roman"/>
          <w:sz w:val="24"/>
          <w:szCs w:val="24"/>
          <w:shd w:val="clear" w:color="auto" w:fill="FFFFFF"/>
        </w:rPr>
        <w:t>Mort, G.S., Weerawardena, J., and Carnegie, K. (2003). ‘Social entrepreneurship: Towards conceptualisation’. International Journal of Nonprofit and Voluntary Sector Marketing, 8 (1): 76-89</w:t>
      </w:r>
    </w:p>
    <w:p w:rsidR="006D72F2" w:rsidRPr="006D72F2" w:rsidRDefault="00DF5C79" w:rsidP="006D72F2">
      <w:pPr>
        <w:pStyle w:val="ListParagraph"/>
        <w:numPr>
          <w:ilvl w:val="0"/>
          <w:numId w:val="6"/>
        </w:numPr>
        <w:tabs>
          <w:tab w:val="left" w:pos="930"/>
        </w:tabs>
        <w:spacing w:after="0"/>
        <w:jc w:val="both"/>
        <w:rPr>
          <w:rFonts w:ascii="Times New Roman" w:hAnsi="Times New Roman" w:cs="Times New Roman"/>
          <w:sz w:val="24"/>
          <w:szCs w:val="24"/>
          <w:shd w:val="clear" w:color="auto" w:fill="FFFFFF"/>
        </w:rPr>
      </w:pPr>
      <w:r w:rsidRPr="006D72F2">
        <w:rPr>
          <w:rFonts w:ascii="Times New Roman" w:hAnsi="Times New Roman" w:cs="Times New Roman"/>
          <w:sz w:val="24"/>
          <w:szCs w:val="24"/>
          <w:shd w:val="clear" w:color="auto" w:fill="FFFFFF"/>
        </w:rPr>
        <w:t>Drayton, W. (2002), 'The citizen sector: Becoming as entrepreneurial and competitive as business', </w:t>
      </w:r>
      <w:r w:rsidRPr="006D72F2">
        <w:rPr>
          <w:rStyle w:val="Emphasis"/>
          <w:rFonts w:ascii="Times New Roman" w:hAnsi="Times New Roman" w:cs="Times New Roman"/>
          <w:sz w:val="24"/>
          <w:szCs w:val="24"/>
          <w:bdr w:val="none" w:sz="0" w:space="0" w:color="auto" w:frame="1"/>
          <w:shd w:val="clear" w:color="auto" w:fill="FFFFFF"/>
        </w:rPr>
        <w:t>California management review</w:t>
      </w:r>
      <w:r w:rsidRPr="006D72F2">
        <w:rPr>
          <w:rFonts w:ascii="Times New Roman" w:hAnsi="Times New Roman" w:cs="Times New Roman"/>
          <w:sz w:val="24"/>
          <w:szCs w:val="24"/>
          <w:shd w:val="clear" w:color="auto" w:fill="FFFFFF"/>
        </w:rPr>
        <w:t>, 44(3): 120-132</w:t>
      </w:r>
    </w:p>
    <w:p w:rsidR="006D72F2" w:rsidRPr="006D72F2" w:rsidRDefault="00DF5C79" w:rsidP="006D72F2">
      <w:pPr>
        <w:pStyle w:val="ListParagraph"/>
        <w:numPr>
          <w:ilvl w:val="0"/>
          <w:numId w:val="6"/>
        </w:numPr>
        <w:tabs>
          <w:tab w:val="left" w:pos="930"/>
        </w:tabs>
        <w:spacing w:after="0"/>
        <w:jc w:val="both"/>
        <w:rPr>
          <w:rFonts w:ascii="Times New Roman" w:hAnsi="Times New Roman" w:cs="Times New Roman"/>
          <w:sz w:val="24"/>
          <w:szCs w:val="24"/>
          <w:shd w:val="clear" w:color="auto" w:fill="FFFFFF"/>
        </w:rPr>
      </w:pPr>
      <w:r w:rsidRPr="006D72F2">
        <w:rPr>
          <w:rFonts w:ascii="Times New Roman" w:hAnsi="Times New Roman" w:cs="Times New Roman"/>
          <w:sz w:val="24"/>
          <w:szCs w:val="24"/>
          <w:shd w:val="clear" w:color="auto" w:fill="FFFFFF"/>
        </w:rPr>
        <w:lastRenderedPageBreak/>
        <w:t>Simons, R. (2000), ‘Social Enterprise: An opportunity to harness capacities’, Research and Advocacy Briefing Paper, No. 7, December 2000, The Smith Family</w:t>
      </w:r>
    </w:p>
    <w:p w:rsidR="006D72F2" w:rsidRPr="006D72F2" w:rsidRDefault="00DF5C79" w:rsidP="006D72F2">
      <w:pPr>
        <w:pStyle w:val="ListParagraph"/>
        <w:numPr>
          <w:ilvl w:val="0"/>
          <w:numId w:val="6"/>
        </w:numPr>
        <w:tabs>
          <w:tab w:val="left" w:pos="930"/>
        </w:tabs>
        <w:spacing w:after="0"/>
        <w:jc w:val="both"/>
        <w:rPr>
          <w:rFonts w:ascii="Times New Roman" w:hAnsi="Times New Roman" w:cs="Times New Roman"/>
          <w:sz w:val="24"/>
          <w:szCs w:val="24"/>
          <w:shd w:val="clear" w:color="auto" w:fill="FFFFFF"/>
        </w:rPr>
      </w:pPr>
      <w:r w:rsidRPr="006D72F2">
        <w:rPr>
          <w:rFonts w:ascii="Times New Roman" w:hAnsi="Times New Roman" w:cs="Times New Roman"/>
          <w:sz w:val="24"/>
          <w:szCs w:val="24"/>
          <w:shd w:val="clear" w:color="auto" w:fill="FFFFFF"/>
        </w:rPr>
        <w:t>Nowak, M. (2005), ‘Profiles of Change: Easy Being Nic’, Social Fusion’s Leadership Series, Social Fusion</w:t>
      </w:r>
    </w:p>
    <w:p w:rsidR="006D72F2" w:rsidRPr="006D72F2" w:rsidRDefault="00DF5C79" w:rsidP="006D72F2">
      <w:pPr>
        <w:pStyle w:val="ListParagraph"/>
        <w:numPr>
          <w:ilvl w:val="0"/>
          <w:numId w:val="6"/>
        </w:numPr>
        <w:tabs>
          <w:tab w:val="left" w:pos="930"/>
        </w:tabs>
        <w:spacing w:after="0"/>
        <w:jc w:val="both"/>
        <w:rPr>
          <w:rFonts w:ascii="Times New Roman" w:hAnsi="Times New Roman" w:cs="Times New Roman"/>
          <w:sz w:val="24"/>
          <w:szCs w:val="24"/>
          <w:shd w:val="clear" w:color="auto" w:fill="FFFFFF"/>
        </w:rPr>
      </w:pPr>
      <w:r w:rsidRPr="006D72F2">
        <w:rPr>
          <w:rFonts w:ascii="Times New Roman" w:hAnsi="Times New Roman" w:cs="Times New Roman"/>
          <w:sz w:val="24"/>
          <w:szCs w:val="24"/>
          <w:shd w:val="clear" w:color="auto" w:fill="FFFFFF"/>
        </w:rPr>
        <w:t xml:space="preserve"> Martin, R.L. &amp; Osberg, S. (2007). ‘Social entrepreneurship: The Case for Definition’. Stanford Social Innovation Review, Spring 2007, pp. 28-39.</w:t>
      </w:r>
    </w:p>
    <w:p w:rsidR="006D72F2" w:rsidRPr="006D72F2" w:rsidRDefault="00DF5C79" w:rsidP="006D72F2">
      <w:pPr>
        <w:pStyle w:val="ListParagraph"/>
        <w:numPr>
          <w:ilvl w:val="0"/>
          <w:numId w:val="6"/>
        </w:numPr>
        <w:tabs>
          <w:tab w:val="left" w:pos="930"/>
        </w:tabs>
        <w:spacing w:after="0"/>
        <w:jc w:val="both"/>
        <w:rPr>
          <w:rFonts w:ascii="Times New Roman" w:hAnsi="Times New Roman" w:cs="Times New Roman"/>
          <w:sz w:val="24"/>
          <w:szCs w:val="24"/>
          <w:shd w:val="clear" w:color="auto" w:fill="FFFFFF"/>
        </w:rPr>
      </w:pPr>
      <w:r w:rsidRPr="006D72F2">
        <w:rPr>
          <w:rFonts w:ascii="Times New Roman" w:hAnsi="Times New Roman" w:cs="Times New Roman"/>
          <w:sz w:val="24"/>
          <w:szCs w:val="24"/>
          <w:shd w:val="clear" w:color="auto" w:fill="FFFFFF"/>
        </w:rPr>
        <w:t>Dees, G.J. (1998) ‘The Meaning of ‘Social Entrepreneurship’, Stanford University, Draft Report for the Kauffman Centre for Entrepreneurial Leadership, 6pp.</w:t>
      </w:r>
    </w:p>
    <w:p w:rsidR="006D72F2" w:rsidRPr="006D72F2" w:rsidRDefault="00DF5C79" w:rsidP="006D72F2">
      <w:pPr>
        <w:pStyle w:val="ListParagraph"/>
        <w:numPr>
          <w:ilvl w:val="0"/>
          <w:numId w:val="6"/>
        </w:numPr>
        <w:tabs>
          <w:tab w:val="left" w:pos="930"/>
        </w:tabs>
        <w:spacing w:after="0"/>
        <w:jc w:val="both"/>
        <w:rPr>
          <w:rFonts w:ascii="Times New Roman" w:hAnsi="Times New Roman" w:cs="Times New Roman"/>
          <w:sz w:val="24"/>
          <w:szCs w:val="24"/>
          <w:shd w:val="clear" w:color="auto" w:fill="FFFFFF"/>
        </w:rPr>
      </w:pPr>
      <w:r w:rsidRPr="006D72F2">
        <w:rPr>
          <w:rFonts w:ascii="Times New Roman" w:hAnsi="Times New Roman" w:cs="Times New Roman"/>
          <w:sz w:val="24"/>
          <w:szCs w:val="24"/>
          <w:shd w:val="clear" w:color="auto" w:fill="FFFFFF"/>
        </w:rPr>
        <w:t xml:space="preserve"> Defoourny, J. &amp; Nyssens, M. (2012), 'The EMES Approach of Social Enterprises in a Comparative Perspective'</w:t>
      </w:r>
    </w:p>
    <w:p w:rsidR="006D72F2" w:rsidRPr="006D72F2" w:rsidRDefault="00DF5C79" w:rsidP="006D72F2">
      <w:pPr>
        <w:pStyle w:val="ListParagraph"/>
        <w:numPr>
          <w:ilvl w:val="0"/>
          <w:numId w:val="6"/>
        </w:numPr>
        <w:tabs>
          <w:tab w:val="left" w:pos="930"/>
        </w:tabs>
        <w:spacing w:after="0"/>
        <w:jc w:val="both"/>
        <w:rPr>
          <w:rFonts w:ascii="Times New Roman" w:hAnsi="Times New Roman" w:cs="Times New Roman"/>
          <w:sz w:val="24"/>
          <w:szCs w:val="24"/>
          <w:shd w:val="clear" w:color="auto" w:fill="FFFFFF"/>
        </w:rPr>
      </w:pPr>
      <w:r w:rsidRPr="006D72F2">
        <w:rPr>
          <w:rFonts w:ascii="Times New Roman" w:hAnsi="Times New Roman" w:cs="Times New Roman"/>
          <w:sz w:val="24"/>
          <w:szCs w:val="24"/>
          <w:shd w:val="clear" w:color="auto" w:fill="FFFFFF"/>
        </w:rPr>
        <w:t>Goldstein, J.A., Hazy,  J.K. and Silberstang, J. (2008) 'Complexity and social entrepreneurship: A Fortuitous Meeting', E</w:t>
      </w:r>
      <w:r w:rsidRPr="006D72F2">
        <w:rPr>
          <w:rStyle w:val="Emphasis"/>
          <w:rFonts w:ascii="Times New Roman" w:hAnsi="Times New Roman" w:cs="Times New Roman"/>
          <w:sz w:val="24"/>
          <w:szCs w:val="24"/>
          <w:bdr w:val="none" w:sz="0" w:space="0" w:color="auto" w:frame="1"/>
          <w:shd w:val="clear" w:color="auto" w:fill="FFFFFF"/>
        </w:rPr>
        <w:t>mergence: Complexity &amp; Organization</w:t>
      </w:r>
      <w:r w:rsidRPr="006D72F2">
        <w:rPr>
          <w:rFonts w:ascii="Times New Roman" w:hAnsi="Times New Roman" w:cs="Times New Roman"/>
          <w:sz w:val="24"/>
          <w:szCs w:val="24"/>
          <w:shd w:val="clear" w:color="auto" w:fill="FFFFFF"/>
        </w:rPr>
        <w:t>, 10 (3).</w:t>
      </w:r>
    </w:p>
    <w:p w:rsidR="006D72F2" w:rsidRPr="006D72F2" w:rsidRDefault="00DF5C79" w:rsidP="006D72F2">
      <w:pPr>
        <w:pStyle w:val="ListParagraph"/>
        <w:numPr>
          <w:ilvl w:val="0"/>
          <w:numId w:val="6"/>
        </w:numPr>
        <w:tabs>
          <w:tab w:val="left" w:pos="930"/>
        </w:tabs>
        <w:spacing w:after="0"/>
        <w:jc w:val="both"/>
        <w:rPr>
          <w:rFonts w:ascii="Times New Roman" w:hAnsi="Times New Roman" w:cs="Times New Roman"/>
          <w:sz w:val="24"/>
          <w:szCs w:val="24"/>
          <w:shd w:val="clear" w:color="auto" w:fill="FFFFFF"/>
        </w:rPr>
      </w:pPr>
      <w:r w:rsidRPr="006D72F2">
        <w:rPr>
          <w:rFonts w:ascii="Times New Roman" w:hAnsi="Times New Roman" w:cs="Times New Roman"/>
          <w:sz w:val="24"/>
          <w:szCs w:val="24"/>
          <w:shd w:val="clear" w:color="auto" w:fill="FFFFFF"/>
        </w:rPr>
        <w:t>Bloom, P.N. and Dees, G. (2008) ‘Cultivate your Ecosystem’, Stanford Social Innovation Review, Winter 2008, pp. 45-53.</w:t>
      </w:r>
    </w:p>
    <w:p w:rsidR="00DF5C79" w:rsidRPr="006D72F2" w:rsidRDefault="00DF5C79" w:rsidP="006D72F2">
      <w:pPr>
        <w:pStyle w:val="ListParagraph"/>
        <w:numPr>
          <w:ilvl w:val="0"/>
          <w:numId w:val="6"/>
        </w:numPr>
        <w:tabs>
          <w:tab w:val="left" w:pos="930"/>
        </w:tabs>
        <w:spacing w:after="0"/>
        <w:jc w:val="both"/>
        <w:rPr>
          <w:rFonts w:ascii="Times New Roman" w:hAnsi="Times New Roman" w:cs="Times New Roman"/>
          <w:sz w:val="24"/>
          <w:szCs w:val="24"/>
          <w:shd w:val="clear" w:color="auto" w:fill="FFFFFF"/>
        </w:rPr>
      </w:pPr>
      <w:r w:rsidRPr="006D72F2">
        <w:rPr>
          <w:rFonts w:ascii="Times New Roman" w:hAnsi="Times New Roman" w:cs="Times New Roman"/>
          <w:sz w:val="24"/>
          <w:szCs w:val="24"/>
          <w:shd w:val="clear" w:color="auto" w:fill="FFFFFF"/>
        </w:rPr>
        <w:t xml:space="preserve"> Kania, J. and Kramer, M. (2011) ‘Collective Impact’, Stanford Social Innovation Review, Winter 2011, pp. 35-41.</w:t>
      </w:r>
    </w:p>
    <w:p w:rsidR="006D72F2" w:rsidRDefault="00DF5C79" w:rsidP="006D72F2">
      <w:pPr>
        <w:pStyle w:val="ListParagraph"/>
        <w:numPr>
          <w:ilvl w:val="0"/>
          <w:numId w:val="6"/>
        </w:numPr>
        <w:tabs>
          <w:tab w:val="left" w:pos="930"/>
        </w:tabs>
        <w:spacing w:after="0"/>
        <w:jc w:val="both"/>
        <w:rPr>
          <w:rFonts w:ascii="Times New Roman" w:hAnsi="Times New Roman" w:cs="Times New Roman"/>
          <w:sz w:val="24"/>
          <w:szCs w:val="24"/>
          <w:shd w:val="clear" w:color="auto" w:fill="FFFFFF"/>
        </w:rPr>
      </w:pPr>
      <w:r w:rsidRPr="006D72F2">
        <w:rPr>
          <w:rFonts w:ascii="Times New Roman" w:hAnsi="Times New Roman" w:cs="Times New Roman"/>
          <w:sz w:val="24"/>
          <w:szCs w:val="24"/>
          <w:shd w:val="clear" w:color="auto" w:fill="FFFFFF"/>
        </w:rPr>
        <w:t>Haugh, H. (2007), ‘Community-Led Social Venture Creation’, Entrepreneurship Theory and Practice, March 2007, 31 (2), pp. 161-18</w:t>
      </w:r>
    </w:p>
    <w:p w:rsidR="006D72F2" w:rsidRPr="006D72F2" w:rsidRDefault="00DF5C79" w:rsidP="006D72F2">
      <w:pPr>
        <w:pStyle w:val="ListParagraph"/>
        <w:numPr>
          <w:ilvl w:val="0"/>
          <w:numId w:val="6"/>
        </w:numPr>
        <w:tabs>
          <w:tab w:val="left" w:pos="930"/>
        </w:tabs>
        <w:spacing w:after="0"/>
        <w:jc w:val="both"/>
        <w:rPr>
          <w:rFonts w:ascii="Times New Roman" w:hAnsi="Times New Roman" w:cs="Times New Roman"/>
          <w:sz w:val="24"/>
          <w:szCs w:val="24"/>
          <w:shd w:val="clear" w:color="auto" w:fill="FFFFFF"/>
        </w:rPr>
      </w:pPr>
      <w:r w:rsidRPr="006D72F2">
        <w:rPr>
          <w:rFonts w:ascii="Times New Roman" w:hAnsi="Times New Roman" w:cs="Times New Roman"/>
          <w:sz w:val="24"/>
          <w:szCs w:val="24"/>
          <w:shd w:val="clear" w:color="auto" w:fill="FFFFFF"/>
        </w:rPr>
        <w:t xml:space="preserve"> Montgomery, N. (2006), ‘Co-Op Comeback in the Outback: Rural communities are providing funds to plug the drain of essential services’, Ethical Investor, April 2006, issue 54, pp. 31-34.</w:t>
      </w:r>
    </w:p>
    <w:p w:rsidR="006D72F2" w:rsidRPr="006D72F2" w:rsidRDefault="00DF5C79" w:rsidP="006D72F2">
      <w:pPr>
        <w:pStyle w:val="ListParagraph"/>
        <w:numPr>
          <w:ilvl w:val="0"/>
          <w:numId w:val="6"/>
        </w:numPr>
        <w:tabs>
          <w:tab w:val="left" w:pos="930"/>
        </w:tabs>
        <w:spacing w:after="0"/>
        <w:jc w:val="both"/>
        <w:rPr>
          <w:rFonts w:ascii="Times New Roman" w:hAnsi="Times New Roman" w:cs="Times New Roman"/>
          <w:sz w:val="24"/>
          <w:szCs w:val="24"/>
          <w:shd w:val="clear" w:color="auto" w:fill="FFFFFF"/>
        </w:rPr>
      </w:pPr>
      <w:r w:rsidRPr="006D72F2">
        <w:rPr>
          <w:rFonts w:ascii="Times New Roman" w:hAnsi="Times New Roman" w:cs="Times New Roman"/>
          <w:sz w:val="24"/>
          <w:szCs w:val="24"/>
          <w:shd w:val="clear" w:color="auto" w:fill="FFFFFF"/>
        </w:rPr>
        <w:t>Barraket, J., Mason, C., and Blain, B. (2016), Finding Australia's Social Enterprise Sector 2016: Final Report, Social Traders and CSI Swinburne, Melbourne.</w:t>
      </w:r>
    </w:p>
    <w:p w:rsidR="006D72F2" w:rsidRDefault="00DF5C79" w:rsidP="006D72F2">
      <w:pPr>
        <w:pStyle w:val="ListParagraph"/>
        <w:numPr>
          <w:ilvl w:val="0"/>
          <w:numId w:val="6"/>
        </w:numPr>
        <w:tabs>
          <w:tab w:val="left" w:pos="930"/>
        </w:tabs>
        <w:spacing w:after="0"/>
        <w:jc w:val="both"/>
        <w:rPr>
          <w:rFonts w:ascii="Times New Roman" w:hAnsi="Times New Roman" w:cs="Times New Roman"/>
          <w:sz w:val="24"/>
          <w:szCs w:val="24"/>
          <w:shd w:val="clear" w:color="auto" w:fill="FFFFFF"/>
        </w:rPr>
      </w:pPr>
      <w:r w:rsidRPr="006D72F2">
        <w:rPr>
          <w:rFonts w:ascii="Times New Roman" w:hAnsi="Times New Roman" w:cs="Times New Roman"/>
          <w:sz w:val="24"/>
          <w:szCs w:val="24"/>
          <w:shd w:val="clear" w:color="auto" w:fill="FFFFFF"/>
        </w:rPr>
        <w:t>Duniam, M. &amp; Eversole, R. (2014), Social Enterprises and Local Government: A Scoping Study, Australian Centre of Excellence for Local Government, Sydney.</w:t>
      </w:r>
    </w:p>
    <w:p w:rsidR="006D72F2" w:rsidRPr="006D72F2" w:rsidRDefault="00D94EB7" w:rsidP="006D72F2">
      <w:pPr>
        <w:pStyle w:val="ListParagraph"/>
        <w:numPr>
          <w:ilvl w:val="0"/>
          <w:numId w:val="6"/>
        </w:numPr>
        <w:tabs>
          <w:tab w:val="left" w:pos="930"/>
        </w:tabs>
        <w:spacing w:after="0"/>
        <w:jc w:val="both"/>
        <w:rPr>
          <w:rFonts w:ascii="Times New Roman" w:hAnsi="Times New Roman" w:cs="Times New Roman"/>
          <w:sz w:val="24"/>
          <w:szCs w:val="24"/>
          <w:shd w:val="clear" w:color="auto" w:fill="FFFFFF"/>
        </w:rPr>
      </w:pPr>
      <w:r w:rsidRPr="006D72F2">
        <w:rPr>
          <w:rFonts w:ascii="Times New Roman" w:hAnsi="Times New Roman" w:cs="Times New Roman"/>
          <w:sz w:val="24"/>
          <w:szCs w:val="24"/>
          <w:shd w:val="clear" w:color="auto" w:fill="FFFFFF"/>
        </w:rPr>
        <w:t>Dees, G.J., Emerson, J. and Economy, P. (2002) Strategic Tools for Social Entrepreneurs: Enhancing the Performance of Your Enterprising Nonprofit, Wiley, New York.</w:t>
      </w:r>
    </w:p>
    <w:p w:rsidR="006D72F2" w:rsidRPr="006D72F2" w:rsidRDefault="00D94EB7" w:rsidP="006D72F2">
      <w:pPr>
        <w:pStyle w:val="ListParagraph"/>
        <w:numPr>
          <w:ilvl w:val="0"/>
          <w:numId w:val="6"/>
        </w:numPr>
        <w:tabs>
          <w:tab w:val="left" w:pos="930"/>
        </w:tabs>
        <w:spacing w:after="0"/>
        <w:jc w:val="both"/>
        <w:rPr>
          <w:rFonts w:ascii="Times New Roman" w:hAnsi="Times New Roman" w:cs="Times New Roman"/>
          <w:sz w:val="24"/>
          <w:szCs w:val="24"/>
          <w:shd w:val="clear" w:color="auto" w:fill="FFFFFF"/>
        </w:rPr>
      </w:pPr>
      <w:r w:rsidRPr="006D72F2">
        <w:rPr>
          <w:rFonts w:ascii="Times New Roman" w:hAnsi="Times New Roman" w:cs="Times New Roman"/>
          <w:sz w:val="24"/>
          <w:szCs w:val="24"/>
          <w:shd w:val="clear" w:color="auto" w:fill="FFFFFF"/>
        </w:rPr>
        <w:t>Emerson, J. and Twersky, F. (1996), New Social Entrepreneurs: The Success, Challenges and Lessons of Non-Profit Enterprise Creation, The Roberts Foundation: Homeless Economic Development Fund, San Francisco.</w:t>
      </w:r>
    </w:p>
    <w:p w:rsidR="00D94EB7" w:rsidRPr="006D72F2" w:rsidRDefault="00D94EB7" w:rsidP="006D72F2">
      <w:pPr>
        <w:pStyle w:val="ListParagraph"/>
        <w:numPr>
          <w:ilvl w:val="0"/>
          <w:numId w:val="6"/>
        </w:numPr>
        <w:tabs>
          <w:tab w:val="left" w:pos="930"/>
        </w:tabs>
        <w:spacing w:after="0"/>
        <w:jc w:val="both"/>
        <w:rPr>
          <w:rFonts w:ascii="Times New Roman" w:hAnsi="Times New Roman" w:cs="Times New Roman"/>
          <w:sz w:val="24"/>
          <w:szCs w:val="24"/>
          <w:shd w:val="clear" w:color="auto" w:fill="FFFFFF"/>
        </w:rPr>
      </w:pPr>
      <w:r w:rsidRPr="006D72F2">
        <w:rPr>
          <w:rFonts w:ascii="Times New Roman" w:hAnsi="Times New Roman" w:cs="Times New Roman"/>
          <w:sz w:val="24"/>
          <w:szCs w:val="24"/>
          <w:shd w:val="clear" w:color="auto" w:fill="FFFFFF"/>
        </w:rPr>
        <w:t>Leadbeater, C. (1997), The Rise of the social entrepreneur, DEMOS, London</w:t>
      </w:r>
    </w:p>
    <w:p w:rsidR="00D41D38" w:rsidRDefault="00D41D38" w:rsidP="001B6FD9">
      <w:pPr>
        <w:tabs>
          <w:tab w:val="left" w:pos="930"/>
        </w:tabs>
        <w:spacing w:after="0"/>
        <w:rPr>
          <w:rFonts w:ascii="Times New Roman" w:hAnsi="Times New Roman" w:cs="Times New Roman"/>
          <w:b/>
          <w:sz w:val="24"/>
          <w:szCs w:val="24"/>
          <w:u w:val="single"/>
        </w:rPr>
      </w:pPr>
    </w:p>
    <w:p w:rsidR="001B6FD9" w:rsidRPr="00E71815" w:rsidRDefault="001B6FD9" w:rsidP="001B6FD9">
      <w:pPr>
        <w:tabs>
          <w:tab w:val="left" w:pos="930"/>
        </w:tabs>
        <w:spacing w:after="0"/>
        <w:rPr>
          <w:rFonts w:ascii="Times New Roman" w:hAnsi="Times New Roman" w:cs="Times New Roman"/>
          <w:b/>
          <w:sz w:val="24"/>
          <w:szCs w:val="24"/>
          <w:u w:val="single"/>
        </w:rPr>
      </w:pPr>
      <w:r w:rsidRPr="00E71815">
        <w:rPr>
          <w:rFonts w:ascii="Times New Roman" w:hAnsi="Times New Roman" w:cs="Times New Roman"/>
          <w:b/>
          <w:sz w:val="24"/>
          <w:szCs w:val="24"/>
          <w:u w:val="single"/>
        </w:rPr>
        <w:t>Grade Evaluation Criteria</w:t>
      </w:r>
    </w:p>
    <w:p w:rsidR="001B6FD9" w:rsidRPr="00E71815" w:rsidRDefault="001B6FD9" w:rsidP="001B6FD9">
      <w:pPr>
        <w:tabs>
          <w:tab w:val="left" w:pos="930"/>
        </w:tabs>
        <w:spacing w:after="0"/>
        <w:rPr>
          <w:rFonts w:ascii="Times New Roman" w:hAnsi="Times New Roman" w:cs="Times New Roman"/>
          <w:sz w:val="24"/>
          <w:szCs w:val="24"/>
        </w:rPr>
      </w:pPr>
      <w:r w:rsidRPr="00E71815">
        <w:rPr>
          <w:rFonts w:ascii="Times New Roman" w:hAnsi="Times New Roman" w:cs="Times New Roman"/>
          <w:sz w:val="24"/>
          <w:szCs w:val="24"/>
        </w:rPr>
        <w:t>Following is the criteria for the distribution of marks to evaluate final grade in a semester.</w:t>
      </w:r>
    </w:p>
    <w:p w:rsidR="001B6FD9" w:rsidRPr="00E71815" w:rsidRDefault="001B6FD9" w:rsidP="001B6FD9">
      <w:pPr>
        <w:tabs>
          <w:tab w:val="left" w:pos="930"/>
        </w:tabs>
        <w:spacing w:after="0" w:line="240" w:lineRule="auto"/>
        <w:rPr>
          <w:rFonts w:ascii="Times New Roman" w:hAnsi="Times New Roman" w:cs="Times New Roman"/>
          <w:b/>
          <w:sz w:val="24"/>
          <w:szCs w:val="24"/>
        </w:rPr>
      </w:pPr>
      <w:r w:rsidRPr="00E71815">
        <w:rPr>
          <w:rFonts w:ascii="Times New Roman" w:hAnsi="Times New Roman" w:cs="Times New Roman"/>
          <w:b/>
          <w:sz w:val="24"/>
          <w:szCs w:val="24"/>
        </w:rPr>
        <w:t>Marks Evaluation</w:t>
      </w:r>
      <w:r w:rsidRPr="00E71815">
        <w:rPr>
          <w:rFonts w:ascii="Times New Roman" w:hAnsi="Times New Roman" w:cs="Times New Roman"/>
          <w:b/>
          <w:sz w:val="24"/>
          <w:szCs w:val="24"/>
        </w:rPr>
        <w:tab/>
      </w:r>
      <w:r w:rsidRPr="00E71815">
        <w:rPr>
          <w:rFonts w:ascii="Times New Roman" w:hAnsi="Times New Roman" w:cs="Times New Roman"/>
          <w:b/>
          <w:sz w:val="24"/>
          <w:szCs w:val="24"/>
        </w:rPr>
        <w:tab/>
      </w:r>
      <w:r w:rsidRPr="00E71815">
        <w:rPr>
          <w:rFonts w:ascii="Times New Roman" w:hAnsi="Times New Roman" w:cs="Times New Roman"/>
          <w:b/>
          <w:sz w:val="24"/>
          <w:szCs w:val="24"/>
        </w:rPr>
        <w:tab/>
      </w:r>
      <w:r w:rsidRPr="00E71815">
        <w:rPr>
          <w:rFonts w:ascii="Times New Roman" w:hAnsi="Times New Roman" w:cs="Times New Roman"/>
          <w:b/>
          <w:sz w:val="24"/>
          <w:szCs w:val="24"/>
        </w:rPr>
        <w:tab/>
      </w:r>
      <w:r w:rsidRPr="00E71815">
        <w:rPr>
          <w:rFonts w:ascii="Times New Roman" w:hAnsi="Times New Roman" w:cs="Times New Roman"/>
          <w:b/>
          <w:sz w:val="24"/>
          <w:szCs w:val="24"/>
        </w:rPr>
        <w:tab/>
      </w:r>
      <w:r w:rsidRPr="00E71815">
        <w:rPr>
          <w:rFonts w:ascii="Times New Roman" w:hAnsi="Times New Roman" w:cs="Times New Roman"/>
          <w:b/>
          <w:sz w:val="24"/>
          <w:szCs w:val="24"/>
        </w:rPr>
        <w:tab/>
      </w:r>
      <w:r w:rsidRPr="00E71815">
        <w:rPr>
          <w:rFonts w:ascii="Times New Roman" w:hAnsi="Times New Roman" w:cs="Times New Roman"/>
          <w:b/>
          <w:sz w:val="24"/>
          <w:szCs w:val="24"/>
        </w:rPr>
        <w:tab/>
        <w:t>Marks in percentage</w:t>
      </w:r>
      <w:r w:rsidRPr="00E71815">
        <w:rPr>
          <w:rFonts w:ascii="Times New Roman" w:hAnsi="Times New Roman" w:cs="Times New Roman"/>
          <w:b/>
          <w:sz w:val="24"/>
          <w:szCs w:val="24"/>
        </w:rPr>
        <w:tab/>
      </w:r>
      <w:r w:rsidRPr="00E71815">
        <w:rPr>
          <w:rFonts w:ascii="Times New Roman" w:hAnsi="Times New Roman" w:cs="Times New Roman"/>
          <w:b/>
          <w:sz w:val="24"/>
          <w:szCs w:val="24"/>
        </w:rPr>
        <w:tab/>
      </w:r>
      <w:r w:rsidRPr="00E71815">
        <w:rPr>
          <w:rFonts w:ascii="Times New Roman" w:hAnsi="Times New Roman" w:cs="Times New Roman"/>
          <w:b/>
          <w:sz w:val="24"/>
          <w:szCs w:val="24"/>
        </w:rPr>
        <w:tab/>
      </w:r>
      <w:r w:rsidRPr="00E71815">
        <w:rPr>
          <w:rFonts w:ascii="Times New Roman" w:hAnsi="Times New Roman" w:cs="Times New Roman"/>
          <w:b/>
          <w:sz w:val="24"/>
          <w:szCs w:val="24"/>
        </w:rPr>
        <w:tab/>
      </w:r>
      <w:r w:rsidRPr="00E71815">
        <w:rPr>
          <w:rFonts w:ascii="Times New Roman" w:hAnsi="Times New Roman" w:cs="Times New Roman"/>
          <w:b/>
          <w:sz w:val="24"/>
          <w:szCs w:val="24"/>
        </w:rPr>
        <w:tab/>
      </w:r>
      <w:r w:rsidRPr="00E71815">
        <w:rPr>
          <w:rFonts w:ascii="Times New Roman" w:hAnsi="Times New Roman" w:cs="Times New Roman"/>
          <w:b/>
          <w:sz w:val="24"/>
          <w:szCs w:val="24"/>
        </w:rPr>
        <w:tab/>
      </w:r>
      <w:r w:rsidRPr="00E71815">
        <w:rPr>
          <w:rFonts w:ascii="Times New Roman" w:hAnsi="Times New Roman" w:cs="Times New Roman"/>
          <w:b/>
          <w:sz w:val="24"/>
          <w:szCs w:val="24"/>
        </w:rPr>
        <w:tab/>
      </w:r>
      <w:r w:rsidRPr="00E71815">
        <w:rPr>
          <w:rFonts w:ascii="Times New Roman" w:hAnsi="Times New Roman" w:cs="Times New Roman"/>
          <w:b/>
          <w:sz w:val="24"/>
          <w:szCs w:val="24"/>
        </w:rPr>
        <w:tab/>
      </w:r>
    </w:p>
    <w:p w:rsidR="001B6FD9" w:rsidRPr="00E71815" w:rsidRDefault="001B6FD9" w:rsidP="001B6FD9">
      <w:pPr>
        <w:tabs>
          <w:tab w:val="left" w:pos="930"/>
        </w:tabs>
        <w:spacing w:after="0" w:line="240" w:lineRule="auto"/>
        <w:rPr>
          <w:rFonts w:ascii="Times New Roman" w:hAnsi="Times New Roman" w:cs="Times New Roman"/>
          <w:sz w:val="24"/>
          <w:szCs w:val="24"/>
        </w:rPr>
      </w:pPr>
      <w:r w:rsidRPr="00E71815">
        <w:rPr>
          <w:rFonts w:ascii="Times New Roman" w:hAnsi="Times New Roman" w:cs="Times New Roman"/>
          <w:sz w:val="24"/>
          <w:szCs w:val="24"/>
        </w:rPr>
        <w:t xml:space="preserve">Class activities  </w:t>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t xml:space="preserve">                        15</w:t>
      </w:r>
    </w:p>
    <w:p w:rsidR="001B6FD9" w:rsidRPr="00E71815" w:rsidRDefault="001B6FD9" w:rsidP="001B6FD9">
      <w:pPr>
        <w:tabs>
          <w:tab w:val="left" w:pos="930"/>
        </w:tabs>
        <w:spacing w:after="0" w:line="240" w:lineRule="auto"/>
        <w:rPr>
          <w:rFonts w:ascii="Times New Roman" w:hAnsi="Times New Roman" w:cs="Times New Roman"/>
          <w:sz w:val="24"/>
          <w:szCs w:val="24"/>
        </w:rPr>
      </w:pPr>
      <w:r w:rsidRPr="00E71815">
        <w:rPr>
          <w:rFonts w:ascii="Times New Roman" w:hAnsi="Times New Roman" w:cs="Times New Roman"/>
          <w:sz w:val="24"/>
          <w:szCs w:val="24"/>
        </w:rPr>
        <w:t xml:space="preserve">Mid Term exam </w:t>
      </w:r>
      <w:r w:rsidRPr="00E71815">
        <w:rPr>
          <w:rFonts w:ascii="Times New Roman" w:hAnsi="Times New Roman" w:cs="Times New Roman"/>
          <w:sz w:val="24"/>
          <w:szCs w:val="24"/>
        </w:rPr>
        <w:tab/>
        <w:t xml:space="preserve">                                                                                    25</w:t>
      </w:r>
    </w:p>
    <w:p w:rsidR="001B6FD9" w:rsidRPr="00E71815" w:rsidRDefault="001B6FD9" w:rsidP="001B6FD9">
      <w:pPr>
        <w:tabs>
          <w:tab w:val="left" w:pos="93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Class presentation </w:t>
      </w:r>
      <w:r w:rsidRPr="00E7181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71815">
        <w:rPr>
          <w:rFonts w:ascii="Times New Roman" w:hAnsi="Times New Roman" w:cs="Times New Roman"/>
          <w:sz w:val="24"/>
          <w:szCs w:val="24"/>
        </w:rPr>
        <w:t>30</w:t>
      </w:r>
    </w:p>
    <w:p w:rsidR="001B6FD9" w:rsidRPr="00E71815" w:rsidRDefault="001B6FD9" w:rsidP="001B6FD9">
      <w:pPr>
        <w:tabs>
          <w:tab w:val="left" w:pos="930"/>
        </w:tabs>
        <w:spacing w:after="0" w:line="240" w:lineRule="auto"/>
        <w:rPr>
          <w:rFonts w:ascii="Times New Roman" w:hAnsi="Times New Roman" w:cs="Times New Roman"/>
          <w:sz w:val="24"/>
          <w:szCs w:val="24"/>
        </w:rPr>
      </w:pPr>
      <w:r w:rsidRPr="00E71815">
        <w:rPr>
          <w:rFonts w:ascii="Times New Roman" w:hAnsi="Times New Roman" w:cs="Times New Roman"/>
          <w:sz w:val="24"/>
          <w:szCs w:val="24"/>
        </w:rPr>
        <w:t xml:space="preserve">Final term Project </w:t>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t xml:space="preserve">                                                30</w:t>
      </w:r>
    </w:p>
    <w:p w:rsidR="001B6FD9" w:rsidRPr="00E71815" w:rsidRDefault="001B6FD9" w:rsidP="001B6FD9">
      <w:pPr>
        <w:tabs>
          <w:tab w:val="left" w:pos="930"/>
        </w:tabs>
        <w:spacing w:after="0" w:line="240" w:lineRule="auto"/>
        <w:rPr>
          <w:rFonts w:ascii="Times New Roman" w:hAnsi="Times New Roman" w:cs="Times New Roman"/>
          <w:b/>
          <w:sz w:val="24"/>
          <w:szCs w:val="24"/>
          <w:u w:val="single"/>
        </w:rPr>
      </w:pPr>
      <w:r w:rsidRPr="00E71815">
        <w:rPr>
          <w:rFonts w:ascii="Times New Roman" w:hAnsi="Times New Roman" w:cs="Times New Roman"/>
          <w:sz w:val="24"/>
          <w:szCs w:val="24"/>
        </w:rPr>
        <w:t>Total</w:t>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b/>
          <w:sz w:val="24"/>
          <w:szCs w:val="24"/>
          <w:u w:val="single"/>
        </w:rPr>
        <w:t>100</w:t>
      </w:r>
    </w:p>
    <w:p w:rsidR="001B6FD9" w:rsidRPr="00E71815" w:rsidRDefault="001B6FD9" w:rsidP="001B6FD9">
      <w:pPr>
        <w:spacing w:after="0"/>
        <w:ind w:left="720"/>
        <w:jc w:val="center"/>
        <w:rPr>
          <w:rFonts w:ascii="Times New Roman" w:hAnsi="Times New Roman" w:cs="Times New Roman"/>
          <w:b/>
          <w:sz w:val="24"/>
          <w:szCs w:val="24"/>
          <w:u w:val="single"/>
        </w:rPr>
      </w:pPr>
    </w:p>
    <w:p w:rsidR="001B6FD9" w:rsidRPr="00E71815" w:rsidRDefault="001B6FD9" w:rsidP="001B6FD9">
      <w:pPr>
        <w:spacing w:after="0"/>
        <w:ind w:left="720"/>
        <w:jc w:val="center"/>
        <w:rPr>
          <w:rFonts w:ascii="Times New Roman" w:hAnsi="Times New Roman" w:cs="Times New Roman"/>
          <w:b/>
          <w:sz w:val="24"/>
          <w:szCs w:val="24"/>
          <w:u w:val="single"/>
        </w:rPr>
      </w:pPr>
      <w:r w:rsidRPr="00E71815">
        <w:rPr>
          <w:rFonts w:ascii="Times New Roman" w:hAnsi="Times New Roman" w:cs="Times New Roman"/>
          <w:b/>
          <w:sz w:val="24"/>
          <w:szCs w:val="24"/>
          <w:u w:val="single"/>
        </w:rPr>
        <w:t>Calendar of Course contents to be covered during semester</w:t>
      </w:r>
    </w:p>
    <w:tbl>
      <w:tblPr>
        <w:tblW w:w="1134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6030"/>
        <w:gridCol w:w="4500"/>
      </w:tblGrid>
      <w:tr w:rsidR="00357EA9" w:rsidRPr="00357EA9" w:rsidTr="002A29B6">
        <w:trPr>
          <w:trHeight w:val="535"/>
        </w:trPr>
        <w:tc>
          <w:tcPr>
            <w:tcW w:w="810" w:type="dxa"/>
          </w:tcPr>
          <w:p w:rsidR="001B6FD9" w:rsidRPr="00357EA9" w:rsidRDefault="001B6FD9" w:rsidP="002A29B6">
            <w:pPr>
              <w:spacing w:after="0" w:line="240" w:lineRule="auto"/>
              <w:rPr>
                <w:rFonts w:ascii="Times New Roman" w:hAnsi="Times New Roman" w:cs="Times New Roman"/>
                <w:b/>
                <w:sz w:val="24"/>
                <w:szCs w:val="24"/>
              </w:rPr>
            </w:pPr>
            <w:r w:rsidRPr="00357EA9">
              <w:rPr>
                <w:rFonts w:ascii="Times New Roman" w:hAnsi="Times New Roman" w:cs="Times New Roman"/>
                <w:b/>
                <w:sz w:val="24"/>
                <w:szCs w:val="24"/>
              </w:rPr>
              <w:t>Week</w:t>
            </w:r>
          </w:p>
        </w:tc>
        <w:tc>
          <w:tcPr>
            <w:tcW w:w="6030" w:type="dxa"/>
          </w:tcPr>
          <w:p w:rsidR="001B6FD9" w:rsidRPr="00357EA9" w:rsidRDefault="001B6FD9" w:rsidP="002A29B6">
            <w:pPr>
              <w:spacing w:after="0" w:line="240" w:lineRule="auto"/>
              <w:jc w:val="center"/>
              <w:rPr>
                <w:rFonts w:ascii="Times New Roman" w:hAnsi="Times New Roman" w:cs="Times New Roman"/>
                <w:b/>
                <w:sz w:val="24"/>
                <w:szCs w:val="24"/>
              </w:rPr>
            </w:pPr>
            <w:r w:rsidRPr="00357EA9">
              <w:rPr>
                <w:rFonts w:ascii="Times New Roman" w:hAnsi="Times New Roman" w:cs="Times New Roman"/>
                <w:b/>
                <w:sz w:val="24"/>
                <w:szCs w:val="24"/>
              </w:rPr>
              <w:t>Content</w:t>
            </w:r>
          </w:p>
        </w:tc>
        <w:tc>
          <w:tcPr>
            <w:tcW w:w="4500" w:type="dxa"/>
          </w:tcPr>
          <w:p w:rsidR="001B6FD9" w:rsidRPr="00357EA9" w:rsidRDefault="001B6FD9" w:rsidP="002A29B6">
            <w:pPr>
              <w:spacing w:after="0" w:line="240" w:lineRule="auto"/>
              <w:rPr>
                <w:rFonts w:ascii="Times New Roman" w:hAnsi="Times New Roman" w:cs="Times New Roman"/>
                <w:b/>
                <w:sz w:val="24"/>
                <w:szCs w:val="24"/>
              </w:rPr>
            </w:pPr>
            <w:r w:rsidRPr="00357EA9">
              <w:rPr>
                <w:rFonts w:ascii="Times New Roman" w:hAnsi="Times New Roman" w:cs="Times New Roman"/>
                <w:b/>
                <w:sz w:val="24"/>
                <w:szCs w:val="24"/>
              </w:rPr>
              <w:t xml:space="preserve">        Reference</w:t>
            </w:r>
          </w:p>
        </w:tc>
      </w:tr>
      <w:tr w:rsidR="00357EA9" w:rsidRPr="00357EA9" w:rsidTr="002A29B6">
        <w:trPr>
          <w:trHeight w:val="489"/>
        </w:trPr>
        <w:tc>
          <w:tcPr>
            <w:tcW w:w="810" w:type="dxa"/>
          </w:tcPr>
          <w:p w:rsidR="001B6FD9" w:rsidRPr="00357EA9" w:rsidRDefault="001B6FD9" w:rsidP="002A29B6">
            <w:pPr>
              <w:spacing w:after="0" w:line="240" w:lineRule="auto"/>
              <w:rPr>
                <w:rFonts w:ascii="Times New Roman" w:hAnsi="Times New Roman" w:cs="Times New Roman"/>
                <w:sz w:val="24"/>
                <w:szCs w:val="24"/>
                <w:u w:val="single"/>
              </w:rPr>
            </w:pPr>
            <w:r w:rsidRPr="00357EA9">
              <w:rPr>
                <w:rFonts w:ascii="Times New Roman" w:hAnsi="Times New Roman" w:cs="Times New Roman"/>
                <w:sz w:val="24"/>
                <w:szCs w:val="24"/>
                <w:u w:val="single"/>
              </w:rPr>
              <w:t>1</w:t>
            </w:r>
          </w:p>
        </w:tc>
        <w:tc>
          <w:tcPr>
            <w:tcW w:w="6030" w:type="dxa"/>
          </w:tcPr>
          <w:p w:rsidR="001B6FD9" w:rsidRPr="00357EA9" w:rsidRDefault="00DF5C79" w:rsidP="002A29B6">
            <w:pPr>
              <w:spacing w:after="0" w:line="240" w:lineRule="auto"/>
              <w:rPr>
                <w:rFonts w:ascii="Times New Roman" w:eastAsia="Times New Roman" w:hAnsi="Times New Roman" w:cs="Times New Roman"/>
                <w:sz w:val="24"/>
                <w:szCs w:val="24"/>
              </w:rPr>
            </w:pPr>
            <w:r w:rsidRPr="00357EA9">
              <w:rPr>
                <w:rStyle w:val="Strong"/>
                <w:rFonts w:ascii="Times New Roman" w:hAnsi="Times New Roman" w:cs="Times New Roman"/>
                <w:b w:val="0"/>
                <w:sz w:val="24"/>
                <w:szCs w:val="24"/>
                <w:bdr w:val="none" w:sz="0" w:space="0" w:color="auto" w:frame="1"/>
                <w:shd w:val="clear" w:color="auto" w:fill="FFFFFF"/>
              </w:rPr>
              <w:t>Introduction to Social Entrepreneurship</w:t>
            </w:r>
          </w:p>
        </w:tc>
        <w:tc>
          <w:tcPr>
            <w:tcW w:w="4500" w:type="dxa"/>
          </w:tcPr>
          <w:p w:rsidR="001B6FD9" w:rsidRPr="00357EA9" w:rsidRDefault="001B6FD9" w:rsidP="002A29B6">
            <w:pPr>
              <w:spacing w:after="0" w:line="240" w:lineRule="auto"/>
              <w:rPr>
                <w:rFonts w:ascii="Times New Roman" w:hAnsi="Times New Roman" w:cs="Times New Roman"/>
                <w:i/>
                <w:sz w:val="24"/>
                <w:szCs w:val="24"/>
              </w:rPr>
            </w:pPr>
            <w:r w:rsidRPr="00357EA9">
              <w:rPr>
                <w:rFonts w:ascii="Times New Roman" w:hAnsi="Times New Roman" w:cs="Times New Roman"/>
                <w:i/>
                <w:sz w:val="24"/>
                <w:szCs w:val="24"/>
              </w:rPr>
              <w:t>Power point presentation</w:t>
            </w:r>
          </w:p>
        </w:tc>
      </w:tr>
      <w:tr w:rsidR="00357EA9" w:rsidRPr="00357EA9" w:rsidTr="002A29B6">
        <w:trPr>
          <w:trHeight w:val="296"/>
        </w:trPr>
        <w:tc>
          <w:tcPr>
            <w:tcW w:w="810" w:type="dxa"/>
          </w:tcPr>
          <w:p w:rsidR="001B6FD9" w:rsidRPr="00357EA9" w:rsidRDefault="001B6FD9" w:rsidP="002A29B6">
            <w:pPr>
              <w:spacing w:after="0" w:line="240" w:lineRule="auto"/>
              <w:rPr>
                <w:rFonts w:ascii="Times New Roman" w:hAnsi="Times New Roman" w:cs="Times New Roman"/>
                <w:sz w:val="24"/>
                <w:szCs w:val="24"/>
                <w:u w:val="single"/>
              </w:rPr>
            </w:pPr>
            <w:r w:rsidRPr="00357EA9">
              <w:rPr>
                <w:rFonts w:ascii="Times New Roman" w:hAnsi="Times New Roman" w:cs="Times New Roman"/>
                <w:sz w:val="24"/>
                <w:szCs w:val="24"/>
                <w:u w:val="single"/>
              </w:rPr>
              <w:t>2</w:t>
            </w:r>
          </w:p>
        </w:tc>
        <w:tc>
          <w:tcPr>
            <w:tcW w:w="6030" w:type="dxa"/>
          </w:tcPr>
          <w:p w:rsidR="001B6FD9" w:rsidRPr="00357EA9" w:rsidRDefault="00DF5C79" w:rsidP="002A29B6">
            <w:pPr>
              <w:spacing w:after="0" w:line="240" w:lineRule="auto"/>
              <w:rPr>
                <w:rFonts w:ascii="Times New Roman" w:hAnsi="Times New Roman" w:cs="Times New Roman"/>
                <w:sz w:val="24"/>
                <w:szCs w:val="24"/>
              </w:rPr>
            </w:pPr>
            <w:r w:rsidRPr="00357EA9">
              <w:rPr>
                <w:rStyle w:val="Strong"/>
                <w:rFonts w:ascii="Times New Roman" w:hAnsi="Times New Roman" w:cs="Times New Roman"/>
                <w:b w:val="0"/>
                <w:sz w:val="24"/>
                <w:szCs w:val="24"/>
                <w:bdr w:val="none" w:sz="0" w:space="0" w:color="auto" w:frame="1"/>
                <w:shd w:val="clear" w:color="auto" w:fill="FFFFFF"/>
              </w:rPr>
              <w:t>Social Enterprise</w:t>
            </w:r>
          </w:p>
        </w:tc>
        <w:tc>
          <w:tcPr>
            <w:tcW w:w="4500" w:type="dxa"/>
          </w:tcPr>
          <w:p w:rsidR="001B6FD9" w:rsidRPr="00357EA9" w:rsidRDefault="001B6FD9" w:rsidP="002A29B6">
            <w:pPr>
              <w:spacing w:after="0" w:line="240" w:lineRule="auto"/>
              <w:rPr>
                <w:rFonts w:ascii="Times New Roman" w:hAnsi="Times New Roman" w:cs="Times New Roman"/>
                <w:i/>
                <w:sz w:val="24"/>
                <w:szCs w:val="24"/>
              </w:rPr>
            </w:pPr>
            <w:r w:rsidRPr="00357EA9">
              <w:rPr>
                <w:rFonts w:ascii="Times New Roman" w:hAnsi="Times New Roman" w:cs="Times New Roman"/>
                <w:i/>
                <w:sz w:val="24"/>
                <w:szCs w:val="24"/>
              </w:rPr>
              <w:t xml:space="preserve">Power point presentation and class activity </w:t>
            </w:r>
          </w:p>
        </w:tc>
      </w:tr>
      <w:tr w:rsidR="00357EA9" w:rsidRPr="00357EA9" w:rsidTr="002A29B6">
        <w:trPr>
          <w:trHeight w:val="392"/>
        </w:trPr>
        <w:tc>
          <w:tcPr>
            <w:tcW w:w="810" w:type="dxa"/>
          </w:tcPr>
          <w:p w:rsidR="001B6FD9" w:rsidRPr="00357EA9" w:rsidRDefault="001B6FD9" w:rsidP="002A29B6">
            <w:pPr>
              <w:spacing w:after="0" w:line="240" w:lineRule="auto"/>
              <w:rPr>
                <w:rFonts w:ascii="Times New Roman" w:hAnsi="Times New Roman" w:cs="Times New Roman"/>
                <w:sz w:val="24"/>
                <w:szCs w:val="24"/>
                <w:u w:val="single"/>
              </w:rPr>
            </w:pPr>
            <w:r w:rsidRPr="00357EA9">
              <w:rPr>
                <w:rFonts w:ascii="Times New Roman" w:hAnsi="Times New Roman" w:cs="Times New Roman"/>
                <w:sz w:val="24"/>
                <w:szCs w:val="24"/>
                <w:u w:val="single"/>
              </w:rPr>
              <w:t>3</w:t>
            </w:r>
          </w:p>
        </w:tc>
        <w:tc>
          <w:tcPr>
            <w:tcW w:w="6030" w:type="dxa"/>
          </w:tcPr>
          <w:p w:rsidR="001B6FD9" w:rsidRPr="00357EA9" w:rsidRDefault="00DF5C79" w:rsidP="002A29B6">
            <w:pPr>
              <w:spacing w:after="0" w:line="240" w:lineRule="auto"/>
              <w:rPr>
                <w:rFonts w:ascii="Times New Roman" w:hAnsi="Times New Roman" w:cs="Times New Roman"/>
                <w:sz w:val="24"/>
                <w:szCs w:val="24"/>
              </w:rPr>
            </w:pPr>
            <w:r w:rsidRPr="00357EA9">
              <w:rPr>
                <w:rStyle w:val="Strong"/>
                <w:rFonts w:ascii="Times New Roman" w:hAnsi="Times New Roman" w:cs="Times New Roman"/>
                <w:b w:val="0"/>
                <w:sz w:val="24"/>
                <w:szCs w:val="24"/>
                <w:bdr w:val="none" w:sz="0" w:space="0" w:color="auto" w:frame="1"/>
                <w:shd w:val="clear" w:color="auto" w:fill="FFFFFF"/>
              </w:rPr>
              <w:t>Social Entrepreneurship Framework</w:t>
            </w:r>
          </w:p>
        </w:tc>
        <w:tc>
          <w:tcPr>
            <w:tcW w:w="4500" w:type="dxa"/>
          </w:tcPr>
          <w:p w:rsidR="001B6FD9" w:rsidRPr="00357EA9" w:rsidRDefault="001B6FD9" w:rsidP="002A29B6">
            <w:pPr>
              <w:spacing w:after="0" w:line="240" w:lineRule="auto"/>
              <w:rPr>
                <w:rFonts w:ascii="Times New Roman" w:hAnsi="Times New Roman" w:cs="Times New Roman"/>
                <w:sz w:val="24"/>
                <w:szCs w:val="24"/>
              </w:rPr>
            </w:pPr>
            <w:r w:rsidRPr="00357EA9">
              <w:rPr>
                <w:rFonts w:ascii="Times New Roman" w:hAnsi="Times New Roman" w:cs="Times New Roman"/>
                <w:i/>
                <w:sz w:val="24"/>
                <w:szCs w:val="24"/>
              </w:rPr>
              <w:t xml:space="preserve">Power point presentation and class discussion </w:t>
            </w:r>
          </w:p>
        </w:tc>
      </w:tr>
      <w:tr w:rsidR="00357EA9" w:rsidRPr="00357EA9" w:rsidTr="002A29B6">
        <w:trPr>
          <w:trHeight w:val="312"/>
        </w:trPr>
        <w:tc>
          <w:tcPr>
            <w:tcW w:w="810" w:type="dxa"/>
          </w:tcPr>
          <w:p w:rsidR="001B6FD9" w:rsidRPr="00357EA9" w:rsidRDefault="001B6FD9" w:rsidP="002A29B6">
            <w:pPr>
              <w:spacing w:after="0" w:line="240" w:lineRule="auto"/>
              <w:rPr>
                <w:rFonts w:ascii="Times New Roman" w:hAnsi="Times New Roman" w:cs="Times New Roman"/>
                <w:sz w:val="24"/>
                <w:szCs w:val="24"/>
                <w:u w:val="single"/>
              </w:rPr>
            </w:pPr>
            <w:r w:rsidRPr="00357EA9">
              <w:rPr>
                <w:rFonts w:ascii="Times New Roman" w:hAnsi="Times New Roman" w:cs="Times New Roman"/>
                <w:sz w:val="24"/>
                <w:szCs w:val="24"/>
                <w:u w:val="single"/>
              </w:rPr>
              <w:t>4</w:t>
            </w:r>
          </w:p>
        </w:tc>
        <w:tc>
          <w:tcPr>
            <w:tcW w:w="6030" w:type="dxa"/>
          </w:tcPr>
          <w:p w:rsidR="001B6FD9" w:rsidRPr="00357EA9" w:rsidRDefault="00DF5C79" w:rsidP="002A29B6">
            <w:pPr>
              <w:spacing w:after="0" w:line="240" w:lineRule="auto"/>
              <w:rPr>
                <w:rFonts w:ascii="Times New Roman" w:eastAsia="Times New Roman" w:hAnsi="Times New Roman" w:cs="Times New Roman"/>
                <w:sz w:val="24"/>
                <w:szCs w:val="24"/>
              </w:rPr>
            </w:pPr>
            <w:r w:rsidRPr="00357EA9">
              <w:rPr>
                <w:rStyle w:val="Strong"/>
                <w:rFonts w:ascii="Times New Roman" w:hAnsi="Times New Roman" w:cs="Times New Roman"/>
                <w:b w:val="0"/>
                <w:sz w:val="24"/>
                <w:szCs w:val="24"/>
                <w:bdr w:val="none" w:sz="0" w:space="0" w:color="auto" w:frame="1"/>
                <w:shd w:val="clear" w:color="auto" w:fill="FFFFFF"/>
              </w:rPr>
              <w:t>Resourcing Social Entrepreneurship</w:t>
            </w:r>
          </w:p>
        </w:tc>
        <w:tc>
          <w:tcPr>
            <w:tcW w:w="4500" w:type="dxa"/>
          </w:tcPr>
          <w:p w:rsidR="001B6FD9" w:rsidRPr="00357EA9" w:rsidRDefault="001B6FD9" w:rsidP="002A29B6">
            <w:pPr>
              <w:spacing w:after="0" w:line="240" w:lineRule="auto"/>
              <w:rPr>
                <w:rFonts w:ascii="Times New Roman" w:hAnsi="Times New Roman" w:cs="Times New Roman"/>
                <w:sz w:val="24"/>
                <w:szCs w:val="24"/>
              </w:rPr>
            </w:pPr>
            <w:r w:rsidRPr="00357EA9">
              <w:rPr>
                <w:rFonts w:ascii="Times New Roman" w:hAnsi="Times New Roman" w:cs="Times New Roman"/>
                <w:i/>
                <w:sz w:val="24"/>
                <w:szCs w:val="24"/>
              </w:rPr>
              <w:t xml:space="preserve">Power point presentations </w:t>
            </w:r>
          </w:p>
        </w:tc>
      </w:tr>
      <w:tr w:rsidR="00357EA9" w:rsidRPr="00357EA9" w:rsidTr="002A29B6">
        <w:trPr>
          <w:trHeight w:val="344"/>
        </w:trPr>
        <w:tc>
          <w:tcPr>
            <w:tcW w:w="810" w:type="dxa"/>
          </w:tcPr>
          <w:p w:rsidR="001B6FD9" w:rsidRPr="00357EA9" w:rsidRDefault="001B6FD9" w:rsidP="002A29B6">
            <w:pPr>
              <w:spacing w:after="0" w:line="240" w:lineRule="auto"/>
              <w:rPr>
                <w:rFonts w:ascii="Times New Roman" w:hAnsi="Times New Roman" w:cs="Times New Roman"/>
                <w:sz w:val="24"/>
                <w:szCs w:val="24"/>
                <w:u w:val="single"/>
              </w:rPr>
            </w:pPr>
            <w:r w:rsidRPr="00357EA9">
              <w:rPr>
                <w:rFonts w:ascii="Times New Roman" w:hAnsi="Times New Roman" w:cs="Times New Roman"/>
                <w:sz w:val="24"/>
                <w:szCs w:val="24"/>
                <w:u w:val="single"/>
              </w:rPr>
              <w:t>5</w:t>
            </w:r>
          </w:p>
        </w:tc>
        <w:tc>
          <w:tcPr>
            <w:tcW w:w="6030" w:type="dxa"/>
          </w:tcPr>
          <w:p w:rsidR="001B6FD9" w:rsidRPr="00357EA9" w:rsidRDefault="00D94EB7" w:rsidP="002A29B6">
            <w:pPr>
              <w:tabs>
                <w:tab w:val="left" w:pos="432"/>
              </w:tabs>
              <w:spacing w:after="60" w:line="240" w:lineRule="auto"/>
              <w:rPr>
                <w:rFonts w:ascii="Times New Roman" w:hAnsi="Times New Roman" w:cs="Times New Roman"/>
                <w:sz w:val="24"/>
                <w:szCs w:val="24"/>
              </w:rPr>
            </w:pPr>
            <w:r w:rsidRPr="00357EA9">
              <w:rPr>
                <w:rStyle w:val="Strong"/>
                <w:rFonts w:ascii="Times New Roman" w:hAnsi="Times New Roman" w:cs="Times New Roman"/>
                <w:b w:val="0"/>
                <w:sz w:val="24"/>
                <w:szCs w:val="24"/>
                <w:bdr w:val="none" w:sz="0" w:space="0" w:color="auto" w:frame="1"/>
                <w:shd w:val="clear" w:color="auto" w:fill="FFFFFF"/>
              </w:rPr>
              <w:t>Defining the Social Value Proposition</w:t>
            </w:r>
          </w:p>
        </w:tc>
        <w:tc>
          <w:tcPr>
            <w:tcW w:w="4500" w:type="dxa"/>
          </w:tcPr>
          <w:p w:rsidR="001B6FD9" w:rsidRPr="00357EA9" w:rsidRDefault="001B6FD9" w:rsidP="002A29B6">
            <w:pPr>
              <w:spacing w:after="0" w:line="240" w:lineRule="auto"/>
              <w:rPr>
                <w:rFonts w:ascii="Times New Roman" w:hAnsi="Times New Roman" w:cs="Times New Roman"/>
                <w:sz w:val="24"/>
                <w:szCs w:val="24"/>
              </w:rPr>
            </w:pPr>
            <w:r w:rsidRPr="00357EA9">
              <w:rPr>
                <w:rFonts w:ascii="Times New Roman" w:hAnsi="Times New Roman" w:cs="Times New Roman"/>
                <w:i/>
                <w:sz w:val="24"/>
                <w:szCs w:val="24"/>
              </w:rPr>
              <w:t>Power point presentations and class activity</w:t>
            </w:r>
          </w:p>
        </w:tc>
      </w:tr>
      <w:tr w:rsidR="00357EA9" w:rsidRPr="00357EA9" w:rsidTr="002A29B6">
        <w:trPr>
          <w:trHeight w:val="368"/>
        </w:trPr>
        <w:tc>
          <w:tcPr>
            <w:tcW w:w="810" w:type="dxa"/>
          </w:tcPr>
          <w:p w:rsidR="001B6FD9" w:rsidRPr="00357EA9" w:rsidRDefault="001B6FD9" w:rsidP="002A29B6">
            <w:pPr>
              <w:spacing w:after="0" w:line="240" w:lineRule="auto"/>
              <w:rPr>
                <w:rFonts w:ascii="Times New Roman" w:hAnsi="Times New Roman" w:cs="Times New Roman"/>
                <w:sz w:val="24"/>
                <w:szCs w:val="24"/>
                <w:u w:val="single"/>
              </w:rPr>
            </w:pPr>
            <w:r w:rsidRPr="00357EA9">
              <w:rPr>
                <w:rFonts w:ascii="Times New Roman" w:hAnsi="Times New Roman" w:cs="Times New Roman"/>
                <w:sz w:val="24"/>
                <w:szCs w:val="24"/>
                <w:u w:val="single"/>
              </w:rPr>
              <w:t>6</w:t>
            </w:r>
          </w:p>
        </w:tc>
        <w:tc>
          <w:tcPr>
            <w:tcW w:w="6030" w:type="dxa"/>
          </w:tcPr>
          <w:p w:rsidR="001B6FD9" w:rsidRPr="00357EA9" w:rsidRDefault="00D94EB7" w:rsidP="002A29B6">
            <w:pPr>
              <w:spacing w:after="0"/>
              <w:jc w:val="both"/>
              <w:rPr>
                <w:rFonts w:ascii="Times New Roman" w:hAnsi="Times New Roman" w:cs="Times New Roman"/>
                <w:sz w:val="24"/>
                <w:szCs w:val="24"/>
              </w:rPr>
            </w:pPr>
            <w:r w:rsidRPr="00357EA9">
              <w:rPr>
                <w:rStyle w:val="Strong"/>
                <w:rFonts w:ascii="Times New Roman" w:hAnsi="Times New Roman" w:cs="Times New Roman"/>
                <w:b w:val="0"/>
                <w:sz w:val="24"/>
                <w:szCs w:val="24"/>
                <w:bdr w:val="none" w:sz="0" w:space="0" w:color="auto" w:frame="1"/>
                <w:shd w:val="clear" w:color="auto" w:fill="FFFFFF"/>
              </w:rPr>
              <w:t>Scaling Social Impact</w:t>
            </w:r>
          </w:p>
        </w:tc>
        <w:tc>
          <w:tcPr>
            <w:tcW w:w="4500" w:type="dxa"/>
          </w:tcPr>
          <w:p w:rsidR="001B6FD9" w:rsidRPr="00357EA9" w:rsidRDefault="001B6FD9" w:rsidP="002A29B6">
            <w:pPr>
              <w:spacing w:after="0" w:line="240" w:lineRule="auto"/>
              <w:rPr>
                <w:rFonts w:ascii="Times New Roman" w:hAnsi="Times New Roman" w:cs="Times New Roman"/>
                <w:i/>
                <w:sz w:val="24"/>
                <w:szCs w:val="24"/>
              </w:rPr>
            </w:pPr>
            <w:r w:rsidRPr="00357EA9">
              <w:rPr>
                <w:rFonts w:ascii="Times New Roman" w:hAnsi="Times New Roman" w:cs="Times New Roman"/>
                <w:i/>
                <w:sz w:val="24"/>
                <w:szCs w:val="24"/>
              </w:rPr>
              <w:t xml:space="preserve">Power point presentation and class activity </w:t>
            </w:r>
          </w:p>
        </w:tc>
      </w:tr>
      <w:tr w:rsidR="00357EA9" w:rsidRPr="00357EA9" w:rsidTr="002A29B6">
        <w:trPr>
          <w:trHeight w:val="320"/>
        </w:trPr>
        <w:tc>
          <w:tcPr>
            <w:tcW w:w="810" w:type="dxa"/>
          </w:tcPr>
          <w:p w:rsidR="001B6FD9" w:rsidRPr="00357EA9" w:rsidRDefault="001B6FD9" w:rsidP="002A29B6">
            <w:pPr>
              <w:spacing w:after="0" w:line="240" w:lineRule="auto"/>
              <w:rPr>
                <w:rFonts w:ascii="Times New Roman" w:hAnsi="Times New Roman" w:cs="Times New Roman"/>
                <w:sz w:val="24"/>
                <w:szCs w:val="24"/>
                <w:u w:val="single"/>
              </w:rPr>
            </w:pPr>
            <w:r w:rsidRPr="00357EA9">
              <w:rPr>
                <w:rFonts w:ascii="Times New Roman" w:hAnsi="Times New Roman" w:cs="Times New Roman"/>
                <w:sz w:val="24"/>
                <w:szCs w:val="24"/>
                <w:u w:val="single"/>
              </w:rPr>
              <w:t>7</w:t>
            </w:r>
          </w:p>
        </w:tc>
        <w:tc>
          <w:tcPr>
            <w:tcW w:w="6030" w:type="dxa"/>
          </w:tcPr>
          <w:p w:rsidR="001B6FD9" w:rsidRPr="00357EA9" w:rsidRDefault="005D4AE5" w:rsidP="002A29B6">
            <w:pPr>
              <w:tabs>
                <w:tab w:val="left" w:pos="432"/>
              </w:tabs>
              <w:spacing w:after="60" w:line="240" w:lineRule="auto"/>
              <w:rPr>
                <w:rFonts w:ascii="Times New Roman" w:hAnsi="Times New Roman" w:cs="Times New Roman"/>
                <w:sz w:val="24"/>
                <w:szCs w:val="24"/>
              </w:rPr>
            </w:pPr>
            <w:r w:rsidRPr="00357EA9">
              <w:rPr>
                <w:rFonts w:ascii="Times New Roman" w:hAnsi="Times New Roman" w:cs="Times New Roman"/>
                <w:sz w:val="24"/>
                <w:szCs w:val="24"/>
              </w:rPr>
              <w:t>Defining Social Problems &amp; Assessing Opportunities 1</w:t>
            </w:r>
          </w:p>
        </w:tc>
        <w:tc>
          <w:tcPr>
            <w:tcW w:w="4500" w:type="dxa"/>
          </w:tcPr>
          <w:p w:rsidR="001B6FD9" w:rsidRPr="00357EA9" w:rsidRDefault="001B6FD9" w:rsidP="002A29B6">
            <w:pPr>
              <w:spacing w:after="0" w:line="240" w:lineRule="auto"/>
              <w:rPr>
                <w:rFonts w:ascii="Times New Roman" w:hAnsi="Times New Roman" w:cs="Times New Roman"/>
                <w:i/>
                <w:sz w:val="24"/>
                <w:szCs w:val="24"/>
              </w:rPr>
            </w:pPr>
            <w:r w:rsidRPr="00357EA9">
              <w:rPr>
                <w:rFonts w:ascii="Times New Roman" w:hAnsi="Times New Roman" w:cs="Times New Roman"/>
                <w:i/>
                <w:sz w:val="24"/>
                <w:szCs w:val="24"/>
              </w:rPr>
              <w:t xml:space="preserve">Class discussion and activity </w:t>
            </w:r>
          </w:p>
        </w:tc>
      </w:tr>
      <w:tr w:rsidR="00357EA9" w:rsidRPr="00357EA9" w:rsidTr="002A29B6">
        <w:trPr>
          <w:trHeight w:val="336"/>
        </w:trPr>
        <w:tc>
          <w:tcPr>
            <w:tcW w:w="810" w:type="dxa"/>
          </w:tcPr>
          <w:p w:rsidR="001B6FD9" w:rsidRPr="00357EA9" w:rsidRDefault="001B6FD9" w:rsidP="002A29B6">
            <w:pPr>
              <w:spacing w:after="0" w:line="240" w:lineRule="auto"/>
              <w:rPr>
                <w:rFonts w:ascii="Times New Roman" w:hAnsi="Times New Roman" w:cs="Times New Roman"/>
                <w:sz w:val="24"/>
                <w:szCs w:val="24"/>
                <w:u w:val="single"/>
              </w:rPr>
            </w:pPr>
            <w:r w:rsidRPr="00357EA9">
              <w:rPr>
                <w:rFonts w:ascii="Times New Roman" w:hAnsi="Times New Roman" w:cs="Times New Roman"/>
                <w:sz w:val="24"/>
                <w:szCs w:val="24"/>
                <w:u w:val="single"/>
              </w:rPr>
              <w:t>8</w:t>
            </w:r>
          </w:p>
        </w:tc>
        <w:tc>
          <w:tcPr>
            <w:tcW w:w="6030" w:type="dxa"/>
          </w:tcPr>
          <w:p w:rsidR="001B6FD9" w:rsidRPr="00357EA9" w:rsidRDefault="005D4AE5" w:rsidP="005D4AE5">
            <w:pPr>
              <w:tabs>
                <w:tab w:val="left" w:pos="432"/>
              </w:tabs>
              <w:spacing w:after="60" w:line="240" w:lineRule="auto"/>
              <w:rPr>
                <w:rFonts w:ascii="Times New Roman" w:hAnsi="Times New Roman" w:cs="Times New Roman"/>
                <w:i/>
                <w:sz w:val="24"/>
                <w:szCs w:val="24"/>
              </w:rPr>
            </w:pPr>
            <w:r w:rsidRPr="00357EA9">
              <w:rPr>
                <w:rFonts w:ascii="Times New Roman" w:hAnsi="Times New Roman" w:cs="Times New Roman"/>
                <w:sz w:val="24"/>
                <w:szCs w:val="24"/>
              </w:rPr>
              <w:t>Defining Social Prob</w:t>
            </w:r>
            <w:r w:rsidRPr="00357EA9">
              <w:rPr>
                <w:rFonts w:ascii="Times New Roman" w:hAnsi="Times New Roman" w:cs="Times New Roman"/>
                <w:sz w:val="24"/>
                <w:szCs w:val="24"/>
              </w:rPr>
              <w:t>lems &amp; Assessing Opportunities 2</w:t>
            </w:r>
          </w:p>
        </w:tc>
        <w:tc>
          <w:tcPr>
            <w:tcW w:w="4500" w:type="dxa"/>
          </w:tcPr>
          <w:p w:rsidR="001B6FD9" w:rsidRPr="00357EA9" w:rsidRDefault="005D4AE5" w:rsidP="002A29B6">
            <w:pPr>
              <w:spacing w:after="0" w:line="240" w:lineRule="auto"/>
              <w:rPr>
                <w:rFonts w:ascii="Times New Roman" w:hAnsi="Times New Roman" w:cs="Times New Roman"/>
                <w:sz w:val="24"/>
                <w:szCs w:val="24"/>
              </w:rPr>
            </w:pPr>
            <w:r w:rsidRPr="00357EA9">
              <w:rPr>
                <w:rFonts w:ascii="Times New Roman" w:hAnsi="Times New Roman" w:cs="Times New Roman"/>
                <w:i/>
                <w:sz w:val="24"/>
                <w:szCs w:val="24"/>
              </w:rPr>
              <w:t>Class discussion and activity</w:t>
            </w:r>
          </w:p>
        </w:tc>
      </w:tr>
      <w:tr w:rsidR="00357EA9" w:rsidRPr="00357EA9" w:rsidTr="002A29B6">
        <w:trPr>
          <w:trHeight w:val="336"/>
        </w:trPr>
        <w:tc>
          <w:tcPr>
            <w:tcW w:w="810" w:type="dxa"/>
          </w:tcPr>
          <w:p w:rsidR="001B6FD9" w:rsidRPr="00357EA9" w:rsidRDefault="001B6FD9" w:rsidP="002A29B6">
            <w:pPr>
              <w:spacing w:after="0" w:line="240" w:lineRule="auto"/>
              <w:rPr>
                <w:rFonts w:ascii="Times New Roman" w:hAnsi="Times New Roman" w:cs="Times New Roman"/>
                <w:sz w:val="24"/>
                <w:szCs w:val="24"/>
                <w:u w:val="single"/>
              </w:rPr>
            </w:pPr>
            <w:r w:rsidRPr="00357EA9">
              <w:rPr>
                <w:rFonts w:ascii="Times New Roman" w:hAnsi="Times New Roman" w:cs="Times New Roman"/>
                <w:sz w:val="24"/>
                <w:szCs w:val="24"/>
                <w:u w:val="single"/>
              </w:rPr>
              <w:t>9</w:t>
            </w:r>
          </w:p>
        </w:tc>
        <w:tc>
          <w:tcPr>
            <w:tcW w:w="6030" w:type="dxa"/>
          </w:tcPr>
          <w:p w:rsidR="001B6FD9" w:rsidRPr="00357EA9" w:rsidRDefault="005D4AE5" w:rsidP="002A29B6">
            <w:pPr>
              <w:tabs>
                <w:tab w:val="left" w:pos="432"/>
              </w:tabs>
              <w:spacing w:after="60" w:line="240" w:lineRule="auto"/>
              <w:jc w:val="center"/>
              <w:rPr>
                <w:rFonts w:ascii="Times New Roman" w:hAnsi="Times New Roman" w:cs="Times New Roman"/>
                <w:i/>
                <w:sz w:val="24"/>
                <w:szCs w:val="24"/>
              </w:rPr>
            </w:pPr>
            <w:r w:rsidRPr="00357EA9">
              <w:rPr>
                <w:rFonts w:ascii="Times New Roman" w:hAnsi="Times New Roman" w:cs="Times New Roman"/>
                <w:i/>
                <w:sz w:val="24"/>
                <w:szCs w:val="24"/>
              </w:rPr>
              <w:t>Mid term</w:t>
            </w:r>
          </w:p>
        </w:tc>
        <w:tc>
          <w:tcPr>
            <w:tcW w:w="4500" w:type="dxa"/>
          </w:tcPr>
          <w:p w:rsidR="001B6FD9" w:rsidRPr="00357EA9" w:rsidRDefault="001B6FD9" w:rsidP="002A29B6">
            <w:pPr>
              <w:spacing w:after="0" w:line="240" w:lineRule="auto"/>
              <w:rPr>
                <w:rFonts w:ascii="Times New Roman" w:hAnsi="Times New Roman" w:cs="Times New Roman"/>
                <w:sz w:val="24"/>
                <w:szCs w:val="24"/>
              </w:rPr>
            </w:pPr>
          </w:p>
        </w:tc>
      </w:tr>
      <w:tr w:rsidR="00357EA9" w:rsidRPr="00357EA9" w:rsidTr="002A29B6">
        <w:trPr>
          <w:trHeight w:val="336"/>
        </w:trPr>
        <w:tc>
          <w:tcPr>
            <w:tcW w:w="810" w:type="dxa"/>
          </w:tcPr>
          <w:p w:rsidR="001B6FD9" w:rsidRPr="00357EA9" w:rsidRDefault="001B6FD9" w:rsidP="002A29B6">
            <w:pPr>
              <w:spacing w:after="0" w:line="240" w:lineRule="auto"/>
              <w:rPr>
                <w:rFonts w:ascii="Times New Roman" w:hAnsi="Times New Roman" w:cs="Times New Roman"/>
                <w:sz w:val="24"/>
                <w:szCs w:val="24"/>
                <w:u w:val="single"/>
              </w:rPr>
            </w:pPr>
            <w:r w:rsidRPr="00357EA9">
              <w:rPr>
                <w:rFonts w:ascii="Times New Roman" w:hAnsi="Times New Roman" w:cs="Times New Roman"/>
                <w:sz w:val="24"/>
                <w:szCs w:val="24"/>
                <w:u w:val="single"/>
              </w:rPr>
              <w:t>10</w:t>
            </w:r>
          </w:p>
        </w:tc>
        <w:tc>
          <w:tcPr>
            <w:tcW w:w="6030" w:type="dxa"/>
          </w:tcPr>
          <w:p w:rsidR="001B6FD9" w:rsidRPr="00357EA9" w:rsidRDefault="005D4AE5" w:rsidP="005D4AE5">
            <w:pPr>
              <w:spacing w:after="0"/>
              <w:rPr>
                <w:rFonts w:ascii="Times New Roman" w:hAnsi="Times New Roman" w:cs="Times New Roman"/>
                <w:sz w:val="24"/>
                <w:szCs w:val="24"/>
              </w:rPr>
            </w:pPr>
            <w:r w:rsidRPr="00357EA9">
              <w:rPr>
                <w:rFonts w:ascii="Times New Roman" w:hAnsi="Times New Roman" w:cs="Times New Roman"/>
                <w:sz w:val="24"/>
                <w:szCs w:val="24"/>
              </w:rPr>
              <w:t xml:space="preserve">Design thinking and social entrepreneurship </w:t>
            </w:r>
          </w:p>
        </w:tc>
        <w:tc>
          <w:tcPr>
            <w:tcW w:w="4500" w:type="dxa"/>
          </w:tcPr>
          <w:p w:rsidR="001B6FD9" w:rsidRPr="00357EA9" w:rsidRDefault="001B6FD9" w:rsidP="002A29B6">
            <w:pPr>
              <w:spacing w:after="0" w:line="240" w:lineRule="auto"/>
              <w:rPr>
                <w:rFonts w:ascii="Times New Roman" w:hAnsi="Times New Roman" w:cs="Times New Roman"/>
                <w:sz w:val="24"/>
                <w:szCs w:val="24"/>
                <w:u w:val="single"/>
              </w:rPr>
            </w:pPr>
          </w:p>
        </w:tc>
      </w:tr>
      <w:tr w:rsidR="00357EA9" w:rsidRPr="00357EA9" w:rsidTr="002A29B6">
        <w:trPr>
          <w:trHeight w:val="231"/>
        </w:trPr>
        <w:tc>
          <w:tcPr>
            <w:tcW w:w="810" w:type="dxa"/>
          </w:tcPr>
          <w:p w:rsidR="001B6FD9" w:rsidRPr="00357EA9" w:rsidRDefault="001B6FD9" w:rsidP="002A29B6">
            <w:pPr>
              <w:spacing w:after="0" w:line="240" w:lineRule="auto"/>
              <w:rPr>
                <w:rFonts w:ascii="Times New Roman" w:hAnsi="Times New Roman" w:cs="Times New Roman"/>
                <w:sz w:val="24"/>
                <w:szCs w:val="24"/>
                <w:u w:val="single"/>
              </w:rPr>
            </w:pPr>
            <w:r w:rsidRPr="00357EA9">
              <w:rPr>
                <w:rFonts w:ascii="Times New Roman" w:hAnsi="Times New Roman" w:cs="Times New Roman"/>
                <w:sz w:val="24"/>
                <w:szCs w:val="24"/>
                <w:u w:val="single"/>
              </w:rPr>
              <w:t>11</w:t>
            </w:r>
          </w:p>
        </w:tc>
        <w:tc>
          <w:tcPr>
            <w:tcW w:w="6030" w:type="dxa"/>
          </w:tcPr>
          <w:p w:rsidR="001B6FD9" w:rsidRPr="00357EA9" w:rsidRDefault="00780324" w:rsidP="002A29B6">
            <w:pPr>
              <w:spacing w:after="0"/>
              <w:jc w:val="both"/>
              <w:rPr>
                <w:rFonts w:ascii="Times New Roman" w:hAnsi="Times New Roman" w:cs="Times New Roman"/>
                <w:sz w:val="24"/>
                <w:szCs w:val="24"/>
              </w:rPr>
            </w:pPr>
            <w:r w:rsidRPr="00357EA9">
              <w:rPr>
                <w:rFonts w:ascii="Times New Roman" w:hAnsi="Times New Roman" w:cs="Times New Roman"/>
                <w:sz w:val="24"/>
                <w:szCs w:val="24"/>
              </w:rPr>
              <w:t xml:space="preserve">Ethics in social entrepreneurship </w:t>
            </w:r>
            <w:r w:rsidR="001B6FD9" w:rsidRPr="00357EA9">
              <w:rPr>
                <w:rFonts w:ascii="Times New Roman" w:hAnsi="Times New Roman" w:cs="Times New Roman"/>
                <w:sz w:val="24"/>
                <w:szCs w:val="24"/>
              </w:rPr>
              <w:t xml:space="preserve"> </w:t>
            </w:r>
          </w:p>
        </w:tc>
        <w:tc>
          <w:tcPr>
            <w:tcW w:w="4500" w:type="dxa"/>
          </w:tcPr>
          <w:p w:rsidR="001B6FD9" w:rsidRPr="00357EA9" w:rsidRDefault="001B6FD9" w:rsidP="002A29B6">
            <w:pPr>
              <w:spacing w:after="0" w:line="240" w:lineRule="auto"/>
              <w:rPr>
                <w:rFonts w:ascii="Times New Roman" w:hAnsi="Times New Roman" w:cs="Times New Roman"/>
                <w:i/>
                <w:sz w:val="24"/>
                <w:szCs w:val="24"/>
              </w:rPr>
            </w:pPr>
            <w:r w:rsidRPr="00357EA9">
              <w:rPr>
                <w:rFonts w:ascii="Times New Roman" w:hAnsi="Times New Roman" w:cs="Times New Roman"/>
                <w:i/>
                <w:sz w:val="24"/>
                <w:szCs w:val="24"/>
              </w:rPr>
              <w:t xml:space="preserve">Power point presentation and readings </w:t>
            </w:r>
          </w:p>
        </w:tc>
      </w:tr>
      <w:tr w:rsidR="00357EA9" w:rsidRPr="00357EA9" w:rsidTr="002A29B6">
        <w:trPr>
          <w:trHeight w:val="312"/>
        </w:trPr>
        <w:tc>
          <w:tcPr>
            <w:tcW w:w="810" w:type="dxa"/>
          </w:tcPr>
          <w:p w:rsidR="001B6FD9" w:rsidRPr="00357EA9" w:rsidRDefault="001B6FD9" w:rsidP="002A29B6">
            <w:pPr>
              <w:spacing w:after="0" w:line="240" w:lineRule="auto"/>
              <w:rPr>
                <w:rFonts w:ascii="Times New Roman" w:hAnsi="Times New Roman" w:cs="Times New Roman"/>
                <w:sz w:val="24"/>
                <w:szCs w:val="24"/>
                <w:u w:val="single"/>
              </w:rPr>
            </w:pPr>
            <w:r w:rsidRPr="00357EA9">
              <w:rPr>
                <w:rFonts w:ascii="Times New Roman" w:hAnsi="Times New Roman" w:cs="Times New Roman"/>
                <w:sz w:val="24"/>
                <w:szCs w:val="24"/>
                <w:u w:val="single"/>
              </w:rPr>
              <w:t>12</w:t>
            </w:r>
          </w:p>
        </w:tc>
        <w:tc>
          <w:tcPr>
            <w:tcW w:w="6030" w:type="dxa"/>
          </w:tcPr>
          <w:p w:rsidR="001B6FD9" w:rsidRPr="00357EA9" w:rsidRDefault="00815575" w:rsidP="002A29B6">
            <w:pPr>
              <w:spacing w:after="0"/>
              <w:jc w:val="both"/>
              <w:rPr>
                <w:rFonts w:ascii="Times New Roman" w:hAnsi="Times New Roman" w:cs="Times New Roman"/>
                <w:sz w:val="24"/>
                <w:szCs w:val="24"/>
              </w:rPr>
            </w:pPr>
            <w:r w:rsidRPr="00357EA9">
              <w:rPr>
                <w:rFonts w:ascii="Times New Roman" w:hAnsi="Times New Roman" w:cs="Times New Roman"/>
                <w:sz w:val="24"/>
                <w:szCs w:val="24"/>
              </w:rPr>
              <w:t>Future of Social Entrepreneurship</w:t>
            </w:r>
          </w:p>
        </w:tc>
        <w:tc>
          <w:tcPr>
            <w:tcW w:w="4500" w:type="dxa"/>
          </w:tcPr>
          <w:p w:rsidR="001B6FD9" w:rsidRPr="00357EA9" w:rsidRDefault="001B6FD9" w:rsidP="002A29B6">
            <w:pPr>
              <w:spacing w:after="0" w:line="240" w:lineRule="auto"/>
              <w:rPr>
                <w:rFonts w:ascii="Times New Roman" w:hAnsi="Times New Roman" w:cs="Times New Roman"/>
                <w:i/>
                <w:sz w:val="24"/>
                <w:szCs w:val="24"/>
              </w:rPr>
            </w:pPr>
            <w:r w:rsidRPr="00357EA9">
              <w:rPr>
                <w:rFonts w:ascii="Times New Roman" w:hAnsi="Times New Roman" w:cs="Times New Roman"/>
                <w:i/>
                <w:sz w:val="24"/>
                <w:szCs w:val="24"/>
              </w:rPr>
              <w:t>Power point presentation</w:t>
            </w:r>
          </w:p>
        </w:tc>
      </w:tr>
      <w:tr w:rsidR="00357EA9" w:rsidRPr="00357EA9" w:rsidTr="002A29B6">
        <w:trPr>
          <w:trHeight w:val="270"/>
        </w:trPr>
        <w:tc>
          <w:tcPr>
            <w:tcW w:w="810" w:type="dxa"/>
          </w:tcPr>
          <w:p w:rsidR="001B6FD9" w:rsidRPr="00357EA9" w:rsidRDefault="001B6FD9" w:rsidP="002A29B6">
            <w:pPr>
              <w:spacing w:after="0" w:line="240" w:lineRule="auto"/>
              <w:rPr>
                <w:rFonts w:ascii="Times New Roman" w:hAnsi="Times New Roman" w:cs="Times New Roman"/>
                <w:sz w:val="24"/>
                <w:szCs w:val="24"/>
                <w:u w:val="single"/>
              </w:rPr>
            </w:pPr>
            <w:r w:rsidRPr="00357EA9">
              <w:rPr>
                <w:rFonts w:ascii="Times New Roman" w:hAnsi="Times New Roman" w:cs="Times New Roman"/>
                <w:sz w:val="24"/>
                <w:szCs w:val="24"/>
                <w:u w:val="single"/>
              </w:rPr>
              <w:t>13</w:t>
            </w:r>
          </w:p>
        </w:tc>
        <w:tc>
          <w:tcPr>
            <w:tcW w:w="6030" w:type="dxa"/>
          </w:tcPr>
          <w:p w:rsidR="001B6FD9" w:rsidRPr="00357EA9" w:rsidRDefault="00815575" w:rsidP="002A29B6">
            <w:pPr>
              <w:spacing w:after="0"/>
              <w:jc w:val="both"/>
              <w:rPr>
                <w:rFonts w:ascii="Times New Roman" w:hAnsi="Times New Roman" w:cs="Times New Roman"/>
                <w:sz w:val="24"/>
                <w:szCs w:val="24"/>
              </w:rPr>
            </w:pPr>
            <w:r w:rsidRPr="00357EA9">
              <w:rPr>
                <w:rFonts w:ascii="Times New Roman" w:hAnsi="Times New Roman" w:cs="Times New Roman"/>
                <w:sz w:val="24"/>
                <w:szCs w:val="24"/>
              </w:rPr>
              <w:t>Project presentation</w:t>
            </w:r>
          </w:p>
        </w:tc>
        <w:tc>
          <w:tcPr>
            <w:tcW w:w="4500" w:type="dxa"/>
          </w:tcPr>
          <w:p w:rsidR="001B6FD9" w:rsidRPr="00357EA9" w:rsidRDefault="001B6FD9" w:rsidP="002A29B6">
            <w:pPr>
              <w:spacing w:after="0" w:line="240" w:lineRule="auto"/>
              <w:rPr>
                <w:rFonts w:ascii="Times New Roman" w:hAnsi="Times New Roman" w:cs="Times New Roman"/>
                <w:i/>
                <w:sz w:val="24"/>
                <w:szCs w:val="24"/>
              </w:rPr>
            </w:pPr>
            <w:r w:rsidRPr="00357EA9">
              <w:rPr>
                <w:rFonts w:ascii="Times New Roman" w:hAnsi="Times New Roman" w:cs="Times New Roman"/>
                <w:i/>
                <w:sz w:val="24"/>
                <w:szCs w:val="24"/>
              </w:rPr>
              <w:t>Power point presentation</w:t>
            </w:r>
          </w:p>
        </w:tc>
      </w:tr>
      <w:tr w:rsidR="00357EA9" w:rsidRPr="00357EA9" w:rsidTr="002A29B6">
        <w:trPr>
          <w:trHeight w:val="328"/>
        </w:trPr>
        <w:tc>
          <w:tcPr>
            <w:tcW w:w="810" w:type="dxa"/>
          </w:tcPr>
          <w:p w:rsidR="001B6FD9" w:rsidRPr="00357EA9" w:rsidRDefault="001B6FD9" w:rsidP="002A29B6">
            <w:pPr>
              <w:spacing w:after="0" w:line="240" w:lineRule="auto"/>
              <w:rPr>
                <w:rFonts w:ascii="Times New Roman" w:hAnsi="Times New Roman" w:cs="Times New Roman"/>
                <w:sz w:val="24"/>
                <w:szCs w:val="24"/>
                <w:u w:val="single"/>
              </w:rPr>
            </w:pPr>
            <w:r w:rsidRPr="00357EA9">
              <w:rPr>
                <w:rFonts w:ascii="Times New Roman" w:hAnsi="Times New Roman" w:cs="Times New Roman"/>
                <w:sz w:val="24"/>
                <w:szCs w:val="24"/>
                <w:u w:val="single"/>
              </w:rPr>
              <w:t>14</w:t>
            </w:r>
          </w:p>
        </w:tc>
        <w:tc>
          <w:tcPr>
            <w:tcW w:w="6030" w:type="dxa"/>
          </w:tcPr>
          <w:p w:rsidR="001B6FD9" w:rsidRPr="00357EA9" w:rsidRDefault="00815575" w:rsidP="002A29B6">
            <w:pPr>
              <w:spacing w:after="0" w:line="240" w:lineRule="auto"/>
              <w:rPr>
                <w:rFonts w:ascii="Times New Roman" w:hAnsi="Times New Roman" w:cs="Times New Roman"/>
                <w:sz w:val="24"/>
                <w:szCs w:val="24"/>
              </w:rPr>
            </w:pPr>
            <w:r w:rsidRPr="00357EA9">
              <w:rPr>
                <w:rFonts w:ascii="Times New Roman" w:hAnsi="Times New Roman" w:cs="Times New Roman"/>
                <w:sz w:val="24"/>
                <w:szCs w:val="24"/>
              </w:rPr>
              <w:t>Project presentation</w:t>
            </w:r>
          </w:p>
        </w:tc>
        <w:tc>
          <w:tcPr>
            <w:tcW w:w="4500" w:type="dxa"/>
          </w:tcPr>
          <w:p w:rsidR="001B6FD9" w:rsidRPr="00357EA9" w:rsidRDefault="001B6FD9" w:rsidP="002A29B6">
            <w:pPr>
              <w:spacing w:after="0" w:line="240" w:lineRule="auto"/>
              <w:rPr>
                <w:rFonts w:ascii="Times New Roman" w:hAnsi="Times New Roman" w:cs="Times New Roman"/>
                <w:i/>
                <w:sz w:val="24"/>
                <w:szCs w:val="24"/>
              </w:rPr>
            </w:pPr>
            <w:r w:rsidRPr="00357EA9">
              <w:rPr>
                <w:rFonts w:ascii="Times New Roman" w:hAnsi="Times New Roman" w:cs="Times New Roman"/>
                <w:i/>
                <w:sz w:val="24"/>
                <w:szCs w:val="24"/>
              </w:rPr>
              <w:t>Power point presentation</w:t>
            </w:r>
          </w:p>
        </w:tc>
      </w:tr>
      <w:tr w:rsidR="00357EA9" w:rsidRPr="00357EA9" w:rsidTr="002A29B6">
        <w:trPr>
          <w:trHeight w:val="135"/>
        </w:trPr>
        <w:tc>
          <w:tcPr>
            <w:tcW w:w="810" w:type="dxa"/>
          </w:tcPr>
          <w:p w:rsidR="001B6FD9" w:rsidRPr="00357EA9" w:rsidRDefault="001B6FD9" w:rsidP="002A29B6">
            <w:pPr>
              <w:spacing w:after="0" w:line="240" w:lineRule="auto"/>
              <w:rPr>
                <w:rFonts w:ascii="Times New Roman" w:hAnsi="Times New Roman" w:cs="Times New Roman"/>
                <w:sz w:val="24"/>
                <w:szCs w:val="24"/>
                <w:u w:val="single"/>
              </w:rPr>
            </w:pPr>
            <w:r w:rsidRPr="00357EA9">
              <w:rPr>
                <w:rFonts w:ascii="Times New Roman" w:hAnsi="Times New Roman" w:cs="Times New Roman"/>
                <w:sz w:val="24"/>
                <w:szCs w:val="24"/>
                <w:u w:val="single"/>
              </w:rPr>
              <w:t>15</w:t>
            </w:r>
          </w:p>
        </w:tc>
        <w:tc>
          <w:tcPr>
            <w:tcW w:w="6030" w:type="dxa"/>
          </w:tcPr>
          <w:p w:rsidR="001B6FD9" w:rsidRPr="00357EA9" w:rsidRDefault="00815575" w:rsidP="00815575">
            <w:pPr>
              <w:spacing w:after="0" w:line="240" w:lineRule="auto"/>
              <w:jc w:val="center"/>
              <w:rPr>
                <w:rFonts w:ascii="Times New Roman" w:hAnsi="Times New Roman" w:cs="Times New Roman"/>
                <w:sz w:val="24"/>
                <w:szCs w:val="24"/>
              </w:rPr>
            </w:pPr>
            <w:r w:rsidRPr="00357EA9">
              <w:rPr>
                <w:rFonts w:ascii="Times New Roman" w:hAnsi="Times New Roman" w:cs="Times New Roman"/>
                <w:i/>
                <w:sz w:val="24"/>
                <w:szCs w:val="24"/>
              </w:rPr>
              <w:t>Final exam</w:t>
            </w:r>
          </w:p>
        </w:tc>
        <w:tc>
          <w:tcPr>
            <w:tcW w:w="4500" w:type="dxa"/>
          </w:tcPr>
          <w:p w:rsidR="001B6FD9" w:rsidRPr="00357EA9" w:rsidRDefault="001B6FD9" w:rsidP="002A29B6">
            <w:pPr>
              <w:spacing w:after="0" w:line="240" w:lineRule="auto"/>
              <w:rPr>
                <w:rFonts w:ascii="Times New Roman" w:hAnsi="Times New Roman" w:cs="Times New Roman"/>
                <w:i/>
                <w:sz w:val="24"/>
                <w:szCs w:val="24"/>
              </w:rPr>
            </w:pPr>
            <w:r w:rsidRPr="00357EA9">
              <w:rPr>
                <w:rFonts w:ascii="Times New Roman" w:hAnsi="Times New Roman" w:cs="Times New Roman"/>
                <w:i/>
                <w:sz w:val="24"/>
                <w:szCs w:val="24"/>
              </w:rPr>
              <w:t>Power point presentation</w:t>
            </w:r>
          </w:p>
        </w:tc>
      </w:tr>
    </w:tbl>
    <w:p w:rsidR="001B6FD9" w:rsidRPr="00E71815" w:rsidRDefault="001B6FD9" w:rsidP="001B6FD9">
      <w:pPr>
        <w:spacing w:after="0" w:line="360" w:lineRule="auto"/>
        <w:rPr>
          <w:rFonts w:ascii="Times New Roman" w:hAnsi="Times New Roman" w:cs="Times New Roman"/>
          <w:b/>
          <w:sz w:val="24"/>
          <w:szCs w:val="24"/>
          <w:u w:val="single"/>
        </w:rPr>
      </w:pPr>
    </w:p>
    <w:p w:rsidR="001B6FD9" w:rsidRPr="00E71815" w:rsidRDefault="001B6FD9" w:rsidP="001B6FD9">
      <w:pPr>
        <w:rPr>
          <w:rFonts w:ascii="Times New Roman" w:hAnsi="Times New Roman" w:cs="Times New Roman"/>
          <w:sz w:val="24"/>
          <w:szCs w:val="24"/>
        </w:rPr>
      </w:pPr>
    </w:p>
    <w:p w:rsidR="001B6FD9" w:rsidRPr="00E71815" w:rsidRDefault="001B6FD9" w:rsidP="001B6FD9">
      <w:pPr>
        <w:rPr>
          <w:rFonts w:ascii="Times New Roman" w:hAnsi="Times New Roman" w:cs="Times New Roman"/>
          <w:sz w:val="24"/>
          <w:szCs w:val="24"/>
        </w:rPr>
      </w:pPr>
    </w:p>
    <w:p w:rsidR="00D60E93" w:rsidRDefault="00314816"/>
    <w:sectPr w:rsidR="00D60E93" w:rsidSect="003877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8100AAF7" w:usb1="0000807B" w:usb2="00000008"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05146"/>
    <w:multiLevelType w:val="hybridMultilevel"/>
    <w:tmpl w:val="FBC412F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4720BA"/>
    <w:multiLevelType w:val="hybridMultilevel"/>
    <w:tmpl w:val="0100AB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514C19"/>
    <w:multiLevelType w:val="multilevel"/>
    <w:tmpl w:val="22324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4B098A"/>
    <w:multiLevelType w:val="hybridMultilevel"/>
    <w:tmpl w:val="3AC872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E33090"/>
    <w:multiLevelType w:val="hybridMultilevel"/>
    <w:tmpl w:val="944EF1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E835D5"/>
    <w:multiLevelType w:val="hybridMultilevel"/>
    <w:tmpl w:val="D68A20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230511"/>
    <w:multiLevelType w:val="hybridMultilevel"/>
    <w:tmpl w:val="39DE6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FD9"/>
    <w:rsid w:val="001B6FD9"/>
    <w:rsid w:val="00267ECC"/>
    <w:rsid w:val="00314816"/>
    <w:rsid w:val="00357EA9"/>
    <w:rsid w:val="00405C16"/>
    <w:rsid w:val="004D4410"/>
    <w:rsid w:val="005D4AE5"/>
    <w:rsid w:val="006D72F2"/>
    <w:rsid w:val="00746C95"/>
    <w:rsid w:val="00760D52"/>
    <w:rsid w:val="00780324"/>
    <w:rsid w:val="00787484"/>
    <w:rsid w:val="00815575"/>
    <w:rsid w:val="00C06AF8"/>
    <w:rsid w:val="00D30AD9"/>
    <w:rsid w:val="00D41D38"/>
    <w:rsid w:val="00D44131"/>
    <w:rsid w:val="00D94EB7"/>
    <w:rsid w:val="00DF5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9D489-31CD-4CEF-AB5E-7B38FC31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FD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FD9"/>
    <w:pPr>
      <w:ind w:left="720"/>
      <w:contextualSpacing/>
    </w:pPr>
    <w:rPr>
      <w:rFonts w:eastAsiaTheme="minorEastAsia"/>
    </w:rPr>
  </w:style>
  <w:style w:type="paragraph" w:customStyle="1" w:styleId="Default">
    <w:name w:val="Default"/>
    <w:rsid w:val="001B6FD9"/>
    <w:pPr>
      <w:autoSpaceDE w:val="0"/>
      <w:autoSpaceDN w:val="0"/>
      <w:adjustRightInd w:val="0"/>
      <w:spacing w:after="0" w:line="240" w:lineRule="auto"/>
    </w:pPr>
    <w:rPr>
      <w:rFonts w:ascii="Lucida Sans" w:hAnsi="Lucida Sans" w:cs="Lucida Sans"/>
      <w:color w:val="000000"/>
      <w:sz w:val="24"/>
      <w:szCs w:val="24"/>
    </w:rPr>
  </w:style>
  <w:style w:type="character" w:styleId="Strong">
    <w:name w:val="Strong"/>
    <w:basedOn w:val="DefaultParagraphFont"/>
    <w:uiPriority w:val="22"/>
    <w:qFormat/>
    <w:rsid w:val="00DF5C79"/>
    <w:rPr>
      <w:b/>
      <w:bCs/>
    </w:rPr>
  </w:style>
  <w:style w:type="character" w:styleId="Emphasis">
    <w:name w:val="Emphasis"/>
    <w:basedOn w:val="DefaultParagraphFont"/>
    <w:uiPriority w:val="20"/>
    <w:qFormat/>
    <w:rsid w:val="00DF5C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44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pc</dc:creator>
  <cp:keywords/>
  <dc:description/>
  <cp:lastModifiedBy>Abdul pc</cp:lastModifiedBy>
  <cp:revision>17</cp:revision>
  <dcterms:created xsi:type="dcterms:W3CDTF">2022-08-17T07:42:00Z</dcterms:created>
  <dcterms:modified xsi:type="dcterms:W3CDTF">2022-08-17T08:08:00Z</dcterms:modified>
</cp:coreProperties>
</file>