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8E17AB" w:rsidRDefault="00B31B48" w:rsidP="008B36E9">
      <w:pPr>
        <w:spacing w:after="0" w:line="360" w:lineRule="auto"/>
        <w:jc w:val="center"/>
        <w:rPr>
          <w:b/>
          <w:color w:val="000000" w:themeColor="text1"/>
        </w:rPr>
      </w:pPr>
    </w:p>
    <w:p w14:paraId="56D2B94E" w14:textId="4C5EF5F5" w:rsidR="008B36E9" w:rsidRPr="008E17AB" w:rsidRDefault="008B36E9" w:rsidP="008B36E9">
      <w:pPr>
        <w:spacing w:after="0" w:line="360" w:lineRule="auto"/>
        <w:jc w:val="center"/>
        <w:rPr>
          <w:b/>
          <w:color w:val="000000" w:themeColor="text1"/>
        </w:rPr>
      </w:pPr>
      <w:r w:rsidRPr="008E17AB">
        <w:rPr>
          <w:b/>
          <w:color w:val="000000" w:themeColor="text1"/>
        </w:rPr>
        <w:t>University of Management and Technology</w:t>
      </w:r>
    </w:p>
    <w:p w14:paraId="6D1BC1B8" w14:textId="77777777" w:rsidR="008B36E9" w:rsidRPr="008E17AB" w:rsidRDefault="008B36E9" w:rsidP="008B36E9">
      <w:pPr>
        <w:spacing w:after="0" w:line="360" w:lineRule="auto"/>
        <w:jc w:val="center"/>
        <w:rPr>
          <w:b/>
          <w:color w:val="000000" w:themeColor="text1"/>
        </w:rPr>
      </w:pPr>
      <w:r w:rsidRPr="008E17AB">
        <w:rPr>
          <w:b/>
          <w:color w:val="000000" w:themeColor="text1"/>
        </w:rPr>
        <w:t xml:space="preserve">Department of Education </w:t>
      </w:r>
    </w:p>
    <w:p w14:paraId="5CE3AE9F" w14:textId="77777777" w:rsidR="008B36E9" w:rsidRPr="008E17AB" w:rsidRDefault="008B36E9" w:rsidP="008B36E9">
      <w:pPr>
        <w:spacing w:after="0" w:line="360" w:lineRule="auto"/>
        <w:jc w:val="center"/>
        <w:rPr>
          <w:b/>
          <w:color w:val="000000" w:themeColor="text1"/>
        </w:rPr>
      </w:pPr>
      <w:r w:rsidRPr="008E17AB">
        <w:rPr>
          <w:b/>
          <w:color w:val="000000" w:themeColor="text1"/>
        </w:rPr>
        <w:t>School of Social Sciences and Humanities</w:t>
      </w:r>
    </w:p>
    <w:p w14:paraId="434CC660" w14:textId="77777777" w:rsidR="008B36E9" w:rsidRPr="008E17AB" w:rsidRDefault="008B36E9" w:rsidP="008B36E9">
      <w:pPr>
        <w:spacing w:line="360" w:lineRule="auto"/>
        <w:jc w:val="center"/>
        <w:rPr>
          <w:b/>
          <w:color w:val="000000" w:themeColor="text1"/>
        </w:rPr>
      </w:pPr>
      <w:r w:rsidRPr="008E17AB">
        <w:rPr>
          <w:b/>
          <w:color w:val="000000" w:themeColor="text1"/>
        </w:rPr>
        <w:t>Course Outline</w:t>
      </w:r>
    </w:p>
    <w:p w14:paraId="736317FB" w14:textId="77777777" w:rsidR="008B36E9" w:rsidRPr="008E17AB" w:rsidRDefault="008B36E9" w:rsidP="008B36E9">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8E17AB" w:rsidRPr="008E17AB" w14:paraId="20CAB67C" w14:textId="77777777">
        <w:trPr>
          <w:trHeight w:val="487"/>
        </w:trPr>
        <w:tc>
          <w:tcPr>
            <w:tcW w:w="2600" w:type="dxa"/>
            <w:tcMar>
              <w:top w:w="100" w:type="dxa"/>
              <w:left w:w="100" w:type="dxa"/>
              <w:bottom w:w="100" w:type="dxa"/>
              <w:right w:w="100" w:type="dxa"/>
            </w:tcMar>
            <w:hideMark/>
          </w:tcPr>
          <w:p w14:paraId="3B9BE07C" w14:textId="77777777" w:rsidR="008B36E9" w:rsidRPr="008E17AB" w:rsidRDefault="008B36E9" w:rsidP="008B36E9">
            <w:pPr>
              <w:spacing w:after="0" w:line="480" w:lineRule="auto"/>
              <w:rPr>
                <w:color w:val="000000" w:themeColor="text1"/>
              </w:rPr>
            </w:pPr>
            <w:r w:rsidRPr="008E17AB">
              <w:rPr>
                <w:color w:val="000000" w:themeColor="text1"/>
              </w:rPr>
              <w:t>Course Code</w:t>
            </w:r>
          </w:p>
        </w:tc>
        <w:tc>
          <w:tcPr>
            <w:tcW w:w="4140" w:type="dxa"/>
            <w:tcMar>
              <w:top w:w="100" w:type="dxa"/>
              <w:left w:w="100" w:type="dxa"/>
              <w:bottom w:w="100" w:type="dxa"/>
              <w:right w:w="100" w:type="dxa"/>
            </w:tcMar>
            <w:hideMark/>
          </w:tcPr>
          <w:p w14:paraId="65FFC8E4" w14:textId="3EB156EF" w:rsidR="008B36E9" w:rsidRPr="008E17AB" w:rsidRDefault="008B36E9" w:rsidP="008B36E9">
            <w:pPr>
              <w:spacing w:after="0" w:line="480" w:lineRule="auto"/>
              <w:rPr>
                <w:color w:val="000000" w:themeColor="text1"/>
              </w:rPr>
            </w:pPr>
          </w:p>
        </w:tc>
      </w:tr>
      <w:tr w:rsidR="008E17AB" w:rsidRPr="008E17AB" w14:paraId="56063D80" w14:textId="77777777">
        <w:tc>
          <w:tcPr>
            <w:tcW w:w="2600" w:type="dxa"/>
            <w:tcMar>
              <w:top w:w="100" w:type="dxa"/>
              <w:left w:w="100" w:type="dxa"/>
              <w:bottom w:w="100" w:type="dxa"/>
              <w:right w:w="100" w:type="dxa"/>
            </w:tcMar>
            <w:hideMark/>
          </w:tcPr>
          <w:p w14:paraId="1BC77CDB" w14:textId="77777777" w:rsidR="008B36E9" w:rsidRPr="008E17AB" w:rsidRDefault="008B36E9" w:rsidP="008B36E9">
            <w:pPr>
              <w:spacing w:after="0" w:line="480" w:lineRule="auto"/>
              <w:rPr>
                <w:color w:val="000000" w:themeColor="text1"/>
              </w:rPr>
            </w:pPr>
            <w:r w:rsidRPr="008E17AB">
              <w:rPr>
                <w:color w:val="000000" w:themeColor="text1"/>
              </w:rPr>
              <w:t>Course Title</w:t>
            </w:r>
          </w:p>
        </w:tc>
        <w:tc>
          <w:tcPr>
            <w:tcW w:w="4140" w:type="dxa"/>
            <w:tcMar>
              <w:top w:w="100" w:type="dxa"/>
              <w:left w:w="100" w:type="dxa"/>
              <w:bottom w:w="100" w:type="dxa"/>
              <w:right w:w="100" w:type="dxa"/>
            </w:tcMar>
            <w:hideMark/>
          </w:tcPr>
          <w:p w14:paraId="4F0D8DD0" w14:textId="5B99954F" w:rsidR="008B36E9" w:rsidRPr="008E17AB" w:rsidRDefault="0094703A" w:rsidP="0094703A">
            <w:pPr>
              <w:spacing w:after="0" w:line="240" w:lineRule="auto"/>
              <w:rPr>
                <w:color w:val="000000" w:themeColor="text1"/>
              </w:rPr>
            </w:pPr>
            <w:r w:rsidRPr="0094703A">
              <w:rPr>
                <w:color w:val="000000" w:themeColor="text1"/>
              </w:rPr>
              <w:t>School Effectiveness &amp; Change Management</w:t>
            </w:r>
          </w:p>
        </w:tc>
      </w:tr>
      <w:tr w:rsidR="008E17AB" w:rsidRPr="008E17AB" w14:paraId="005E292F" w14:textId="77777777">
        <w:tc>
          <w:tcPr>
            <w:tcW w:w="2600" w:type="dxa"/>
            <w:tcMar>
              <w:top w:w="100" w:type="dxa"/>
              <w:left w:w="100" w:type="dxa"/>
              <w:bottom w:w="100" w:type="dxa"/>
              <w:right w:w="100" w:type="dxa"/>
            </w:tcMar>
            <w:hideMark/>
          </w:tcPr>
          <w:p w14:paraId="487248A4" w14:textId="77777777" w:rsidR="008B36E9" w:rsidRPr="008E17AB" w:rsidRDefault="008B36E9" w:rsidP="008B36E9">
            <w:pPr>
              <w:spacing w:after="0" w:line="480" w:lineRule="auto"/>
              <w:rPr>
                <w:color w:val="000000" w:themeColor="text1"/>
              </w:rPr>
            </w:pPr>
            <w:r w:rsidRPr="008E17AB">
              <w:rPr>
                <w:color w:val="000000" w:themeColor="text1"/>
              </w:rPr>
              <w:t>Resource Person(s)</w:t>
            </w:r>
          </w:p>
        </w:tc>
        <w:tc>
          <w:tcPr>
            <w:tcW w:w="4140" w:type="dxa"/>
            <w:tcMar>
              <w:top w:w="100" w:type="dxa"/>
              <w:left w:w="100" w:type="dxa"/>
              <w:bottom w:w="100" w:type="dxa"/>
              <w:right w:w="100" w:type="dxa"/>
            </w:tcMar>
            <w:hideMark/>
          </w:tcPr>
          <w:p w14:paraId="6359A00E" w14:textId="651A8A1C" w:rsidR="008B36E9" w:rsidRPr="008E17AB" w:rsidRDefault="008B36E9" w:rsidP="008B36E9">
            <w:pPr>
              <w:spacing w:after="0" w:line="480" w:lineRule="auto"/>
              <w:rPr>
                <w:color w:val="000000" w:themeColor="text1"/>
              </w:rPr>
            </w:pPr>
          </w:p>
        </w:tc>
      </w:tr>
      <w:tr w:rsidR="008E17AB" w:rsidRPr="008E17AB" w14:paraId="5FACDCD6" w14:textId="77777777">
        <w:tc>
          <w:tcPr>
            <w:tcW w:w="2600" w:type="dxa"/>
            <w:tcMar>
              <w:top w:w="100" w:type="dxa"/>
              <w:left w:w="100" w:type="dxa"/>
              <w:bottom w:w="100" w:type="dxa"/>
              <w:right w:w="100" w:type="dxa"/>
            </w:tcMar>
            <w:hideMark/>
          </w:tcPr>
          <w:p w14:paraId="375E995C" w14:textId="77777777" w:rsidR="008B36E9" w:rsidRPr="008E17AB" w:rsidRDefault="008B36E9" w:rsidP="008B36E9">
            <w:pPr>
              <w:spacing w:after="0" w:line="480" w:lineRule="auto"/>
              <w:rPr>
                <w:color w:val="000000" w:themeColor="text1"/>
              </w:rPr>
            </w:pPr>
            <w:r w:rsidRPr="008E17AB">
              <w:rPr>
                <w:color w:val="000000" w:themeColor="text1"/>
              </w:rPr>
              <w:t>Semester</w:t>
            </w:r>
          </w:p>
        </w:tc>
        <w:tc>
          <w:tcPr>
            <w:tcW w:w="4140" w:type="dxa"/>
            <w:tcMar>
              <w:top w:w="100" w:type="dxa"/>
              <w:left w:w="100" w:type="dxa"/>
              <w:bottom w:w="100" w:type="dxa"/>
              <w:right w:w="100" w:type="dxa"/>
            </w:tcMar>
            <w:hideMark/>
          </w:tcPr>
          <w:p w14:paraId="432E3B7C" w14:textId="01805954" w:rsidR="008B36E9" w:rsidRPr="008E17AB" w:rsidRDefault="00DB6F3C" w:rsidP="00DB6F3C">
            <w:pPr>
              <w:spacing w:after="0" w:line="480" w:lineRule="auto"/>
              <w:rPr>
                <w:color w:val="000000" w:themeColor="text1"/>
              </w:rPr>
            </w:pPr>
            <w:r w:rsidRPr="008E17AB">
              <w:rPr>
                <w:color w:val="000000" w:themeColor="text1"/>
              </w:rPr>
              <w:t>S</w:t>
            </w:r>
            <w:r w:rsidR="008B36E9" w:rsidRPr="008E17AB">
              <w:rPr>
                <w:color w:val="000000" w:themeColor="text1"/>
              </w:rPr>
              <w:t xml:space="preserve"> 202</w:t>
            </w:r>
            <w:r w:rsidR="00224878">
              <w:rPr>
                <w:color w:val="000000" w:themeColor="text1"/>
              </w:rPr>
              <w:t>4</w:t>
            </w:r>
          </w:p>
        </w:tc>
      </w:tr>
      <w:tr w:rsidR="008E17AB" w:rsidRPr="008E17AB" w14:paraId="19D38633" w14:textId="77777777">
        <w:tc>
          <w:tcPr>
            <w:tcW w:w="2600" w:type="dxa"/>
            <w:tcMar>
              <w:top w:w="100" w:type="dxa"/>
              <w:left w:w="100" w:type="dxa"/>
              <w:bottom w:w="100" w:type="dxa"/>
              <w:right w:w="100" w:type="dxa"/>
            </w:tcMar>
            <w:hideMark/>
          </w:tcPr>
          <w:p w14:paraId="05A0E0F3" w14:textId="77777777" w:rsidR="008B36E9" w:rsidRPr="008E17AB" w:rsidRDefault="008B36E9" w:rsidP="008B36E9">
            <w:pPr>
              <w:spacing w:after="0" w:line="480" w:lineRule="auto"/>
              <w:rPr>
                <w:color w:val="000000" w:themeColor="text1"/>
              </w:rPr>
            </w:pPr>
            <w:r w:rsidRPr="008E17AB">
              <w:rPr>
                <w:color w:val="000000" w:themeColor="text1"/>
              </w:rPr>
              <w:t>Program</w:t>
            </w:r>
          </w:p>
        </w:tc>
        <w:tc>
          <w:tcPr>
            <w:tcW w:w="4140" w:type="dxa"/>
            <w:tcMar>
              <w:top w:w="100" w:type="dxa"/>
              <w:left w:w="100" w:type="dxa"/>
              <w:bottom w:w="100" w:type="dxa"/>
              <w:right w:w="100" w:type="dxa"/>
            </w:tcMar>
            <w:hideMark/>
          </w:tcPr>
          <w:p w14:paraId="07E290A4" w14:textId="77777777" w:rsidR="008B36E9" w:rsidRPr="008E17AB" w:rsidRDefault="008B36E9" w:rsidP="008B36E9">
            <w:pPr>
              <w:spacing w:after="0" w:line="480" w:lineRule="auto"/>
              <w:rPr>
                <w:color w:val="000000" w:themeColor="text1"/>
              </w:rPr>
            </w:pPr>
            <w:r w:rsidRPr="008E17AB">
              <w:rPr>
                <w:color w:val="000000" w:themeColor="text1"/>
              </w:rPr>
              <w:t>BS Education</w:t>
            </w:r>
          </w:p>
        </w:tc>
      </w:tr>
      <w:tr w:rsidR="008E17AB" w:rsidRPr="008E17AB" w14:paraId="67C9A140" w14:textId="77777777">
        <w:tc>
          <w:tcPr>
            <w:tcW w:w="2600" w:type="dxa"/>
            <w:tcMar>
              <w:top w:w="100" w:type="dxa"/>
              <w:left w:w="100" w:type="dxa"/>
              <w:bottom w:w="100" w:type="dxa"/>
              <w:right w:w="100" w:type="dxa"/>
            </w:tcMar>
            <w:hideMark/>
          </w:tcPr>
          <w:p w14:paraId="62D002DB" w14:textId="77777777" w:rsidR="008B36E9" w:rsidRPr="008E17AB" w:rsidRDefault="008B36E9" w:rsidP="008B36E9">
            <w:pPr>
              <w:spacing w:after="0" w:line="480" w:lineRule="auto"/>
              <w:rPr>
                <w:color w:val="000000" w:themeColor="text1"/>
              </w:rPr>
            </w:pPr>
            <w:r w:rsidRPr="008E17AB">
              <w:rPr>
                <w:color w:val="000000" w:themeColor="text1"/>
              </w:rPr>
              <w:t>Credit Hours</w:t>
            </w:r>
          </w:p>
        </w:tc>
        <w:tc>
          <w:tcPr>
            <w:tcW w:w="4140" w:type="dxa"/>
            <w:tcMar>
              <w:top w:w="100" w:type="dxa"/>
              <w:left w:w="100" w:type="dxa"/>
              <w:bottom w:w="100" w:type="dxa"/>
              <w:right w:w="100" w:type="dxa"/>
            </w:tcMar>
            <w:hideMark/>
          </w:tcPr>
          <w:p w14:paraId="610A6B77" w14:textId="77777777" w:rsidR="008B36E9" w:rsidRPr="008E17AB" w:rsidRDefault="008B36E9" w:rsidP="008B36E9">
            <w:pPr>
              <w:spacing w:after="0" w:line="480" w:lineRule="auto"/>
              <w:rPr>
                <w:color w:val="000000" w:themeColor="text1"/>
              </w:rPr>
            </w:pPr>
            <w:r w:rsidRPr="008E17AB">
              <w:rPr>
                <w:color w:val="000000" w:themeColor="text1"/>
              </w:rPr>
              <w:t>3</w:t>
            </w:r>
          </w:p>
        </w:tc>
      </w:tr>
      <w:tr w:rsidR="008E17AB" w:rsidRPr="008E17AB" w14:paraId="114145DD" w14:textId="77777777">
        <w:tc>
          <w:tcPr>
            <w:tcW w:w="2600" w:type="dxa"/>
            <w:tcMar>
              <w:top w:w="100" w:type="dxa"/>
              <w:left w:w="100" w:type="dxa"/>
              <w:bottom w:w="100" w:type="dxa"/>
              <w:right w:w="100" w:type="dxa"/>
            </w:tcMar>
            <w:hideMark/>
          </w:tcPr>
          <w:p w14:paraId="3D3BF91B" w14:textId="77777777" w:rsidR="008B36E9" w:rsidRPr="008E17AB" w:rsidRDefault="008B36E9" w:rsidP="008B36E9">
            <w:pPr>
              <w:spacing w:after="0" w:line="480" w:lineRule="auto"/>
              <w:rPr>
                <w:color w:val="000000" w:themeColor="text1"/>
              </w:rPr>
            </w:pPr>
            <w:r w:rsidRPr="008E17AB">
              <w:rPr>
                <w:color w:val="000000" w:themeColor="text1"/>
              </w:rPr>
              <w:t>Duration</w:t>
            </w:r>
          </w:p>
        </w:tc>
        <w:tc>
          <w:tcPr>
            <w:tcW w:w="4140" w:type="dxa"/>
            <w:tcMar>
              <w:top w:w="100" w:type="dxa"/>
              <w:left w:w="100" w:type="dxa"/>
              <w:bottom w:w="100" w:type="dxa"/>
              <w:right w:w="100" w:type="dxa"/>
            </w:tcMar>
            <w:hideMark/>
          </w:tcPr>
          <w:p w14:paraId="40D04704" w14:textId="77777777" w:rsidR="008B36E9" w:rsidRPr="008E17AB" w:rsidRDefault="008B36E9" w:rsidP="008B36E9">
            <w:pPr>
              <w:spacing w:after="0" w:line="480" w:lineRule="auto"/>
              <w:rPr>
                <w:color w:val="000000" w:themeColor="text1"/>
              </w:rPr>
            </w:pPr>
            <w:r w:rsidRPr="008E17AB">
              <w:rPr>
                <w:color w:val="000000" w:themeColor="text1"/>
              </w:rPr>
              <w:t>16 weeks</w:t>
            </w:r>
          </w:p>
        </w:tc>
      </w:tr>
      <w:tr w:rsidR="008E17AB" w:rsidRPr="008E17AB" w14:paraId="4E0AAF8B" w14:textId="77777777">
        <w:tc>
          <w:tcPr>
            <w:tcW w:w="2600" w:type="dxa"/>
            <w:tcMar>
              <w:top w:w="100" w:type="dxa"/>
              <w:left w:w="100" w:type="dxa"/>
              <w:bottom w:w="100" w:type="dxa"/>
              <w:right w:w="100" w:type="dxa"/>
            </w:tcMar>
            <w:hideMark/>
          </w:tcPr>
          <w:p w14:paraId="1021E7DC" w14:textId="77777777" w:rsidR="008B36E9" w:rsidRPr="008E17AB" w:rsidRDefault="008B36E9" w:rsidP="008B36E9">
            <w:pPr>
              <w:spacing w:after="0" w:line="480" w:lineRule="auto"/>
              <w:rPr>
                <w:color w:val="000000" w:themeColor="text1"/>
              </w:rPr>
            </w:pPr>
            <w:r w:rsidRPr="008E17AB">
              <w:rPr>
                <w:color w:val="000000" w:themeColor="text1"/>
              </w:rPr>
              <w:t>Prerequisites</w:t>
            </w:r>
          </w:p>
        </w:tc>
        <w:tc>
          <w:tcPr>
            <w:tcW w:w="4140" w:type="dxa"/>
            <w:tcMar>
              <w:top w:w="100" w:type="dxa"/>
              <w:left w:w="100" w:type="dxa"/>
              <w:bottom w:w="100" w:type="dxa"/>
              <w:right w:w="100" w:type="dxa"/>
            </w:tcMar>
            <w:hideMark/>
          </w:tcPr>
          <w:p w14:paraId="7FC89BB7" w14:textId="782ADAF2" w:rsidR="008B36E9" w:rsidRPr="008E17AB" w:rsidRDefault="008B36E9" w:rsidP="008B36E9">
            <w:pPr>
              <w:spacing w:after="0" w:line="480" w:lineRule="auto"/>
              <w:rPr>
                <w:color w:val="000000" w:themeColor="text1"/>
              </w:rPr>
            </w:pPr>
          </w:p>
        </w:tc>
      </w:tr>
      <w:tr w:rsidR="008B36E9" w:rsidRPr="008E17AB" w14:paraId="7C3C470F" w14:textId="77777777">
        <w:tc>
          <w:tcPr>
            <w:tcW w:w="2600" w:type="dxa"/>
            <w:tcMar>
              <w:top w:w="100" w:type="dxa"/>
              <w:left w:w="100" w:type="dxa"/>
              <w:bottom w:w="100" w:type="dxa"/>
              <w:right w:w="100" w:type="dxa"/>
            </w:tcMar>
            <w:hideMark/>
          </w:tcPr>
          <w:p w14:paraId="0AFD4F46" w14:textId="77777777" w:rsidR="008B36E9" w:rsidRPr="008E17AB" w:rsidRDefault="008B36E9" w:rsidP="008B36E9">
            <w:pPr>
              <w:spacing w:after="0" w:line="480" w:lineRule="auto"/>
              <w:rPr>
                <w:color w:val="000000" w:themeColor="text1"/>
              </w:rPr>
            </w:pPr>
            <w:r w:rsidRPr="008E17AB">
              <w:rPr>
                <w:color w:val="000000" w:themeColor="text1"/>
              </w:rPr>
              <w:t>Counselling Hours</w:t>
            </w:r>
          </w:p>
        </w:tc>
        <w:tc>
          <w:tcPr>
            <w:tcW w:w="4140" w:type="dxa"/>
            <w:tcMar>
              <w:top w:w="100" w:type="dxa"/>
              <w:left w:w="100" w:type="dxa"/>
              <w:bottom w:w="100" w:type="dxa"/>
              <w:right w:w="100" w:type="dxa"/>
            </w:tcMar>
            <w:hideMark/>
          </w:tcPr>
          <w:p w14:paraId="32D6F9DC" w14:textId="77777777" w:rsidR="008B36E9" w:rsidRPr="008E17AB" w:rsidRDefault="008B36E9" w:rsidP="008B36E9">
            <w:pPr>
              <w:spacing w:after="0" w:line="480" w:lineRule="auto"/>
              <w:rPr>
                <w:color w:val="000000" w:themeColor="text1"/>
              </w:rPr>
            </w:pPr>
          </w:p>
        </w:tc>
      </w:tr>
    </w:tbl>
    <w:p w14:paraId="2F7EF7FF" w14:textId="77777777" w:rsidR="008B36E9" w:rsidRPr="008E17AB" w:rsidRDefault="008B36E9" w:rsidP="008B36E9">
      <w:pPr>
        <w:jc w:val="center"/>
        <w:rPr>
          <w:color w:val="000000" w:themeColor="text1"/>
        </w:rPr>
      </w:pPr>
    </w:p>
    <w:p w14:paraId="34FCBAB1" w14:textId="77777777" w:rsidR="008B36E9" w:rsidRPr="008E17AB" w:rsidRDefault="008B36E9" w:rsidP="008B36E9">
      <w:pPr>
        <w:tabs>
          <w:tab w:val="left" w:pos="569"/>
        </w:tabs>
        <w:spacing w:before="280" w:after="0" w:line="360" w:lineRule="auto"/>
        <w:rPr>
          <w:b/>
          <w:color w:val="000000" w:themeColor="text1"/>
        </w:rPr>
      </w:pPr>
    </w:p>
    <w:p w14:paraId="5E92F5F6" w14:textId="77777777" w:rsidR="008B36E9" w:rsidRPr="008E17AB" w:rsidRDefault="008B36E9" w:rsidP="008B36E9">
      <w:pPr>
        <w:tabs>
          <w:tab w:val="left" w:pos="569"/>
        </w:tabs>
        <w:spacing w:before="280" w:after="0" w:line="360" w:lineRule="auto"/>
        <w:rPr>
          <w:b/>
          <w:color w:val="000000" w:themeColor="text1"/>
        </w:rPr>
      </w:pPr>
      <w:r w:rsidRPr="008E17AB">
        <w:rPr>
          <w:b/>
          <w:color w:val="000000" w:themeColor="text1"/>
        </w:rPr>
        <w:t>Chairperson/Director signature………………………………….</w:t>
      </w:r>
    </w:p>
    <w:p w14:paraId="46F2BA27"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 xml:space="preserve">Dean’s signature……………………………                                  </w:t>
      </w:r>
    </w:p>
    <w:p w14:paraId="68DC5790"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Date………………………………………….</w:t>
      </w:r>
    </w:p>
    <w:p w14:paraId="681810A4" w14:textId="77777777" w:rsidR="008B36E9" w:rsidRPr="008E17AB" w:rsidRDefault="008B36E9" w:rsidP="008B36E9">
      <w:pPr>
        <w:tabs>
          <w:tab w:val="left" w:pos="603"/>
        </w:tabs>
        <w:spacing w:before="280" w:after="0" w:line="360" w:lineRule="auto"/>
        <w:rPr>
          <w:b/>
          <w:color w:val="000000" w:themeColor="text1"/>
        </w:rPr>
      </w:pPr>
    </w:p>
    <w:p w14:paraId="5DFCC991" w14:textId="77777777" w:rsidR="00D92392" w:rsidRPr="00CE0E4C" w:rsidRDefault="00D92392" w:rsidP="00D92392">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45CDA20E" w14:textId="77777777" w:rsidR="00D92392" w:rsidRPr="00CE0E4C" w:rsidRDefault="00D92392" w:rsidP="00D92392">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7CCEDFE1" w14:textId="77777777" w:rsidR="00D92392" w:rsidRPr="00CE0E4C" w:rsidRDefault="00D92392" w:rsidP="00D92392">
      <w:pPr>
        <w:pStyle w:val="NoSpacing"/>
        <w:rPr>
          <w:rFonts w:asciiTheme="majorBidi" w:hAnsiTheme="majorBidi" w:cstheme="majorBidi"/>
          <w:sz w:val="24"/>
          <w:szCs w:val="24"/>
        </w:rPr>
      </w:pPr>
    </w:p>
    <w:p w14:paraId="276FB10D" w14:textId="77777777" w:rsidR="00D92392" w:rsidRPr="00CE0E4C" w:rsidRDefault="00D92392" w:rsidP="00D92392">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1C158767" w14:textId="15258D68" w:rsidR="00D92392" w:rsidRPr="00CE0E4C" w:rsidRDefault="00D92392" w:rsidP="00D92392">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0F83970" w14:textId="77777777" w:rsidR="00D92392" w:rsidRPr="00CE0E4C" w:rsidRDefault="00D92392" w:rsidP="00D92392">
      <w:pPr>
        <w:pStyle w:val="NoSpacing"/>
        <w:rPr>
          <w:rFonts w:asciiTheme="majorBidi" w:hAnsiTheme="majorBidi" w:cstheme="majorBidi"/>
          <w:sz w:val="24"/>
          <w:szCs w:val="24"/>
        </w:rPr>
      </w:pPr>
    </w:p>
    <w:p w14:paraId="4DC03EF3" w14:textId="77777777" w:rsidR="00D92392" w:rsidRPr="00CE0E4C" w:rsidRDefault="00D92392" w:rsidP="00D92392">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633BD222" w14:textId="77777777" w:rsidR="00D92392" w:rsidRPr="00CE0E4C" w:rsidRDefault="00D92392" w:rsidP="00D92392">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 oriented platform for pre-service &amp; in-service teacher education as well as leadership &amp; management programs.</w:t>
      </w:r>
    </w:p>
    <w:p w14:paraId="08F95033" w14:textId="77777777" w:rsidR="00D92392" w:rsidRPr="00CE0E4C" w:rsidRDefault="00D92392" w:rsidP="00D92392">
      <w:pPr>
        <w:pStyle w:val="NoSpacing"/>
        <w:rPr>
          <w:rFonts w:asciiTheme="majorBidi" w:hAnsiTheme="majorBidi" w:cstheme="majorBidi"/>
          <w:sz w:val="24"/>
          <w:szCs w:val="24"/>
        </w:rPr>
      </w:pPr>
    </w:p>
    <w:p w14:paraId="5F8672F1" w14:textId="77777777" w:rsidR="00D92392" w:rsidRPr="00CE0E4C" w:rsidRDefault="00D92392" w:rsidP="00D92392">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43F46D27" w14:textId="77777777" w:rsidR="00D92392" w:rsidRPr="00CE0E4C" w:rsidRDefault="00D92392" w:rsidP="00D92392">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130C56B3" w14:textId="77777777" w:rsidR="00D92392" w:rsidRPr="00CE0E4C" w:rsidRDefault="00D92392" w:rsidP="00D92392">
      <w:pPr>
        <w:pStyle w:val="NoSpacing"/>
        <w:rPr>
          <w:rFonts w:asciiTheme="majorBidi" w:hAnsiTheme="majorBidi" w:cstheme="majorBidi"/>
          <w:sz w:val="24"/>
          <w:szCs w:val="24"/>
        </w:rPr>
      </w:pPr>
    </w:p>
    <w:p w14:paraId="5B66C939" w14:textId="77777777" w:rsidR="00D92392" w:rsidRPr="00CE0E4C" w:rsidRDefault="00D92392" w:rsidP="00D92392">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11427264" w14:textId="77777777" w:rsidR="00D92392" w:rsidRPr="00CE0E4C" w:rsidRDefault="00D92392" w:rsidP="00D92392">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3D2B2245" w14:textId="77777777" w:rsidR="00D92392" w:rsidRPr="00CE0E4C" w:rsidRDefault="00D92392" w:rsidP="00D92392">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3ACE96E5" w14:textId="77777777" w:rsidR="00D92392" w:rsidRPr="00CE0E4C" w:rsidRDefault="00D92392" w:rsidP="00D92392">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227FA343" w14:textId="77777777" w:rsidR="00D92392" w:rsidRPr="00CE0E4C" w:rsidRDefault="00D92392" w:rsidP="00D92392">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15A7138A" w14:textId="77777777" w:rsidR="00D92392" w:rsidRPr="00D64B96" w:rsidRDefault="00D92392" w:rsidP="00D92392">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45A55293" w14:textId="77777777" w:rsidR="00D92392" w:rsidRDefault="00D92392" w:rsidP="00D92392"/>
    <w:p w14:paraId="4FC79510" w14:textId="77777777" w:rsidR="00A30E74" w:rsidRDefault="00A30E74" w:rsidP="00D92392">
      <w:pPr>
        <w:pStyle w:val="H2"/>
        <w:numPr>
          <w:ilvl w:val="0"/>
          <w:numId w:val="0"/>
        </w:numPr>
        <w:spacing w:before="0" w:line="240" w:lineRule="auto"/>
        <w:rPr>
          <w:rFonts w:asciiTheme="majorBidi" w:hAnsiTheme="majorBidi" w:cstheme="majorBidi"/>
          <w:sz w:val="24"/>
        </w:rPr>
      </w:pPr>
    </w:p>
    <w:p w14:paraId="725DA924" w14:textId="28368CE2" w:rsidR="00D92392" w:rsidRPr="00726CEA" w:rsidRDefault="00D92392" w:rsidP="00D92392">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325B31C4" w14:textId="77777777" w:rsidR="00D92392" w:rsidRPr="000C193A" w:rsidRDefault="00D92392" w:rsidP="00D92392">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D92392" w:rsidRPr="000B39D1" w14:paraId="6850AB95" w14:textId="77777777" w:rsidTr="00FA09C8">
        <w:trPr>
          <w:trHeight w:val="231"/>
        </w:trPr>
        <w:tc>
          <w:tcPr>
            <w:tcW w:w="862" w:type="dxa"/>
            <w:shd w:val="clear" w:color="auto" w:fill="C2D69B" w:themeFill="accent3" w:themeFillTint="99"/>
          </w:tcPr>
          <w:p w14:paraId="6F90FDDF"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286853C4"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45625481"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D92392" w:rsidRPr="000B39D1" w14:paraId="5CF27356" w14:textId="77777777" w:rsidTr="00FA09C8">
        <w:trPr>
          <w:trHeight w:val="463"/>
        </w:trPr>
        <w:tc>
          <w:tcPr>
            <w:tcW w:w="862" w:type="dxa"/>
          </w:tcPr>
          <w:p w14:paraId="79D36158"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3D4A7497"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6C679600" w14:textId="77777777" w:rsidR="00D92392" w:rsidRPr="000B39D1" w:rsidRDefault="00D92392" w:rsidP="00FA09C8">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D92392" w:rsidRPr="000B39D1" w14:paraId="1912E70E" w14:textId="77777777" w:rsidTr="00FA09C8">
        <w:trPr>
          <w:trHeight w:val="733"/>
        </w:trPr>
        <w:tc>
          <w:tcPr>
            <w:tcW w:w="862" w:type="dxa"/>
          </w:tcPr>
          <w:p w14:paraId="5C3F9577"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0E55CD4D"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0CB1B900" w14:textId="77777777" w:rsidR="00D92392" w:rsidRPr="000B39D1" w:rsidRDefault="00D92392" w:rsidP="00FA09C8">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D92392" w:rsidRPr="000B39D1" w14:paraId="729D3449" w14:textId="77777777" w:rsidTr="00FA09C8">
        <w:trPr>
          <w:trHeight w:val="832"/>
        </w:trPr>
        <w:tc>
          <w:tcPr>
            <w:tcW w:w="862" w:type="dxa"/>
          </w:tcPr>
          <w:p w14:paraId="0536C474"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211B4ABE"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2F0F2222" w14:textId="77777777" w:rsidR="00D92392" w:rsidRPr="000B39D1" w:rsidRDefault="00D92392" w:rsidP="00FA09C8">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D92392" w:rsidRPr="000B39D1" w14:paraId="5EE144E2" w14:textId="77777777" w:rsidTr="00FA09C8">
        <w:trPr>
          <w:trHeight w:val="694"/>
        </w:trPr>
        <w:tc>
          <w:tcPr>
            <w:tcW w:w="862" w:type="dxa"/>
          </w:tcPr>
          <w:p w14:paraId="13EBCEBB"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5866994C"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7313EFBE" w14:textId="77777777" w:rsidR="00D92392" w:rsidRPr="000B39D1" w:rsidRDefault="00D92392" w:rsidP="00FA09C8">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D92392" w:rsidRPr="000B39D1" w14:paraId="49E8D518" w14:textId="77777777" w:rsidTr="00FA09C8">
        <w:trPr>
          <w:trHeight w:val="760"/>
        </w:trPr>
        <w:tc>
          <w:tcPr>
            <w:tcW w:w="862" w:type="dxa"/>
          </w:tcPr>
          <w:p w14:paraId="031C6B7F"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74548EFF"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6AFEBEC1" w14:textId="77777777" w:rsidR="00D92392" w:rsidRPr="000B39D1" w:rsidRDefault="00D92392" w:rsidP="00FA09C8">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D92392" w:rsidRPr="000B39D1" w14:paraId="25E4F020" w14:textId="77777777" w:rsidTr="00FA09C8">
        <w:trPr>
          <w:trHeight w:val="849"/>
        </w:trPr>
        <w:tc>
          <w:tcPr>
            <w:tcW w:w="862" w:type="dxa"/>
          </w:tcPr>
          <w:p w14:paraId="0443D19D"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38CD29FC"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31D079FF" w14:textId="77777777" w:rsidR="00D92392" w:rsidRPr="000B39D1" w:rsidRDefault="00D92392" w:rsidP="00FA09C8">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D92392" w:rsidRPr="000B39D1" w14:paraId="30B21923" w14:textId="77777777" w:rsidTr="00FA09C8">
        <w:trPr>
          <w:trHeight w:val="867"/>
        </w:trPr>
        <w:tc>
          <w:tcPr>
            <w:tcW w:w="862" w:type="dxa"/>
          </w:tcPr>
          <w:p w14:paraId="5ADCAFD9"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5F5308D3"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0F865D33" w14:textId="77777777" w:rsidR="00D92392" w:rsidRPr="000B39D1" w:rsidRDefault="00D92392" w:rsidP="00FA09C8">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D92392" w:rsidRPr="000B39D1" w14:paraId="0DB051D9" w14:textId="77777777" w:rsidTr="00FA09C8">
        <w:trPr>
          <w:trHeight w:val="741"/>
        </w:trPr>
        <w:tc>
          <w:tcPr>
            <w:tcW w:w="862" w:type="dxa"/>
          </w:tcPr>
          <w:p w14:paraId="3B7B229D"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7DEBC523"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58F6C354" w14:textId="77777777" w:rsidR="00D92392" w:rsidRPr="000B39D1" w:rsidRDefault="00D92392" w:rsidP="00FA09C8">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D92392" w:rsidRPr="000B39D1" w14:paraId="7AC9F4A6" w14:textId="77777777" w:rsidTr="00FA09C8">
        <w:trPr>
          <w:trHeight w:val="682"/>
        </w:trPr>
        <w:tc>
          <w:tcPr>
            <w:tcW w:w="862" w:type="dxa"/>
          </w:tcPr>
          <w:p w14:paraId="4040ADA0"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0C51AB05"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341A94C4" w14:textId="77777777" w:rsidR="00D92392" w:rsidRPr="000B39D1" w:rsidRDefault="00D92392" w:rsidP="00FA09C8">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D92392" w:rsidRPr="000B39D1" w14:paraId="4919EC22" w14:textId="77777777" w:rsidTr="00FA09C8">
        <w:trPr>
          <w:trHeight w:val="659"/>
        </w:trPr>
        <w:tc>
          <w:tcPr>
            <w:tcW w:w="862" w:type="dxa"/>
          </w:tcPr>
          <w:p w14:paraId="30BB6F27" w14:textId="77777777" w:rsidR="00D92392" w:rsidRPr="000B39D1" w:rsidRDefault="00D92392"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21A405E9" w14:textId="77777777" w:rsidR="00D92392" w:rsidRPr="000B39D1" w:rsidRDefault="00D92392" w:rsidP="00FA09C8">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2C836DD9" w14:textId="77777777" w:rsidR="00D92392" w:rsidRPr="000B39D1" w:rsidRDefault="00D92392" w:rsidP="00FA09C8">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0284A714" w14:textId="77777777" w:rsidR="00D92392" w:rsidRDefault="00D92392" w:rsidP="00D92392"/>
    <w:p w14:paraId="360A4BC2" w14:textId="4B5C4DB2" w:rsidR="00D92392" w:rsidRDefault="00D92392" w:rsidP="00D92392"/>
    <w:p w14:paraId="2F1D94EF" w14:textId="1CE7648D" w:rsidR="00A30E74" w:rsidRDefault="00A30E74" w:rsidP="00D92392"/>
    <w:p w14:paraId="740932E3" w14:textId="77777777" w:rsidR="00A30E74" w:rsidRDefault="00A30E74" w:rsidP="00D92392"/>
    <w:p w14:paraId="388C6698" w14:textId="2C6E8FC6" w:rsidR="008B36E9" w:rsidRPr="00E913D2" w:rsidRDefault="008B36E9" w:rsidP="00E913D2">
      <w:pPr>
        <w:spacing w:after="0" w:line="360" w:lineRule="auto"/>
        <w:rPr>
          <w:b/>
          <w:bCs/>
          <w:color w:val="000000" w:themeColor="text1"/>
          <w:u w:val="single"/>
        </w:rPr>
      </w:pPr>
      <w:r w:rsidRPr="008E17AB">
        <w:rPr>
          <w:b/>
          <w:bCs/>
          <w:color w:val="000000" w:themeColor="text1"/>
          <w:u w:val="single"/>
        </w:rPr>
        <w:lastRenderedPageBreak/>
        <w:t>Course Description</w:t>
      </w:r>
    </w:p>
    <w:p w14:paraId="7B2B7CD9" w14:textId="77777777" w:rsidR="00AF1CFF" w:rsidRDefault="00AF1CFF">
      <w:pPr>
        <w:rPr>
          <w:color w:val="000000" w:themeColor="text1"/>
        </w:rPr>
      </w:pPr>
      <w:r w:rsidRPr="00AF1CFF">
        <w:rPr>
          <w:color w:val="000000" w:themeColor="text1"/>
        </w:rPr>
        <w:t>School Effectiveness &amp; Change Management," an essential course designed for undergraduate students aspiring to become influential educators, administrators, and leaders in Pakistan's education sector. This course aims to provide a comprehensive understanding of the principles, practices, and challenges involved in improving school effectiveness and managing change in educational settings.</w:t>
      </w:r>
    </w:p>
    <w:p w14:paraId="61050995" w14:textId="77777777" w:rsidR="00AF1CFF" w:rsidRDefault="00AF1CFF">
      <w:pPr>
        <w:rPr>
          <w:color w:val="000000" w:themeColor="text1"/>
        </w:rPr>
      </w:pPr>
      <w:r w:rsidRPr="00AF1CFF">
        <w:rPr>
          <w:color w:val="000000" w:themeColor="text1"/>
        </w:rPr>
        <w:t xml:space="preserve"> The education sector in Pakistan faces numerous challenges, including disparities in educational quality, resource constraints, and the need for systemic reforms. Effective schools are pivotal in providing quality education and ensuring equitable learning opportunities for all students. To achieve this, there is a pressing need for educational professionals who are well-versed in the dynamics of school effectiveness and equipped with the skills to manage change efficiently. This course addresses these needs by blending theoretical foundations with practical applications, preparing students to become proactive change agents in their future roles. </w:t>
      </w:r>
    </w:p>
    <w:p w14:paraId="4FAA12F1" w14:textId="6CFEDD98" w:rsidR="00AF1CFF" w:rsidRDefault="00AF1CFF">
      <w:pPr>
        <w:rPr>
          <w:color w:val="000000" w:themeColor="text1"/>
        </w:rPr>
      </w:pPr>
      <w:r w:rsidRPr="00AF1CFF">
        <w:rPr>
          <w:color w:val="000000" w:themeColor="text1"/>
        </w:rPr>
        <w:t xml:space="preserve">There are significant disparities in the quality of education between urban and rural areas, and between public and private schools in Pakistan. Understanding school effectiveness can help </w:t>
      </w:r>
      <w:r w:rsidR="004269E3">
        <w:rPr>
          <w:color w:val="000000" w:themeColor="text1"/>
        </w:rPr>
        <w:t xml:space="preserve">to </w:t>
      </w:r>
      <w:r w:rsidRPr="00AF1CFF">
        <w:rPr>
          <w:color w:val="000000" w:themeColor="text1"/>
        </w:rPr>
        <w:t>address these gaps by promoting best practices and strategies that can be adapted to different contexts.</w:t>
      </w:r>
      <w:r w:rsidR="001429D6" w:rsidRPr="001429D6">
        <w:t xml:space="preserve"> </w:t>
      </w:r>
      <w:r w:rsidR="001429D6" w:rsidRPr="001429D6">
        <w:rPr>
          <w:color w:val="000000" w:themeColor="text1"/>
        </w:rPr>
        <w:t>Many schools in Pakistan operate under resource constraints. This course teaches students how to optimize available resources and seek innovative solutions to enhance school performance.</w:t>
      </w:r>
    </w:p>
    <w:p w14:paraId="07E1EA86" w14:textId="77777777" w:rsidR="004269E3" w:rsidRDefault="001429D6">
      <w:pPr>
        <w:rPr>
          <w:b/>
          <w:bCs/>
          <w:color w:val="000000" w:themeColor="text1"/>
        </w:rPr>
      </w:pPr>
      <w:r w:rsidRPr="001429D6">
        <w:rPr>
          <w:b/>
          <w:bCs/>
          <w:color w:val="000000" w:themeColor="text1"/>
        </w:rPr>
        <w:t>Course Learning Outcomes</w:t>
      </w:r>
      <w:r w:rsidR="004269E3">
        <w:rPr>
          <w:b/>
          <w:bCs/>
          <w:color w:val="000000" w:themeColor="text1"/>
        </w:rPr>
        <w:t xml:space="preserve"> </w:t>
      </w:r>
    </w:p>
    <w:p w14:paraId="28188760" w14:textId="5D395154" w:rsidR="001429D6" w:rsidRPr="004269E3" w:rsidRDefault="004269E3">
      <w:pPr>
        <w:rPr>
          <w:color w:val="000000" w:themeColor="text1"/>
        </w:rPr>
      </w:pPr>
      <w:r w:rsidRPr="004269E3">
        <w:rPr>
          <w:color w:val="000000" w:themeColor="text1"/>
        </w:rPr>
        <w:t>By the end of semester, the students will be equipped with skills to</w:t>
      </w:r>
    </w:p>
    <w:p w14:paraId="6E9EB9BE" w14:textId="3F1FABC4" w:rsidR="001429D6" w:rsidRPr="001429D6" w:rsidRDefault="004269E3" w:rsidP="001429D6">
      <w:pPr>
        <w:pStyle w:val="ListParagraph"/>
        <w:numPr>
          <w:ilvl w:val="0"/>
          <w:numId w:val="18"/>
        </w:numPr>
        <w:rPr>
          <w:color w:val="000000" w:themeColor="text1"/>
        </w:rPr>
      </w:pPr>
      <w:r>
        <w:rPr>
          <w:color w:val="000000" w:themeColor="text1"/>
        </w:rPr>
        <w:t>a</w:t>
      </w:r>
      <w:r w:rsidR="001429D6" w:rsidRPr="001429D6">
        <w:rPr>
          <w:color w:val="000000" w:themeColor="text1"/>
        </w:rPr>
        <w:t xml:space="preserve">nalyze the </w:t>
      </w:r>
      <w:r w:rsidR="00064792">
        <w:rPr>
          <w:color w:val="000000" w:themeColor="text1"/>
        </w:rPr>
        <w:t>varied models and theories being practiced for school effectiveness.</w:t>
      </w:r>
      <w:r w:rsidR="00A30E74">
        <w:rPr>
          <w:color w:val="000000" w:themeColor="text1"/>
        </w:rPr>
        <w:t xml:space="preserve"> C4</w:t>
      </w:r>
    </w:p>
    <w:p w14:paraId="3C813A81" w14:textId="16268E57" w:rsidR="003640A0" w:rsidRPr="003640A0" w:rsidRDefault="004269E3" w:rsidP="003640A0">
      <w:pPr>
        <w:pStyle w:val="ListParagraph"/>
        <w:numPr>
          <w:ilvl w:val="0"/>
          <w:numId w:val="18"/>
        </w:numPr>
        <w:rPr>
          <w:color w:val="000000" w:themeColor="text1"/>
        </w:rPr>
      </w:pPr>
      <w:r>
        <w:rPr>
          <w:color w:val="000000" w:themeColor="text1"/>
        </w:rPr>
        <w:t>d</w:t>
      </w:r>
      <w:r w:rsidR="003640A0" w:rsidRPr="003640A0">
        <w:rPr>
          <w:color w:val="000000" w:themeColor="text1"/>
        </w:rPr>
        <w:t>evelop strategic plans to enhance school effectiveness, considering contextual factors and resource constraints.</w:t>
      </w:r>
      <w:r w:rsidR="00A30E74">
        <w:rPr>
          <w:color w:val="000000" w:themeColor="text1"/>
        </w:rPr>
        <w:t xml:space="preserve"> C3</w:t>
      </w:r>
    </w:p>
    <w:p w14:paraId="24BB4046" w14:textId="7A91A7E6" w:rsidR="00DA250B" w:rsidRPr="00543DE6" w:rsidRDefault="004269E3" w:rsidP="00543DE6">
      <w:pPr>
        <w:pStyle w:val="ListParagraph"/>
        <w:numPr>
          <w:ilvl w:val="0"/>
          <w:numId w:val="18"/>
        </w:numPr>
        <w:rPr>
          <w:color w:val="000000" w:themeColor="text1"/>
        </w:rPr>
      </w:pPr>
      <w:r>
        <w:rPr>
          <w:color w:val="000000" w:themeColor="text1"/>
        </w:rPr>
        <w:t>d</w:t>
      </w:r>
      <w:r w:rsidR="0042109A" w:rsidRPr="0042109A">
        <w:rPr>
          <w:color w:val="000000" w:themeColor="text1"/>
        </w:rPr>
        <w:t>emonstrate leadership skills in facilitating collaborative efforts among educators, administrators, and the community to achieve school effectiveness.</w:t>
      </w:r>
      <w:r w:rsidR="00A30E74">
        <w:rPr>
          <w:color w:val="000000" w:themeColor="text1"/>
        </w:rPr>
        <w:t xml:space="preserve"> C6</w:t>
      </w:r>
    </w:p>
    <w:p w14:paraId="24505C7C" w14:textId="6565B676" w:rsidR="00DA250B" w:rsidRPr="00DA250B" w:rsidRDefault="00DA250B" w:rsidP="00DA250B">
      <w:pPr>
        <w:pStyle w:val="ListParagraph"/>
        <w:numPr>
          <w:ilvl w:val="0"/>
          <w:numId w:val="18"/>
        </w:numPr>
        <w:rPr>
          <w:color w:val="000000" w:themeColor="text1"/>
        </w:rPr>
      </w:pPr>
      <w:r w:rsidRPr="00DA250B">
        <w:rPr>
          <w:color w:val="000000" w:themeColor="text1"/>
        </w:rPr>
        <w:t xml:space="preserve"> </w:t>
      </w:r>
      <w:r w:rsidR="004269E3">
        <w:rPr>
          <w:color w:val="000000" w:themeColor="text1"/>
        </w:rPr>
        <w:t>a</w:t>
      </w:r>
      <w:r w:rsidRPr="00DA250B">
        <w:rPr>
          <w:color w:val="000000" w:themeColor="text1"/>
        </w:rPr>
        <w:t>dvocate for equitable educational opportunities and inclusive practices within schools.</w:t>
      </w:r>
      <w:r w:rsidR="00A30E74">
        <w:rPr>
          <w:color w:val="000000" w:themeColor="text1"/>
        </w:rPr>
        <w:t>C5</w:t>
      </w:r>
    </w:p>
    <w:p w14:paraId="7058D8B0" w14:textId="4587069C" w:rsidR="00186708" w:rsidRPr="00543DE6" w:rsidRDefault="00186708" w:rsidP="00543DE6">
      <w:pPr>
        <w:ind w:left="600"/>
        <w:rPr>
          <w:color w:val="000000" w:themeColor="text1"/>
        </w:rPr>
      </w:pPr>
    </w:p>
    <w:p w14:paraId="2820ABAB" w14:textId="737526A7" w:rsidR="00CD0264" w:rsidRPr="008E17AB" w:rsidRDefault="00B67745">
      <w:pPr>
        <w:spacing w:after="120" w:line="240" w:lineRule="auto"/>
        <w:rPr>
          <w:b/>
          <w:color w:val="000000" w:themeColor="text1"/>
          <w:u w:val="single"/>
        </w:rPr>
      </w:pPr>
      <w:r w:rsidRPr="008E17AB">
        <w:rPr>
          <w:b/>
          <w:color w:val="000000" w:themeColor="text1"/>
          <w:u w:val="single"/>
        </w:rPr>
        <w:t>Mapping of CLOs to Program Learning Outcomes (PLOs):</w:t>
      </w:r>
    </w:p>
    <w:p w14:paraId="6314A0CD" w14:textId="77777777" w:rsidR="007A2632" w:rsidRPr="008E17AB" w:rsidRDefault="007A2632" w:rsidP="008E17AB">
      <w:pPr>
        <w:spacing w:after="120" w:line="360" w:lineRule="auto"/>
        <w:rPr>
          <w:b/>
          <w:color w:val="000000" w:themeColor="text1"/>
          <w:u w:val="single"/>
        </w:rPr>
      </w:pPr>
    </w:p>
    <w:tbl>
      <w:tblPr>
        <w:tblStyle w:val="6"/>
        <w:tblW w:w="9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tblGrid>
      <w:tr w:rsidR="00144D9D" w:rsidRPr="008E17AB" w14:paraId="553BA66E" w14:textId="1CD13206" w:rsidTr="00144D9D">
        <w:trPr>
          <w:trHeight w:val="260"/>
        </w:trPr>
        <w:tc>
          <w:tcPr>
            <w:tcW w:w="3765" w:type="dxa"/>
          </w:tcPr>
          <w:p w14:paraId="43F48A18" w14:textId="77777777" w:rsidR="00144D9D" w:rsidRDefault="00144D9D" w:rsidP="008E17AB">
            <w:pPr>
              <w:spacing w:after="120"/>
              <w:jc w:val="both"/>
              <w:rPr>
                <w:b/>
                <w:color w:val="000000" w:themeColor="text1"/>
              </w:rPr>
            </w:pPr>
            <w:r w:rsidRPr="008E17AB">
              <w:rPr>
                <w:b/>
                <w:color w:val="000000" w:themeColor="text1"/>
              </w:rPr>
              <w:t>CLO’s/</w:t>
            </w:r>
          </w:p>
          <w:p w14:paraId="0866846F" w14:textId="5096CAF2" w:rsidR="00144D9D" w:rsidRPr="008E17AB" w:rsidRDefault="00144D9D" w:rsidP="008E17AB">
            <w:pPr>
              <w:spacing w:after="120"/>
              <w:jc w:val="both"/>
              <w:rPr>
                <w:b/>
                <w:color w:val="000000" w:themeColor="text1"/>
              </w:rPr>
            </w:pPr>
            <w:r w:rsidRPr="008E17AB">
              <w:rPr>
                <w:b/>
                <w:color w:val="000000" w:themeColor="text1"/>
              </w:rPr>
              <w:t>PLO’s</w:t>
            </w:r>
          </w:p>
        </w:tc>
        <w:tc>
          <w:tcPr>
            <w:tcW w:w="1440" w:type="dxa"/>
          </w:tcPr>
          <w:p w14:paraId="5FF34A79" w14:textId="77777777" w:rsidR="00144D9D" w:rsidRPr="008E17AB" w:rsidRDefault="00144D9D" w:rsidP="008E17AB">
            <w:pPr>
              <w:spacing w:after="120"/>
              <w:jc w:val="both"/>
              <w:rPr>
                <w:b/>
                <w:color w:val="000000" w:themeColor="text1"/>
              </w:rPr>
            </w:pPr>
            <w:r w:rsidRPr="008E17AB">
              <w:rPr>
                <w:b/>
                <w:color w:val="000000" w:themeColor="text1"/>
              </w:rPr>
              <w:t>CLO 1</w:t>
            </w:r>
          </w:p>
        </w:tc>
        <w:tc>
          <w:tcPr>
            <w:tcW w:w="1350" w:type="dxa"/>
          </w:tcPr>
          <w:p w14:paraId="137CEDFC" w14:textId="77777777" w:rsidR="00144D9D" w:rsidRPr="008E17AB" w:rsidRDefault="00144D9D" w:rsidP="008E17AB">
            <w:pPr>
              <w:spacing w:after="120"/>
              <w:jc w:val="both"/>
              <w:rPr>
                <w:b/>
                <w:color w:val="000000" w:themeColor="text1"/>
              </w:rPr>
            </w:pPr>
            <w:r w:rsidRPr="008E17AB">
              <w:rPr>
                <w:b/>
                <w:color w:val="000000" w:themeColor="text1"/>
              </w:rPr>
              <w:t>CLO 2</w:t>
            </w:r>
          </w:p>
        </w:tc>
        <w:tc>
          <w:tcPr>
            <w:tcW w:w="1260" w:type="dxa"/>
          </w:tcPr>
          <w:p w14:paraId="3AC290D9" w14:textId="77777777" w:rsidR="00144D9D" w:rsidRPr="008E17AB" w:rsidRDefault="00144D9D" w:rsidP="008E17AB">
            <w:pPr>
              <w:spacing w:after="120"/>
              <w:jc w:val="both"/>
              <w:rPr>
                <w:b/>
                <w:color w:val="000000" w:themeColor="text1"/>
              </w:rPr>
            </w:pPr>
            <w:r w:rsidRPr="008E17AB">
              <w:rPr>
                <w:b/>
                <w:color w:val="000000" w:themeColor="text1"/>
              </w:rPr>
              <w:t>CLO 3</w:t>
            </w:r>
          </w:p>
        </w:tc>
        <w:tc>
          <w:tcPr>
            <w:tcW w:w="1260" w:type="dxa"/>
          </w:tcPr>
          <w:p w14:paraId="2078DB26" w14:textId="42761B9F" w:rsidR="00144D9D" w:rsidRPr="008E17AB" w:rsidRDefault="00144D9D" w:rsidP="008E17AB">
            <w:pPr>
              <w:spacing w:after="120"/>
              <w:jc w:val="both"/>
              <w:rPr>
                <w:b/>
                <w:color w:val="000000" w:themeColor="text1"/>
              </w:rPr>
            </w:pPr>
            <w:r>
              <w:rPr>
                <w:b/>
                <w:color w:val="000000" w:themeColor="text1"/>
              </w:rPr>
              <w:t>CLO 4</w:t>
            </w:r>
          </w:p>
        </w:tc>
      </w:tr>
      <w:tr w:rsidR="00144D9D" w:rsidRPr="008E17AB" w14:paraId="423C43D1" w14:textId="577BFD29" w:rsidTr="00144D9D">
        <w:trPr>
          <w:trHeight w:val="393"/>
        </w:trPr>
        <w:tc>
          <w:tcPr>
            <w:tcW w:w="3765" w:type="dxa"/>
          </w:tcPr>
          <w:p w14:paraId="6C6C9C61" w14:textId="232AFE30" w:rsidR="00144D9D" w:rsidRPr="008E17AB" w:rsidRDefault="00144D9D" w:rsidP="008E17AB">
            <w:pPr>
              <w:spacing w:after="120"/>
              <w:rPr>
                <w:color w:val="000000" w:themeColor="text1"/>
              </w:rPr>
            </w:pPr>
            <w:r w:rsidRPr="008E17AB">
              <w:rPr>
                <w:b/>
                <w:bCs/>
                <w:color w:val="000000" w:themeColor="text1"/>
              </w:rPr>
              <w:t>PLO 1: Subject matter knowledge</w:t>
            </w:r>
          </w:p>
        </w:tc>
        <w:tc>
          <w:tcPr>
            <w:tcW w:w="1440" w:type="dxa"/>
          </w:tcPr>
          <w:p w14:paraId="1DB82DF3" w14:textId="77777777" w:rsidR="00144D9D" w:rsidRPr="008E17AB" w:rsidRDefault="00144D9D" w:rsidP="008E17AB">
            <w:pPr>
              <w:spacing w:after="120"/>
              <w:jc w:val="center"/>
              <w:rPr>
                <w:b/>
                <w:color w:val="000000" w:themeColor="text1"/>
              </w:rPr>
            </w:pPr>
          </w:p>
          <w:p w14:paraId="3DC78EBB" w14:textId="77777777" w:rsidR="00144D9D" w:rsidRPr="008E17AB" w:rsidRDefault="00144D9D" w:rsidP="008E17A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2BBB7267" w14:textId="77777777" w:rsidR="00144D9D" w:rsidRPr="008E17AB" w:rsidRDefault="00144D9D" w:rsidP="008E17AB">
            <w:pPr>
              <w:spacing w:after="120"/>
              <w:jc w:val="center"/>
              <w:rPr>
                <w:b/>
                <w:color w:val="000000" w:themeColor="text1"/>
              </w:rPr>
            </w:pPr>
          </w:p>
          <w:p w14:paraId="5120A46C" w14:textId="22D4FC7A" w:rsidR="00144D9D" w:rsidRPr="008E17AB" w:rsidRDefault="00144D9D" w:rsidP="008E17AB">
            <w:pPr>
              <w:spacing w:after="120"/>
              <w:jc w:val="center"/>
              <w:rPr>
                <w:b/>
                <w:color w:val="000000" w:themeColor="text1"/>
              </w:rPr>
            </w:pPr>
          </w:p>
        </w:tc>
        <w:tc>
          <w:tcPr>
            <w:tcW w:w="1260" w:type="dxa"/>
          </w:tcPr>
          <w:p w14:paraId="6C509641" w14:textId="77777777" w:rsidR="00144D9D" w:rsidRPr="008E17AB" w:rsidRDefault="00144D9D" w:rsidP="008E17AB">
            <w:pPr>
              <w:spacing w:after="120"/>
              <w:jc w:val="center"/>
              <w:rPr>
                <w:b/>
                <w:color w:val="000000" w:themeColor="text1"/>
              </w:rPr>
            </w:pPr>
          </w:p>
          <w:p w14:paraId="6AA11F57" w14:textId="1CADD9A4" w:rsidR="00144D9D" w:rsidRPr="008E17AB" w:rsidRDefault="00144D9D" w:rsidP="008E17AB">
            <w:pPr>
              <w:spacing w:after="120"/>
              <w:jc w:val="center"/>
              <w:rPr>
                <w:b/>
                <w:color w:val="000000" w:themeColor="text1"/>
              </w:rPr>
            </w:pPr>
          </w:p>
        </w:tc>
        <w:tc>
          <w:tcPr>
            <w:tcW w:w="1260" w:type="dxa"/>
          </w:tcPr>
          <w:p w14:paraId="4AABE081" w14:textId="77777777" w:rsidR="00144D9D" w:rsidRPr="008E17AB" w:rsidRDefault="00144D9D" w:rsidP="008E17AB">
            <w:pPr>
              <w:spacing w:after="120"/>
              <w:jc w:val="center"/>
              <w:rPr>
                <w:b/>
                <w:color w:val="000000" w:themeColor="text1"/>
              </w:rPr>
            </w:pPr>
          </w:p>
        </w:tc>
      </w:tr>
      <w:tr w:rsidR="00144D9D" w:rsidRPr="008E17AB" w14:paraId="43BD4C9D" w14:textId="3ED0857D" w:rsidTr="00144D9D">
        <w:trPr>
          <w:trHeight w:val="534"/>
        </w:trPr>
        <w:tc>
          <w:tcPr>
            <w:tcW w:w="3765" w:type="dxa"/>
          </w:tcPr>
          <w:p w14:paraId="1D028265" w14:textId="1F450B03" w:rsidR="00144D9D" w:rsidRPr="008E17AB" w:rsidRDefault="00144D9D" w:rsidP="008E17AB">
            <w:pPr>
              <w:spacing w:after="120"/>
              <w:rPr>
                <w:color w:val="000000" w:themeColor="text1"/>
              </w:rPr>
            </w:pPr>
            <w:r w:rsidRPr="008E17AB">
              <w:rPr>
                <w:b/>
                <w:bCs/>
                <w:color w:val="000000" w:themeColor="text1"/>
              </w:rPr>
              <w:lastRenderedPageBreak/>
              <w:t>PLO 2: Human Growth and Development-</w:t>
            </w:r>
          </w:p>
        </w:tc>
        <w:tc>
          <w:tcPr>
            <w:tcW w:w="1440" w:type="dxa"/>
          </w:tcPr>
          <w:p w14:paraId="3BB5D2E1" w14:textId="77777777" w:rsidR="00144D9D" w:rsidRPr="008E17AB" w:rsidRDefault="00144D9D" w:rsidP="008E17AB">
            <w:pPr>
              <w:spacing w:after="120"/>
              <w:jc w:val="center"/>
              <w:rPr>
                <w:b/>
                <w:color w:val="000000" w:themeColor="text1"/>
              </w:rPr>
            </w:pPr>
          </w:p>
          <w:p w14:paraId="3433DB50" w14:textId="415991E9" w:rsidR="00144D9D" w:rsidRPr="008E17AB" w:rsidRDefault="00144D9D" w:rsidP="008E17AB">
            <w:pPr>
              <w:spacing w:after="120"/>
              <w:jc w:val="center"/>
              <w:rPr>
                <w:b/>
                <w:color w:val="000000" w:themeColor="text1"/>
              </w:rPr>
            </w:pPr>
          </w:p>
        </w:tc>
        <w:tc>
          <w:tcPr>
            <w:tcW w:w="1350" w:type="dxa"/>
          </w:tcPr>
          <w:p w14:paraId="64E11FA7" w14:textId="77777777" w:rsidR="00144D9D" w:rsidRPr="008E17AB" w:rsidRDefault="00144D9D" w:rsidP="008E17AB">
            <w:pPr>
              <w:spacing w:after="120"/>
              <w:jc w:val="center"/>
              <w:rPr>
                <w:b/>
                <w:color w:val="000000" w:themeColor="text1"/>
              </w:rPr>
            </w:pPr>
          </w:p>
          <w:p w14:paraId="4B59B7DE" w14:textId="75909F4E" w:rsidR="00144D9D" w:rsidRPr="008E17AB" w:rsidRDefault="00144D9D" w:rsidP="008E17AB">
            <w:pPr>
              <w:spacing w:after="120"/>
              <w:jc w:val="center"/>
              <w:rPr>
                <w:b/>
                <w:color w:val="000000" w:themeColor="text1"/>
              </w:rPr>
            </w:pPr>
          </w:p>
        </w:tc>
        <w:tc>
          <w:tcPr>
            <w:tcW w:w="1260" w:type="dxa"/>
          </w:tcPr>
          <w:p w14:paraId="7DFB98CA" w14:textId="77777777" w:rsidR="00144D9D" w:rsidRPr="008E17AB" w:rsidRDefault="00144D9D" w:rsidP="008E17AB">
            <w:pPr>
              <w:spacing w:after="120"/>
              <w:jc w:val="center"/>
              <w:rPr>
                <w:b/>
                <w:color w:val="000000" w:themeColor="text1"/>
              </w:rPr>
            </w:pPr>
          </w:p>
          <w:p w14:paraId="4BEFA5ED" w14:textId="1B039AC4" w:rsidR="00144D9D" w:rsidRPr="008E17AB" w:rsidRDefault="00144D9D" w:rsidP="008E17AB">
            <w:pPr>
              <w:spacing w:after="120"/>
              <w:jc w:val="center"/>
              <w:rPr>
                <w:b/>
                <w:color w:val="000000" w:themeColor="text1"/>
              </w:rPr>
            </w:pPr>
          </w:p>
        </w:tc>
        <w:tc>
          <w:tcPr>
            <w:tcW w:w="1260" w:type="dxa"/>
          </w:tcPr>
          <w:p w14:paraId="609DD0F8" w14:textId="4A32C87F" w:rsidR="00144D9D" w:rsidRPr="008E17AB" w:rsidRDefault="00210772" w:rsidP="008E17AB">
            <w:pPr>
              <w:spacing w:after="120"/>
              <w:jc w:val="center"/>
              <w:rPr>
                <w:b/>
                <w:color w:val="000000" w:themeColor="text1"/>
              </w:rPr>
            </w:pPr>
            <w:r w:rsidRPr="008E17AB">
              <w:rPr>
                <w:rFonts w:ascii="Segoe UI Symbol" w:eastAsia="Arial Unicode MS" w:hAnsi="Segoe UI Symbol" w:cs="Segoe UI Symbol"/>
                <w:b/>
                <w:color w:val="000000" w:themeColor="text1"/>
              </w:rPr>
              <w:t>✔</w:t>
            </w:r>
          </w:p>
        </w:tc>
      </w:tr>
      <w:tr w:rsidR="00144D9D" w:rsidRPr="008E17AB" w14:paraId="6C54462B" w14:textId="21669BA7" w:rsidTr="00144D9D">
        <w:trPr>
          <w:trHeight w:val="519"/>
        </w:trPr>
        <w:tc>
          <w:tcPr>
            <w:tcW w:w="3765" w:type="dxa"/>
          </w:tcPr>
          <w:p w14:paraId="503102DE" w14:textId="25E79CF8" w:rsidR="00144D9D" w:rsidRPr="008E17AB" w:rsidRDefault="00144D9D" w:rsidP="008E17AB">
            <w:pPr>
              <w:spacing w:after="120"/>
              <w:rPr>
                <w:color w:val="000000" w:themeColor="text1"/>
              </w:rPr>
            </w:pPr>
            <w:r w:rsidRPr="008E17AB">
              <w:rPr>
                <w:b/>
                <w:bCs/>
                <w:color w:val="000000" w:themeColor="text1"/>
              </w:rPr>
              <w:t>PLO 3: Knowledge of Professional and Ethical Values</w:t>
            </w:r>
          </w:p>
        </w:tc>
        <w:tc>
          <w:tcPr>
            <w:tcW w:w="1440" w:type="dxa"/>
          </w:tcPr>
          <w:p w14:paraId="2198B48F" w14:textId="77777777" w:rsidR="00144D9D" w:rsidRPr="008E17AB" w:rsidRDefault="00144D9D" w:rsidP="008E17AB">
            <w:pPr>
              <w:spacing w:after="120"/>
              <w:jc w:val="center"/>
              <w:rPr>
                <w:b/>
                <w:color w:val="000000" w:themeColor="text1"/>
              </w:rPr>
            </w:pPr>
          </w:p>
          <w:p w14:paraId="0347E4B4" w14:textId="417F4F1E" w:rsidR="00144D9D" w:rsidRPr="008E17AB" w:rsidRDefault="00144D9D" w:rsidP="008E17AB">
            <w:pPr>
              <w:spacing w:after="120"/>
              <w:jc w:val="center"/>
              <w:rPr>
                <w:b/>
                <w:color w:val="000000" w:themeColor="text1"/>
              </w:rPr>
            </w:pPr>
          </w:p>
        </w:tc>
        <w:tc>
          <w:tcPr>
            <w:tcW w:w="1350" w:type="dxa"/>
          </w:tcPr>
          <w:p w14:paraId="61A2DB3A" w14:textId="6FE38A9F" w:rsidR="00144D9D" w:rsidRPr="008E17AB" w:rsidRDefault="00C7359D" w:rsidP="008E17AB">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781D9000" w14:textId="595EA9C8" w:rsidR="00144D9D" w:rsidRPr="008E17AB" w:rsidRDefault="00144D9D" w:rsidP="008E17AB">
            <w:pPr>
              <w:spacing w:after="120"/>
              <w:jc w:val="center"/>
              <w:rPr>
                <w:b/>
                <w:color w:val="000000" w:themeColor="text1"/>
              </w:rPr>
            </w:pPr>
          </w:p>
        </w:tc>
        <w:tc>
          <w:tcPr>
            <w:tcW w:w="1260" w:type="dxa"/>
          </w:tcPr>
          <w:p w14:paraId="7B094B74" w14:textId="77777777" w:rsidR="00144D9D" w:rsidRPr="008E17AB" w:rsidRDefault="00144D9D" w:rsidP="008E17AB">
            <w:pPr>
              <w:spacing w:after="120"/>
              <w:jc w:val="center"/>
              <w:rPr>
                <w:b/>
                <w:color w:val="000000" w:themeColor="text1"/>
              </w:rPr>
            </w:pPr>
          </w:p>
          <w:p w14:paraId="212A3C33" w14:textId="58F27A60" w:rsidR="00144D9D" w:rsidRPr="008E17AB" w:rsidRDefault="00144D9D" w:rsidP="008E17AB">
            <w:pPr>
              <w:spacing w:after="120"/>
              <w:jc w:val="center"/>
              <w:rPr>
                <w:b/>
                <w:color w:val="000000" w:themeColor="text1"/>
              </w:rPr>
            </w:pPr>
          </w:p>
        </w:tc>
        <w:tc>
          <w:tcPr>
            <w:tcW w:w="1260" w:type="dxa"/>
          </w:tcPr>
          <w:p w14:paraId="786E1C2C" w14:textId="77777777" w:rsidR="00144D9D" w:rsidRPr="008E17AB" w:rsidRDefault="00144D9D" w:rsidP="008E17AB">
            <w:pPr>
              <w:spacing w:after="120"/>
              <w:jc w:val="center"/>
              <w:rPr>
                <w:b/>
                <w:color w:val="000000" w:themeColor="text1"/>
              </w:rPr>
            </w:pPr>
          </w:p>
        </w:tc>
      </w:tr>
      <w:tr w:rsidR="00144D9D" w:rsidRPr="008E17AB" w14:paraId="0B2A83C6" w14:textId="333BC144" w:rsidTr="00144D9D">
        <w:trPr>
          <w:trHeight w:val="519"/>
        </w:trPr>
        <w:tc>
          <w:tcPr>
            <w:tcW w:w="3765" w:type="dxa"/>
          </w:tcPr>
          <w:p w14:paraId="75E6B5A7" w14:textId="7AC66E5D" w:rsidR="00144D9D" w:rsidRPr="008E17AB" w:rsidRDefault="00144D9D" w:rsidP="008E17AB">
            <w:pPr>
              <w:spacing w:after="120"/>
              <w:rPr>
                <w:b/>
                <w:bCs/>
                <w:color w:val="000000" w:themeColor="text1"/>
              </w:rPr>
            </w:pPr>
            <w:r w:rsidRPr="008E17AB">
              <w:rPr>
                <w:b/>
                <w:bCs/>
                <w:color w:val="000000" w:themeColor="text1"/>
              </w:rPr>
              <w:t>PLO 4: Instructional Planning and Strategies</w:t>
            </w:r>
          </w:p>
        </w:tc>
        <w:tc>
          <w:tcPr>
            <w:tcW w:w="1440" w:type="dxa"/>
          </w:tcPr>
          <w:p w14:paraId="626EC952" w14:textId="77777777" w:rsidR="00144D9D" w:rsidRPr="008E17AB" w:rsidRDefault="00144D9D" w:rsidP="008E17AB">
            <w:pPr>
              <w:spacing w:after="120"/>
              <w:jc w:val="center"/>
              <w:rPr>
                <w:b/>
                <w:color w:val="000000" w:themeColor="text1"/>
              </w:rPr>
            </w:pPr>
          </w:p>
          <w:p w14:paraId="2ED3BDE8" w14:textId="694D93F5" w:rsidR="00144D9D" w:rsidRPr="008E17AB" w:rsidRDefault="00144D9D" w:rsidP="008E17AB">
            <w:pPr>
              <w:spacing w:after="120"/>
              <w:jc w:val="center"/>
              <w:rPr>
                <w:b/>
                <w:color w:val="000000" w:themeColor="text1"/>
              </w:rPr>
            </w:pPr>
          </w:p>
        </w:tc>
        <w:tc>
          <w:tcPr>
            <w:tcW w:w="1350" w:type="dxa"/>
          </w:tcPr>
          <w:p w14:paraId="38B9DB95" w14:textId="77777777" w:rsidR="00144D9D" w:rsidRPr="008E17AB" w:rsidRDefault="00144D9D" w:rsidP="008E17AB">
            <w:pPr>
              <w:spacing w:after="120"/>
              <w:jc w:val="center"/>
              <w:rPr>
                <w:b/>
                <w:color w:val="000000" w:themeColor="text1"/>
              </w:rPr>
            </w:pPr>
          </w:p>
          <w:p w14:paraId="0C29390A" w14:textId="6E905391" w:rsidR="00144D9D" w:rsidRPr="008E17AB" w:rsidRDefault="00144D9D" w:rsidP="008E17AB">
            <w:pPr>
              <w:spacing w:after="120"/>
              <w:jc w:val="center"/>
              <w:rPr>
                <w:b/>
                <w:color w:val="000000" w:themeColor="text1"/>
              </w:rPr>
            </w:pPr>
          </w:p>
        </w:tc>
        <w:tc>
          <w:tcPr>
            <w:tcW w:w="1260" w:type="dxa"/>
          </w:tcPr>
          <w:p w14:paraId="563D5C83" w14:textId="526FC4FC" w:rsidR="00144D9D" w:rsidRPr="008E17AB" w:rsidRDefault="003D7712" w:rsidP="008E17AB">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247DDA40" w14:textId="0F773DC4" w:rsidR="00144D9D" w:rsidRPr="008E17AB" w:rsidRDefault="00144D9D" w:rsidP="008E17AB">
            <w:pPr>
              <w:spacing w:after="120"/>
              <w:jc w:val="center"/>
              <w:rPr>
                <w:b/>
                <w:color w:val="000000" w:themeColor="text1"/>
              </w:rPr>
            </w:pPr>
          </w:p>
        </w:tc>
        <w:tc>
          <w:tcPr>
            <w:tcW w:w="1260" w:type="dxa"/>
          </w:tcPr>
          <w:p w14:paraId="16721C28" w14:textId="77777777" w:rsidR="00144D9D" w:rsidRPr="008E17AB" w:rsidRDefault="00144D9D" w:rsidP="008E17AB">
            <w:pPr>
              <w:spacing w:after="120"/>
              <w:jc w:val="center"/>
              <w:rPr>
                <w:b/>
                <w:color w:val="000000" w:themeColor="text1"/>
              </w:rPr>
            </w:pPr>
          </w:p>
        </w:tc>
      </w:tr>
      <w:tr w:rsidR="00144D9D" w:rsidRPr="008E17AB" w14:paraId="488D23D5" w14:textId="32AEE4D4" w:rsidTr="00144D9D">
        <w:trPr>
          <w:trHeight w:val="519"/>
        </w:trPr>
        <w:tc>
          <w:tcPr>
            <w:tcW w:w="3765" w:type="dxa"/>
          </w:tcPr>
          <w:p w14:paraId="65BCA168" w14:textId="7886BC54" w:rsidR="00144D9D" w:rsidRPr="008E17AB" w:rsidRDefault="00144D9D" w:rsidP="008E17AB">
            <w:pPr>
              <w:spacing w:after="120"/>
              <w:rPr>
                <w:b/>
                <w:bCs/>
                <w:color w:val="000000" w:themeColor="text1"/>
              </w:rPr>
            </w:pPr>
            <w:r w:rsidRPr="008E17AB">
              <w:rPr>
                <w:b/>
                <w:bCs/>
                <w:color w:val="000000" w:themeColor="text1"/>
              </w:rPr>
              <w:t>PLO 5: Students’ Assessment-</w:t>
            </w:r>
          </w:p>
        </w:tc>
        <w:tc>
          <w:tcPr>
            <w:tcW w:w="1440" w:type="dxa"/>
          </w:tcPr>
          <w:p w14:paraId="72F6EE15" w14:textId="77777777" w:rsidR="00144D9D" w:rsidRPr="008E17AB" w:rsidRDefault="00144D9D" w:rsidP="008E17AB">
            <w:pPr>
              <w:spacing w:after="120"/>
              <w:jc w:val="center"/>
              <w:rPr>
                <w:b/>
                <w:color w:val="000000" w:themeColor="text1"/>
              </w:rPr>
            </w:pPr>
          </w:p>
          <w:p w14:paraId="10891084" w14:textId="2DB9E23E" w:rsidR="00144D9D" w:rsidRPr="008E17AB" w:rsidRDefault="00144D9D" w:rsidP="008E17AB">
            <w:pPr>
              <w:spacing w:after="120"/>
              <w:jc w:val="center"/>
              <w:rPr>
                <w:b/>
                <w:color w:val="000000" w:themeColor="text1"/>
              </w:rPr>
            </w:pPr>
          </w:p>
        </w:tc>
        <w:tc>
          <w:tcPr>
            <w:tcW w:w="1350" w:type="dxa"/>
          </w:tcPr>
          <w:p w14:paraId="7716C39B" w14:textId="77777777" w:rsidR="00144D9D" w:rsidRPr="008E17AB" w:rsidRDefault="00144D9D" w:rsidP="008E17AB">
            <w:pPr>
              <w:spacing w:after="120"/>
              <w:jc w:val="center"/>
              <w:rPr>
                <w:b/>
                <w:color w:val="000000" w:themeColor="text1"/>
              </w:rPr>
            </w:pPr>
          </w:p>
          <w:p w14:paraId="754B437C" w14:textId="60320B19" w:rsidR="00144D9D" w:rsidRPr="008E17AB" w:rsidRDefault="00144D9D" w:rsidP="008E17AB">
            <w:pPr>
              <w:spacing w:after="120"/>
              <w:jc w:val="center"/>
              <w:rPr>
                <w:b/>
                <w:color w:val="000000" w:themeColor="text1"/>
              </w:rPr>
            </w:pPr>
          </w:p>
        </w:tc>
        <w:tc>
          <w:tcPr>
            <w:tcW w:w="1260" w:type="dxa"/>
          </w:tcPr>
          <w:p w14:paraId="228DCDFE" w14:textId="77777777" w:rsidR="00144D9D" w:rsidRPr="008E17AB" w:rsidRDefault="00144D9D" w:rsidP="008E17AB">
            <w:pPr>
              <w:spacing w:after="120"/>
              <w:jc w:val="center"/>
              <w:rPr>
                <w:b/>
                <w:color w:val="000000" w:themeColor="text1"/>
              </w:rPr>
            </w:pPr>
          </w:p>
          <w:p w14:paraId="6368DA57" w14:textId="13435A8D" w:rsidR="00144D9D" w:rsidRPr="008E17AB" w:rsidRDefault="00144D9D" w:rsidP="008E17AB">
            <w:pPr>
              <w:spacing w:after="120"/>
              <w:jc w:val="center"/>
              <w:rPr>
                <w:b/>
                <w:color w:val="000000" w:themeColor="text1"/>
              </w:rPr>
            </w:pPr>
          </w:p>
        </w:tc>
        <w:tc>
          <w:tcPr>
            <w:tcW w:w="1260" w:type="dxa"/>
          </w:tcPr>
          <w:p w14:paraId="7A8D58A0" w14:textId="77777777" w:rsidR="00144D9D" w:rsidRPr="008E17AB" w:rsidRDefault="00144D9D" w:rsidP="008E17AB">
            <w:pPr>
              <w:spacing w:after="120"/>
              <w:jc w:val="center"/>
              <w:rPr>
                <w:b/>
                <w:color w:val="000000" w:themeColor="text1"/>
              </w:rPr>
            </w:pPr>
          </w:p>
        </w:tc>
      </w:tr>
      <w:tr w:rsidR="00144D9D" w:rsidRPr="008E17AB" w14:paraId="3077234F" w14:textId="1B8DFA7F" w:rsidTr="00144D9D">
        <w:trPr>
          <w:trHeight w:val="519"/>
        </w:trPr>
        <w:tc>
          <w:tcPr>
            <w:tcW w:w="3765" w:type="dxa"/>
          </w:tcPr>
          <w:p w14:paraId="3A9DB36D" w14:textId="3DC8E94C" w:rsidR="00144D9D" w:rsidRPr="008E17AB" w:rsidRDefault="00144D9D" w:rsidP="008E17AB">
            <w:pPr>
              <w:spacing w:after="120"/>
              <w:rPr>
                <w:b/>
                <w:bCs/>
                <w:color w:val="000000" w:themeColor="text1"/>
              </w:rPr>
            </w:pPr>
            <w:r w:rsidRPr="008E17AB">
              <w:rPr>
                <w:b/>
                <w:bCs/>
                <w:color w:val="000000" w:themeColor="text1"/>
              </w:rPr>
              <w:t>PLO 6</w:t>
            </w:r>
            <w:r w:rsidRPr="008E17AB">
              <w:rPr>
                <w:color w:val="000000" w:themeColor="text1"/>
              </w:rPr>
              <w:t xml:space="preserve">: </w:t>
            </w:r>
            <w:r w:rsidRPr="008E17AB">
              <w:rPr>
                <w:b/>
                <w:bCs/>
                <w:color w:val="000000" w:themeColor="text1"/>
              </w:rPr>
              <w:t>Learning Environment</w:t>
            </w:r>
          </w:p>
        </w:tc>
        <w:tc>
          <w:tcPr>
            <w:tcW w:w="1440" w:type="dxa"/>
          </w:tcPr>
          <w:p w14:paraId="4DDBD9A6" w14:textId="77777777" w:rsidR="00144D9D" w:rsidRPr="008E17AB" w:rsidRDefault="00144D9D" w:rsidP="008E17AB">
            <w:pPr>
              <w:spacing w:after="120"/>
              <w:jc w:val="center"/>
              <w:rPr>
                <w:b/>
                <w:color w:val="000000" w:themeColor="text1"/>
              </w:rPr>
            </w:pPr>
          </w:p>
          <w:p w14:paraId="4EF93F21" w14:textId="7AE0A9E7" w:rsidR="00144D9D" w:rsidRPr="008E17AB" w:rsidRDefault="00144D9D" w:rsidP="008E17AB">
            <w:pPr>
              <w:spacing w:after="120"/>
              <w:jc w:val="center"/>
              <w:rPr>
                <w:b/>
                <w:color w:val="000000" w:themeColor="text1"/>
              </w:rPr>
            </w:pPr>
          </w:p>
        </w:tc>
        <w:tc>
          <w:tcPr>
            <w:tcW w:w="1350" w:type="dxa"/>
          </w:tcPr>
          <w:p w14:paraId="6AE19CD7" w14:textId="77777777" w:rsidR="00144D9D" w:rsidRPr="008E17AB" w:rsidRDefault="00144D9D" w:rsidP="008E17AB">
            <w:pPr>
              <w:spacing w:after="120"/>
              <w:jc w:val="center"/>
              <w:rPr>
                <w:b/>
                <w:color w:val="000000" w:themeColor="text1"/>
              </w:rPr>
            </w:pPr>
          </w:p>
          <w:p w14:paraId="4AF7A95B" w14:textId="1BF038C3" w:rsidR="00144D9D" w:rsidRPr="008E17AB" w:rsidRDefault="00144D9D" w:rsidP="008E17AB">
            <w:pPr>
              <w:spacing w:after="120"/>
              <w:jc w:val="center"/>
              <w:rPr>
                <w:b/>
                <w:color w:val="000000" w:themeColor="text1"/>
              </w:rPr>
            </w:pPr>
          </w:p>
        </w:tc>
        <w:tc>
          <w:tcPr>
            <w:tcW w:w="1260" w:type="dxa"/>
          </w:tcPr>
          <w:p w14:paraId="100B9DB0" w14:textId="77777777" w:rsidR="00144D9D" w:rsidRPr="008E17AB" w:rsidRDefault="00144D9D" w:rsidP="008E17AB">
            <w:pPr>
              <w:spacing w:after="120"/>
              <w:jc w:val="center"/>
              <w:rPr>
                <w:b/>
                <w:color w:val="000000" w:themeColor="text1"/>
              </w:rPr>
            </w:pPr>
          </w:p>
          <w:p w14:paraId="1A28F622" w14:textId="7A334DF4" w:rsidR="00144D9D" w:rsidRPr="008E17AB" w:rsidRDefault="00144D9D" w:rsidP="008E17AB">
            <w:pPr>
              <w:spacing w:after="120"/>
              <w:jc w:val="center"/>
              <w:rPr>
                <w:b/>
                <w:color w:val="000000" w:themeColor="text1"/>
              </w:rPr>
            </w:pPr>
          </w:p>
        </w:tc>
        <w:tc>
          <w:tcPr>
            <w:tcW w:w="1260" w:type="dxa"/>
          </w:tcPr>
          <w:p w14:paraId="30CFA418" w14:textId="77777777" w:rsidR="00144D9D" w:rsidRPr="008E17AB" w:rsidRDefault="00144D9D" w:rsidP="008E17AB">
            <w:pPr>
              <w:spacing w:after="120"/>
              <w:jc w:val="center"/>
              <w:rPr>
                <w:b/>
                <w:color w:val="000000" w:themeColor="text1"/>
              </w:rPr>
            </w:pPr>
          </w:p>
        </w:tc>
      </w:tr>
      <w:tr w:rsidR="00144D9D" w:rsidRPr="008E17AB" w14:paraId="6CA38D2C" w14:textId="28D6EAE9" w:rsidTr="00144D9D">
        <w:trPr>
          <w:trHeight w:val="519"/>
        </w:trPr>
        <w:tc>
          <w:tcPr>
            <w:tcW w:w="3765" w:type="dxa"/>
          </w:tcPr>
          <w:p w14:paraId="6E112DA2" w14:textId="63122EA8" w:rsidR="00144D9D" w:rsidRPr="008E17AB" w:rsidRDefault="00144D9D" w:rsidP="008E17AB">
            <w:pPr>
              <w:spacing w:after="120"/>
              <w:rPr>
                <w:b/>
                <w:bCs/>
                <w:color w:val="000000" w:themeColor="text1"/>
              </w:rPr>
            </w:pPr>
            <w:r w:rsidRPr="008E17AB">
              <w:rPr>
                <w:b/>
                <w:bCs/>
                <w:color w:val="000000" w:themeColor="text1"/>
              </w:rPr>
              <w:t>PLO 7: Effective Use of Information and Communication Technologies</w:t>
            </w:r>
          </w:p>
        </w:tc>
        <w:tc>
          <w:tcPr>
            <w:tcW w:w="1440" w:type="dxa"/>
          </w:tcPr>
          <w:p w14:paraId="15FF4AF9" w14:textId="77777777" w:rsidR="00144D9D" w:rsidRPr="008E17AB" w:rsidRDefault="00144D9D" w:rsidP="008E17AB">
            <w:pPr>
              <w:spacing w:after="120"/>
              <w:jc w:val="center"/>
              <w:rPr>
                <w:b/>
                <w:color w:val="000000" w:themeColor="text1"/>
              </w:rPr>
            </w:pPr>
          </w:p>
          <w:p w14:paraId="2410853B" w14:textId="17E2EB5F" w:rsidR="00144D9D" w:rsidRPr="008E17AB" w:rsidRDefault="00144D9D" w:rsidP="008E17AB">
            <w:pPr>
              <w:spacing w:after="120"/>
              <w:jc w:val="center"/>
              <w:rPr>
                <w:b/>
                <w:color w:val="000000" w:themeColor="text1"/>
              </w:rPr>
            </w:pPr>
          </w:p>
        </w:tc>
        <w:tc>
          <w:tcPr>
            <w:tcW w:w="1350" w:type="dxa"/>
          </w:tcPr>
          <w:p w14:paraId="6002FAEC" w14:textId="77777777" w:rsidR="00144D9D" w:rsidRPr="008E17AB" w:rsidRDefault="00144D9D" w:rsidP="008E17AB">
            <w:pPr>
              <w:spacing w:after="120"/>
              <w:jc w:val="center"/>
              <w:rPr>
                <w:b/>
                <w:color w:val="000000" w:themeColor="text1"/>
              </w:rPr>
            </w:pPr>
          </w:p>
          <w:p w14:paraId="28D3F922" w14:textId="0222E8E3" w:rsidR="00144D9D" w:rsidRPr="008E17AB" w:rsidRDefault="00144D9D" w:rsidP="008E17AB">
            <w:pPr>
              <w:spacing w:after="120"/>
              <w:jc w:val="center"/>
              <w:rPr>
                <w:b/>
                <w:color w:val="000000" w:themeColor="text1"/>
              </w:rPr>
            </w:pPr>
          </w:p>
        </w:tc>
        <w:tc>
          <w:tcPr>
            <w:tcW w:w="1260" w:type="dxa"/>
          </w:tcPr>
          <w:p w14:paraId="420BF7CB" w14:textId="77777777" w:rsidR="00144D9D" w:rsidRPr="008E17AB" w:rsidRDefault="00144D9D" w:rsidP="008E17AB">
            <w:pPr>
              <w:spacing w:after="120"/>
              <w:jc w:val="center"/>
              <w:rPr>
                <w:b/>
                <w:color w:val="000000" w:themeColor="text1"/>
              </w:rPr>
            </w:pPr>
          </w:p>
          <w:p w14:paraId="670958E1" w14:textId="6CE9B7F6" w:rsidR="00144D9D" w:rsidRPr="008E17AB" w:rsidRDefault="00144D9D" w:rsidP="008E17AB">
            <w:pPr>
              <w:spacing w:after="120"/>
              <w:jc w:val="center"/>
              <w:rPr>
                <w:b/>
                <w:color w:val="000000" w:themeColor="text1"/>
              </w:rPr>
            </w:pPr>
          </w:p>
        </w:tc>
        <w:tc>
          <w:tcPr>
            <w:tcW w:w="1260" w:type="dxa"/>
          </w:tcPr>
          <w:p w14:paraId="57FEBD57" w14:textId="77777777" w:rsidR="00144D9D" w:rsidRPr="008E17AB" w:rsidRDefault="00144D9D" w:rsidP="008E17AB">
            <w:pPr>
              <w:spacing w:after="120"/>
              <w:jc w:val="center"/>
              <w:rPr>
                <w:b/>
                <w:color w:val="000000" w:themeColor="text1"/>
              </w:rPr>
            </w:pPr>
          </w:p>
        </w:tc>
      </w:tr>
      <w:tr w:rsidR="00144D9D" w:rsidRPr="008E17AB" w14:paraId="5AD6DDA9" w14:textId="62B2A47F" w:rsidTr="00144D9D">
        <w:trPr>
          <w:trHeight w:val="519"/>
        </w:trPr>
        <w:tc>
          <w:tcPr>
            <w:tcW w:w="3765" w:type="dxa"/>
          </w:tcPr>
          <w:p w14:paraId="7D8EDBA0" w14:textId="25AB6DED" w:rsidR="00144D9D" w:rsidRPr="008E17AB" w:rsidRDefault="00144D9D" w:rsidP="008E17AB">
            <w:pPr>
              <w:spacing w:after="120"/>
              <w:rPr>
                <w:b/>
                <w:bCs/>
                <w:color w:val="000000" w:themeColor="text1"/>
              </w:rPr>
            </w:pPr>
            <w:r w:rsidRPr="008E17AB">
              <w:rPr>
                <w:b/>
                <w:bCs/>
                <w:color w:val="000000" w:themeColor="text1"/>
              </w:rPr>
              <w:t>PLO 8</w:t>
            </w:r>
            <w:r w:rsidR="003D7712">
              <w:rPr>
                <w:b/>
                <w:bCs/>
                <w:color w:val="000000" w:themeColor="text1"/>
              </w:rPr>
              <w:t>: Collaboration and Partnership</w:t>
            </w:r>
          </w:p>
        </w:tc>
        <w:tc>
          <w:tcPr>
            <w:tcW w:w="1440" w:type="dxa"/>
          </w:tcPr>
          <w:p w14:paraId="60F8BF3B" w14:textId="77777777" w:rsidR="00144D9D" w:rsidRPr="008E17AB" w:rsidRDefault="00144D9D" w:rsidP="008E17AB">
            <w:pPr>
              <w:spacing w:after="120"/>
              <w:jc w:val="center"/>
              <w:rPr>
                <w:b/>
                <w:color w:val="000000" w:themeColor="text1"/>
              </w:rPr>
            </w:pPr>
          </w:p>
          <w:p w14:paraId="6C8C753E" w14:textId="776C5714" w:rsidR="00144D9D" w:rsidRPr="008E17AB" w:rsidRDefault="00144D9D" w:rsidP="008E17AB">
            <w:pPr>
              <w:spacing w:after="120"/>
              <w:jc w:val="center"/>
              <w:rPr>
                <w:b/>
                <w:color w:val="000000" w:themeColor="text1"/>
              </w:rPr>
            </w:pPr>
          </w:p>
        </w:tc>
        <w:tc>
          <w:tcPr>
            <w:tcW w:w="1350" w:type="dxa"/>
          </w:tcPr>
          <w:p w14:paraId="74F9C2CE" w14:textId="77777777" w:rsidR="00144D9D" w:rsidRPr="008E17AB" w:rsidRDefault="00144D9D" w:rsidP="008E17AB">
            <w:pPr>
              <w:spacing w:after="120"/>
              <w:jc w:val="center"/>
              <w:rPr>
                <w:b/>
                <w:color w:val="000000" w:themeColor="text1"/>
              </w:rPr>
            </w:pPr>
          </w:p>
          <w:p w14:paraId="637ACFEB" w14:textId="5E3A5898" w:rsidR="00144D9D" w:rsidRPr="008E17AB" w:rsidRDefault="00144D9D" w:rsidP="008E17AB">
            <w:pPr>
              <w:spacing w:after="120"/>
              <w:jc w:val="center"/>
              <w:rPr>
                <w:b/>
                <w:color w:val="000000" w:themeColor="text1"/>
              </w:rPr>
            </w:pPr>
          </w:p>
        </w:tc>
        <w:tc>
          <w:tcPr>
            <w:tcW w:w="1260" w:type="dxa"/>
          </w:tcPr>
          <w:p w14:paraId="7446CA97" w14:textId="77777777" w:rsidR="00144D9D" w:rsidRPr="008E17AB" w:rsidRDefault="00144D9D" w:rsidP="008E17AB">
            <w:pPr>
              <w:spacing w:after="120"/>
              <w:jc w:val="center"/>
              <w:rPr>
                <w:b/>
                <w:color w:val="000000" w:themeColor="text1"/>
              </w:rPr>
            </w:pPr>
          </w:p>
          <w:p w14:paraId="79876912" w14:textId="48CC646A" w:rsidR="00144D9D" w:rsidRPr="008E17AB" w:rsidRDefault="00144D9D" w:rsidP="008E17AB">
            <w:pPr>
              <w:spacing w:after="120"/>
              <w:jc w:val="center"/>
              <w:rPr>
                <w:b/>
                <w:color w:val="000000" w:themeColor="text1"/>
              </w:rPr>
            </w:pPr>
          </w:p>
        </w:tc>
        <w:tc>
          <w:tcPr>
            <w:tcW w:w="1260" w:type="dxa"/>
          </w:tcPr>
          <w:p w14:paraId="7A5D7992" w14:textId="77777777" w:rsidR="00144D9D" w:rsidRPr="008E17AB" w:rsidRDefault="00144D9D" w:rsidP="008E17AB">
            <w:pPr>
              <w:spacing w:after="120"/>
              <w:jc w:val="center"/>
              <w:rPr>
                <w:b/>
                <w:color w:val="000000" w:themeColor="text1"/>
              </w:rPr>
            </w:pPr>
          </w:p>
        </w:tc>
      </w:tr>
      <w:tr w:rsidR="00144D9D" w:rsidRPr="008E17AB" w14:paraId="2F5A129C" w14:textId="6F0DC348" w:rsidTr="00144D9D">
        <w:trPr>
          <w:trHeight w:val="519"/>
        </w:trPr>
        <w:tc>
          <w:tcPr>
            <w:tcW w:w="3765" w:type="dxa"/>
          </w:tcPr>
          <w:p w14:paraId="3A282EF0" w14:textId="1B577CDE" w:rsidR="00144D9D" w:rsidRPr="008E17AB" w:rsidRDefault="00144D9D" w:rsidP="008E17AB">
            <w:pPr>
              <w:spacing w:after="120"/>
              <w:rPr>
                <w:b/>
                <w:bCs/>
                <w:color w:val="000000" w:themeColor="text1"/>
              </w:rPr>
            </w:pPr>
            <w:r w:rsidRPr="008E17AB">
              <w:rPr>
                <w:b/>
                <w:bCs/>
                <w:color w:val="000000" w:themeColor="text1"/>
              </w:rPr>
              <w:t>PLO 9: Continuous Professional Development and Code of Conduct-</w:t>
            </w:r>
          </w:p>
        </w:tc>
        <w:tc>
          <w:tcPr>
            <w:tcW w:w="1440" w:type="dxa"/>
          </w:tcPr>
          <w:p w14:paraId="014A7A11" w14:textId="77777777" w:rsidR="00144D9D" w:rsidRPr="008E17AB" w:rsidRDefault="00144D9D" w:rsidP="008E17AB">
            <w:pPr>
              <w:spacing w:after="120"/>
              <w:jc w:val="center"/>
              <w:rPr>
                <w:b/>
                <w:color w:val="000000" w:themeColor="text1"/>
              </w:rPr>
            </w:pPr>
          </w:p>
          <w:p w14:paraId="329D6DDA" w14:textId="1255839E" w:rsidR="00144D9D" w:rsidRPr="008E17AB" w:rsidRDefault="00144D9D" w:rsidP="008E17AB">
            <w:pPr>
              <w:spacing w:after="120"/>
              <w:jc w:val="center"/>
              <w:rPr>
                <w:b/>
                <w:color w:val="000000" w:themeColor="text1"/>
              </w:rPr>
            </w:pPr>
          </w:p>
        </w:tc>
        <w:tc>
          <w:tcPr>
            <w:tcW w:w="1350" w:type="dxa"/>
          </w:tcPr>
          <w:p w14:paraId="36E9389D" w14:textId="77777777" w:rsidR="00144D9D" w:rsidRPr="008E17AB" w:rsidRDefault="00144D9D" w:rsidP="008E17AB">
            <w:pPr>
              <w:spacing w:after="120"/>
              <w:jc w:val="center"/>
              <w:rPr>
                <w:b/>
                <w:color w:val="000000" w:themeColor="text1"/>
              </w:rPr>
            </w:pPr>
          </w:p>
          <w:p w14:paraId="5C8C14AB" w14:textId="5BF2568C" w:rsidR="00144D9D" w:rsidRPr="008E17AB" w:rsidRDefault="00144D9D" w:rsidP="008E17AB">
            <w:pPr>
              <w:spacing w:after="120"/>
              <w:jc w:val="center"/>
              <w:rPr>
                <w:b/>
                <w:color w:val="000000" w:themeColor="text1"/>
              </w:rPr>
            </w:pPr>
          </w:p>
        </w:tc>
        <w:tc>
          <w:tcPr>
            <w:tcW w:w="1260" w:type="dxa"/>
          </w:tcPr>
          <w:p w14:paraId="6D0B19C2" w14:textId="77777777" w:rsidR="00144D9D" w:rsidRPr="008E17AB" w:rsidRDefault="00144D9D" w:rsidP="008E17AB">
            <w:pPr>
              <w:spacing w:after="120"/>
              <w:jc w:val="center"/>
              <w:rPr>
                <w:b/>
                <w:color w:val="000000" w:themeColor="text1"/>
              </w:rPr>
            </w:pPr>
          </w:p>
          <w:p w14:paraId="0501C11C" w14:textId="3BBB60C0" w:rsidR="00144D9D" w:rsidRPr="008E17AB" w:rsidRDefault="00144D9D" w:rsidP="008E17AB">
            <w:pPr>
              <w:spacing w:after="120"/>
              <w:jc w:val="center"/>
              <w:rPr>
                <w:b/>
                <w:color w:val="000000" w:themeColor="text1"/>
              </w:rPr>
            </w:pPr>
          </w:p>
        </w:tc>
        <w:tc>
          <w:tcPr>
            <w:tcW w:w="1260" w:type="dxa"/>
          </w:tcPr>
          <w:p w14:paraId="7E099B10" w14:textId="77777777" w:rsidR="00144D9D" w:rsidRPr="008E17AB" w:rsidRDefault="00144D9D" w:rsidP="008E17AB">
            <w:pPr>
              <w:spacing w:after="120"/>
              <w:jc w:val="center"/>
              <w:rPr>
                <w:b/>
                <w:color w:val="000000" w:themeColor="text1"/>
              </w:rPr>
            </w:pPr>
          </w:p>
        </w:tc>
      </w:tr>
    </w:tbl>
    <w:p w14:paraId="4B69ADFB" w14:textId="13AAF78A" w:rsidR="00CD0264" w:rsidRPr="008E17AB" w:rsidRDefault="007A2632">
      <w:pPr>
        <w:rPr>
          <w:color w:val="000000" w:themeColor="text1"/>
        </w:rPr>
      </w:pPr>
      <w:r w:rsidRPr="008E17AB">
        <w:rPr>
          <w:b/>
          <w:color w:val="000000" w:themeColor="text1"/>
          <w:u w:val="single"/>
        </w:rPr>
        <w:t>Teaching</w:t>
      </w:r>
      <w:r w:rsidR="00B67745" w:rsidRPr="008E17AB">
        <w:rPr>
          <w:b/>
          <w:color w:val="000000" w:themeColor="text1"/>
          <w:u w:val="single"/>
        </w:rPr>
        <w:t xml:space="preserve"> Methodology:</w:t>
      </w:r>
    </w:p>
    <w:p w14:paraId="5E779B5D" w14:textId="2DC7A671" w:rsidR="00FE035D" w:rsidRPr="007970A8" w:rsidRDefault="008B36E9" w:rsidP="007970A8">
      <w:pPr>
        <w:spacing w:after="0" w:line="360" w:lineRule="auto"/>
        <w:jc w:val="both"/>
        <w:rPr>
          <w:color w:val="000000" w:themeColor="text1"/>
        </w:rPr>
      </w:pPr>
      <w:r w:rsidRPr="008E17AB">
        <w:rPr>
          <w:color w:val="000000" w:themeColor="text1"/>
        </w:rPr>
        <w:t xml:space="preserve">The course will be taught using </w:t>
      </w:r>
      <w:r w:rsidR="006671A8" w:rsidRPr="008E17AB">
        <w:rPr>
          <w:color w:val="000000" w:themeColor="text1"/>
        </w:rPr>
        <w:t>various techniques and modes including on-campus lectures, discussions, reading and writing assignments, presentations, group</w:t>
      </w:r>
      <w:r w:rsidRPr="008E17AB">
        <w:rPr>
          <w:color w:val="000000" w:themeColor="text1"/>
        </w:rPr>
        <w:t xml:space="preserve"> work, and research projects. </w:t>
      </w:r>
    </w:p>
    <w:p w14:paraId="163BD8D8" w14:textId="50ED1B0A" w:rsidR="00CD0264" w:rsidRPr="008E17AB" w:rsidRDefault="00B67745">
      <w:pPr>
        <w:tabs>
          <w:tab w:val="left" w:pos="930"/>
        </w:tabs>
        <w:rPr>
          <w:b/>
          <w:color w:val="000000" w:themeColor="text1"/>
          <w:u w:val="single"/>
        </w:rPr>
      </w:pPr>
      <w:r w:rsidRPr="008E17AB">
        <w:rPr>
          <w:b/>
          <w:color w:val="000000" w:themeColor="text1"/>
          <w:u w:val="single"/>
        </w:rPr>
        <w:t>Grade Evaluation Criteria</w:t>
      </w:r>
    </w:p>
    <w:p w14:paraId="40333C1E" w14:textId="77777777" w:rsidR="002E2312" w:rsidRPr="008E17AB" w:rsidRDefault="002E2312" w:rsidP="002E2312">
      <w:pPr>
        <w:tabs>
          <w:tab w:val="left" w:pos="930"/>
        </w:tabs>
        <w:spacing w:after="0" w:line="360" w:lineRule="auto"/>
        <w:rPr>
          <w:color w:val="000000" w:themeColor="text1"/>
        </w:rPr>
      </w:pPr>
      <w:r w:rsidRPr="008E17AB">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8E17AB" w14:paraId="7488CF19" w14:textId="77777777" w:rsidTr="007A2632">
        <w:trPr>
          <w:trHeight w:val="355"/>
        </w:trPr>
        <w:tc>
          <w:tcPr>
            <w:tcW w:w="3590" w:type="dxa"/>
          </w:tcPr>
          <w:p w14:paraId="10FAA5E5" w14:textId="77777777" w:rsidR="00CD0264" w:rsidRPr="008E17AB" w:rsidRDefault="00B67745">
            <w:pPr>
              <w:tabs>
                <w:tab w:val="left" w:pos="930"/>
              </w:tabs>
              <w:rPr>
                <w:b/>
                <w:color w:val="000000" w:themeColor="text1"/>
              </w:rPr>
            </w:pPr>
            <w:r w:rsidRPr="008E17AB">
              <w:rPr>
                <w:b/>
                <w:color w:val="000000" w:themeColor="text1"/>
              </w:rPr>
              <w:t>Components</w:t>
            </w:r>
          </w:p>
        </w:tc>
        <w:tc>
          <w:tcPr>
            <w:tcW w:w="2430" w:type="dxa"/>
          </w:tcPr>
          <w:p w14:paraId="7ABB0A58" w14:textId="2EC53F6A" w:rsidR="00CD0264" w:rsidRPr="008E17AB" w:rsidRDefault="00B67745" w:rsidP="007A2632">
            <w:pPr>
              <w:tabs>
                <w:tab w:val="left" w:pos="930"/>
              </w:tabs>
              <w:rPr>
                <w:color w:val="000000" w:themeColor="text1"/>
              </w:rPr>
            </w:pPr>
            <w:r w:rsidRPr="008E17AB">
              <w:rPr>
                <w:b/>
                <w:color w:val="000000" w:themeColor="text1"/>
              </w:rPr>
              <w:t>Marks</w:t>
            </w:r>
            <w:r w:rsidR="007A2632" w:rsidRPr="008E17AB">
              <w:rPr>
                <w:b/>
                <w:color w:val="000000" w:themeColor="text1"/>
              </w:rPr>
              <w:t xml:space="preserve"> in Percentage</w:t>
            </w:r>
          </w:p>
        </w:tc>
      </w:tr>
      <w:tr w:rsidR="008E17AB" w:rsidRPr="008E17AB" w14:paraId="20A691CD" w14:textId="77777777" w:rsidTr="007A2632">
        <w:trPr>
          <w:trHeight w:val="305"/>
        </w:trPr>
        <w:tc>
          <w:tcPr>
            <w:tcW w:w="3590" w:type="dxa"/>
          </w:tcPr>
          <w:p w14:paraId="3F7DD91C" w14:textId="77777777" w:rsidR="00CD0264" w:rsidRPr="008E17AB" w:rsidRDefault="00B67745">
            <w:pPr>
              <w:tabs>
                <w:tab w:val="left" w:pos="930"/>
              </w:tabs>
              <w:rPr>
                <w:color w:val="000000" w:themeColor="text1"/>
              </w:rPr>
            </w:pPr>
            <w:r w:rsidRPr="008E17AB">
              <w:rPr>
                <w:color w:val="000000" w:themeColor="text1"/>
              </w:rPr>
              <w:t xml:space="preserve">Assignments </w:t>
            </w:r>
          </w:p>
        </w:tc>
        <w:tc>
          <w:tcPr>
            <w:tcW w:w="2430" w:type="dxa"/>
          </w:tcPr>
          <w:p w14:paraId="59FED7B8" w14:textId="2AC0BEF2"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59E9E564" w14:textId="77777777" w:rsidTr="007A2632">
        <w:trPr>
          <w:trHeight w:val="305"/>
        </w:trPr>
        <w:tc>
          <w:tcPr>
            <w:tcW w:w="3590" w:type="dxa"/>
          </w:tcPr>
          <w:p w14:paraId="313424CA" w14:textId="77777777" w:rsidR="00CD0264" w:rsidRPr="008E17AB" w:rsidRDefault="00B67745">
            <w:pPr>
              <w:tabs>
                <w:tab w:val="left" w:pos="930"/>
              </w:tabs>
              <w:rPr>
                <w:color w:val="000000" w:themeColor="text1"/>
              </w:rPr>
            </w:pPr>
            <w:r w:rsidRPr="008E17AB">
              <w:rPr>
                <w:color w:val="000000" w:themeColor="text1"/>
              </w:rPr>
              <w:t>Quizzes</w:t>
            </w:r>
          </w:p>
        </w:tc>
        <w:tc>
          <w:tcPr>
            <w:tcW w:w="2430" w:type="dxa"/>
          </w:tcPr>
          <w:p w14:paraId="38741F84" w14:textId="6CCBE2A1"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0430CD44" w14:textId="77777777" w:rsidTr="007A2632">
        <w:trPr>
          <w:trHeight w:val="305"/>
        </w:trPr>
        <w:tc>
          <w:tcPr>
            <w:tcW w:w="3590" w:type="dxa"/>
          </w:tcPr>
          <w:p w14:paraId="7D121061" w14:textId="77777777" w:rsidR="00CD0264" w:rsidRPr="008E17AB" w:rsidRDefault="00B67745">
            <w:pPr>
              <w:tabs>
                <w:tab w:val="left" w:pos="930"/>
              </w:tabs>
              <w:rPr>
                <w:color w:val="000000" w:themeColor="text1"/>
              </w:rPr>
            </w:pPr>
            <w:r w:rsidRPr="008E17AB">
              <w:rPr>
                <w:color w:val="000000" w:themeColor="text1"/>
              </w:rPr>
              <w:t>Mid Term Exam</w:t>
            </w:r>
          </w:p>
        </w:tc>
        <w:tc>
          <w:tcPr>
            <w:tcW w:w="2430" w:type="dxa"/>
          </w:tcPr>
          <w:p w14:paraId="390B5E63" w14:textId="3AA4EF8A" w:rsidR="00CD0264" w:rsidRPr="008E17AB" w:rsidRDefault="002E2312" w:rsidP="007A2632">
            <w:pPr>
              <w:tabs>
                <w:tab w:val="left" w:pos="930"/>
              </w:tabs>
              <w:jc w:val="center"/>
              <w:rPr>
                <w:color w:val="000000" w:themeColor="text1"/>
              </w:rPr>
            </w:pPr>
            <w:r w:rsidRPr="008E17AB">
              <w:rPr>
                <w:color w:val="000000" w:themeColor="text1"/>
              </w:rPr>
              <w:t>20</w:t>
            </w:r>
            <w:r w:rsidR="007A2632" w:rsidRPr="008E17AB">
              <w:rPr>
                <w:color w:val="000000" w:themeColor="text1"/>
              </w:rPr>
              <w:t>%</w:t>
            </w:r>
          </w:p>
        </w:tc>
      </w:tr>
      <w:tr w:rsidR="008E17AB" w:rsidRPr="008E17AB" w14:paraId="568557EA" w14:textId="77777777" w:rsidTr="007A2632">
        <w:trPr>
          <w:trHeight w:val="305"/>
        </w:trPr>
        <w:tc>
          <w:tcPr>
            <w:tcW w:w="3590" w:type="dxa"/>
          </w:tcPr>
          <w:p w14:paraId="7F6AE898" w14:textId="1C2BAE1C" w:rsidR="007A2632" w:rsidRPr="008E17AB" w:rsidRDefault="007A2632">
            <w:pPr>
              <w:tabs>
                <w:tab w:val="left" w:pos="930"/>
              </w:tabs>
              <w:rPr>
                <w:color w:val="000000" w:themeColor="text1"/>
              </w:rPr>
            </w:pPr>
            <w:r w:rsidRPr="008E17AB">
              <w:rPr>
                <w:color w:val="000000" w:themeColor="text1"/>
              </w:rPr>
              <w:t>Attendance &amp; Class Participation</w:t>
            </w:r>
          </w:p>
        </w:tc>
        <w:tc>
          <w:tcPr>
            <w:tcW w:w="2430" w:type="dxa"/>
          </w:tcPr>
          <w:p w14:paraId="436A0D19" w14:textId="5688D2F1" w:rsidR="007A2632"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2B973770" w14:textId="77777777" w:rsidTr="007A2632">
        <w:trPr>
          <w:trHeight w:val="305"/>
        </w:trPr>
        <w:tc>
          <w:tcPr>
            <w:tcW w:w="3590" w:type="dxa"/>
          </w:tcPr>
          <w:p w14:paraId="7426C9C9" w14:textId="6BA8A80B" w:rsidR="002E2312" w:rsidRPr="008E17AB" w:rsidRDefault="002E2312">
            <w:pPr>
              <w:tabs>
                <w:tab w:val="left" w:pos="930"/>
              </w:tabs>
              <w:rPr>
                <w:color w:val="000000" w:themeColor="text1"/>
              </w:rPr>
            </w:pPr>
            <w:r w:rsidRPr="008E17AB">
              <w:rPr>
                <w:color w:val="000000" w:themeColor="text1"/>
              </w:rPr>
              <w:t>Presentations</w:t>
            </w:r>
            <w:r w:rsidRPr="008E17AB">
              <w:rPr>
                <w:color w:val="000000" w:themeColor="text1"/>
              </w:rPr>
              <w:tab/>
            </w:r>
          </w:p>
        </w:tc>
        <w:tc>
          <w:tcPr>
            <w:tcW w:w="2430" w:type="dxa"/>
          </w:tcPr>
          <w:p w14:paraId="0F18202E" w14:textId="269EF127" w:rsidR="002E2312" w:rsidRPr="008E17AB" w:rsidRDefault="002E2312" w:rsidP="007A2632">
            <w:pPr>
              <w:tabs>
                <w:tab w:val="left" w:pos="930"/>
              </w:tabs>
              <w:jc w:val="center"/>
              <w:rPr>
                <w:color w:val="000000" w:themeColor="text1"/>
              </w:rPr>
            </w:pPr>
            <w:r w:rsidRPr="008E17AB">
              <w:rPr>
                <w:color w:val="000000" w:themeColor="text1"/>
              </w:rPr>
              <w:t>15%</w:t>
            </w:r>
          </w:p>
        </w:tc>
      </w:tr>
      <w:tr w:rsidR="008E17AB" w:rsidRPr="008E17AB" w14:paraId="7AF8A181" w14:textId="77777777" w:rsidTr="007A2632">
        <w:trPr>
          <w:trHeight w:val="305"/>
        </w:trPr>
        <w:tc>
          <w:tcPr>
            <w:tcW w:w="3590" w:type="dxa"/>
          </w:tcPr>
          <w:p w14:paraId="5F3F6040" w14:textId="77777777" w:rsidR="00CD0264" w:rsidRPr="008E17AB" w:rsidRDefault="00B67745">
            <w:pPr>
              <w:tabs>
                <w:tab w:val="left" w:pos="930"/>
              </w:tabs>
              <w:rPr>
                <w:color w:val="000000" w:themeColor="text1"/>
              </w:rPr>
            </w:pPr>
            <w:r w:rsidRPr="008E17AB">
              <w:rPr>
                <w:color w:val="000000" w:themeColor="text1"/>
              </w:rPr>
              <w:t>Final Exam</w:t>
            </w:r>
          </w:p>
        </w:tc>
        <w:tc>
          <w:tcPr>
            <w:tcW w:w="2430" w:type="dxa"/>
          </w:tcPr>
          <w:p w14:paraId="1D5C5A15" w14:textId="7CFB430C" w:rsidR="00CD0264" w:rsidRPr="008E17AB" w:rsidRDefault="002E2312" w:rsidP="007A2632">
            <w:pPr>
              <w:tabs>
                <w:tab w:val="left" w:pos="930"/>
              </w:tabs>
              <w:jc w:val="center"/>
              <w:rPr>
                <w:color w:val="000000" w:themeColor="text1"/>
              </w:rPr>
            </w:pPr>
            <w:r w:rsidRPr="008E17AB">
              <w:rPr>
                <w:color w:val="000000" w:themeColor="text1"/>
              </w:rPr>
              <w:t>35</w:t>
            </w:r>
            <w:r w:rsidR="007A2632" w:rsidRPr="008E17AB">
              <w:rPr>
                <w:color w:val="000000" w:themeColor="text1"/>
              </w:rPr>
              <w:t>%</w:t>
            </w:r>
          </w:p>
        </w:tc>
      </w:tr>
      <w:tr w:rsidR="00CD0264" w:rsidRPr="008E17AB" w14:paraId="2F1A97A0" w14:textId="77777777" w:rsidTr="007A2632">
        <w:trPr>
          <w:trHeight w:val="322"/>
        </w:trPr>
        <w:tc>
          <w:tcPr>
            <w:tcW w:w="3590" w:type="dxa"/>
          </w:tcPr>
          <w:p w14:paraId="2F58D5D0" w14:textId="77777777" w:rsidR="00CD0264" w:rsidRPr="008E17AB" w:rsidRDefault="00B67745">
            <w:pPr>
              <w:tabs>
                <w:tab w:val="left" w:pos="930"/>
              </w:tabs>
              <w:rPr>
                <w:color w:val="000000" w:themeColor="text1"/>
              </w:rPr>
            </w:pPr>
            <w:r w:rsidRPr="008E17AB">
              <w:rPr>
                <w:color w:val="000000" w:themeColor="text1"/>
              </w:rPr>
              <w:t>Total</w:t>
            </w:r>
          </w:p>
        </w:tc>
        <w:tc>
          <w:tcPr>
            <w:tcW w:w="2430" w:type="dxa"/>
          </w:tcPr>
          <w:p w14:paraId="7E0F6174" w14:textId="4A394855" w:rsidR="00CD0264" w:rsidRPr="008E17AB" w:rsidRDefault="002E2312" w:rsidP="007A2632">
            <w:pPr>
              <w:tabs>
                <w:tab w:val="center" w:pos="435"/>
                <w:tab w:val="left" w:pos="930"/>
              </w:tabs>
              <w:jc w:val="center"/>
              <w:rPr>
                <w:color w:val="000000" w:themeColor="text1"/>
              </w:rPr>
            </w:pPr>
            <w:r w:rsidRPr="008E17AB">
              <w:rPr>
                <w:color w:val="000000" w:themeColor="text1"/>
              </w:rPr>
              <w:t>100</w:t>
            </w:r>
            <w:r w:rsidR="007A2632" w:rsidRPr="008E17AB">
              <w:rPr>
                <w:color w:val="000000" w:themeColor="text1"/>
              </w:rPr>
              <w:t>%</w:t>
            </w:r>
          </w:p>
        </w:tc>
      </w:tr>
    </w:tbl>
    <w:p w14:paraId="35B3063B" w14:textId="77777777" w:rsidR="00CD0264" w:rsidRPr="008E17AB" w:rsidRDefault="00CD0264">
      <w:pPr>
        <w:tabs>
          <w:tab w:val="left" w:pos="930"/>
        </w:tabs>
        <w:spacing w:after="0"/>
        <w:rPr>
          <w:b/>
          <w:color w:val="000000" w:themeColor="text1"/>
          <w:u w:val="single"/>
        </w:rPr>
      </w:pPr>
    </w:p>
    <w:p w14:paraId="3002D36F" w14:textId="3C3B1DA9" w:rsidR="00CD0264" w:rsidRPr="008E17AB" w:rsidRDefault="00B67745">
      <w:pPr>
        <w:spacing w:after="0"/>
        <w:jc w:val="both"/>
        <w:rPr>
          <w:b/>
          <w:color w:val="000000" w:themeColor="text1"/>
          <w:u w:val="single"/>
        </w:rPr>
      </w:pPr>
      <w:r w:rsidRPr="008E17AB">
        <w:rPr>
          <w:b/>
          <w:color w:val="000000" w:themeColor="text1"/>
          <w:u w:val="single"/>
        </w:rPr>
        <w:t>Recommended Text Books</w:t>
      </w:r>
      <w:r w:rsidR="007A2632" w:rsidRPr="008E17AB">
        <w:rPr>
          <w:b/>
          <w:color w:val="000000" w:themeColor="text1"/>
          <w:u w:val="single"/>
        </w:rPr>
        <w:t>:</w:t>
      </w:r>
    </w:p>
    <w:p w14:paraId="47C863AC" w14:textId="77777777" w:rsidR="004C6AF6" w:rsidRPr="008E17AB" w:rsidRDefault="004C6AF6" w:rsidP="004C6AF6">
      <w:pPr>
        <w:autoSpaceDE w:val="0"/>
        <w:autoSpaceDN w:val="0"/>
        <w:adjustRightInd w:val="0"/>
        <w:spacing w:after="0" w:line="240" w:lineRule="auto"/>
        <w:ind w:left="1080"/>
        <w:rPr>
          <w:b/>
          <w:color w:val="000000" w:themeColor="text1"/>
          <w:u w:val="single"/>
        </w:rPr>
      </w:pPr>
    </w:p>
    <w:p w14:paraId="6B83F45C" w14:textId="014EDA57" w:rsidR="00953A36" w:rsidRDefault="007416E8" w:rsidP="00FE035D">
      <w:pPr>
        <w:spacing w:after="0"/>
        <w:jc w:val="both"/>
        <w:rPr>
          <w:rFonts w:eastAsiaTheme="minorHAnsi"/>
          <w:color w:val="000000" w:themeColor="text1"/>
        </w:rPr>
      </w:pPr>
      <w:r>
        <w:rPr>
          <w:rStyle w:val="Strong"/>
        </w:rPr>
        <w:t>The New Meaning of Educational Change" by Michael Fullan (5th Edition, 2020)</w:t>
      </w:r>
    </w:p>
    <w:p w14:paraId="1BFB8D5F" w14:textId="775864F2" w:rsidR="007416E8" w:rsidRDefault="007416E8">
      <w:pPr>
        <w:rPr>
          <w:b/>
          <w:color w:val="000000" w:themeColor="text1"/>
          <w:u w:val="single"/>
        </w:rPr>
      </w:pPr>
    </w:p>
    <w:p w14:paraId="2C7D3443" w14:textId="3684B409" w:rsidR="00FE035D" w:rsidRPr="008E17AB" w:rsidRDefault="00FE035D" w:rsidP="00FE035D">
      <w:pPr>
        <w:spacing w:after="0"/>
        <w:jc w:val="both"/>
        <w:rPr>
          <w:b/>
          <w:color w:val="000000" w:themeColor="text1"/>
          <w:u w:val="single"/>
        </w:rPr>
      </w:pPr>
      <w:r w:rsidRPr="008E17AB">
        <w:rPr>
          <w:b/>
          <w:color w:val="000000" w:themeColor="text1"/>
          <w:u w:val="single"/>
        </w:rPr>
        <w:t>Recommended Reference Books:</w:t>
      </w:r>
    </w:p>
    <w:p w14:paraId="1CF924A8" w14:textId="77777777" w:rsidR="00FE035D" w:rsidRPr="008E17AB" w:rsidRDefault="00FE035D" w:rsidP="003749FA">
      <w:pPr>
        <w:pStyle w:val="Pa13"/>
        <w:spacing w:before="80" w:line="360" w:lineRule="auto"/>
        <w:rPr>
          <w:rFonts w:ascii="Times New Roman" w:hAnsi="Times New Roman" w:cs="Times New Roman"/>
          <w:color w:val="000000" w:themeColor="text1"/>
        </w:rPr>
      </w:pPr>
    </w:p>
    <w:p w14:paraId="5AA18F5A" w14:textId="77777777" w:rsidR="007416E8" w:rsidRPr="007416E8" w:rsidRDefault="007416E8" w:rsidP="00EF6B21">
      <w:pPr>
        <w:pStyle w:val="ListParagraph"/>
        <w:numPr>
          <w:ilvl w:val="0"/>
          <w:numId w:val="17"/>
        </w:numPr>
        <w:spacing w:after="0" w:line="360" w:lineRule="auto"/>
        <w:jc w:val="both"/>
        <w:rPr>
          <w:b/>
          <w:bCs/>
          <w:color w:val="000000" w:themeColor="text1"/>
        </w:rPr>
      </w:pPr>
      <w:r w:rsidRPr="007416E8">
        <w:rPr>
          <w:rStyle w:val="Strong"/>
          <w:b w:val="0"/>
          <w:bCs w:val="0"/>
        </w:rPr>
        <w:t>Leading School Improvement: A Framework for Action" by Joseph Murphy (2019)</w:t>
      </w:r>
    </w:p>
    <w:p w14:paraId="664226AD" w14:textId="08609719" w:rsidR="00EF6B21" w:rsidRPr="007416E8" w:rsidRDefault="007416E8" w:rsidP="00EF6B21">
      <w:pPr>
        <w:pStyle w:val="ListParagraph"/>
        <w:numPr>
          <w:ilvl w:val="0"/>
          <w:numId w:val="17"/>
        </w:numPr>
        <w:spacing w:after="0" w:line="360" w:lineRule="auto"/>
        <w:jc w:val="both"/>
        <w:rPr>
          <w:rStyle w:val="Strong"/>
          <w:color w:val="000000" w:themeColor="text1"/>
        </w:rPr>
      </w:pPr>
      <w:r w:rsidRPr="007416E8">
        <w:rPr>
          <w:rStyle w:val="Strong"/>
          <w:b w:val="0"/>
          <w:bCs w:val="0"/>
        </w:rPr>
        <w:t>Equity and Quality in Education: Supporting Disadvantaged Students and Schools by OECD (2020)</w:t>
      </w:r>
    </w:p>
    <w:p w14:paraId="2563E9EF" w14:textId="356690CF" w:rsidR="007416E8" w:rsidRPr="007416E8" w:rsidRDefault="007416E8" w:rsidP="00EF6B21">
      <w:pPr>
        <w:pStyle w:val="ListParagraph"/>
        <w:numPr>
          <w:ilvl w:val="0"/>
          <w:numId w:val="17"/>
        </w:numPr>
        <w:spacing w:after="0" w:line="360" w:lineRule="auto"/>
        <w:jc w:val="both"/>
        <w:rPr>
          <w:b/>
          <w:bCs/>
          <w:color w:val="000000" w:themeColor="text1"/>
        </w:rPr>
      </w:pPr>
      <w:r w:rsidRPr="007416E8">
        <w:rPr>
          <w:rStyle w:val="Strong"/>
          <w:b w:val="0"/>
          <w:bCs w:val="0"/>
        </w:rPr>
        <w:t>Managing Change in Schools: A Practical Handbook" by Colin Newton and Tony Tarrant (2021</w:t>
      </w:r>
      <w:r>
        <w:rPr>
          <w:rStyle w:val="Strong"/>
          <w:b w:val="0"/>
          <w:bCs w:val="0"/>
        </w:rPr>
        <w:t>)</w:t>
      </w:r>
    </w:p>
    <w:p w14:paraId="2FD99049" w14:textId="30A76D4B" w:rsidR="00EF6B21" w:rsidRDefault="00EF6B21" w:rsidP="00EF6B21">
      <w:pPr>
        <w:spacing w:after="0" w:line="360" w:lineRule="auto"/>
        <w:rPr>
          <w:b/>
          <w:color w:val="000000" w:themeColor="text1"/>
        </w:rPr>
      </w:pPr>
      <w:r>
        <w:rPr>
          <w:b/>
          <w:color w:val="000000" w:themeColor="text1"/>
        </w:rPr>
        <w:t xml:space="preserve">Internet Resources </w:t>
      </w:r>
    </w:p>
    <w:p w14:paraId="4E089B8B" w14:textId="326ABC2B" w:rsidR="007416E8" w:rsidRDefault="007416E8" w:rsidP="007416E8">
      <w:pPr>
        <w:pStyle w:val="ListParagraph"/>
        <w:numPr>
          <w:ilvl w:val="0"/>
          <w:numId w:val="32"/>
        </w:numPr>
        <w:spacing w:after="0" w:line="360" w:lineRule="auto"/>
      </w:pPr>
      <w:r>
        <w:t>School Effectiveness and School-Based Management: A Mechanism for Development</w:t>
      </w:r>
    </w:p>
    <w:p w14:paraId="401FB153" w14:textId="77777777" w:rsidR="007416E8" w:rsidRDefault="007416E8" w:rsidP="007416E8">
      <w:pPr>
        <w:spacing w:after="0" w:line="360" w:lineRule="auto"/>
        <w:ind w:left="720"/>
      </w:pPr>
      <w:r>
        <w:t>By Yin Cheong Cheng</w:t>
      </w:r>
    </w:p>
    <w:p w14:paraId="270997D9" w14:textId="52E1EBCB" w:rsidR="007416E8" w:rsidRPr="007416E8" w:rsidRDefault="007416E8" w:rsidP="007416E8">
      <w:pPr>
        <w:pStyle w:val="ListParagraph"/>
        <w:numPr>
          <w:ilvl w:val="0"/>
          <w:numId w:val="32"/>
        </w:numPr>
        <w:spacing w:after="0" w:line="360" w:lineRule="auto"/>
        <w:rPr>
          <w:bCs/>
        </w:rPr>
      </w:pPr>
      <w:r w:rsidRPr="007416E8">
        <w:rPr>
          <w:bCs/>
          <w:color w:val="000000" w:themeColor="text1"/>
        </w:rPr>
        <w:t>School Effectiveness and the Management of Effective Learning and Teaching</w:t>
      </w:r>
    </w:p>
    <w:p w14:paraId="79143CAF" w14:textId="77777777" w:rsidR="007416E8" w:rsidRDefault="007416E8" w:rsidP="007416E8">
      <w:pPr>
        <w:spacing w:after="0" w:line="360" w:lineRule="auto"/>
        <w:rPr>
          <w:bCs/>
          <w:color w:val="000000" w:themeColor="text1"/>
        </w:rPr>
      </w:pPr>
      <w:r w:rsidRPr="007416E8">
        <w:rPr>
          <w:bCs/>
          <w:color w:val="000000" w:themeColor="text1"/>
        </w:rPr>
        <w:t xml:space="preserve">             Peter Mortimore</w:t>
      </w:r>
    </w:p>
    <w:p w14:paraId="273B45EF" w14:textId="1F513C72" w:rsidR="000B25FF" w:rsidRPr="007416E8" w:rsidRDefault="007416E8" w:rsidP="007416E8">
      <w:pPr>
        <w:pStyle w:val="ListParagraph"/>
        <w:numPr>
          <w:ilvl w:val="0"/>
          <w:numId w:val="32"/>
        </w:numPr>
        <w:spacing w:after="0" w:line="360" w:lineRule="auto"/>
        <w:rPr>
          <w:bCs/>
          <w:color w:val="000000" w:themeColor="text1"/>
        </w:rPr>
      </w:pPr>
      <w:r w:rsidRPr="007416E8">
        <w:rPr>
          <w:bCs/>
          <w:color w:val="000000" w:themeColor="text1"/>
        </w:rPr>
        <w:t>School Effectiveness and Equity: Making Connections A review of school effectiveness and improvement research - its implications for practitioners and policy makers by Pamela Sammons</w:t>
      </w:r>
    </w:p>
    <w:p w14:paraId="7CEE02C2" w14:textId="77777777" w:rsidR="000B25FF" w:rsidRDefault="000B25FF">
      <w:pPr>
        <w:rPr>
          <w:b/>
          <w:color w:val="000000" w:themeColor="text1"/>
        </w:rPr>
      </w:pPr>
      <w:r>
        <w:rPr>
          <w:b/>
          <w:color w:val="000000" w:themeColor="text1"/>
        </w:rPr>
        <w:br w:type="page"/>
      </w:r>
    </w:p>
    <w:p w14:paraId="4FEE7B9E" w14:textId="77777777" w:rsidR="008E17AB" w:rsidRDefault="008E17AB" w:rsidP="00EA47B2">
      <w:pPr>
        <w:spacing w:line="480" w:lineRule="auto"/>
        <w:rPr>
          <w:b/>
          <w:color w:val="000000" w:themeColor="text1"/>
        </w:rPr>
      </w:pPr>
    </w:p>
    <w:p w14:paraId="18AF69F4" w14:textId="7969D55A" w:rsidR="00CD0264" w:rsidRDefault="00681AF4" w:rsidP="00A93EBA">
      <w:pPr>
        <w:jc w:val="center"/>
        <w:rPr>
          <w:b/>
          <w:color w:val="000000" w:themeColor="text1"/>
          <w:u w:val="single"/>
        </w:rPr>
      </w:pPr>
      <w:r w:rsidRPr="008E17AB">
        <w:rPr>
          <w:b/>
          <w:color w:val="000000" w:themeColor="text1"/>
          <w:u w:val="single"/>
        </w:rPr>
        <w:t>Course Calendar</w:t>
      </w:r>
    </w:p>
    <w:p w14:paraId="447E27A4" w14:textId="77777777" w:rsidR="00E13FBB" w:rsidRPr="008E17AB" w:rsidRDefault="00E13FBB" w:rsidP="00A93EBA">
      <w:pPr>
        <w:jc w:val="center"/>
        <w:rPr>
          <w:b/>
          <w:color w:val="000000" w:themeColor="text1"/>
          <w:u w:val="single"/>
        </w:rPr>
      </w:pPr>
    </w:p>
    <w:tbl>
      <w:tblPr>
        <w:tblStyle w:val="2"/>
        <w:tblW w:w="5047"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11"/>
        <w:gridCol w:w="3543"/>
        <w:gridCol w:w="1688"/>
        <w:gridCol w:w="2144"/>
        <w:gridCol w:w="1232"/>
      </w:tblGrid>
      <w:tr w:rsidR="008E17AB" w:rsidRPr="008E17AB" w14:paraId="0D8184F9" w14:textId="4D5A7841" w:rsidTr="000C3B0C">
        <w:trPr>
          <w:trHeight w:val="940"/>
        </w:trPr>
        <w:tc>
          <w:tcPr>
            <w:tcW w:w="431" w:type="pct"/>
            <w:vAlign w:val="center"/>
          </w:tcPr>
          <w:p w14:paraId="04CEFB44" w14:textId="1D27C294" w:rsidR="00085B0B" w:rsidRPr="008E17AB" w:rsidRDefault="00085B0B" w:rsidP="00066165">
            <w:pPr>
              <w:spacing w:line="480" w:lineRule="auto"/>
              <w:jc w:val="center"/>
              <w:rPr>
                <w:b/>
                <w:color w:val="000000" w:themeColor="text1"/>
              </w:rPr>
            </w:pPr>
            <w:r w:rsidRPr="008E17AB">
              <w:rPr>
                <w:b/>
                <w:color w:val="000000" w:themeColor="text1"/>
              </w:rPr>
              <w:t>Week</w:t>
            </w:r>
          </w:p>
        </w:tc>
        <w:tc>
          <w:tcPr>
            <w:tcW w:w="1881" w:type="pct"/>
            <w:vAlign w:val="center"/>
          </w:tcPr>
          <w:p w14:paraId="316AF044" w14:textId="4412E62D" w:rsidR="00085B0B" w:rsidRPr="008E17AB" w:rsidRDefault="00085B0B" w:rsidP="00066165">
            <w:pPr>
              <w:jc w:val="center"/>
              <w:rPr>
                <w:b/>
                <w:color w:val="000000" w:themeColor="text1"/>
              </w:rPr>
            </w:pPr>
            <w:r w:rsidRPr="008E17AB">
              <w:rPr>
                <w:b/>
                <w:color w:val="000000" w:themeColor="text1"/>
              </w:rPr>
              <w:t>Topics</w:t>
            </w:r>
          </w:p>
          <w:p w14:paraId="6E902DF4" w14:textId="77777777" w:rsidR="00085B0B" w:rsidRPr="008E17AB" w:rsidRDefault="00085B0B" w:rsidP="00066165">
            <w:pPr>
              <w:tabs>
                <w:tab w:val="left" w:pos="1065"/>
              </w:tabs>
              <w:jc w:val="center"/>
              <w:rPr>
                <w:b/>
                <w:color w:val="000000" w:themeColor="text1"/>
              </w:rPr>
            </w:pPr>
          </w:p>
        </w:tc>
        <w:tc>
          <w:tcPr>
            <w:tcW w:w="896" w:type="pct"/>
          </w:tcPr>
          <w:p w14:paraId="7C152C19" w14:textId="6F930813" w:rsidR="00085B0B" w:rsidRPr="008E17AB" w:rsidRDefault="00085B0B" w:rsidP="00085B0B">
            <w:pPr>
              <w:tabs>
                <w:tab w:val="left" w:pos="210"/>
              </w:tabs>
              <w:spacing w:line="480" w:lineRule="auto"/>
              <w:rPr>
                <w:b/>
                <w:color w:val="000000" w:themeColor="text1"/>
              </w:rPr>
            </w:pPr>
            <w:r w:rsidRPr="008E17AB">
              <w:rPr>
                <w:b/>
                <w:color w:val="000000" w:themeColor="text1"/>
              </w:rPr>
              <w:tab/>
              <w:t>Reference Chapter(s)</w:t>
            </w:r>
          </w:p>
        </w:tc>
        <w:tc>
          <w:tcPr>
            <w:tcW w:w="1138" w:type="pct"/>
          </w:tcPr>
          <w:p w14:paraId="3D021ACF" w14:textId="0C14267C" w:rsidR="00085B0B" w:rsidRPr="008E17AB" w:rsidRDefault="00085B0B" w:rsidP="00066165">
            <w:pPr>
              <w:spacing w:line="480" w:lineRule="auto"/>
              <w:jc w:val="center"/>
              <w:rPr>
                <w:b/>
                <w:color w:val="000000" w:themeColor="text1"/>
              </w:rPr>
            </w:pPr>
            <w:r w:rsidRPr="008E17AB">
              <w:rPr>
                <w:b/>
                <w:color w:val="000000" w:themeColor="text1"/>
              </w:rPr>
              <w:t>Assignments &amp; Tasks</w:t>
            </w:r>
          </w:p>
        </w:tc>
        <w:tc>
          <w:tcPr>
            <w:tcW w:w="654" w:type="pct"/>
          </w:tcPr>
          <w:p w14:paraId="22C43500" w14:textId="4CE5C41B" w:rsidR="00085B0B" w:rsidRPr="008E17AB" w:rsidRDefault="00085B0B" w:rsidP="00066165">
            <w:pPr>
              <w:spacing w:line="480" w:lineRule="auto"/>
              <w:jc w:val="center"/>
              <w:rPr>
                <w:b/>
                <w:color w:val="000000" w:themeColor="text1"/>
              </w:rPr>
            </w:pPr>
            <w:r w:rsidRPr="008E17AB">
              <w:rPr>
                <w:b/>
                <w:color w:val="000000" w:themeColor="text1"/>
              </w:rPr>
              <w:t>CLOs</w:t>
            </w:r>
          </w:p>
        </w:tc>
      </w:tr>
      <w:tr w:rsidR="008E17AB" w:rsidRPr="008E17AB" w14:paraId="23975E3B" w14:textId="5C31FD3E" w:rsidTr="000C3B0C">
        <w:trPr>
          <w:trHeight w:val="505"/>
        </w:trPr>
        <w:tc>
          <w:tcPr>
            <w:tcW w:w="431" w:type="pct"/>
            <w:vAlign w:val="center"/>
          </w:tcPr>
          <w:p w14:paraId="1D54449D" w14:textId="1929C69E" w:rsidR="00085B0B" w:rsidRPr="008E17AB" w:rsidRDefault="00085B0B" w:rsidP="00CE6A33">
            <w:pPr>
              <w:jc w:val="center"/>
              <w:rPr>
                <w:color w:val="000000" w:themeColor="text1"/>
              </w:rPr>
            </w:pPr>
            <w:r w:rsidRPr="008E17AB">
              <w:rPr>
                <w:color w:val="000000" w:themeColor="text1"/>
              </w:rPr>
              <w:t>1.</w:t>
            </w:r>
          </w:p>
        </w:tc>
        <w:tc>
          <w:tcPr>
            <w:tcW w:w="1881" w:type="pct"/>
          </w:tcPr>
          <w:p w14:paraId="4CBD442A" w14:textId="77777777" w:rsidR="00235335" w:rsidRDefault="006901A1" w:rsidP="00235335">
            <w:pPr>
              <w:rPr>
                <w:b/>
                <w:color w:val="000000" w:themeColor="text1"/>
              </w:rPr>
            </w:pPr>
            <w:r w:rsidRPr="006901A1">
              <w:rPr>
                <w:b/>
                <w:color w:val="000000" w:themeColor="text1"/>
              </w:rPr>
              <w:t xml:space="preserve">Introduction to School Effectiveness and Change Management </w:t>
            </w:r>
          </w:p>
          <w:p w14:paraId="51406BA4" w14:textId="77777777" w:rsidR="006901A1" w:rsidRPr="006901A1" w:rsidRDefault="006901A1" w:rsidP="006901A1">
            <w:pPr>
              <w:numPr>
                <w:ilvl w:val="0"/>
                <w:numId w:val="19"/>
              </w:numPr>
              <w:tabs>
                <w:tab w:val="clear" w:pos="720"/>
              </w:tabs>
              <w:spacing w:before="100" w:beforeAutospacing="1" w:after="100" w:afterAutospacing="1"/>
              <w:ind w:left="331" w:hanging="270"/>
            </w:pPr>
            <w:r w:rsidRPr="006901A1">
              <w:t>Overview of course objectives and structure</w:t>
            </w:r>
          </w:p>
          <w:p w14:paraId="2F6E57F5" w14:textId="77777777" w:rsidR="006901A1" w:rsidRPr="006901A1" w:rsidRDefault="006901A1" w:rsidP="006901A1">
            <w:pPr>
              <w:numPr>
                <w:ilvl w:val="0"/>
                <w:numId w:val="19"/>
              </w:numPr>
              <w:tabs>
                <w:tab w:val="clear" w:pos="720"/>
              </w:tabs>
              <w:spacing w:before="100" w:beforeAutospacing="1" w:after="100" w:afterAutospacing="1"/>
              <w:ind w:left="331" w:hanging="270"/>
            </w:pPr>
            <w:r w:rsidRPr="006901A1">
              <w:t>Introduction to key concepts and terminology</w:t>
            </w:r>
          </w:p>
          <w:p w14:paraId="373122A1" w14:textId="77777777" w:rsidR="006901A1" w:rsidRPr="006901A1" w:rsidRDefault="006901A1" w:rsidP="006901A1">
            <w:pPr>
              <w:numPr>
                <w:ilvl w:val="0"/>
                <w:numId w:val="19"/>
              </w:numPr>
              <w:tabs>
                <w:tab w:val="clear" w:pos="720"/>
              </w:tabs>
              <w:spacing w:before="100" w:beforeAutospacing="1" w:after="100" w:afterAutospacing="1"/>
              <w:ind w:left="331" w:hanging="270"/>
            </w:pPr>
            <w:r w:rsidRPr="006901A1">
              <w:t>Importance of school effectiveness and change management in the educational context</w:t>
            </w:r>
          </w:p>
          <w:p w14:paraId="33ECA16A" w14:textId="39B93F7E" w:rsidR="006901A1" w:rsidRPr="000C3B0C" w:rsidRDefault="006901A1" w:rsidP="000C3B0C">
            <w:pPr>
              <w:numPr>
                <w:ilvl w:val="0"/>
                <w:numId w:val="19"/>
              </w:numPr>
              <w:tabs>
                <w:tab w:val="clear" w:pos="720"/>
              </w:tabs>
              <w:spacing w:before="100" w:beforeAutospacing="1" w:after="100" w:afterAutospacing="1"/>
              <w:ind w:left="331" w:hanging="270"/>
            </w:pPr>
            <w:r w:rsidRPr="006901A1">
              <w:t>Discussion on current educational challenges in Pakistan</w:t>
            </w:r>
          </w:p>
        </w:tc>
        <w:tc>
          <w:tcPr>
            <w:tcW w:w="896" w:type="pct"/>
          </w:tcPr>
          <w:p w14:paraId="4F354ABF" w14:textId="12016409" w:rsidR="00085B0B" w:rsidRPr="008E17AB" w:rsidRDefault="00543DE6" w:rsidP="00235335">
            <w:pPr>
              <w:jc w:val="center"/>
              <w:rPr>
                <w:color w:val="000000" w:themeColor="text1"/>
              </w:rPr>
            </w:pPr>
            <w:r>
              <w:rPr>
                <w:color w:val="000000" w:themeColor="text1"/>
              </w:rPr>
              <w:t>Chapter-1</w:t>
            </w:r>
          </w:p>
        </w:tc>
        <w:tc>
          <w:tcPr>
            <w:tcW w:w="1138" w:type="pct"/>
          </w:tcPr>
          <w:p w14:paraId="796F402F" w14:textId="77777777" w:rsidR="00C01B9C" w:rsidRDefault="00543DE6" w:rsidP="00C01B9C">
            <w:pPr>
              <w:jc w:val="center"/>
              <w:rPr>
                <w:color w:val="000000" w:themeColor="text1"/>
              </w:rPr>
            </w:pPr>
            <w:r>
              <w:rPr>
                <w:color w:val="000000" w:themeColor="text1"/>
              </w:rPr>
              <w:t xml:space="preserve">Assignment </w:t>
            </w:r>
          </w:p>
          <w:p w14:paraId="57EAD30D" w14:textId="0AD9B52F" w:rsidR="00E24BD4" w:rsidRPr="008E17AB" w:rsidRDefault="00E24BD4" w:rsidP="00C01B9C">
            <w:pPr>
              <w:jc w:val="center"/>
              <w:rPr>
                <w:color w:val="000000" w:themeColor="text1"/>
              </w:rPr>
            </w:pPr>
            <w:r>
              <w:rPr>
                <w:color w:val="000000" w:themeColor="text1"/>
              </w:rPr>
              <w:t>Aquiz-1</w:t>
            </w:r>
          </w:p>
        </w:tc>
        <w:tc>
          <w:tcPr>
            <w:tcW w:w="654" w:type="pct"/>
          </w:tcPr>
          <w:p w14:paraId="04CD0EDD" w14:textId="2F6C1225" w:rsidR="00085B0B" w:rsidRPr="008E17AB" w:rsidRDefault="00064792" w:rsidP="00CE6A33">
            <w:pPr>
              <w:jc w:val="center"/>
              <w:rPr>
                <w:color w:val="000000" w:themeColor="text1"/>
              </w:rPr>
            </w:pPr>
            <w:r>
              <w:rPr>
                <w:color w:val="000000" w:themeColor="text1"/>
              </w:rPr>
              <w:t>1,2</w:t>
            </w:r>
          </w:p>
        </w:tc>
      </w:tr>
      <w:tr w:rsidR="008E17AB" w:rsidRPr="008E17AB" w14:paraId="71690D32" w14:textId="49BFF7DF" w:rsidTr="000C3B0C">
        <w:trPr>
          <w:trHeight w:val="477"/>
        </w:trPr>
        <w:tc>
          <w:tcPr>
            <w:tcW w:w="431" w:type="pct"/>
            <w:vAlign w:val="center"/>
          </w:tcPr>
          <w:p w14:paraId="7A0B1D50" w14:textId="52E49E9A" w:rsidR="00085B0B" w:rsidRPr="008E17AB" w:rsidRDefault="00085B0B" w:rsidP="004C6AF6">
            <w:pPr>
              <w:jc w:val="center"/>
              <w:rPr>
                <w:color w:val="000000" w:themeColor="text1"/>
              </w:rPr>
            </w:pPr>
            <w:r w:rsidRPr="008E17AB">
              <w:rPr>
                <w:color w:val="000000" w:themeColor="text1"/>
              </w:rPr>
              <w:t xml:space="preserve">2. </w:t>
            </w:r>
          </w:p>
        </w:tc>
        <w:tc>
          <w:tcPr>
            <w:tcW w:w="1881" w:type="pct"/>
          </w:tcPr>
          <w:p w14:paraId="1C25552F" w14:textId="77777777" w:rsidR="00085B0B" w:rsidRDefault="000C3B0C" w:rsidP="000C3B0C">
            <w:pPr>
              <w:spacing w:before="100" w:beforeAutospacing="1" w:after="100" w:afterAutospacing="1"/>
              <w:outlineLvl w:val="3"/>
              <w:rPr>
                <w:b/>
                <w:bCs/>
              </w:rPr>
            </w:pPr>
            <w:r w:rsidRPr="000C3B0C">
              <w:rPr>
                <w:b/>
                <w:bCs/>
              </w:rPr>
              <w:t>Theories and Models of School Effectiveness</w:t>
            </w:r>
          </w:p>
          <w:p w14:paraId="264CF0B7" w14:textId="1CF400A7" w:rsidR="000C3B0C" w:rsidRPr="000C3B0C" w:rsidRDefault="000C3B0C" w:rsidP="000C3B0C">
            <w:pPr>
              <w:numPr>
                <w:ilvl w:val="0"/>
                <w:numId w:val="20"/>
              </w:numPr>
              <w:tabs>
                <w:tab w:val="clear" w:pos="720"/>
              </w:tabs>
              <w:spacing w:before="100" w:beforeAutospacing="1" w:after="100" w:afterAutospacing="1"/>
              <w:ind w:left="331" w:hanging="270"/>
            </w:pPr>
            <w:r w:rsidRPr="000C3B0C">
              <w:t>Review of major theories and models (e.g., effective schools’ model, input-process-output model)</w:t>
            </w:r>
          </w:p>
          <w:p w14:paraId="70BB635C" w14:textId="77777777" w:rsidR="000C3B0C" w:rsidRPr="000C3B0C" w:rsidRDefault="000C3B0C" w:rsidP="000C3B0C">
            <w:pPr>
              <w:numPr>
                <w:ilvl w:val="0"/>
                <w:numId w:val="20"/>
              </w:numPr>
              <w:tabs>
                <w:tab w:val="clear" w:pos="720"/>
              </w:tabs>
              <w:spacing w:before="100" w:beforeAutospacing="1" w:after="100" w:afterAutospacing="1"/>
              <w:ind w:left="331" w:hanging="270"/>
            </w:pPr>
            <w:r w:rsidRPr="000C3B0C">
              <w:t>Case studies illustrating different models</w:t>
            </w:r>
          </w:p>
          <w:p w14:paraId="2613630A" w14:textId="77777777" w:rsidR="000C3B0C" w:rsidRDefault="000C3B0C" w:rsidP="000C3B0C">
            <w:pPr>
              <w:numPr>
                <w:ilvl w:val="0"/>
                <w:numId w:val="20"/>
              </w:numPr>
              <w:tabs>
                <w:tab w:val="clear" w:pos="720"/>
              </w:tabs>
              <w:spacing w:before="100" w:beforeAutospacing="1" w:after="100" w:afterAutospacing="1"/>
              <w:ind w:left="331" w:hanging="270"/>
            </w:pPr>
            <w:r w:rsidRPr="000C3B0C">
              <w:t>Group discussions on the applicability of these models in Pakistan</w:t>
            </w:r>
          </w:p>
          <w:p w14:paraId="1E62F71A" w14:textId="77777777" w:rsidR="000C3B0C" w:rsidRDefault="000C3B0C" w:rsidP="000C3B0C">
            <w:pPr>
              <w:spacing w:before="100" w:beforeAutospacing="1" w:after="100" w:afterAutospacing="1"/>
            </w:pPr>
          </w:p>
          <w:p w14:paraId="201AA544" w14:textId="77777777" w:rsidR="000C3B0C" w:rsidRDefault="000C3B0C" w:rsidP="000C3B0C">
            <w:pPr>
              <w:spacing w:before="100" w:beforeAutospacing="1" w:after="100" w:afterAutospacing="1"/>
            </w:pPr>
          </w:p>
          <w:p w14:paraId="4C1158CB" w14:textId="377B0029" w:rsidR="000C3B0C" w:rsidRPr="000C3B0C" w:rsidRDefault="000C3B0C" w:rsidP="000C3B0C">
            <w:pPr>
              <w:spacing w:before="100" w:beforeAutospacing="1" w:after="100" w:afterAutospacing="1"/>
            </w:pPr>
          </w:p>
        </w:tc>
        <w:tc>
          <w:tcPr>
            <w:tcW w:w="896" w:type="pct"/>
          </w:tcPr>
          <w:p w14:paraId="5EDABA26" w14:textId="42CC7C94" w:rsidR="00085B0B" w:rsidRPr="008E17AB" w:rsidRDefault="00543DE6" w:rsidP="004C6AF6">
            <w:pPr>
              <w:jc w:val="center"/>
              <w:rPr>
                <w:color w:val="000000" w:themeColor="text1"/>
              </w:rPr>
            </w:pPr>
            <w:r>
              <w:rPr>
                <w:color w:val="000000" w:themeColor="text1"/>
              </w:rPr>
              <w:t>Chapter-2</w:t>
            </w:r>
          </w:p>
        </w:tc>
        <w:tc>
          <w:tcPr>
            <w:tcW w:w="1138" w:type="pct"/>
          </w:tcPr>
          <w:p w14:paraId="0E4717AD" w14:textId="77777777" w:rsidR="00085B0B" w:rsidRDefault="00543DE6" w:rsidP="004C6AF6">
            <w:pPr>
              <w:jc w:val="center"/>
              <w:rPr>
                <w:color w:val="000000" w:themeColor="text1"/>
              </w:rPr>
            </w:pPr>
            <w:r>
              <w:rPr>
                <w:color w:val="000000" w:themeColor="text1"/>
              </w:rPr>
              <w:t>Class Activity</w:t>
            </w:r>
          </w:p>
          <w:p w14:paraId="77A2E26F" w14:textId="6AAB034B" w:rsidR="00543DE6" w:rsidRPr="008E17AB" w:rsidRDefault="00543DE6" w:rsidP="004C6AF6">
            <w:pPr>
              <w:jc w:val="center"/>
              <w:rPr>
                <w:color w:val="000000" w:themeColor="text1"/>
              </w:rPr>
            </w:pPr>
            <w:r>
              <w:rPr>
                <w:color w:val="000000" w:themeColor="text1"/>
              </w:rPr>
              <w:t>Groups</w:t>
            </w:r>
          </w:p>
        </w:tc>
        <w:tc>
          <w:tcPr>
            <w:tcW w:w="654" w:type="pct"/>
          </w:tcPr>
          <w:p w14:paraId="6494F9B4" w14:textId="3C3D5F0D" w:rsidR="00085B0B" w:rsidRPr="008E17AB" w:rsidRDefault="00064792" w:rsidP="004C6AF6">
            <w:pPr>
              <w:jc w:val="center"/>
              <w:rPr>
                <w:color w:val="000000" w:themeColor="text1"/>
              </w:rPr>
            </w:pPr>
            <w:r>
              <w:rPr>
                <w:color w:val="000000" w:themeColor="text1"/>
              </w:rPr>
              <w:t>3</w:t>
            </w:r>
          </w:p>
        </w:tc>
      </w:tr>
      <w:tr w:rsidR="008E17AB" w:rsidRPr="008E17AB" w14:paraId="7C62B094" w14:textId="423C6A79" w:rsidTr="000C3B0C">
        <w:trPr>
          <w:trHeight w:val="3480"/>
        </w:trPr>
        <w:tc>
          <w:tcPr>
            <w:tcW w:w="431" w:type="pct"/>
            <w:vAlign w:val="center"/>
          </w:tcPr>
          <w:p w14:paraId="45279301" w14:textId="34838CD1" w:rsidR="00085B0B" w:rsidRPr="008E17AB" w:rsidRDefault="00085B0B" w:rsidP="004C6AF6">
            <w:pPr>
              <w:jc w:val="center"/>
              <w:rPr>
                <w:color w:val="000000" w:themeColor="text1"/>
              </w:rPr>
            </w:pPr>
            <w:r w:rsidRPr="008E17AB">
              <w:rPr>
                <w:color w:val="000000" w:themeColor="text1"/>
              </w:rPr>
              <w:lastRenderedPageBreak/>
              <w:t>3.</w:t>
            </w:r>
          </w:p>
        </w:tc>
        <w:tc>
          <w:tcPr>
            <w:tcW w:w="1881" w:type="pct"/>
          </w:tcPr>
          <w:p w14:paraId="14002D93" w14:textId="77777777" w:rsidR="00085B0B" w:rsidRDefault="000C3B0C" w:rsidP="000C3B0C">
            <w:pPr>
              <w:spacing w:before="100" w:beforeAutospacing="1" w:after="100" w:afterAutospacing="1"/>
              <w:outlineLvl w:val="3"/>
              <w:rPr>
                <w:b/>
                <w:bCs/>
              </w:rPr>
            </w:pPr>
            <w:r w:rsidRPr="000C3B0C">
              <w:rPr>
                <w:b/>
                <w:bCs/>
              </w:rPr>
              <w:t>Factors Influencing School Effectiveness</w:t>
            </w:r>
          </w:p>
          <w:p w14:paraId="3F80D444" w14:textId="77777777" w:rsidR="000C3B0C" w:rsidRPr="000C3B0C" w:rsidRDefault="000C3B0C" w:rsidP="000C3B0C">
            <w:pPr>
              <w:numPr>
                <w:ilvl w:val="0"/>
                <w:numId w:val="21"/>
              </w:numPr>
              <w:tabs>
                <w:tab w:val="clear" w:pos="720"/>
                <w:tab w:val="num" w:pos="421"/>
              </w:tabs>
              <w:spacing w:before="100" w:beforeAutospacing="1" w:after="100" w:afterAutospacing="1"/>
              <w:ind w:left="421" w:hanging="270"/>
            </w:pPr>
            <w:r w:rsidRPr="000C3B0C">
              <w:t>Exploration of internal and external factors (e.g., leadership, teaching quality, community involvement, resources)</w:t>
            </w:r>
          </w:p>
          <w:p w14:paraId="4C5C01A7" w14:textId="77777777" w:rsidR="000C3B0C" w:rsidRPr="000C3B0C" w:rsidRDefault="000C3B0C" w:rsidP="000C3B0C">
            <w:pPr>
              <w:numPr>
                <w:ilvl w:val="0"/>
                <w:numId w:val="21"/>
              </w:numPr>
              <w:tabs>
                <w:tab w:val="clear" w:pos="720"/>
                <w:tab w:val="num" w:pos="421"/>
              </w:tabs>
              <w:spacing w:before="100" w:beforeAutospacing="1" w:after="100" w:afterAutospacing="1"/>
              <w:ind w:left="421" w:hanging="270"/>
            </w:pPr>
            <w:r w:rsidRPr="000C3B0C">
              <w:t>Interactive activities to map these factors in local schools</w:t>
            </w:r>
          </w:p>
          <w:p w14:paraId="05F432E1" w14:textId="028E6087" w:rsidR="000C3B0C" w:rsidRPr="000C3B0C" w:rsidRDefault="000C3B0C" w:rsidP="000C3B0C">
            <w:pPr>
              <w:numPr>
                <w:ilvl w:val="0"/>
                <w:numId w:val="21"/>
              </w:numPr>
              <w:tabs>
                <w:tab w:val="clear" w:pos="720"/>
                <w:tab w:val="num" w:pos="421"/>
              </w:tabs>
              <w:spacing w:before="100" w:beforeAutospacing="1" w:after="100" w:afterAutospacing="1"/>
              <w:ind w:left="421" w:hanging="270"/>
            </w:pPr>
            <w:r w:rsidRPr="000C3B0C">
              <w:t>Guest lecture from a school principal or education expert</w:t>
            </w:r>
          </w:p>
        </w:tc>
        <w:tc>
          <w:tcPr>
            <w:tcW w:w="896" w:type="pct"/>
          </w:tcPr>
          <w:p w14:paraId="6C66F68D" w14:textId="1EA43133" w:rsidR="00085B0B" w:rsidRPr="008E17AB" w:rsidRDefault="0097624B" w:rsidP="004C6AF6">
            <w:pPr>
              <w:jc w:val="center"/>
              <w:rPr>
                <w:color w:val="000000" w:themeColor="text1"/>
              </w:rPr>
            </w:pPr>
            <w:r>
              <w:rPr>
                <w:color w:val="000000" w:themeColor="text1"/>
              </w:rPr>
              <w:t>Ch</w:t>
            </w:r>
            <w:r w:rsidR="00543DE6">
              <w:rPr>
                <w:color w:val="000000" w:themeColor="text1"/>
              </w:rPr>
              <w:t>apter-3</w:t>
            </w:r>
          </w:p>
        </w:tc>
        <w:tc>
          <w:tcPr>
            <w:tcW w:w="1138" w:type="pct"/>
          </w:tcPr>
          <w:p w14:paraId="6E387033" w14:textId="77777777" w:rsidR="00085B0B" w:rsidRDefault="00543DE6" w:rsidP="004C6AF6">
            <w:pPr>
              <w:jc w:val="center"/>
              <w:rPr>
                <w:color w:val="000000" w:themeColor="text1"/>
              </w:rPr>
            </w:pPr>
            <w:r>
              <w:rPr>
                <w:color w:val="000000" w:themeColor="text1"/>
              </w:rPr>
              <w:t>Pair Work</w:t>
            </w:r>
          </w:p>
          <w:p w14:paraId="26A61046" w14:textId="0FD171F9" w:rsidR="00543DE6" w:rsidRPr="008E17AB" w:rsidRDefault="00543DE6" w:rsidP="004C6AF6">
            <w:pPr>
              <w:jc w:val="center"/>
              <w:rPr>
                <w:color w:val="000000" w:themeColor="text1"/>
              </w:rPr>
            </w:pPr>
            <w:r>
              <w:rPr>
                <w:color w:val="000000" w:themeColor="text1"/>
              </w:rPr>
              <w:t xml:space="preserve">Class </w:t>
            </w:r>
            <w:r w:rsidR="003005C6">
              <w:rPr>
                <w:color w:val="000000" w:themeColor="text1"/>
              </w:rPr>
              <w:t>Activity</w:t>
            </w:r>
          </w:p>
        </w:tc>
        <w:tc>
          <w:tcPr>
            <w:tcW w:w="654" w:type="pct"/>
          </w:tcPr>
          <w:p w14:paraId="22CD7601" w14:textId="19745B54" w:rsidR="00085B0B" w:rsidRPr="008E17AB" w:rsidRDefault="00064792" w:rsidP="004C6AF6">
            <w:pPr>
              <w:jc w:val="center"/>
              <w:rPr>
                <w:color w:val="000000" w:themeColor="text1"/>
              </w:rPr>
            </w:pPr>
            <w:r>
              <w:rPr>
                <w:color w:val="000000" w:themeColor="text1"/>
              </w:rPr>
              <w:t>2</w:t>
            </w:r>
          </w:p>
        </w:tc>
      </w:tr>
    </w:tbl>
    <w:p w14:paraId="6740975B" w14:textId="244ACA0A" w:rsidR="000B25FF" w:rsidRDefault="000B25FF"/>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3"/>
        <w:gridCol w:w="3511"/>
        <w:gridCol w:w="1672"/>
        <w:gridCol w:w="2124"/>
        <w:gridCol w:w="1220"/>
      </w:tblGrid>
      <w:tr w:rsidR="008E17AB" w:rsidRPr="008E17AB" w14:paraId="1C309AEA" w14:textId="3F34DA3B" w:rsidTr="000B25FF">
        <w:trPr>
          <w:trHeight w:val="375"/>
        </w:trPr>
        <w:tc>
          <w:tcPr>
            <w:tcW w:w="430" w:type="pct"/>
            <w:vAlign w:val="center"/>
          </w:tcPr>
          <w:p w14:paraId="711D1CEB" w14:textId="0F706E35" w:rsidR="00085B0B" w:rsidRPr="008E17AB" w:rsidRDefault="00085B0B" w:rsidP="004C6AF6">
            <w:pPr>
              <w:jc w:val="center"/>
              <w:rPr>
                <w:color w:val="000000" w:themeColor="text1"/>
              </w:rPr>
            </w:pPr>
            <w:r w:rsidRPr="008E17AB">
              <w:rPr>
                <w:color w:val="000000" w:themeColor="text1"/>
              </w:rPr>
              <w:t>4.</w:t>
            </w:r>
          </w:p>
        </w:tc>
        <w:tc>
          <w:tcPr>
            <w:tcW w:w="1881" w:type="pct"/>
          </w:tcPr>
          <w:p w14:paraId="58CF0870" w14:textId="77777777" w:rsidR="000C3B0C" w:rsidRDefault="000C3B0C" w:rsidP="000C3B0C">
            <w:pPr>
              <w:spacing w:before="100" w:beforeAutospacing="1" w:after="100" w:afterAutospacing="1"/>
              <w:outlineLvl w:val="3"/>
              <w:rPr>
                <w:b/>
                <w:bCs/>
              </w:rPr>
            </w:pPr>
            <w:r w:rsidRPr="000C3B0C">
              <w:rPr>
                <w:b/>
                <w:bCs/>
              </w:rPr>
              <w:t>Introduction to Change Management</w:t>
            </w:r>
          </w:p>
          <w:p w14:paraId="2EB59D78" w14:textId="77777777" w:rsidR="000C3B0C" w:rsidRPr="000C3B0C" w:rsidRDefault="000C3B0C" w:rsidP="000C3B0C">
            <w:pPr>
              <w:numPr>
                <w:ilvl w:val="0"/>
                <w:numId w:val="22"/>
              </w:numPr>
              <w:tabs>
                <w:tab w:val="clear" w:pos="720"/>
                <w:tab w:val="num" w:pos="421"/>
              </w:tabs>
              <w:spacing w:before="100" w:beforeAutospacing="1" w:after="100" w:afterAutospacing="1"/>
              <w:ind w:left="421" w:hanging="270"/>
            </w:pPr>
            <w:r w:rsidRPr="000C3B0C">
              <w:t>Overview of change management principles</w:t>
            </w:r>
          </w:p>
          <w:p w14:paraId="0866CA5B" w14:textId="77777777" w:rsidR="000C3B0C" w:rsidRPr="000C3B0C" w:rsidRDefault="000C3B0C" w:rsidP="000C3B0C">
            <w:pPr>
              <w:numPr>
                <w:ilvl w:val="0"/>
                <w:numId w:val="22"/>
              </w:numPr>
              <w:tabs>
                <w:tab w:val="clear" w:pos="720"/>
                <w:tab w:val="num" w:pos="421"/>
              </w:tabs>
              <w:spacing w:before="100" w:beforeAutospacing="1" w:after="100" w:afterAutospacing="1"/>
              <w:ind w:left="421" w:hanging="270"/>
            </w:pPr>
            <w:r w:rsidRPr="000C3B0C">
              <w:t>Key models (e.g., Lewin's Change Management Model, Kotter’s 8-Step Change Model)</w:t>
            </w:r>
          </w:p>
          <w:p w14:paraId="25C10D94" w14:textId="488B771F" w:rsidR="000B25FF" w:rsidRPr="00BA629D" w:rsidRDefault="000C3B0C" w:rsidP="00BA629D">
            <w:pPr>
              <w:numPr>
                <w:ilvl w:val="0"/>
                <w:numId w:val="22"/>
              </w:numPr>
              <w:tabs>
                <w:tab w:val="clear" w:pos="720"/>
                <w:tab w:val="num" w:pos="421"/>
              </w:tabs>
              <w:spacing w:before="100" w:beforeAutospacing="1" w:after="100" w:afterAutospacing="1"/>
              <w:ind w:left="421" w:hanging="270"/>
            </w:pPr>
            <w:r w:rsidRPr="000C3B0C">
              <w:t>Case studies of successful and unsuccessful change initiatives in education</w:t>
            </w:r>
          </w:p>
        </w:tc>
        <w:tc>
          <w:tcPr>
            <w:tcW w:w="896" w:type="pct"/>
          </w:tcPr>
          <w:p w14:paraId="2F9104EF" w14:textId="230658DF" w:rsidR="00085B0B" w:rsidRPr="008E17AB" w:rsidRDefault="007F2EF6" w:rsidP="004C6AF6">
            <w:pPr>
              <w:jc w:val="center"/>
              <w:rPr>
                <w:color w:val="000000" w:themeColor="text1"/>
              </w:rPr>
            </w:pPr>
            <w:r>
              <w:rPr>
                <w:color w:val="000000" w:themeColor="text1"/>
              </w:rPr>
              <w:t>Chapter-4</w:t>
            </w:r>
          </w:p>
        </w:tc>
        <w:tc>
          <w:tcPr>
            <w:tcW w:w="1138" w:type="pct"/>
          </w:tcPr>
          <w:p w14:paraId="4A808151" w14:textId="16C48AE8" w:rsidR="00085B0B" w:rsidRPr="008E17AB" w:rsidRDefault="007F2EF6" w:rsidP="004C6AF6">
            <w:pPr>
              <w:jc w:val="center"/>
              <w:rPr>
                <w:color w:val="000000" w:themeColor="text1"/>
              </w:rPr>
            </w:pPr>
            <w:r>
              <w:rPr>
                <w:color w:val="000000" w:themeColor="text1"/>
              </w:rPr>
              <w:t>Quiz-</w:t>
            </w:r>
            <w:r w:rsidR="00E24BD4">
              <w:rPr>
                <w:color w:val="000000" w:themeColor="text1"/>
              </w:rPr>
              <w:t>2</w:t>
            </w:r>
          </w:p>
        </w:tc>
        <w:tc>
          <w:tcPr>
            <w:tcW w:w="654" w:type="pct"/>
          </w:tcPr>
          <w:p w14:paraId="69A4E96A" w14:textId="7E8345C4" w:rsidR="00085B0B" w:rsidRPr="008E17AB" w:rsidRDefault="00064792" w:rsidP="004C6AF6">
            <w:pPr>
              <w:jc w:val="center"/>
              <w:rPr>
                <w:color w:val="000000" w:themeColor="text1"/>
              </w:rPr>
            </w:pPr>
            <w:r>
              <w:rPr>
                <w:color w:val="000000" w:themeColor="text1"/>
              </w:rPr>
              <w:t>5</w:t>
            </w:r>
          </w:p>
        </w:tc>
      </w:tr>
      <w:tr w:rsidR="008E17AB" w:rsidRPr="008E17AB" w14:paraId="3C64CC02" w14:textId="769B7B7E" w:rsidTr="000B25FF">
        <w:trPr>
          <w:trHeight w:val="555"/>
        </w:trPr>
        <w:tc>
          <w:tcPr>
            <w:tcW w:w="430" w:type="pct"/>
            <w:vAlign w:val="center"/>
          </w:tcPr>
          <w:p w14:paraId="0FB3B19E" w14:textId="7064F300" w:rsidR="00085B0B" w:rsidRPr="008E17AB" w:rsidRDefault="00085B0B" w:rsidP="00CE6A33">
            <w:pPr>
              <w:rPr>
                <w:color w:val="000000" w:themeColor="text1"/>
              </w:rPr>
            </w:pPr>
            <w:r w:rsidRPr="008E17AB">
              <w:rPr>
                <w:color w:val="000000" w:themeColor="text1"/>
              </w:rPr>
              <w:t xml:space="preserve">   5.</w:t>
            </w:r>
          </w:p>
        </w:tc>
        <w:tc>
          <w:tcPr>
            <w:tcW w:w="1881" w:type="pct"/>
          </w:tcPr>
          <w:p w14:paraId="3146E55D" w14:textId="77777777" w:rsidR="00B918F4" w:rsidRPr="00B918F4" w:rsidRDefault="00B918F4" w:rsidP="00B918F4">
            <w:pPr>
              <w:spacing w:before="100" w:beforeAutospacing="1" w:after="100" w:afterAutospacing="1"/>
              <w:outlineLvl w:val="3"/>
              <w:rPr>
                <w:b/>
                <w:bCs/>
              </w:rPr>
            </w:pPr>
            <w:r w:rsidRPr="00B918F4">
              <w:rPr>
                <w:b/>
                <w:bCs/>
              </w:rPr>
              <w:t>Strategic Planning for School Improvement</w:t>
            </w:r>
          </w:p>
          <w:p w14:paraId="33BE9C48" w14:textId="77777777" w:rsidR="00B918F4" w:rsidRPr="00B918F4" w:rsidRDefault="00B918F4" w:rsidP="00B918F4">
            <w:pPr>
              <w:numPr>
                <w:ilvl w:val="0"/>
                <w:numId w:val="23"/>
              </w:numPr>
              <w:tabs>
                <w:tab w:val="clear" w:pos="720"/>
                <w:tab w:val="num" w:pos="421"/>
              </w:tabs>
              <w:spacing w:before="100" w:beforeAutospacing="1" w:after="100" w:afterAutospacing="1"/>
              <w:ind w:left="421" w:hanging="270"/>
            </w:pPr>
            <w:r w:rsidRPr="00B918F4">
              <w:t>Components of strategic planning</w:t>
            </w:r>
          </w:p>
          <w:p w14:paraId="327E462E" w14:textId="77777777" w:rsidR="00B918F4" w:rsidRPr="00B918F4" w:rsidRDefault="00B918F4" w:rsidP="00B918F4">
            <w:pPr>
              <w:numPr>
                <w:ilvl w:val="0"/>
                <w:numId w:val="23"/>
              </w:numPr>
              <w:tabs>
                <w:tab w:val="clear" w:pos="720"/>
                <w:tab w:val="num" w:pos="421"/>
              </w:tabs>
              <w:spacing w:before="100" w:beforeAutospacing="1" w:after="100" w:afterAutospacing="1"/>
              <w:ind w:left="421" w:hanging="270"/>
            </w:pPr>
            <w:r w:rsidRPr="00B918F4">
              <w:t>Steps in developing a strategic plan</w:t>
            </w:r>
          </w:p>
          <w:p w14:paraId="31572C40" w14:textId="77777777" w:rsidR="00B918F4" w:rsidRPr="00B918F4" w:rsidRDefault="00B918F4" w:rsidP="00B918F4">
            <w:pPr>
              <w:numPr>
                <w:ilvl w:val="0"/>
                <w:numId w:val="23"/>
              </w:numPr>
              <w:tabs>
                <w:tab w:val="clear" w:pos="720"/>
                <w:tab w:val="num" w:pos="421"/>
              </w:tabs>
              <w:spacing w:before="100" w:beforeAutospacing="1" w:after="100" w:afterAutospacing="1"/>
              <w:ind w:left="421" w:hanging="270"/>
            </w:pPr>
            <w:r w:rsidRPr="00B918F4">
              <w:t>Workshop: Creating a strategic plan for a hypothetical school</w:t>
            </w:r>
          </w:p>
          <w:p w14:paraId="0090555D" w14:textId="63A44DBB" w:rsidR="00085B0B" w:rsidRPr="00F73C5D" w:rsidRDefault="00085B0B" w:rsidP="00F73C5D">
            <w:pPr>
              <w:rPr>
                <w:b/>
                <w:bCs/>
                <w:color w:val="000000" w:themeColor="text1"/>
              </w:rPr>
            </w:pPr>
          </w:p>
        </w:tc>
        <w:tc>
          <w:tcPr>
            <w:tcW w:w="896" w:type="pct"/>
          </w:tcPr>
          <w:p w14:paraId="16457AF2" w14:textId="4B202024" w:rsidR="00085B0B" w:rsidRPr="008E17AB" w:rsidRDefault="0097624B" w:rsidP="00F41C67">
            <w:pPr>
              <w:jc w:val="center"/>
              <w:rPr>
                <w:color w:val="000000" w:themeColor="text1"/>
              </w:rPr>
            </w:pPr>
            <w:r>
              <w:rPr>
                <w:color w:val="000000" w:themeColor="text1"/>
              </w:rPr>
              <w:t>Ch</w:t>
            </w:r>
            <w:r w:rsidR="00616FF4">
              <w:rPr>
                <w:color w:val="000000" w:themeColor="text1"/>
              </w:rPr>
              <w:t>apter-5</w:t>
            </w:r>
          </w:p>
        </w:tc>
        <w:tc>
          <w:tcPr>
            <w:tcW w:w="1138" w:type="pct"/>
          </w:tcPr>
          <w:p w14:paraId="476502A8" w14:textId="3C5EB1E3" w:rsidR="00085B0B" w:rsidRPr="008E17AB" w:rsidRDefault="00616FF4" w:rsidP="00F41C67">
            <w:pPr>
              <w:jc w:val="center"/>
              <w:rPr>
                <w:color w:val="000000" w:themeColor="text1"/>
              </w:rPr>
            </w:pPr>
            <w:r>
              <w:rPr>
                <w:color w:val="000000" w:themeColor="text1"/>
              </w:rPr>
              <w:t>Quiz-2</w:t>
            </w:r>
          </w:p>
        </w:tc>
        <w:tc>
          <w:tcPr>
            <w:tcW w:w="654" w:type="pct"/>
          </w:tcPr>
          <w:p w14:paraId="45DD97DE" w14:textId="7EF04844" w:rsidR="00085B0B" w:rsidRPr="008E17AB" w:rsidRDefault="00064792" w:rsidP="00F41C67">
            <w:pPr>
              <w:jc w:val="center"/>
              <w:rPr>
                <w:color w:val="000000" w:themeColor="text1"/>
              </w:rPr>
            </w:pPr>
            <w:r>
              <w:rPr>
                <w:color w:val="000000" w:themeColor="text1"/>
              </w:rPr>
              <w:t>4</w:t>
            </w:r>
          </w:p>
        </w:tc>
      </w:tr>
      <w:tr w:rsidR="008E17AB" w:rsidRPr="008E17AB" w14:paraId="2DCDF219" w14:textId="61180CAB" w:rsidTr="000B25FF">
        <w:trPr>
          <w:trHeight w:val="555"/>
        </w:trPr>
        <w:tc>
          <w:tcPr>
            <w:tcW w:w="430" w:type="pct"/>
            <w:vAlign w:val="center"/>
          </w:tcPr>
          <w:p w14:paraId="7D398D77" w14:textId="50CD7FA0" w:rsidR="00085B0B" w:rsidRPr="008E17AB" w:rsidRDefault="00085B0B" w:rsidP="00CE6A33">
            <w:pPr>
              <w:rPr>
                <w:color w:val="000000" w:themeColor="text1"/>
              </w:rPr>
            </w:pPr>
            <w:r w:rsidRPr="008E17AB">
              <w:rPr>
                <w:color w:val="000000" w:themeColor="text1"/>
              </w:rPr>
              <w:t>6</w:t>
            </w:r>
          </w:p>
        </w:tc>
        <w:tc>
          <w:tcPr>
            <w:tcW w:w="1881" w:type="pct"/>
          </w:tcPr>
          <w:p w14:paraId="36BAE93B" w14:textId="77777777" w:rsidR="00822F4F" w:rsidRPr="00822F4F" w:rsidRDefault="00822F4F" w:rsidP="00822F4F">
            <w:pPr>
              <w:spacing w:before="100" w:beforeAutospacing="1" w:after="100" w:afterAutospacing="1"/>
              <w:outlineLvl w:val="3"/>
              <w:rPr>
                <w:b/>
                <w:bCs/>
              </w:rPr>
            </w:pPr>
            <w:r w:rsidRPr="00822F4F">
              <w:rPr>
                <w:b/>
                <w:bCs/>
              </w:rPr>
              <w:t>Implementing Change in Schools</w:t>
            </w:r>
          </w:p>
          <w:p w14:paraId="3BA97A47" w14:textId="77777777" w:rsidR="00822F4F" w:rsidRPr="00822F4F" w:rsidRDefault="00822F4F" w:rsidP="00822F4F">
            <w:pPr>
              <w:numPr>
                <w:ilvl w:val="0"/>
                <w:numId w:val="24"/>
              </w:numPr>
              <w:spacing w:before="100" w:beforeAutospacing="1" w:after="100" w:afterAutospacing="1"/>
            </w:pPr>
            <w:r w:rsidRPr="00822F4F">
              <w:t>Phases of change implementation</w:t>
            </w:r>
          </w:p>
          <w:p w14:paraId="6FC4C331" w14:textId="77777777" w:rsidR="00822F4F" w:rsidRPr="00822F4F" w:rsidRDefault="00822F4F" w:rsidP="00822F4F">
            <w:pPr>
              <w:numPr>
                <w:ilvl w:val="0"/>
                <w:numId w:val="24"/>
              </w:numPr>
              <w:spacing w:before="100" w:beforeAutospacing="1" w:after="100" w:afterAutospacing="1"/>
            </w:pPr>
            <w:r w:rsidRPr="00822F4F">
              <w:lastRenderedPageBreak/>
              <w:t>Tools and techniques for managing resistance to change</w:t>
            </w:r>
          </w:p>
          <w:p w14:paraId="6A8120FD" w14:textId="77777777" w:rsidR="00822F4F" w:rsidRPr="00822F4F" w:rsidRDefault="00822F4F" w:rsidP="00822F4F">
            <w:pPr>
              <w:numPr>
                <w:ilvl w:val="0"/>
                <w:numId w:val="24"/>
              </w:numPr>
              <w:spacing w:before="100" w:beforeAutospacing="1" w:after="100" w:afterAutospacing="1"/>
            </w:pPr>
            <w:r w:rsidRPr="00822F4F">
              <w:t>Role-playing exercises on implementing change</w:t>
            </w:r>
          </w:p>
          <w:p w14:paraId="23F4F662" w14:textId="4054868D" w:rsidR="005C6E20" w:rsidRPr="005C6E20" w:rsidRDefault="005C6E20" w:rsidP="005C6E20">
            <w:pPr>
              <w:rPr>
                <w:b/>
                <w:bCs/>
                <w:color w:val="000000" w:themeColor="text1"/>
              </w:rPr>
            </w:pPr>
          </w:p>
        </w:tc>
        <w:tc>
          <w:tcPr>
            <w:tcW w:w="896" w:type="pct"/>
          </w:tcPr>
          <w:p w14:paraId="10E313D6" w14:textId="5B38D180" w:rsidR="00085B0B" w:rsidRPr="008E17AB" w:rsidRDefault="0097624B" w:rsidP="00F41C67">
            <w:pPr>
              <w:jc w:val="center"/>
              <w:rPr>
                <w:color w:val="000000" w:themeColor="text1"/>
              </w:rPr>
            </w:pPr>
            <w:r>
              <w:rPr>
                <w:color w:val="000000" w:themeColor="text1"/>
              </w:rPr>
              <w:lastRenderedPageBreak/>
              <w:t>Ch</w:t>
            </w:r>
            <w:r w:rsidR="00616FF4">
              <w:rPr>
                <w:color w:val="000000" w:themeColor="text1"/>
              </w:rPr>
              <w:t>apter-6</w:t>
            </w:r>
          </w:p>
        </w:tc>
        <w:tc>
          <w:tcPr>
            <w:tcW w:w="1138" w:type="pct"/>
          </w:tcPr>
          <w:p w14:paraId="2825BA35" w14:textId="3C24DBF8" w:rsidR="00085B0B" w:rsidRPr="008E17AB" w:rsidRDefault="00343848" w:rsidP="00F41C67">
            <w:pPr>
              <w:jc w:val="center"/>
              <w:rPr>
                <w:color w:val="000000" w:themeColor="text1"/>
              </w:rPr>
            </w:pPr>
            <w:r>
              <w:rPr>
                <w:color w:val="000000" w:themeColor="text1"/>
              </w:rPr>
              <w:t xml:space="preserve">Marked Discussion </w:t>
            </w:r>
          </w:p>
        </w:tc>
        <w:tc>
          <w:tcPr>
            <w:tcW w:w="654" w:type="pct"/>
          </w:tcPr>
          <w:p w14:paraId="72AAE0F9" w14:textId="28A40F73" w:rsidR="00085B0B" w:rsidRPr="008E17AB" w:rsidRDefault="00064792" w:rsidP="00F41C67">
            <w:pPr>
              <w:jc w:val="center"/>
              <w:rPr>
                <w:color w:val="000000" w:themeColor="text1"/>
              </w:rPr>
            </w:pPr>
            <w:r>
              <w:rPr>
                <w:color w:val="000000" w:themeColor="text1"/>
              </w:rPr>
              <w:t>5</w:t>
            </w:r>
          </w:p>
        </w:tc>
      </w:tr>
      <w:tr w:rsidR="008E17AB" w:rsidRPr="008E17AB" w14:paraId="0ED4F028" w14:textId="20859D08" w:rsidTr="000B25FF">
        <w:trPr>
          <w:trHeight w:val="555"/>
        </w:trPr>
        <w:tc>
          <w:tcPr>
            <w:tcW w:w="430" w:type="pct"/>
            <w:vAlign w:val="center"/>
          </w:tcPr>
          <w:p w14:paraId="7F97E8FF" w14:textId="2A21B45E" w:rsidR="00085B0B" w:rsidRPr="008E17AB" w:rsidRDefault="00085B0B" w:rsidP="00681AF4">
            <w:pPr>
              <w:rPr>
                <w:color w:val="000000" w:themeColor="text1"/>
              </w:rPr>
            </w:pPr>
            <w:r w:rsidRPr="008E17AB">
              <w:rPr>
                <w:color w:val="000000" w:themeColor="text1"/>
              </w:rPr>
              <w:t>7</w:t>
            </w:r>
          </w:p>
        </w:tc>
        <w:tc>
          <w:tcPr>
            <w:tcW w:w="1881" w:type="pct"/>
          </w:tcPr>
          <w:p w14:paraId="3A8921A0" w14:textId="77777777" w:rsidR="00822F4F" w:rsidRPr="00822F4F" w:rsidRDefault="00822F4F" w:rsidP="00822F4F">
            <w:pPr>
              <w:spacing w:before="100" w:beforeAutospacing="1" w:after="100" w:afterAutospacing="1"/>
              <w:outlineLvl w:val="3"/>
              <w:rPr>
                <w:b/>
                <w:bCs/>
              </w:rPr>
            </w:pPr>
            <w:r w:rsidRPr="00822F4F">
              <w:rPr>
                <w:b/>
                <w:bCs/>
              </w:rPr>
              <w:t>Data-Driven Decision Making</w:t>
            </w:r>
          </w:p>
          <w:p w14:paraId="024E5708" w14:textId="77777777" w:rsidR="00822F4F" w:rsidRPr="00822F4F" w:rsidRDefault="00822F4F" w:rsidP="00822F4F">
            <w:pPr>
              <w:numPr>
                <w:ilvl w:val="0"/>
                <w:numId w:val="25"/>
              </w:numPr>
              <w:spacing w:before="100" w:beforeAutospacing="1" w:after="100" w:afterAutospacing="1"/>
            </w:pPr>
            <w:r w:rsidRPr="00822F4F">
              <w:t>Importance of data in school effectiveness</w:t>
            </w:r>
          </w:p>
          <w:p w14:paraId="126D8FC5" w14:textId="77777777" w:rsidR="00822F4F" w:rsidRPr="00822F4F" w:rsidRDefault="00822F4F" w:rsidP="00822F4F">
            <w:pPr>
              <w:numPr>
                <w:ilvl w:val="0"/>
                <w:numId w:val="25"/>
              </w:numPr>
              <w:spacing w:before="100" w:beforeAutospacing="1" w:after="100" w:afterAutospacing="1"/>
            </w:pPr>
            <w:r w:rsidRPr="00822F4F">
              <w:t>Methods for collecting and analyzing data</w:t>
            </w:r>
          </w:p>
          <w:p w14:paraId="10314573" w14:textId="77777777" w:rsidR="00822F4F" w:rsidRPr="00822F4F" w:rsidRDefault="00822F4F" w:rsidP="00822F4F">
            <w:pPr>
              <w:numPr>
                <w:ilvl w:val="0"/>
                <w:numId w:val="25"/>
              </w:numPr>
              <w:spacing w:before="100" w:beforeAutospacing="1" w:after="100" w:afterAutospacing="1"/>
            </w:pPr>
            <w:r w:rsidRPr="00822F4F">
              <w:t>Practical exercise: Analyzing school performance data</w:t>
            </w:r>
          </w:p>
          <w:p w14:paraId="01D28E34" w14:textId="1AAEAF55" w:rsidR="00085B0B" w:rsidRPr="00D75E91" w:rsidRDefault="00085B0B" w:rsidP="00822F4F">
            <w:pPr>
              <w:pStyle w:val="ListParagraph"/>
              <w:ind w:left="331"/>
              <w:rPr>
                <w:color w:val="000000" w:themeColor="text1"/>
              </w:rPr>
            </w:pPr>
          </w:p>
        </w:tc>
        <w:tc>
          <w:tcPr>
            <w:tcW w:w="896" w:type="pct"/>
          </w:tcPr>
          <w:p w14:paraId="347A626D" w14:textId="7A5F813E" w:rsidR="00085B0B" w:rsidRPr="008E17AB" w:rsidRDefault="0097624B">
            <w:pPr>
              <w:jc w:val="center"/>
              <w:rPr>
                <w:color w:val="000000" w:themeColor="text1"/>
              </w:rPr>
            </w:pPr>
            <w:r>
              <w:rPr>
                <w:color w:val="000000" w:themeColor="text1"/>
              </w:rPr>
              <w:t>Ch</w:t>
            </w:r>
            <w:r w:rsidR="00616FF4">
              <w:rPr>
                <w:color w:val="000000" w:themeColor="text1"/>
              </w:rPr>
              <w:t>apter-7</w:t>
            </w:r>
          </w:p>
        </w:tc>
        <w:tc>
          <w:tcPr>
            <w:tcW w:w="1138" w:type="pct"/>
          </w:tcPr>
          <w:p w14:paraId="63699309" w14:textId="77777777" w:rsidR="00085B0B" w:rsidRDefault="00343848">
            <w:pPr>
              <w:jc w:val="center"/>
              <w:rPr>
                <w:color w:val="000000" w:themeColor="text1"/>
              </w:rPr>
            </w:pPr>
            <w:r>
              <w:rPr>
                <w:color w:val="000000" w:themeColor="text1"/>
              </w:rPr>
              <w:t>Demonstration</w:t>
            </w:r>
          </w:p>
          <w:p w14:paraId="4F8AAA45" w14:textId="5A981A38" w:rsidR="00165CE1" w:rsidRPr="008E17AB" w:rsidRDefault="00165CE1">
            <w:pPr>
              <w:jc w:val="center"/>
              <w:rPr>
                <w:color w:val="000000" w:themeColor="text1"/>
              </w:rPr>
            </w:pPr>
            <w:r>
              <w:rPr>
                <w:color w:val="000000" w:themeColor="text1"/>
              </w:rPr>
              <w:t>Group Task</w:t>
            </w:r>
          </w:p>
        </w:tc>
        <w:tc>
          <w:tcPr>
            <w:tcW w:w="654" w:type="pct"/>
          </w:tcPr>
          <w:p w14:paraId="40E5F706" w14:textId="23FC139E" w:rsidR="00085B0B" w:rsidRPr="008E17AB" w:rsidRDefault="00064792">
            <w:pPr>
              <w:jc w:val="center"/>
              <w:rPr>
                <w:color w:val="000000" w:themeColor="text1"/>
              </w:rPr>
            </w:pPr>
            <w:r>
              <w:rPr>
                <w:color w:val="000000" w:themeColor="text1"/>
              </w:rPr>
              <w:t>6</w:t>
            </w:r>
          </w:p>
        </w:tc>
      </w:tr>
      <w:tr w:rsidR="008E17AB" w:rsidRPr="008E17AB" w14:paraId="05E4807B" w14:textId="51428715" w:rsidTr="000B25FF">
        <w:trPr>
          <w:trHeight w:val="555"/>
        </w:trPr>
        <w:tc>
          <w:tcPr>
            <w:tcW w:w="430" w:type="pct"/>
            <w:vAlign w:val="center"/>
          </w:tcPr>
          <w:p w14:paraId="4DBC7FFF" w14:textId="6A115123" w:rsidR="00085B0B" w:rsidRPr="008E17AB" w:rsidRDefault="00085B0B" w:rsidP="00681AF4">
            <w:pPr>
              <w:rPr>
                <w:color w:val="000000" w:themeColor="text1"/>
              </w:rPr>
            </w:pPr>
            <w:r w:rsidRPr="008E17AB">
              <w:rPr>
                <w:color w:val="000000" w:themeColor="text1"/>
              </w:rPr>
              <w:t>8</w:t>
            </w:r>
          </w:p>
        </w:tc>
        <w:tc>
          <w:tcPr>
            <w:tcW w:w="1881" w:type="pct"/>
          </w:tcPr>
          <w:p w14:paraId="538743F6" w14:textId="4483DE13" w:rsidR="00085B0B" w:rsidRPr="008E17AB" w:rsidRDefault="00085B0B" w:rsidP="0004336E">
            <w:pPr>
              <w:autoSpaceDE w:val="0"/>
              <w:autoSpaceDN w:val="0"/>
              <w:adjustRightInd w:val="0"/>
              <w:spacing w:line="360" w:lineRule="auto"/>
              <w:rPr>
                <w:b/>
                <w:color w:val="000000" w:themeColor="text1"/>
              </w:rPr>
            </w:pPr>
            <w:r w:rsidRPr="008E17AB">
              <w:rPr>
                <w:b/>
                <w:color w:val="000000" w:themeColor="text1"/>
              </w:rPr>
              <w:t>Mid Exams</w:t>
            </w:r>
          </w:p>
        </w:tc>
        <w:tc>
          <w:tcPr>
            <w:tcW w:w="896" w:type="pct"/>
          </w:tcPr>
          <w:p w14:paraId="71F54F77" w14:textId="77777777" w:rsidR="00085B0B" w:rsidRPr="008E17AB" w:rsidRDefault="00085B0B">
            <w:pPr>
              <w:jc w:val="center"/>
              <w:rPr>
                <w:color w:val="000000" w:themeColor="text1"/>
              </w:rPr>
            </w:pPr>
          </w:p>
        </w:tc>
        <w:tc>
          <w:tcPr>
            <w:tcW w:w="1138" w:type="pct"/>
          </w:tcPr>
          <w:p w14:paraId="05020170" w14:textId="561EAD90" w:rsidR="00085B0B" w:rsidRPr="008E17AB" w:rsidRDefault="00085B0B">
            <w:pPr>
              <w:jc w:val="center"/>
              <w:rPr>
                <w:color w:val="000000" w:themeColor="text1"/>
              </w:rPr>
            </w:pPr>
            <w:r w:rsidRPr="008E17AB">
              <w:rPr>
                <w:color w:val="000000" w:themeColor="text1"/>
              </w:rPr>
              <w:t xml:space="preserve">Topics </w:t>
            </w:r>
          </w:p>
          <w:p w14:paraId="4A86099C" w14:textId="03FDAE8C" w:rsidR="00085B0B" w:rsidRPr="008E17AB" w:rsidRDefault="00085B0B">
            <w:pPr>
              <w:jc w:val="center"/>
              <w:rPr>
                <w:color w:val="000000" w:themeColor="text1"/>
              </w:rPr>
            </w:pPr>
          </w:p>
        </w:tc>
        <w:tc>
          <w:tcPr>
            <w:tcW w:w="654" w:type="pct"/>
          </w:tcPr>
          <w:p w14:paraId="00450BAC" w14:textId="77777777" w:rsidR="00085B0B" w:rsidRPr="008E17AB" w:rsidRDefault="00085B0B">
            <w:pPr>
              <w:jc w:val="center"/>
              <w:rPr>
                <w:color w:val="000000" w:themeColor="text1"/>
              </w:rPr>
            </w:pPr>
          </w:p>
        </w:tc>
      </w:tr>
      <w:tr w:rsidR="008E17AB" w:rsidRPr="008E17AB" w14:paraId="0658D36A" w14:textId="73DD6D32" w:rsidTr="000B25FF">
        <w:trPr>
          <w:trHeight w:val="555"/>
        </w:trPr>
        <w:tc>
          <w:tcPr>
            <w:tcW w:w="430" w:type="pct"/>
            <w:vAlign w:val="center"/>
          </w:tcPr>
          <w:p w14:paraId="08D2FAF3" w14:textId="3562A77F" w:rsidR="00085B0B" w:rsidRPr="008E17AB" w:rsidRDefault="00085B0B" w:rsidP="008309D8">
            <w:pPr>
              <w:rPr>
                <w:color w:val="000000" w:themeColor="text1"/>
              </w:rPr>
            </w:pPr>
            <w:r w:rsidRPr="008E17AB">
              <w:rPr>
                <w:color w:val="000000" w:themeColor="text1"/>
              </w:rPr>
              <w:t>9</w:t>
            </w:r>
          </w:p>
        </w:tc>
        <w:tc>
          <w:tcPr>
            <w:tcW w:w="1881" w:type="pct"/>
          </w:tcPr>
          <w:p w14:paraId="49E6B47F" w14:textId="77777777" w:rsidR="00822F4F" w:rsidRPr="00822F4F" w:rsidRDefault="00822F4F" w:rsidP="00822F4F">
            <w:pPr>
              <w:spacing w:before="100" w:beforeAutospacing="1" w:after="100" w:afterAutospacing="1"/>
              <w:outlineLvl w:val="3"/>
              <w:rPr>
                <w:b/>
                <w:bCs/>
              </w:rPr>
            </w:pPr>
            <w:r w:rsidRPr="00822F4F">
              <w:rPr>
                <w:b/>
                <w:bCs/>
              </w:rPr>
              <w:t>Leadership in School Effectiveness</w:t>
            </w:r>
          </w:p>
          <w:p w14:paraId="1BDB9CA5" w14:textId="77777777" w:rsidR="00822F4F" w:rsidRPr="00822F4F" w:rsidRDefault="00822F4F" w:rsidP="00822F4F">
            <w:pPr>
              <w:numPr>
                <w:ilvl w:val="0"/>
                <w:numId w:val="26"/>
              </w:numPr>
              <w:spacing w:before="100" w:beforeAutospacing="1" w:after="100" w:afterAutospacing="1"/>
            </w:pPr>
            <w:r w:rsidRPr="00822F4F">
              <w:t>Leadership styles and their impact on school effectiveness</w:t>
            </w:r>
          </w:p>
          <w:p w14:paraId="53152781" w14:textId="77777777" w:rsidR="00822F4F" w:rsidRPr="00822F4F" w:rsidRDefault="00822F4F" w:rsidP="00822F4F">
            <w:pPr>
              <w:numPr>
                <w:ilvl w:val="0"/>
                <w:numId w:val="26"/>
              </w:numPr>
              <w:spacing w:before="100" w:beforeAutospacing="1" w:after="100" w:afterAutospacing="1"/>
            </w:pPr>
            <w:r w:rsidRPr="00822F4F">
              <w:t>Strategies for effective stakeholder engagement</w:t>
            </w:r>
          </w:p>
          <w:p w14:paraId="6D99573A" w14:textId="77777777" w:rsidR="00822F4F" w:rsidRPr="00822F4F" w:rsidRDefault="00822F4F" w:rsidP="00822F4F">
            <w:pPr>
              <w:numPr>
                <w:ilvl w:val="0"/>
                <w:numId w:val="26"/>
              </w:numPr>
              <w:spacing w:before="100" w:beforeAutospacing="1" w:after="100" w:afterAutospacing="1"/>
            </w:pPr>
            <w:r w:rsidRPr="00822F4F">
              <w:t>Leadership simulation activities</w:t>
            </w:r>
          </w:p>
          <w:p w14:paraId="20F1FBF8" w14:textId="6C02FE67" w:rsidR="00085B0B" w:rsidRPr="008E17AB" w:rsidRDefault="00085B0B" w:rsidP="00822F4F">
            <w:pPr>
              <w:pStyle w:val="ListParagraph"/>
              <w:autoSpaceDE w:val="0"/>
              <w:autoSpaceDN w:val="0"/>
              <w:adjustRightInd w:val="0"/>
              <w:ind w:left="331"/>
              <w:rPr>
                <w:b/>
                <w:color w:val="000000" w:themeColor="text1"/>
              </w:rPr>
            </w:pPr>
          </w:p>
        </w:tc>
        <w:tc>
          <w:tcPr>
            <w:tcW w:w="896" w:type="pct"/>
          </w:tcPr>
          <w:p w14:paraId="0E921F70" w14:textId="267DB903" w:rsidR="00085B0B" w:rsidRPr="008E17AB" w:rsidRDefault="00B273D1" w:rsidP="008309D8">
            <w:pPr>
              <w:jc w:val="center"/>
              <w:rPr>
                <w:color w:val="000000" w:themeColor="text1"/>
              </w:rPr>
            </w:pPr>
            <w:r w:rsidRPr="008E17AB">
              <w:rPr>
                <w:color w:val="000000" w:themeColor="text1"/>
              </w:rPr>
              <w:t>Ch</w:t>
            </w:r>
            <w:r w:rsidR="00616FF4">
              <w:rPr>
                <w:color w:val="000000" w:themeColor="text1"/>
              </w:rPr>
              <w:t>apter-8</w:t>
            </w:r>
          </w:p>
        </w:tc>
        <w:tc>
          <w:tcPr>
            <w:tcW w:w="1138" w:type="pct"/>
          </w:tcPr>
          <w:p w14:paraId="2E9FB497" w14:textId="1EE82BCF" w:rsidR="00085B0B" w:rsidRPr="008E17AB" w:rsidRDefault="0085667E" w:rsidP="008309D8">
            <w:pPr>
              <w:jc w:val="center"/>
              <w:rPr>
                <w:color w:val="000000" w:themeColor="text1"/>
              </w:rPr>
            </w:pPr>
            <w:r>
              <w:rPr>
                <w:color w:val="000000" w:themeColor="text1"/>
              </w:rPr>
              <w:t xml:space="preserve">Group </w:t>
            </w:r>
            <w:r w:rsidR="00085B0B" w:rsidRPr="008E17AB">
              <w:rPr>
                <w:color w:val="000000" w:themeColor="text1"/>
              </w:rPr>
              <w:t>Presentation</w:t>
            </w:r>
            <w:r>
              <w:rPr>
                <w:color w:val="000000" w:themeColor="text1"/>
              </w:rPr>
              <w:t>s</w:t>
            </w:r>
          </w:p>
        </w:tc>
        <w:tc>
          <w:tcPr>
            <w:tcW w:w="654" w:type="pct"/>
          </w:tcPr>
          <w:p w14:paraId="10B2FB59" w14:textId="67EFF304" w:rsidR="00085B0B" w:rsidRPr="008E17AB" w:rsidRDefault="00064792" w:rsidP="008309D8">
            <w:pPr>
              <w:jc w:val="center"/>
              <w:rPr>
                <w:color w:val="000000" w:themeColor="text1"/>
              </w:rPr>
            </w:pPr>
            <w:r>
              <w:rPr>
                <w:color w:val="000000" w:themeColor="text1"/>
              </w:rPr>
              <w:t>7</w:t>
            </w:r>
          </w:p>
        </w:tc>
      </w:tr>
      <w:tr w:rsidR="008E17AB" w:rsidRPr="008E17AB" w14:paraId="65328C39" w14:textId="3D6141A6" w:rsidTr="000B25FF">
        <w:trPr>
          <w:trHeight w:val="555"/>
        </w:trPr>
        <w:tc>
          <w:tcPr>
            <w:tcW w:w="430" w:type="pct"/>
            <w:vAlign w:val="center"/>
          </w:tcPr>
          <w:p w14:paraId="6B684DFF" w14:textId="0A549FD7" w:rsidR="00085B0B" w:rsidRPr="008E17AB" w:rsidRDefault="00085B0B" w:rsidP="00F30422">
            <w:pPr>
              <w:rPr>
                <w:color w:val="000000" w:themeColor="text1"/>
              </w:rPr>
            </w:pPr>
            <w:r w:rsidRPr="008E17AB">
              <w:rPr>
                <w:color w:val="000000" w:themeColor="text1"/>
              </w:rPr>
              <w:t>10</w:t>
            </w:r>
          </w:p>
        </w:tc>
        <w:tc>
          <w:tcPr>
            <w:tcW w:w="1881" w:type="pct"/>
          </w:tcPr>
          <w:p w14:paraId="0FA3C944" w14:textId="77777777" w:rsidR="00822F4F" w:rsidRPr="00822F4F" w:rsidRDefault="00822F4F" w:rsidP="00822F4F">
            <w:pPr>
              <w:spacing w:before="100" w:beforeAutospacing="1" w:after="100" w:afterAutospacing="1"/>
              <w:outlineLvl w:val="3"/>
              <w:rPr>
                <w:b/>
                <w:bCs/>
              </w:rPr>
            </w:pPr>
            <w:r w:rsidRPr="00822F4F">
              <w:rPr>
                <w:b/>
                <w:bCs/>
              </w:rPr>
              <w:t>Community Engagement and Partnership Building</w:t>
            </w:r>
          </w:p>
          <w:p w14:paraId="70BAA0C8" w14:textId="77777777" w:rsidR="00822F4F" w:rsidRPr="00822F4F" w:rsidRDefault="00822F4F" w:rsidP="00822F4F">
            <w:pPr>
              <w:numPr>
                <w:ilvl w:val="0"/>
                <w:numId w:val="27"/>
              </w:numPr>
              <w:spacing w:before="100" w:beforeAutospacing="1" w:after="100" w:afterAutospacing="1"/>
            </w:pPr>
            <w:r w:rsidRPr="00822F4F">
              <w:t>Importance of community engagement</w:t>
            </w:r>
          </w:p>
          <w:p w14:paraId="42B6FD6F" w14:textId="77777777" w:rsidR="00822F4F" w:rsidRPr="00822F4F" w:rsidRDefault="00822F4F" w:rsidP="00822F4F">
            <w:pPr>
              <w:numPr>
                <w:ilvl w:val="0"/>
                <w:numId w:val="27"/>
              </w:numPr>
              <w:spacing w:before="100" w:beforeAutospacing="1" w:after="100" w:afterAutospacing="1"/>
            </w:pPr>
            <w:r w:rsidRPr="00822F4F">
              <w:t>Building partnerships with parents, local businesses, and community organizations</w:t>
            </w:r>
          </w:p>
          <w:p w14:paraId="01257102" w14:textId="77777777" w:rsidR="00822F4F" w:rsidRPr="00822F4F" w:rsidRDefault="00822F4F" w:rsidP="00822F4F">
            <w:pPr>
              <w:numPr>
                <w:ilvl w:val="0"/>
                <w:numId w:val="27"/>
              </w:numPr>
              <w:spacing w:before="100" w:beforeAutospacing="1" w:after="100" w:afterAutospacing="1"/>
            </w:pPr>
            <w:r w:rsidRPr="00822F4F">
              <w:t>Group project: Designing a community engagement plan</w:t>
            </w:r>
          </w:p>
          <w:p w14:paraId="1B8521D4" w14:textId="28A9A821" w:rsidR="00085B0B" w:rsidRPr="00ED6DBC" w:rsidRDefault="00085B0B" w:rsidP="00822F4F">
            <w:pPr>
              <w:pStyle w:val="ListParagraph"/>
              <w:ind w:left="331"/>
              <w:rPr>
                <w:color w:val="000000" w:themeColor="text1"/>
              </w:rPr>
            </w:pPr>
            <w:r w:rsidRPr="00ED6DBC">
              <w:rPr>
                <w:color w:val="000000" w:themeColor="text1"/>
              </w:rPr>
              <w:tab/>
            </w:r>
          </w:p>
        </w:tc>
        <w:tc>
          <w:tcPr>
            <w:tcW w:w="896" w:type="pct"/>
          </w:tcPr>
          <w:p w14:paraId="479AC242" w14:textId="0D6AC7FF" w:rsidR="00085B0B" w:rsidRPr="008E17AB" w:rsidRDefault="00B273D1" w:rsidP="00F30422">
            <w:pPr>
              <w:jc w:val="center"/>
              <w:rPr>
                <w:color w:val="000000" w:themeColor="text1"/>
              </w:rPr>
            </w:pPr>
            <w:r w:rsidRPr="008E17AB">
              <w:rPr>
                <w:color w:val="000000" w:themeColor="text1"/>
              </w:rPr>
              <w:t>Ch</w:t>
            </w:r>
            <w:r w:rsidR="00616FF4">
              <w:rPr>
                <w:color w:val="000000" w:themeColor="text1"/>
              </w:rPr>
              <w:t>apter-9</w:t>
            </w:r>
          </w:p>
        </w:tc>
        <w:tc>
          <w:tcPr>
            <w:tcW w:w="1138" w:type="pct"/>
          </w:tcPr>
          <w:p w14:paraId="1CB27E22" w14:textId="00DC4FA5" w:rsidR="00085B0B" w:rsidRPr="008E17AB" w:rsidRDefault="0085667E" w:rsidP="00F30422">
            <w:pPr>
              <w:jc w:val="center"/>
              <w:rPr>
                <w:color w:val="000000" w:themeColor="text1"/>
              </w:rPr>
            </w:pPr>
            <w:r>
              <w:rPr>
                <w:color w:val="000000" w:themeColor="text1"/>
              </w:rPr>
              <w:t>Group Presentations</w:t>
            </w:r>
          </w:p>
        </w:tc>
        <w:tc>
          <w:tcPr>
            <w:tcW w:w="654" w:type="pct"/>
          </w:tcPr>
          <w:p w14:paraId="57205F9C" w14:textId="7FF01D5A" w:rsidR="00085B0B" w:rsidRPr="008E17AB" w:rsidRDefault="00064792" w:rsidP="00F30422">
            <w:pPr>
              <w:jc w:val="center"/>
              <w:rPr>
                <w:color w:val="000000" w:themeColor="text1"/>
              </w:rPr>
            </w:pPr>
            <w:r>
              <w:rPr>
                <w:color w:val="000000" w:themeColor="text1"/>
              </w:rPr>
              <w:t>8</w:t>
            </w:r>
          </w:p>
        </w:tc>
      </w:tr>
      <w:tr w:rsidR="008E17AB" w:rsidRPr="008E17AB" w14:paraId="2BCF7FF0" w14:textId="1000C981" w:rsidTr="000B25FF">
        <w:trPr>
          <w:trHeight w:val="555"/>
        </w:trPr>
        <w:tc>
          <w:tcPr>
            <w:tcW w:w="430" w:type="pct"/>
            <w:vAlign w:val="center"/>
          </w:tcPr>
          <w:p w14:paraId="2AB29AEA" w14:textId="0DE2F73E" w:rsidR="00085B0B" w:rsidRPr="008E17AB" w:rsidRDefault="00085B0B" w:rsidP="00F30422">
            <w:pPr>
              <w:rPr>
                <w:color w:val="000000" w:themeColor="text1"/>
              </w:rPr>
            </w:pPr>
            <w:r w:rsidRPr="008E17AB">
              <w:rPr>
                <w:color w:val="000000" w:themeColor="text1"/>
              </w:rPr>
              <w:lastRenderedPageBreak/>
              <w:t>11</w:t>
            </w:r>
          </w:p>
        </w:tc>
        <w:tc>
          <w:tcPr>
            <w:tcW w:w="1881" w:type="pct"/>
          </w:tcPr>
          <w:p w14:paraId="6ED65EA4" w14:textId="77777777" w:rsidR="00822F4F" w:rsidRPr="00822F4F" w:rsidRDefault="00822F4F" w:rsidP="00822F4F">
            <w:pPr>
              <w:spacing w:before="100" w:beforeAutospacing="1" w:after="100" w:afterAutospacing="1"/>
              <w:outlineLvl w:val="3"/>
              <w:rPr>
                <w:b/>
                <w:bCs/>
              </w:rPr>
            </w:pPr>
            <w:r w:rsidRPr="00822F4F">
              <w:rPr>
                <w:b/>
                <w:bCs/>
              </w:rPr>
              <w:t>Equity and Inclusion in Schools</w:t>
            </w:r>
          </w:p>
          <w:p w14:paraId="371A2D48" w14:textId="77777777" w:rsidR="00822F4F" w:rsidRPr="00822F4F" w:rsidRDefault="00822F4F" w:rsidP="00822F4F">
            <w:pPr>
              <w:numPr>
                <w:ilvl w:val="0"/>
                <w:numId w:val="28"/>
              </w:numPr>
              <w:spacing w:before="100" w:beforeAutospacing="1" w:after="100" w:afterAutospacing="1"/>
            </w:pPr>
            <w:r w:rsidRPr="00822F4F">
              <w:t>Understanding equity and inclusion</w:t>
            </w:r>
          </w:p>
          <w:p w14:paraId="0247E3AC" w14:textId="77777777" w:rsidR="00822F4F" w:rsidRPr="00822F4F" w:rsidRDefault="00822F4F" w:rsidP="00822F4F">
            <w:pPr>
              <w:numPr>
                <w:ilvl w:val="0"/>
                <w:numId w:val="28"/>
              </w:numPr>
              <w:spacing w:before="100" w:beforeAutospacing="1" w:after="100" w:afterAutospacing="1"/>
            </w:pPr>
            <w:r w:rsidRPr="00822F4F">
              <w:t>Strategies for promoting inclusive practices</w:t>
            </w:r>
          </w:p>
          <w:p w14:paraId="1AF60006" w14:textId="77777777" w:rsidR="00822F4F" w:rsidRPr="00822F4F" w:rsidRDefault="00822F4F" w:rsidP="00822F4F">
            <w:pPr>
              <w:numPr>
                <w:ilvl w:val="0"/>
                <w:numId w:val="28"/>
              </w:numPr>
              <w:spacing w:before="100" w:beforeAutospacing="1" w:after="100" w:afterAutospacing="1"/>
            </w:pPr>
            <w:r w:rsidRPr="00822F4F">
              <w:t>Reflective activities on personal biases and their impact</w:t>
            </w:r>
          </w:p>
          <w:p w14:paraId="20EDC47F" w14:textId="283949CF" w:rsidR="002237A5" w:rsidRPr="002237A5" w:rsidRDefault="002237A5" w:rsidP="002237A5">
            <w:pPr>
              <w:rPr>
                <w:b/>
                <w:bCs/>
                <w:color w:val="000000" w:themeColor="text1"/>
              </w:rPr>
            </w:pPr>
          </w:p>
        </w:tc>
        <w:tc>
          <w:tcPr>
            <w:tcW w:w="896" w:type="pct"/>
          </w:tcPr>
          <w:p w14:paraId="09C623C6" w14:textId="1096FA6A" w:rsidR="00085B0B" w:rsidRPr="008E17AB" w:rsidRDefault="0097624B" w:rsidP="00F30422">
            <w:pPr>
              <w:jc w:val="center"/>
              <w:rPr>
                <w:color w:val="000000" w:themeColor="text1"/>
              </w:rPr>
            </w:pPr>
            <w:r>
              <w:rPr>
                <w:color w:val="000000" w:themeColor="text1"/>
              </w:rPr>
              <w:t>Ch</w:t>
            </w:r>
            <w:r w:rsidR="00616FF4">
              <w:rPr>
                <w:color w:val="000000" w:themeColor="text1"/>
              </w:rPr>
              <w:t>apter-10</w:t>
            </w:r>
          </w:p>
        </w:tc>
        <w:tc>
          <w:tcPr>
            <w:tcW w:w="1138" w:type="pct"/>
          </w:tcPr>
          <w:p w14:paraId="3F06A13A" w14:textId="7098B543" w:rsidR="00085B0B" w:rsidRPr="008E17AB" w:rsidRDefault="00085B0B" w:rsidP="00F30422">
            <w:pPr>
              <w:jc w:val="center"/>
              <w:rPr>
                <w:color w:val="000000" w:themeColor="text1"/>
              </w:rPr>
            </w:pPr>
            <w:r w:rsidRPr="008E17AB">
              <w:rPr>
                <w:color w:val="000000" w:themeColor="text1"/>
              </w:rPr>
              <w:t xml:space="preserve">Quiz </w:t>
            </w:r>
            <w:r w:rsidR="00B273D1" w:rsidRPr="008E17AB">
              <w:rPr>
                <w:color w:val="000000" w:themeColor="text1"/>
              </w:rPr>
              <w:t>3</w:t>
            </w:r>
            <w:r w:rsidRPr="008E17AB">
              <w:rPr>
                <w:color w:val="000000" w:themeColor="text1"/>
              </w:rPr>
              <w:t xml:space="preserve"> </w:t>
            </w:r>
          </w:p>
          <w:p w14:paraId="5025B9C9" w14:textId="2977924B" w:rsidR="00085B0B" w:rsidRPr="008E17AB" w:rsidRDefault="00085B0B" w:rsidP="00F30422">
            <w:pPr>
              <w:jc w:val="center"/>
              <w:rPr>
                <w:color w:val="000000" w:themeColor="text1"/>
              </w:rPr>
            </w:pPr>
          </w:p>
        </w:tc>
        <w:tc>
          <w:tcPr>
            <w:tcW w:w="654" w:type="pct"/>
          </w:tcPr>
          <w:p w14:paraId="093F0793" w14:textId="73679B67" w:rsidR="00085B0B" w:rsidRPr="008E17AB" w:rsidRDefault="001D220D" w:rsidP="00F30422">
            <w:pPr>
              <w:jc w:val="center"/>
              <w:rPr>
                <w:color w:val="000000" w:themeColor="text1"/>
              </w:rPr>
            </w:pPr>
            <w:r w:rsidRPr="008E17AB">
              <w:rPr>
                <w:color w:val="000000" w:themeColor="text1"/>
              </w:rPr>
              <w:t>3</w:t>
            </w:r>
          </w:p>
        </w:tc>
      </w:tr>
      <w:tr w:rsidR="00AE4139" w:rsidRPr="008E17AB" w14:paraId="6DE6FFFD" w14:textId="77777777" w:rsidTr="000B25FF">
        <w:trPr>
          <w:trHeight w:val="555"/>
        </w:trPr>
        <w:tc>
          <w:tcPr>
            <w:tcW w:w="430" w:type="pct"/>
            <w:vAlign w:val="center"/>
          </w:tcPr>
          <w:p w14:paraId="14711594" w14:textId="72D9235B" w:rsidR="00AE4139" w:rsidRPr="008E17AB" w:rsidRDefault="00AE4139" w:rsidP="00F30422">
            <w:pPr>
              <w:rPr>
                <w:color w:val="000000" w:themeColor="text1"/>
              </w:rPr>
            </w:pPr>
            <w:r>
              <w:rPr>
                <w:color w:val="000000" w:themeColor="text1"/>
              </w:rPr>
              <w:t>12</w:t>
            </w:r>
          </w:p>
        </w:tc>
        <w:tc>
          <w:tcPr>
            <w:tcW w:w="1881" w:type="pct"/>
          </w:tcPr>
          <w:p w14:paraId="7654EED7" w14:textId="77777777" w:rsidR="00BE2A18" w:rsidRPr="00BE2A18" w:rsidRDefault="00BE2A18" w:rsidP="00BE2A18">
            <w:pPr>
              <w:spacing w:before="100" w:beforeAutospacing="1" w:after="100" w:afterAutospacing="1"/>
              <w:outlineLvl w:val="3"/>
              <w:rPr>
                <w:b/>
                <w:bCs/>
              </w:rPr>
            </w:pPr>
            <w:r w:rsidRPr="00BE2A18">
              <w:rPr>
                <w:b/>
                <w:bCs/>
              </w:rPr>
              <w:t>Managing Resources Effectively</w:t>
            </w:r>
          </w:p>
          <w:p w14:paraId="23F32A19" w14:textId="77777777" w:rsidR="00BE2A18" w:rsidRPr="00BE2A18" w:rsidRDefault="00BE2A18" w:rsidP="00BE2A18">
            <w:pPr>
              <w:numPr>
                <w:ilvl w:val="0"/>
                <w:numId w:val="29"/>
              </w:numPr>
              <w:spacing w:before="100" w:beforeAutospacing="1" w:after="100" w:afterAutospacing="1"/>
            </w:pPr>
            <w:r w:rsidRPr="00BE2A18">
              <w:t>Types of resources (human, financial, material)</w:t>
            </w:r>
          </w:p>
          <w:p w14:paraId="42A2D2D4" w14:textId="77777777" w:rsidR="00BE2A18" w:rsidRPr="00BE2A18" w:rsidRDefault="00BE2A18" w:rsidP="00BE2A18">
            <w:pPr>
              <w:numPr>
                <w:ilvl w:val="0"/>
                <w:numId w:val="29"/>
              </w:numPr>
              <w:spacing w:before="100" w:beforeAutospacing="1" w:after="100" w:afterAutospacing="1"/>
            </w:pPr>
            <w:r w:rsidRPr="00BE2A18">
              <w:t>Resource management strategies</w:t>
            </w:r>
          </w:p>
          <w:p w14:paraId="7B7EEF5F" w14:textId="77777777" w:rsidR="00BE2A18" w:rsidRPr="00BE2A18" w:rsidRDefault="00BE2A18" w:rsidP="00BE2A18">
            <w:pPr>
              <w:numPr>
                <w:ilvl w:val="0"/>
                <w:numId w:val="29"/>
              </w:numPr>
              <w:spacing w:before="100" w:beforeAutospacing="1" w:after="100" w:afterAutospacing="1"/>
            </w:pPr>
            <w:r w:rsidRPr="00BE2A18">
              <w:t>Case study analysis: Resource optimization in schools</w:t>
            </w:r>
          </w:p>
          <w:p w14:paraId="515595DF" w14:textId="77777777" w:rsidR="00AE4139" w:rsidRPr="002237A5" w:rsidRDefault="00AE4139" w:rsidP="0097624B">
            <w:pPr>
              <w:ind w:left="241"/>
              <w:rPr>
                <w:b/>
                <w:bCs/>
                <w:color w:val="000000" w:themeColor="text1"/>
              </w:rPr>
            </w:pPr>
          </w:p>
        </w:tc>
        <w:tc>
          <w:tcPr>
            <w:tcW w:w="896" w:type="pct"/>
          </w:tcPr>
          <w:p w14:paraId="5B637450" w14:textId="15D1700B" w:rsidR="00AE4139" w:rsidRPr="008E17AB" w:rsidRDefault="0097624B" w:rsidP="00F30422">
            <w:pPr>
              <w:jc w:val="center"/>
              <w:rPr>
                <w:color w:val="000000" w:themeColor="text1"/>
              </w:rPr>
            </w:pPr>
            <w:r>
              <w:rPr>
                <w:color w:val="000000" w:themeColor="text1"/>
              </w:rPr>
              <w:t>Ch</w:t>
            </w:r>
            <w:r w:rsidR="00616FF4">
              <w:rPr>
                <w:color w:val="000000" w:themeColor="text1"/>
              </w:rPr>
              <w:t>apter-11</w:t>
            </w:r>
          </w:p>
        </w:tc>
        <w:tc>
          <w:tcPr>
            <w:tcW w:w="1138" w:type="pct"/>
          </w:tcPr>
          <w:p w14:paraId="0069A3DE" w14:textId="77777777" w:rsidR="00616FF4" w:rsidRDefault="00616FF4" w:rsidP="00616FF4">
            <w:pPr>
              <w:jc w:val="center"/>
              <w:rPr>
                <w:color w:val="000000" w:themeColor="text1"/>
              </w:rPr>
            </w:pPr>
            <w:r>
              <w:rPr>
                <w:color w:val="000000" w:themeColor="text1"/>
              </w:rPr>
              <w:t>Case Study Presentation</w:t>
            </w:r>
          </w:p>
          <w:p w14:paraId="1171F4E9" w14:textId="16EA02BB" w:rsidR="00AE4139" w:rsidRPr="008E17AB" w:rsidRDefault="00AE4139" w:rsidP="00F30422">
            <w:pPr>
              <w:jc w:val="center"/>
              <w:rPr>
                <w:color w:val="000000" w:themeColor="text1"/>
              </w:rPr>
            </w:pPr>
          </w:p>
        </w:tc>
        <w:tc>
          <w:tcPr>
            <w:tcW w:w="654" w:type="pct"/>
          </w:tcPr>
          <w:p w14:paraId="5BCD4BEF" w14:textId="77777777" w:rsidR="00AE4139" w:rsidRPr="008E17AB" w:rsidRDefault="00AE4139" w:rsidP="00F30422">
            <w:pPr>
              <w:jc w:val="center"/>
              <w:rPr>
                <w:color w:val="000000" w:themeColor="text1"/>
              </w:rPr>
            </w:pPr>
          </w:p>
        </w:tc>
      </w:tr>
      <w:tr w:rsidR="008E17AB" w:rsidRPr="008E17AB" w14:paraId="09FD1FDB" w14:textId="52123E3C" w:rsidTr="000B25FF">
        <w:trPr>
          <w:trHeight w:val="555"/>
        </w:trPr>
        <w:tc>
          <w:tcPr>
            <w:tcW w:w="430" w:type="pct"/>
            <w:vAlign w:val="center"/>
          </w:tcPr>
          <w:p w14:paraId="0B14BDDA" w14:textId="7E04E835" w:rsidR="00085B0B" w:rsidRPr="008E17AB" w:rsidRDefault="00085B0B" w:rsidP="00F30422">
            <w:pPr>
              <w:rPr>
                <w:color w:val="000000" w:themeColor="text1"/>
              </w:rPr>
            </w:pPr>
            <w:r w:rsidRPr="008E17AB">
              <w:rPr>
                <w:color w:val="000000" w:themeColor="text1"/>
              </w:rPr>
              <w:t>1</w:t>
            </w:r>
            <w:r w:rsidR="00AE4139">
              <w:rPr>
                <w:color w:val="000000" w:themeColor="text1"/>
              </w:rPr>
              <w:t>3</w:t>
            </w:r>
          </w:p>
        </w:tc>
        <w:tc>
          <w:tcPr>
            <w:tcW w:w="1881" w:type="pct"/>
          </w:tcPr>
          <w:p w14:paraId="71A07CA4" w14:textId="77777777" w:rsidR="00BE2A18" w:rsidRDefault="00BE2A18" w:rsidP="00BE2A18">
            <w:pPr>
              <w:spacing w:before="100" w:beforeAutospacing="1" w:after="100" w:afterAutospacing="1"/>
              <w:outlineLvl w:val="3"/>
              <w:rPr>
                <w:b/>
                <w:bCs/>
              </w:rPr>
            </w:pPr>
            <w:r w:rsidRPr="00BE2A18">
              <w:rPr>
                <w:b/>
                <w:bCs/>
              </w:rPr>
              <w:t>Sustainable Educational Reforms</w:t>
            </w:r>
          </w:p>
          <w:p w14:paraId="7FADAF13" w14:textId="77777777" w:rsidR="00BE2A18" w:rsidRPr="00BE2A18" w:rsidRDefault="00BE2A18" w:rsidP="00BE2A18">
            <w:pPr>
              <w:numPr>
                <w:ilvl w:val="0"/>
                <w:numId w:val="30"/>
              </w:numPr>
              <w:spacing w:before="100" w:beforeAutospacing="1" w:after="100" w:afterAutospacing="1"/>
            </w:pPr>
            <w:r w:rsidRPr="00BE2A18">
              <w:t>Key components of sustainable reforms</w:t>
            </w:r>
          </w:p>
          <w:p w14:paraId="45225CC8" w14:textId="77777777" w:rsidR="00BE2A18" w:rsidRPr="00BE2A18" w:rsidRDefault="00BE2A18" w:rsidP="00BE2A18">
            <w:pPr>
              <w:numPr>
                <w:ilvl w:val="0"/>
                <w:numId w:val="30"/>
              </w:numPr>
              <w:spacing w:before="100" w:beforeAutospacing="1" w:after="100" w:afterAutospacing="1"/>
            </w:pPr>
            <w:r w:rsidRPr="00BE2A18">
              <w:t>Role of policy in educational change</w:t>
            </w:r>
          </w:p>
          <w:p w14:paraId="524E440A" w14:textId="77777777" w:rsidR="00BE2A18" w:rsidRPr="00BE2A18" w:rsidRDefault="00BE2A18" w:rsidP="00BE2A18">
            <w:pPr>
              <w:numPr>
                <w:ilvl w:val="0"/>
                <w:numId w:val="30"/>
              </w:numPr>
              <w:spacing w:before="100" w:beforeAutospacing="1" w:after="100" w:afterAutospacing="1"/>
            </w:pPr>
            <w:r w:rsidRPr="00BE2A18">
              <w:t>Workshop: Designing a sustainable reform initiative</w:t>
            </w:r>
          </w:p>
          <w:p w14:paraId="3B98C693" w14:textId="77777777" w:rsidR="00BE2A18" w:rsidRPr="00BE2A18" w:rsidRDefault="00BE2A18" w:rsidP="00BE2A18">
            <w:pPr>
              <w:spacing w:before="100" w:beforeAutospacing="1" w:after="100" w:afterAutospacing="1"/>
              <w:outlineLvl w:val="3"/>
              <w:rPr>
                <w:b/>
                <w:bCs/>
              </w:rPr>
            </w:pPr>
          </w:p>
          <w:p w14:paraId="35C40E1E" w14:textId="63EE74F1" w:rsidR="00F358A8" w:rsidRPr="00F358A8" w:rsidRDefault="00F358A8" w:rsidP="0097624B">
            <w:pPr>
              <w:ind w:left="241"/>
              <w:rPr>
                <w:b/>
                <w:color w:val="000000" w:themeColor="text1"/>
              </w:rPr>
            </w:pPr>
          </w:p>
        </w:tc>
        <w:tc>
          <w:tcPr>
            <w:tcW w:w="896" w:type="pct"/>
          </w:tcPr>
          <w:p w14:paraId="56A71292" w14:textId="6A8094D7" w:rsidR="00085B0B" w:rsidRPr="008E17AB" w:rsidRDefault="00616FF4" w:rsidP="00F30422">
            <w:pPr>
              <w:jc w:val="center"/>
              <w:rPr>
                <w:color w:val="000000" w:themeColor="text1"/>
              </w:rPr>
            </w:pPr>
            <w:r>
              <w:rPr>
                <w:color w:val="000000" w:themeColor="text1"/>
              </w:rPr>
              <w:t>Chapter-12</w:t>
            </w:r>
          </w:p>
        </w:tc>
        <w:tc>
          <w:tcPr>
            <w:tcW w:w="1138" w:type="pct"/>
          </w:tcPr>
          <w:p w14:paraId="67642184" w14:textId="323340E0" w:rsidR="00616FF4" w:rsidRPr="008E17AB" w:rsidRDefault="00616FF4" w:rsidP="00F30422">
            <w:pPr>
              <w:jc w:val="center"/>
              <w:rPr>
                <w:color w:val="000000" w:themeColor="text1"/>
              </w:rPr>
            </w:pPr>
            <w:r>
              <w:rPr>
                <w:color w:val="000000" w:themeColor="text1"/>
              </w:rPr>
              <w:t>Presentation</w:t>
            </w:r>
          </w:p>
        </w:tc>
        <w:tc>
          <w:tcPr>
            <w:tcW w:w="654" w:type="pct"/>
          </w:tcPr>
          <w:p w14:paraId="20EA679B" w14:textId="3B140A02" w:rsidR="00085B0B" w:rsidRPr="008E17AB" w:rsidRDefault="00277E5E" w:rsidP="00F30422">
            <w:pPr>
              <w:jc w:val="center"/>
              <w:rPr>
                <w:color w:val="000000" w:themeColor="text1"/>
              </w:rPr>
            </w:pPr>
            <w:r>
              <w:rPr>
                <w:color w:val="000000" w:themeColor="text1"/>
              </w:rPr>
              <w:t>9</w:t>
            </w:r>
          </w:p>
        </w:tc>
      </w:tr>
      <w:tr w:rsidR="008E17AB" w:rsidRPr="008E17AB" w14:paraId="5A7E20FB" w14:textId="5B9556AF" w:rsidTr="000B25FF">
        <w:trPr>
          <w:trHeight w:val="555"/>
        </w:trPr>
        <w:tc>
          <w:tcPr>
            <w:tcW w:w="430" w:type="pct"/>
            <w:vAlign w:val="center"/>
          </w:tcPr>
          <w:p w14:paraId="5F4B3EE2" w14:textId="227CDBEC" w:rsidR="00085B0B" w:rsidRPr="008E17AB" w:rsidRDefault="00085B0B" w:rsidP="00F30422">
            <w:pPr>
              <w:rPr>
                <w:color w:val="000000" w:themeColor="text1"/>
              </w:rPr>
            </w:pPr>
            <w:r w:rsidRPr="008E17AB">
              <w:rPr>
                <w:color w:val="000000" w:themeColor="text1"/>
              </w:rPr>
              <w:t>13</w:t>
            </w:r>
          </w:p>
        </w:tc>
        <w:tc>
          <w:tcPr>
            <w:tcW w:w="1881" w:type="pct"/>
          </w:tcPr>
          <w:p w14:paraId="74FD4110" w14:textId="77777777" w:rsidR="00BE2A18" w:rsidRPr="00BE2A18" w:rsidRDefault="00BE2A18" w:rsidP="00BE2A18">
            <w:pPr>
              <w:spacing w:before="100" w:beforeAutospacing="1" w:after="100" w:afterAutospacing="1"/>
              <w:outlineLvl w:val="3"/>
              <w:rPr>
                <w:b/>
                <w:bCs/>
              </w:rPr>
            </w:pPr>
            <w:r w:rsidRPr="00BE2A18">
              <w:rPr>
                <w:b/>
                <w:bCs/>
              </w:rPr>
              <w:t>Professional Development for Educators</w:t>
            </w:r>
          </w:p>
          <w:p w14:paraId="17D6D462" w14:textId="77777777" w:rsidR="00BE2A18" w:rsidRPr="00BE2A18" w:rsidRDefault="00BE2A18" w:rsidP="00BE2A18">
            <w:pPr>
              <w:numPr>
                <w:ilvl w:val="0"/>
                <w:numId w:val="31"/>
              </w:numPr>
              <w:spacing w:before="100" w:beforeAutospacing="1" w:after="100" w:afterAutospacing="1"/>
            </w:pPr>
            <w:r w:rsidRPr="00BE2A18">
              <w:t>Importance of continuous professional development</w:t>
            </w:r>
          </w:p>
          <w:p w14:paraId="279E667B" w14:textId="77777777" w:rsidR="00BE2A18" w:rsidRPr="00BE2A18" w:rsidRDefault="00BE2A18" w:rsidP="00BE2A18">
            <w:pPr>
              <w:numPr>
                <w:ilvl w:val="0"/>
                <w:numId w:val="31"/>
              </w:numPr>
              <w:spacing w:before="100" w:beforeAutospacing="1" w:after="100" w:afterAutospacing="1"/>
            </w:pPr>
            <w:r w:rsidRPr="00BE2A18">
              <w:t>Best practices for professional growth</w:t>
            </w:r>
          </w:p>
          <w:p w14:paraId="02CE3CFA" w14:textId="77777777" w:rsidR="00BE2A18" w:rsidRPr="00BE2A18" w:rsidRDefault="00BE2A18" w:rsidP="00BE2A18">
            <w:pPr>
              <w:numPr>
                <w:ilvl w:val="0"/>
                <w:numId w:val="31"/>
              </w:numPr>
              <w:spacing w:before="100" w:beforeAutospacing="1" w:after="100" w:afterAutospacing="1"/>
            </w:pPr>
            <w:r w:rsidRPr="00BE2A18">
              <w:lastRenderedPageBreak/>
              <w:t>Interactive session: Creating a personal development plan</w:t>
            </w:r>
          </w:p>
          <w:p w14:paraId="64B8455B" w14:textId="29B694EC" w:rsidR="00D36AB4" w:rsidRPr="002A5355" w:rsidRDefault="00D36AB4" w:rsidP="00D36AB4">
            <w:pPr>
              <w:rPr>
                <w:b/>
                <w:bCs/>
                <w:color w:val="000000" w:themeColor="text1"/>
              </w:rPr>
            </w:pPr>
          </w:p>
        </w:tc>
        <w:tc>
          <w:tcPr>
            <w:tcW w:w="896" w:type="pct"/>
          </w:tcPr>
          <w:p w14:paraId="6F9FA93C" w14:textId="77777777" w:rsidR="00085B0B" w:rsidRPr="002A5355" w:rsidRDefault="00085B0B" w:rsidP="002A5355">
            <w:pPr>
              <w:jc w:val="center"/>
              <w:rPr>
                <w:b/>
                <w:bCs/>
                <w:color w:val="000000" w:themeColor="text1"/>
              </w:rPr>
            </w:pPr>
          </w:p>
        </w:tc>
        <w:tc>
          <w:tcPr>
            <w:tcW w:w="1138" w:type="pct"/>
          </w:tcPr>
          <w:p w14:paraId="01420F47" w14:textId="43139E3E" w:rsidR="00085B0B" w:rsidRPr="002A5355" w:rsidRDefault="007A4E8E" w:rsidP="002A5355">
            <w:pPr>
              <w:jc w:val="center"/>
              <w:rPr>
                <w:b/>
                <w:bCs/>
                <w:color w:val="000000" w:themeColor="text1"/>
              </w:rPr>
            </w:pPr>
            <w:r>
              <w:rPr>
                <w:b/>
                <w:bCs/>
                <w:color w:val="000000" w:themeColor="text1"/>
              </w:rPr>
              <w:t xml:space="preserve">Project Presentations </w:t>
            </w:r>
          </w:p>
        </w:tc>
        <w:tc>
          <w:tcPr>
            <w:tcW w:w="654" w:type="pct"/>
          </w:tcPr>
          <w:p w14:paraId="0B2B6C51" w14:textId="30DF90B4" w:rsidR="00085B0B" w:rsidRPr="002A5355" w:rsidRDefault="00277E5E" w:rsidP="002A5355">
            <w:pPr>
              <w:jc w:val="center"/>
              <w:rPr>
                <w:b/>
                <w:bCs/>
                <w:color w:val="000000" w:themeColor="text1"/>
              </w:rPr>
            </w:pPr>
            <w:r>
              <w:rPr>
                <w:b/>
                <w:bCs/>
                <w:color w:val="000000" w:themeColor="text1"/>
              </w:rPr>
              <w:t>7</w:t>
            </w:r>
          </w:p>
        </w:tc>
      </w:tr>
      <w:tr w:rsidR="008E17AB" w:rsidRPr="008E17AB" w14:paraId="73A664C6" w14:textId="1BE712C1" w:rsidTr="000B25FF">
        <w:trPr>
          <w:trHeight w:val="555"/>
        </w:trPr>
        <w:tc>
          <w:tcPr>
            <w:tcW w:w="430" w:type="pct"/>
            <w:vAlign w:val="center"/>
          </w:tcPr>
          <w:p w14:paraId="30C70FF5" w14:textId="46C4D266" w:rsidR="00085B0B" w:rsidRPr="008E17AB" w:rsidRDefault="00085B0B" w:rsidP="004D3D28">
            <w:pPr>
              <w:rPr>
                <w:color w:val="000000" w:themeColor="text1"/>
              </w:rPr>
            </w:pPr>
            <w:r w:rsidRPr="008E17AB">
              <w:rPr>
                <w:color w:val="000000" w:themeColor="text1"/>
              </w:rPr>
              <w:t>14</w:t>
            </w:r>
          </w:p>
        </w:tc>
        <w:tc>
          <w:tcPr>
            <w:tcW w:w="1881" w:type="pct"/>
          </w:tcPr>
          <w:p w14:paraId="75C951AB" w14:textId="1A801524" w:rsidR="00BE2A18" w:rsidRPr="00BE2A18" w:rsidRDefault="00BE2A18" w:rsidP="00BE2A18">
            <w:pPr>
              <w:spacing w:before="100" w:beforeAutospacing="1" w:after="100" w:afterAutospacing="1"/>
              <w:outlineLvl w:val="3"/>
              <w:rPr>
                <w:b/>
                <w:bCs/>
              </w:rPr>
            </w:pPr>
            <w:r w:rsidRPr="00BE2A18">
              <w:rPr>
                <w:b/>
                <w:bCs/>
              </w:rPr>
              <w:t xml:space="preserve">Capstone Project Presentations </w:t>
            </w:r>
          </w:p>
          <w:p w14:paraId="5FBBE7F8" w14:textId="3288851D" w:rsidR="0075584A" w:rsidRPr="002A5355" w:rsidRDefault="0075584A" w:rsidP="00D36AB4">
            <w:pPr>
              <w:autoSpaceDE w:val="0"/>
              <w:autoSpaceDN w:val="0"/>
              <w:adjustRightInd w:val="0"/>
              <w:spacing w:line="360" w:lineRule="auto"/>
              <w:rPr>
                <w:b/>
                <w:color w:val="000000" w:themeColor="text1"/>
              </w:rPr>
            </w:pPr>
          </w:p>
        </w:tc>
        <w:tc>
          <w:tcPr>
            <w:tcW w:w="896" w:type="pct"/>
          </w:tcPr>
          <w:p w14:paraId="4C723BB3" w14:textId="15CCE70F" w:rsidR="00085B0B" w:rsidRPr="008E17AB" w:rsidRDefault="0097624B" w:rsidP="004D3D28">
            <w:pPr>
              <w:jc w:val="center"/>
              <w:rPr>
                <w:color w:val="000000" w:themeColor="text1"/>
              </w:rPr>
            </w:pPr>
            <w:r>
              <w:rPr>
                <w:color w:val="000000" w:themeColor="text1"/>
              </w:rPr>
              <w:t>Ch 9</w:t>
            </w:r>
          </w:p>
        </w:tc>
        <w:tc>
          <w:tcPr>
            <w:tcW w:w="1138" w:type="pct"/>
          </w:tcPr>
          <w:p w14:paraId="27202A25" w14:textId="4D457FCE" w:rsidR="00085B0B" w:rsidRPr="007A4E8E" w:rsidRDefault="00EE4D28" w:rsidP="004D3D28">
            <w:pPr>
              <w:jc w:val="center"/>
              <w:rPr>
                <w:b/>
                <w:bCs/>
                <w:color w:val="000000" w:themeColor="text1"/>
              </w:rPr>
            </w:pPr>
            <w:r>
              <w:rPr>
                <w:b/>
                <w:bCs/>
                <w:color w:val="000000" w:themeColor="text1"/>
              </w:rPr>
              <w:t>Class Activity</w:t>
            </w:r>
          </w:p>
        </w:tc>
        <w:tc>
          <w:tcPr>
            <w:tcW w:w="654" w:type="pct"/>
          </w:tcPr>
          <w:p w14:paraId="0AC739DA" w14:textId="637F0CF1" w:rsidR="00085B0B" w:rsidRPr="008E17AB" w:rsidRDefault="001D220D" w:rsidP="004D3D28">
            <w:pPr>
              <w:jc w:val="center"/>
              <w:rPr>
                <w:color w:val="000000" w:themeColor="text1"/>
              </w:rPr>
            </w:pPr>
            <w:r w:rsidRPr="008E17AB">
              <w:rPr>
                <w:color w:val="000000" w:themeColor="text1"/>
              </w:rPr>
              <w:t>3</w:t>
            </w:r>
          </w:p>
        </w:tc>
      </w:tr>
      <w:tr w:rsidR="008E17AB" w:rsidRPr="008E17AB" w14:paraId="11B0C334" w14:textId="18031B77" w:rsidTr="000B25FF">
        <w:trPr>
          <w:trHeight w:val="555"/>
        </w:trPr>
        <w:tc>
          <w:tcPr>
            <w:tcW w:w="430" w:type="pct"/>
            <w:vAlign w:val="center"/>
          </w:tcPr>
          <w:p w14:paraId="5E713525" w14:textId="2EE1008C" w:rsidR="00085B0B" w:rsidRPr="008E17AB" w:rsidRDefault="00085B0B" w:rsidP="004D3D28">
            <w:pPr>
              <w:rPr>
                <w:color w:val="000000" w:themeColor="text1"/>
              </w:rPr>
            </w:pPr>
            <w:r w:rsidRPr="008E17AB">
              <w:rPr>
                <w:color w:val="000000" w:themeColor="text1"/>
              </w:rPr>
              <w:t>15</w:t>
            </w:r>
          </w:p>
        </w:tc>
        <w:tc>
          <w:tcPr>
            <w:tcW w:w="1881" w:type="pct"/>
          </w:tcPr>
          <w:p w14:paraId="3810AE60" w14:textId="4FEBDFA4" w:rsidR="00085B0B" w:rsidRPr="00F304EC" w:rsidRDefault="00BE2A18" w:rsidP="00F304EC">
            <w:pPr>
              <w:numPr>
                <w:ilvl w:val="0"/>
                <w:numId w:val="14"/>
              </w:numPr>
              <w:tabs>
                <w:tab w:val="clear" w:pos="720"/>
                <w:tab w:val="num" w:pos="331"/>
              </w:tabs>
              <w:ind w:left="331" w:hanging="270"/>
            </w:pPr>
            <w:r w:rsidRPr="00BE2A18">
              <w:rPr>
                <w:b/>
                <w:bCs/>
              </w:rPr>
              <w:t>Capstone Project Presentations and Course Review</w:t>
            </w:r>
          </w:p>
        </w:tc>
        <w:tc>
          <w:tcPr>
            <w:tcW w:w="896" w:type="pct"/>
          </w:tcPr>
          <w:p w14:paraId="3F36249A" w14:textId="77777777" w:rsidR="00085B0B" w:rsidRPr="008E17AB" w:rsidRDefault="00085B0B" w:rsidP="004D3D28">
            <w:pPr>
              <w:jc w:val="center"/>
              <w:rPr>
                <w:color w:val="000000" w:themeColor="text1"/>
              </w:rPr>
            </w:pPr>
          </w:p>
        </w:tc>
        <w:tc>
          <w:tcPr>
            <w:tcW w:w="1138" w:type="pct"/>
          </w:tcPr>
          <w:p w14:paraId="2316EF99" w14:textId="301F8BCE" w:rsidR="00085B0B" w:rsidRPr="008E17AB" w:rsidRDefault="007A4E8E" w:rsidP="004D3D28">
            <w:pPr>
              <w:jc w:val="center"/>
              <w:rPr>
                <w:color w:val="000000" w:themeColor="text1"/>
              </w:rPr>
            </w:pPr>
            <w:r>
              <w:rPr>
                <w:color w:val="000000" w:themeColor="text1"/>
              </w:rPr>
              <w:t>Recap and Reflection</w:t>
            </w:r>
          </w:p>
        </w:tc>
        <w:tc>
          <w:tcPr>
            <w:tcW w:w="654" w:type="pct"/>
          </w:tcPr>
          <w:p w14:paraId="4A4171B5" w14:textId="77777777" w:rsidR="00085B0B" w:rsidRPr="008E17AB" w:rsidRDefault="00085B0B" w:rsidP="004D3D28">
            <w:pPr>
              <w:jc w:val="center"/>
              <w:rPr>
                <w:color w:val="000000" w:themeColor="text1"/>
              </w:rPr>
            </w:pPr>
          </w:p>
        </w:tc>
      </w:tr>
      <w:tr w:rsidR="008E17AB" w:rsidRPr="008E17AB" w14:paraId="0707F9F6" w14:textId="4BB3FF8D" w:rsidTr="000B25FF">
        <w:trPr>
          <w:trHeight w:val="555"/>
        </w:trPr>
        <w:tc>
          <w:tcPr>
            <w:tcW w:w="430" w:type="pct"/>
            <w:vAlign w:val="center"/>
          </w:tcPr>
          <w:p w14:paraId="26AFFF31" w14:textId="065584C4" w:rsidR="00085B0B" w:rsidRPr="008E17AB" w:rsidRDefault="00085B0B" w:rsidP="004D3D28">
            <w:pPr>
              <w:rPr>
                <w:color w:val="000000" w:themeColor="text1"/>
              </w:rPr>
            </w:pPr>
            <w:r w:rsidRPr="008E17AB">
              <w:rPr>
                <w:color w:val="000000" w:themeColor="text1"/>
              </w:rPr>
              <w:t>16</w:t>
            </w:r>
          </w:p>
        </w:tc>
        <w:tc>
          <w:tcPr>
            <w:tcW w:w="1881" w:type="pct"/>
          </w:tcPr>
          <w:p w14:paraId="48DDCD12" w14:textId="5B45CED8" w:rsidR="00085B0B" w:rsidRPr="008E17AB" w:rsidRDefault="00085B0B" w:rsidP="004D3D28">
            <w:pPr>
              <w:autoSpaceDE w:val="0"/>
              <w:autoSpaceDN w:val="0"/>
              <w:adjustRightInd w:val="0"/>
              <w:spacing w:line="360" w:lineRule="auto"/>
              <w:rPr>
                <w:b/>
                <w:color w:val="000000" w:themeColor="text1"/>
              </w:rPr>
            </w:pPr>
            <w:r w:rsidRPr="008E17AB">
              <w:rPr>
                <w:b/>
                <w:color w:val="000000" w:themeColor="text1"/>
              </w:rPr>
              <w:t>Final Exams</w:t>
            </w:r>
          </w:p>
        </w:tc>
        <w:tc>
          <w:tcPr>
            <w:tcW w:w="896" w:type="pct"/>
          </w:tcPr>
          <w:p w14:paraId="41657A3C" w14:textId="77777777" w:rsidR="00085B0B" w:rsidRPr="008E17AB" w:rsidRDefault="00085B0B" w:rsidP="00F54AD0">
            <w:pPr>
              <w:jc w:val="center"/>
              <w:rPr>
                <w:color w:val="000000" w:themeColor="text1"/>
              </w:rPr>
            </w:pPr>
          </w:p>
        </w:tc>
        <w:tc>
          <w:tcPr>
            <w:tcW w:w="1138" w:type="pct"/>
          </w:tcPr>
          <w:p w14:paraId="2A91CEAF" w14:textId="1B26FA85" w:rsidR="00085B0B" w:rsidRPr="008E17AB" w:rsidRDefault="00085B0B" w:rsidP="00F54AD0">
            <w:pPr>
              <w:jc w:val="center"/>
              <w:rPr>
                <w:color w:val="000000" w:themeColor="text1"/>
              </w:rPr>
            </w:pPr>
            <w:r w:rsidRPr="008E17AB">
              <w:rPr>
                <w:color w:val="000000" w:themeColor="text1"/>
              </w:rPr>
              <w:t xml:space="preserve">Topics </w:t>
            </w:r>
          </w:p>
        </w:tc>
        <w:tc>
          <w:tcPr>
            <w:tcW w:w="654" w:type="pct"/>
          </w:tcPr>
          <w:p w14:paraId="535F930C" w14:textId="77777777" w:rsidR="00085B0B" w:rsidRPr="008E17AB" w:rsidRDefault="00085B0B" w:rsidP="00F54AD0">
            <w:pPr>
              <w:jc w:val="center"/>
              <w:rPr>
                <w:color w:val="000000" w:themeColor="text1"/>
              </w:rPr>
            </w:pPr>
          </w:p>
        </w:tc>
      </w:tr>
    </w:tbl>
    <w:p w14:paraId="1E3384B4" w14:textId="77727644" w:rsidR="00CD0264" w:rsidRPr="008E17AB" w:rsidRDefault="00CD0264">
      <w:pPr>
        <w:rPr>
          <w:b/>
          <w:color w:val="000000" w:themeColor="text1"/>
          <w:u w:val="single"/>
        </w:rPr>
      </w:pPr>
    </w:p>
    <w:p w14:paraId="3976A67D" w14:textId="77777777" w:rsidR="00CD0264" w:rsidRPr="008E17AB" w:rsidRDefault="00B67745">
      <w:pPr>
        <w:rPr>
          <w:b/>
          <w:color w:val="000000" w:themeColor="text1"/>
          <w:u w:val="single"/>
        </w:rPr>
      </w:pPr>
      <w:r w:rsidRPr="008E17AB">
        <w:rPr>
          <w:b/>
          <w:color w:val="000000" w:themeColor="text1"/>
          <w:u w:val="single"/>
        </w:rPr>
        <w:t>Mapping of CLOs to Direct Assessments</w:t>
      </w:r>
    </w:p>
    <w:p w14:paraId="17DDCCA0" w14:textId="77777777" w:rsidR="00CD0264" w:rsidRPr="008E17AB"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8E17AB" w14:paraId="68CFBE93" w14:textId="77777777" w:rsidTr="00711774">
        <w:trPr>
          <w:trHeight w:val="914"/>
          <w:jc w:val="center"/>
        </w:trPr>
        <w:tc>
          <w:tcPr>
            <w:tcW w:w="1065" w:type="dxa"/>
            <w:vAlign w:val="center"/>
          </w:tcPr>
          <w:p w14:paraId="192B8484" w14:textId="77777777" w:rsidR="00B273D1" w:rsidRPr="00711774" w:rsidRDefault="00B273D1">
            <w:pPr>
              <w:pBdr>
                <w:top w:val="nil"/>
                <w:left w:val="nil"/>
                <w:bottom w:val="nil"/>
                <w:right w:val="nil"/>
                <w:between w:val="nil"/>
              </w:pBdr>
              <w:jc w:val="center"/>
              <w:rPr>
                <w:b/>
                <w:color w:val="000000" w:themeColor="text1"/>
                <w:sz w:val="18"/>
                <w:szCs w:val="18"/>
              </w:rPr>
            </w:pPr>
            <w:r w:rsidRPr="00711774">
              <w:rPr>
                <w:b/>
                <w:color w:val="000000" w:themeColor="text1"/>
                <w:sz w:val="18"/>
                <w:szCs w:val="18"/>
              </w:rPr>
              <w:t>CLOs</w:t>
            </w:r>
            <w:r w:rsidRPr="00711774">
              <w:rPr>
                <w:rFonts w:eastAsia="Arial"/>
                <w:b/>
                <w:color w:val="000000" w:themeColor="text1"/>
                <w:sz w:val="18"/>
                <w:szCs w:val="18"/>
              </w:rPr>
              <w:t>▼</w:t>
            </w:r>
          </w:p>
        </w:tc>
        <w:tc>
          <w:tcPr>
            <w:tcW w:w="926" w:type="dxa"/>
            <w:vAlign w:val="center"/>
          </w:tcPr>
          <w:p w14:paraId="35876983"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820" w:type="dxa"/>
            <w:vAlign w:val="center"/>
          </w:tcPr>
          <w:p w14:paraId="26E78ADA"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912" w:type="dxa"/>
          </w:tcPr>
          <w:p w14:paraId="4E076F8B" w14:textId="77777777" w:rsidR="00B273D1" w:rsidRPr="00711774" w:rsidRDefault="00B273D1">
            <w:pPr>
              <w:pBdr>
                <w:top w:val="nil"/>
                <w:left w:val="nil"/>
                <w:bottom w:val="nil"/>
                <w:right w:val="nil"/>
                <w:between w:val="nil"/>
              </w:pBdr>
              <w:ind w:left="113" w:right="113"/>
              <w:jc w:val="center"/>
              <w:rPr>
                <w:color w:val="000000" w:themeColor="text1"/>
                <w:sz w:val="18"/>
                <w:szCs w:val="18"/>
              </w:rPr>
            </w:pPr>
          </w:p>
          <w:p w14:paraId="22685C23" w14:textId="17771258"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3</w:t>
            </w:r>
          </w:p>
        </w:tc>
        <w:tc>
          <w:tcPr>
            <w:tcW w:w="1368" w:type="dxa"/>
            <w:vAlign w:val="center"/>
          </w:tcPr>
          <w:p w14:paraId="1BC692E2" w14:textId="495D7BEF"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p>
        </w:tc>
        <w:tc>
          <w:tcPr>
            <w:tcW w:w="1374" w:type="dxa"/>
            <w:vAlign w:val="center"/>
          </w:tcPr>
          <w:p w14:paraId="2BFD98BB" w14:textId="561212FB"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1178" w:type="dxa"/>
            <w:vAlign w:val="center"/>
          </w:tcPr>
          <w:p w14:paraId="34C8403C" w14:textId="3344FD9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Class Activity</w:t>
            </w:r>
          </w:p>
        </w:tc>
        <w:tc>
          <w:tcPr>
            <w:tcW w:w="1104" w:type="dxa"/>
            <w:vAlign w:val="center"/>
          </w:tcPr>
          <w:p w14:paraId="0154FDCA" w14:textId="7D0ECE7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1094" w:type="dxa"/>
            <w:vAlign w:val="center"/>
          </w:tcPr>
          <w:p w14:paraId="3498E681"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8E17AB" w:rsidRPr="008E17AB" w14:paraId="6153E2B2" w14:textId="77777777" w:rsidTr="00711774">
        <w:trPr>
          <w:trHeight w:val="432"/>
          <w:jc w:val="center"/>
        </w:trPr>
        <w:tc>
          <w:tcPr>
            <w:tcW w:w="1065" w:type="dxa"/>
          </w:tcPr>
          <w:p w14:paraId="04CEFF56"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1</w:t>
            </w:r>
          </w:p>
        </w:tc>
        <w:tc>
          <w:tcPr>
            <w:tcW w:w="926" w:type="dxa"/>
            <w:vAlign w:val="center"/>
          </w:tcPr>
          <w:p w14:paraId="14262DA8" w14:textId="3827EECB" w:rsidR="00B273D1" w:rsidRPr="008E17AB" w:rsidRDefault="00E24BD4">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820" w:type="dxa"/>
            <w:vAlign w:val="center"/>
          </w:tcPr>
          <w:p w14:paraId="17B24E57" w14:textId="68D0F6E1" w:rsidR="00B273D1" w:rsidRPr="008E17AB" w:rsidRDefault="00E24BD4">
            <w:pPr>
              <w:pBdr>
                <w:top w:val="nil"/>
                <w:left w:val="nil"/>
                <w:bottom w:val="nil"/>
                <w:right w:val="nil"/>
                <w:between w:val="nil"/>
              </w:pBdr>
              <w:jc w:val="center"/>
              <w:rPr>
                <w:rFonts w:eastAsia="MS Gothic"/>
                <w:color w:val="000000" w:themeColor="text1"/>
              </w:rPr>
            </w:pPr>
            <w:r w:rsidRPr="000F2C02">
              <w:rPr>
                <w:rFonts w:ascii="Segoe UI Symbol" w:eastAsia="MS Gothic" w:hAnsi="Segoe UI Symbol" w:cs="Segoe UI Symbol"/>
                <w:color w:val="000000" w:themeColor="text1"/>
              </w:rPr>
              <w:t>✔</w:t>
            </w:r>
          </w:p>
        </w:tc>
        <w:tc>
          <w:tcPr>
            <w:tcW w:w="912" w:type="dxa"/>
          </w:tcPr>
          <w:p w14:paraId="52DF1BBE"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718E4C61" w:rsidR="00B273D1" w:rsidRPr="008E17AB" w:rsidRDefault="00D30159">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vAlign w:val="center"/>
          </w:tcPr>
          <w:p w14:paraId="37ADAB8D" w14:textId="52554B34" w:rsidR="00B273D1" w:rsidRPr="008E17AB"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01E2706A"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6FF5258" w14:textId="7A610217" w:rsidR="00B273D1" w:rsidRPr="008E17AB" w:rsidRDefault="00B273D1">
            <w:pPr>
              <w:jc w:val="center"/>
              <w:rPr>
                <w:rFonts w:eastAsia="MS Gothic"/>
                <w:color w:val="000000" w:themeColor="text1"/>
              </w:rPr>
            </w:pPr>
          </w:p>
        </w:tc>
        <w:tc>
          <w:tcPr>
            <w:tcW w:w="1094" w:type="dxa"/>
            <w:vAlign w:val="center"/>
          </w:tcPr>
          <w:p w14:paraId="6C06F0E1" w14:textId="2F914B26" w:rsidR="00B273D1" w:rsidRPr="008E17AB" w:rsidRDefault="0096544C">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8E17AB" w:rsidRPr="008E17AB" w14:paraId="5720A5BB" w14:textId="77777777" w:rsidTr="00711774">
        <w:trPr>
          <w:trHeight w:val="411"/>
          <w:jc w:val="center"/>
        </w:trPr>
        <w:tc>
          <w:tcPr>
            <w:tcW w:w="1065" w:type="dxa"/>
          </w:tcPr>
          <w:p w14:paraId="6A2CA359"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2</w:t>
            </w:r>
          </w:p>
        </w:tc>
        <w:tc>
          <w:tcPr>
            <w:tcW w:w="926" w:type="dxa"/>
            <w:vAlign w:val="center"/>
          </w:tcPr>
          <w:p w14:paraId="4D83819F" w14:textId="67A7E9B4" w:rsidR="00B273D1" w:rsidRPr="008E17A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54A7D209" w:rsidR="00B273D1" w:rsidRPr="008E17AB" w:rsidRDefault="00B273D1">
            <w:pPr>
              <w:jc w:val="center"/>
              <w:rPr>
                <w:rFonts w:eastAsia="MS Gothic"/>
                <w:color w:val="000000" w:themeColor="text1"/>
              </w:rPr>
            </w:pPr>
          </w:p>
        </w:tc>
        <w:tc>
          <w:tcPr>
            <w:tcW w:w="912" w:type="dxa"/>
          </w:tcPr>
          <w:p w14:paraId="0894ABAB" w14:textId="77777777" w:rsidR="00B273D1" w:rsidRPr="008E17AB" w:rsidRDefault="00B273D1">
            <w:pPr>
              <w:jc w:val="center"/>
              <w:rPr>
                <w:rFonts w:eastAsia="MS Gothic"/>
                <w:color w:val="000000" w:themeColor="text1"/>
              </w:rPr>
            </w:pPr>
          </w:p>
        </w:tc>
        <w:tc>
          <w:tcPr>
            <w:tcW w:w="1368" w:type="dxa"/>
            <w:vAlign w:val="center"/>
          </w:tcPr>
          <w:p w14:paraId="1A180DD4" w14:textId="5438229C"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vAlign w:val="center"/>
          </w:tcPr>
          <w:p w14:paraId="27D7370A" w14:textId="2776CEDD" w:rsidR="00B273D1" w:rsidRPr="008E17AB" w:rsidRDefault="00E24BD4">
            <w:pPr>
              <w:pBdr>
                <w:top w:val="nil"/>
                <w:left w:val="nil"/>
                <w:bottom w:val="nil"/>
                <w:right w:val="nil"/>
                <w:between w:val="nil"/>
              </w:pBdr>
              <w:jc w:val="center"/>
              <w:rPr>
                <w:rFonts w:eastAsia="MS Gothic"/>
                <w:color w:val="000000" w:themeColor="text1"/>
              </w:rPr>
            </w:pPr>
            <w:r w:rsidRPr="00B927B3">
              <w:rPr>
                <w:rFonts w:ascii="Segoe UI Symbol" w:eastAsia="MS Gothic" w:hAnsi="Segoe UI Symbol" w:cs="Segoe UI Symbol"/>
                <w:color w:val="000000" w:themeColor="text1"/>
              </w:rPr>
              <w:t>✔</w:t>
            </w:r>
          </w:p>
        </w:tc>
        <w:tc>
          <w:tcPr>
            <w:tcW w:w="1178" w:type="dxa"/>
            <w:vAlign w:val="center"/>
          </w:tcPr>
          <w:p w14:paraId="40B10AB6" w14:textId="78338D9E" w:rsidR="00B273D1" w:rsidRPr="008E17AB" w:rsidRDefault="00B927B3">
            <w:pPr>
              <w:pBdr>
                <w:top w:val="nil"/>
                <w:left w:val="nil"/>
                <w:bottom w:val="nil"/>
                <w:right w:val="nil"/>
                <w:between w:val="nil"/>
              </w:pBdr>
              <w:jc w:val="center"/>
              <w:rPr>
                <w:rFonts w:eastAsia="MS Gothic"/>
                <w:color w:val="000000" w:themeColor="text1"/>
              </w:rPr>
            </w:pPr>
            <w:r w:rsidRPr="00B927B3">
              <w:rPr>
                <w:rFonts w:ascii="Segoe UI Symbol" w:eastAsia="MS Gothic" w:hAnsi="Segoe UI Symbol" w:cs="Segoe UI Symbol"/>
                <w:color w:val="000000" w:themeColor="text1"/>
              </w:rPr>
              <w:t>✔</w:t>
            </w:r>
          </w:p>
        </w:tc>
        <w:tc>
          <w:tcPr>
            <w:tcW w:w="1104" w:type="dxa"/>
            <w:vAlign w:val="center"/>
          </w:tcPr>
          <w:p w14:paraId="62F4D210" w14:textId="39F6542A" w:rsidR="00B273D1" w:rsidRPr="008E17AB" w:rsidRDefault="00A24F75">
            <w:pPr>
              <w:jc w:val="center"/>
              <w:rPr>
                <w:rFonts w:eastAsia="MS Gothic"/>
                <w:color w:val="000000" w:themeColor="text1"/>
              </w:rPr>
            </w:pPr>
            <w:r w:rsidRPr="00A24F75">
              <w:rPr>
                <w:rFonts w:ascii="Segoe UI Symbol" w:eastAsia="MS Gothic" w:hAnsi="Segoe UI Symbol" w:cs="Segoe UI Symbol"/>
                <w:color w:val="000000" w:themeColor="text1"/>
              </w:rPr>
              <w:t>✔</w:t>
            </w:r>
          </w:p>
        </w:tc>
        <w:tc>
          <w:tcPr>
            <w:tcW w:w="1094" w:type="dxa"/>
            <w:vAlign w:val="center"/>
          </w:tcPr>
          <w:p w14:paraId="652BA9DE"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8E17AB" w:rsidRPr="008E17AB" w14:paraId="5DAAC3FC" w14:textId="77777777" w:rsidTr="00711774">
        <w:trPr>
          <w:trHeight w:val="432"/>
          <w:jc w:val="center"/>
        </w:trPr>
        <w:tc>
          <w:tcPr>
            <w:tcW w:w="1065" w:type="dxa"/>
          </w:tcPr>
          <w:p w14:paraId="1A82C8FC"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3</w:t>
            </w:r>
          </w:p>
        </w:tc>
        <w:tc>
          <w:tcPr>
            <w:tcW w:w="926" w:type="dxa"/>
            <w:vAlign w:val="center"/>
          </w:tcPr>
          <w:p w14:paraId="26651B0E" w14:textId="398FB68E" w:rsidR="00B273D1" w:rsidRPr="008E17AB" w:rsidRDefault="00E24BD4">
            <w:pPr>
              <w:pBdr>
                <w:top w:val="nil"/>
                <w:left w:val="nil"/>
                <w:bottom w:val="nil"/>
                <w:right w:val="nil"/>
                <w:between w:val="nil"/>
              </w:pBdr>
              <w:jc w:val="center"/>
              <w:rPr>
                <w:rFonts w:eastAsia="MS Gothic"/>
                <w:color w:val="000000" w:themeColor="text1"/>
              </w:rPr>
            </w:pPr>
            <w:r w:rsidRPr="000F2C02">
              <w:rPr>
                <w:rFonts w:ascii="Segoe UI Symbol" w:eastAsia="MS Gothic" w:hAnsi="Segoe UI Symbol" w:cs="Segoe UI Symbol"/>
                <w:color w:val="000000" w:themeColor="text1"/>
              </w:rPr>
              <w:t>✔</w:t>
            </w:r>
          </w:p>
        </w:tc>
        <w:tc>
          <w:tcPr>
            <w:tcW w:w="820" w:type="dxa"/>
            <w:vAlign w:val="center"/>
          </w:tcPr>
          <w:p w14:paraId="0FCBA1B6"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9399F41"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68" w:type="dxa"/>
            <w:vAlign w:val="center"/>
          </w:tcPr>
          <w:p w14:paraId="12076A62" w14:textId="7BC2F510" w:rsidR="00B273D1" w:rsidRPr="008E17AB" w:rsidRDefault="00B273D1">
            <w:pPr>
              <w:jc w:val="center"/>
              <w:rPr>
                <w:rFonts w:eastAsia="MS Gothic"/>
                <w:color w:val="000000" w:themeColor="text1"/>
              </w:rPr>
            </w:pPr>
          </w:p>
        </w:tc>
        <w:tc>
          <w:tcPr>
            <w:tcW w:w="1374" w:type="dxa"/>
            <w:vAlign w:val="center"/>
          </w:tcPr>
          <w:p w14:paraId="4188EBF9" w14:textId="4B3C82D8" w:rsidR="00B273D1" w:rsidRPr="008E17AB" w:rsidRDefault="000F2C02">
            <w:pPr>
              <w:jc w:val="center"/>
              <w:rPr>
                <w:rFonts w:eastAsia="MS Gothic"/>
                <w:color w:val="000000" w:themeColor="text1"/>
              </w:rPr>
            </w:pPr>
            <w:r w:rsidRPr="000F2C02">
              <w:rPr>
                <w:rFonts w:ascii="Segoe UI Symbol" w:eastAsia="MS Gothic" w:hAnsi="Segoe UI Symbol" w:cs="Segoe UI Symbol"/>
                <w:color w:val="000000" w:themeColor="text1"/>
              </w:rPr>
              <w:t>✔</w:t>
            </w:r>
          </w:p>
        </w:tc>
        <w:tc>
          <w:tcPr>
            <w:tcW w:w="1178" w:type="dxa"/>
            <w:vAlign w:val="center"/>
          </w:tcPr>
          <w:p w14:paraId="4AAA3B85"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04" w:type="dxa"/>
            <w:vAlign w:val="center"/>
          </w:tcPr>
          <w:p w14:paraId="7FBA27A4"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238FC5FA"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412734" w:rsidRPr="008E17AB" w14:paraId="2061766E" w14:textId="77777777" w:rsidTr="00711774">
        <w:trPr>
          <w:trHeight w:val="432"/>
          <w:jc w:val="center"/>
        </w:trPr>
        <w:tc>
          <w:tcPr>
            <w:tcW w:w="1065" w:type="dxa"/>
          </w:tcPr>
          <w:p w14:paraId="6B413E44" w14:textId="15A98D38" w:rsidR="00412734" w:rsidRPr="008E17AB" w:rsidRDefault="00412734">
            <w:pPr>
              <w:pBdr>
                <w:top w:val="nil"/>
                <w:left w:val="nil"/>
                <w:bottom w:val="nil"/>
                <w:right w:val="nil"/>
                <w:between w:val="nil"/>
              </w:pBdr>
              <w:jc w:val="center"/>
              <w:rPr>
                <w:color w:val="000000" w:themeColor="text1"/>
              </w:rPr>
            </w:pPr>
            <w:r>
              <w:rPr>
                <w:color w:val="000000" w:themeColor="text1"/>
              </w:rPr>
              <w:t>4</w:t>
            </w:r>
          </w:p>
        </w:tc>
        <w:tc>
          <w:tcPr>
            <w:tcW w:w="926" w:type="dxa"/>
            <w:vAlign w:val="center"/>
          </w:tcPr>
          <w:p w14:paraId="40FE982F" w14:textId="77777777" w:rsidR="00412734" w:rsidRPr="008E17AB"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8E17AB" w:rsidRDefault="0096544C">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12" w:type="dxa"/>
          </w:tcPr>
          <w:p w14:paraId="4D30B9BA" w14:textId="1E4CE74C" w:rsidR="00412734" w:rsidRPr="008E17AB" w:rsidRDefault="00412734">
            <w:pPr>
              <w:jc w:val="center"/>
              <w:rPr>
                <w:rFonts w:ascii="Segoe UI Symbol" w:eastAsia="MS Gothic" w:hAnsi="Segoe UI Symbol" w:cs="Segoe UI Symbol"/>
                <w:color w:val="000000" w:themeColor="text1"/>
              </w:rPr>
            </w:pPr>
          </w:p>
        </w:tc>
        <w:tc>
          <w:tcPr>
            <w:tcW w:w="1368" w:type="dxa"/>
            <w:vAlign w:val="center"/>
          </w:tcPr>
          <w:p w14:paraId="615204E3" w14:textId="77777777" w:rsidR="00412734" w:rsidRPr="008E17AB" w:rsidRDefault="00412734">
            <w:pPr>
              <w:jc w:val="center"/>
              <w:rPr>
                <w:rFonts w:ascii="Segoe UI Symbol" w:eastAsia="MS Gothic" w:hAnsi="Segoe UI Symbol" w:cs="Segoe UI Symbol"/>
                <w:color w:val="000000" w:themeColor="text1"/>
              </w:rPr>
            </w:pPr>
          </w:p>
        </w:tc>
        <w:tc>
          <w:tcPr>
            <w:tcW w:w="1374" w:type="dxa"/>
            <w:vAlign w:val="center"/>
          </w:tcPr>
          <w:p w14:paraId="22927406" w14:textId="4710EF0E" w:rsidR="00412734" w:rsidRPr="008E17AB" w:rsidRDefault="0096544C">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78" w:type="dxa"/>
            <w:vAlign w:val="center"/>
          </w:tcPr>
          <w:p w14:paraId="6779D1CF" w14:textId="77777777" w:rsidR="00412734" w:rsidRPr="008E17AB" w:rsidRDefault="0041273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4772E4EA" w14:textId="77777777" w:rsidR="00412734" w:rsidRPr="008E17AB" w:rsidRDefault="00412734">
            <w:pPr>
              <w:jc w:val="center"/>
              <w:rPr>
                <w:rFonts w:ascii="Segoe UI Symbol" w:eastAsia="MS Gothic" w:hAnsi="Segoe UI Symbol" w:cs="Segoe UI Symbol"/>
                <w:color w:val="000000" w:themeColor="text1"/>
              </w:rPr>
            </w:pPr>
          </w:p>
        </w:tc>
        <w:tc>
          <w:tcPr>
            <w:tcW w:w="1094" w:type="dxa"/>
            <w:vAlign w:val="center"/>
          </w:tcPr>
          <w:p w14:paraId="1DC4C25F" w14:textId="5C755D19" w:rsidR="00412734" w:rsidRPr="008E17AB" w:rsidRDefault="0096544C">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E24BD4" w:rsidRPr="008E17AB" w14:paraId="7E02F12B" w14:textId="77777777" w:rsidTr="00711774">
        <w:trPr>
          <w:trHeight w:val="432"/>
          <w:jc w:val="center"/>
        </w:trPr>
        <w:tc>
          <w:tcPr>
            <w:tcW w:w="1065" w:type="dxa"/>
          </w:tcPr>
          <w:p w14:paraId="4866380C" w14:textId="51EAFFF2" w:rsidR="00E24BD4" w:rsidRDefault="00E24BD4">
            <w:pPr>
              <w:pBdr>
                <w:top w:val="nil"/>
                <w:left w:val="nil"/>
                <w:bottom w:val="nil"/>
                <w:right w:val="nil"/>
                <w:between w:val="nil"/>
              </w:pBdr>
              <w:jc w:val="center"/>
              <w:rPr>
                <w:color w:val="000000" w:themeColor="text1"/>
              </w:rPr>
            </w:pPr>
            <w:r>
              <w:rPr>
                <w:color w:val="000000" w:themeColor="text1"/>
              </w:rPr>
              <w:t>5</w:t>
            </w:r>
          </w:p>
        </w:tc>
        <w:tc>
          <w:tcPr>
            <w:tcW w:w="926" w:type="dxa"/>
            <w:vAlign w:val="center"/>
          </w:tcPr>
          <w:p w14:paraId="148106AB" w14:textId="77777777" w:rsidR="00E24BD4" w:rsidRPr="008E17AB" w:rsidRDefault="00E24BD4">
            <w:pPr>
              <w:pBdr>
                <w:top w:val="nil"/>
                <w:left w:val="nil"/>
                <w:bottom w:val="nil"/>
                <w:right w:val="nil"/>
                <w:between w:val="nil"/>
              </w:pBdr>
              <w:jc w:val="center"/>
              <w:rPr>
                <w:rFonts w:eastAsia="MS Gothic"/>
                <w:color w:val="000000" w:themeColor="text1"/>
              </w:rPr>
            </w:pPr>
          </w:p>
        </w:tc>
        <w:tc>
          <w:tcPr>
            <w:tcW w:w="820" w:type="dxa"/>
            <w:vAlign w:val="center"/>
          </w:tcPr>
          <w:p w14:paraId="34E98D96" w14:textId="77777777" w:rsidR="00E24BD4" w:rsidRPr="008E17AB" w:rsidRDefault="00E24BD4">
            <w:pPr>
              <w:pBdr>
                <w:top w:val="nil"/>
                <w:left w:val="nil"/>
                <w:bottom w:val="nil"/>
                <w:right w:val="nil"/>
                <w:between w:val="nil"/>
              </w:pBdr>
              <w:jc w:val="center"/>
              <w:rPr>
                <w:rFonts w:ascii="Segoe UI Symbol" w:eastAsia="MS Gothic" w:hAnsi="Segoe UI Symbol" w:cs="Segoe UI Symbol"/>
                <w:color w:val="000000" w:themeColor="text1"/>
              </w:rPr>
            </w:pPr>
          </w:p>
        </w:tc>
        <w:tc>
          <w:tcPr>
            <w:tcW w:w="912" w:type="dxa"/>
          </w:tcPr>
          <w:p w14:paraId="7EE9878F" w14:textId="77777777" w:rsidR="00E24BD4" w:rsidRPr="008E17AB" w:rsidRDefault="00E24BD4">
            <w:pPr>
              <w:jc w:val="center"/>
              <w:rPr>
                <w:rFonts w:ascii="Segoe UI Symbol" w:eastAsia="MS Gothic" w:hAnsi="Segoe UI Symbol" w:cs="Segoe UI Symbol"/>
                <w:color w:val="000000" w:themeColor="text1"/>
              </w:rPr>
            </w:pPr>
          </w:p>
        </w:tc>
        <w:tc>
          <w:tcPr>
            <w:tcW w:w="1368" w:type="dxa"/>
            <w:vAlign w:val="center"/>
          </w:tcPr>
          <w:p w14:paraId="60027182" w14:textId="77777777" w:rsidR="00E24BD4" w:rsidRPr="008E17AB" w:rsidRDefault="00E24BD4">
            <w:pPr>
              <w:jc w:val="center"/>
              <w:rPr>
                <w:rFonts w:ascii="Segoe UI Symbol" w:eastAsia="MS Gothic" w:hAnsi="Segoe UI Symbol" w:cs="Segoe UI Symbol"/>
                <w:color w:val="000000" w:themeColor="text1"/>
              </w:rPr>
            </w:pPr>
          </w:p>
        </w:tc>
        <w:tc>
          <w:tcPr>
            <w:tcW w:w="1374" w:type="dxa"/>
            <w:vAlign w:val="center"/>
          </w:tcPr>
          <w:p w14:paraId="58C96C1B" w14:textId="3F69D489" w:rsidR="00E24BD4" w:rsidRPr="008E17AB" w:rsidRDefault="00E24BD4">
            <w:pPr>
              <w:jc w:val="center"/>
              <w:rPr>
                <w:rFonts w:ascii="Segoe UI Symbol" w:eastAsia="MS Gothic" w:hAnsi="Segoe UI Symbol" w:cs="Segoe UI Symbol"/>
                <w:color w:val="000000" w:themeColor="text1"/>
              </w:rPr>
            </w:pPr>
            <w:r w:rsidRPr="00B927B3">
              <w:rPr>
                <w:rFonts w:ascii="Segoe UI Symbol" w:eastAsia="MS Gothic" w:hAnsi="Segoe UI Symbol" w:cs="Segoe UI Symbol"/>
                <w:color w:val="000000" w:themeColor="text1"/>
              </w:rPr>
              <w:t>✔</w:t>
            </w:r>
          </w:p>
        </w:tc>
        <w:tc>
          <w:tcPr>
            <w:tcW w:w="1178" w:type="dxa"/>
            <w:vAlign w:val="center"/>
          </w:tcPr>
          <w:p w14:paraId="42452685" w14:textId="77777777" w:rsidR="00E24BD4" w:rsidRPr="008E17AB" w:rsidRDefault="00E24BD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71E38691" w14:textId="77777777" w:rsidR="00E24BD4" w:rsidRPr="008E17AB" w:rsidRDefault="00E24BD4">
            <w:pPr>
              <w:jc w:val="center"/>
              <w:rPr>
                <w:rFonts w:ascii="Segoe UI Symbol" w:eastAsia="MS Gothic" w:hAnsi="Segoe UI Symbol" w:cs="Segoe UI Symbol"/>
                <w:color w:val="000000" w:themeColor="text1"/>
              </w:rPr>
            </w:pPr>
          </w:p>
        </w:tc>
        <w:tc>
          <w:tcPr>
            <w:tcW w:w="1094" w:type="dxa"/>
            <w:vAlign w:val="center"/>
          </w:tcPr>
          <w:p w14:paraId="40AE691A" w14:textId="77777777" w:rsidR="00E24BD4" w:rsidRPr="008E17AB" w:rsidRDefault="00E24BD4">
            <w:pPr>
              <w:pBdr>
                <w:top w:val="nil"/>
                <w:left w:val="nil"/>
                <w:bottom w:val="nil"/>
                <w:right w:val="nil"/>
                <w:between w:val="nil"/>
              </w:pBdr>
              <w:jc w:val="center"/>
              <w:rPr>
                <w:rFonts w:ascii="Segoe UI Symbol" w:eastAsia="MS Gothic" w:hAnsi="Segoe UI Symbol" w:cs="Segoe UI Symbol"/>
                <w:color w:val="000000" w:themeColor="text1"/>
              </w:rPr>
            </w:pPr>
          </w:p>
        </w:tc>
      </w:tr>
      <w:tr w:rsidR="00E24BD4" w:rsidRPr="008E17AB" w14:paraId="577E1949" w14:textId="77777777" w:rsidTr="00711774">
        <w:trPr>
          <w:trHeight w:val="432"/>
          <w:jc w:val="center"/>
        </w:trPr>
        <w:tc>
          <w:tcPr>
            <w:tcW w:w="1065" w:type="dxa"/>
          </w:tcPr>
          <w:p w14:paraId="1E6633C1" w14:textId="3DCE40B3" w:rsidR="00E24BD4" w:rsidRDefault="0021554B">
            <w:pPr>
              <w:pBdr>
                <w:top w:val="nil"/>
                <w:left w:val="nil"/>
                <w:bottom w:val="nil"/>
                <w:right w:val="nil"/>
                <w:between w:val="nil"/>
              </w:pBdr>
              <w:jc w:val="center"/>
              <w:rPr>
                <w:color w:val="000000" w:themeColor="text1"/>
              </w:rPr>
            </w:pPr>
            <w:r>
              <w:rPr>
                <w:color w:val="000000" w:themeColor="text1"/>
              </w:rPr>
              <w:t>6</w:t>
            </w:r>
          </w:p>
        </w:tc>
        <w:tc>
          <w:tcPr>
            <w:tcW w:w="926" w:type="dxa"/>
            <w:vAlign w:val="center"/>
          </w:tcPr>
          <w:p w14:paraId="51DC2401" w14:textId="77777777" w:rsidR="00E24BD4" w:rsidRPr="008E17AB" w:rsidRDefault="00E24BD4">
            <w:pPr>
              <w:pBdr>
                <w:top w:val="nil"/>
                <w:left w:val="nil"/>
                <w:bottom w:val="nil"/>
                <w:right w:val="nil"/>
                <w:between w:val="nil"/>
              </w:pBdr>
              <w:jc w:val="center"/>
              <w:rPr>
                <w:rFonts w:eastAsia="MS Gothic"/>
                <w:color w:val="000000" w:themeColor="text1"/>
              </w:rPr>
            </w:pPr>
          </w:p>
        </w:tc>
        <w:tc>
          <w:tcPr>
            <w:tcW w:w="820" w:type="dxa"/>
            <w:vAlign w:val="center"/>
          </w:tcPr>
          <w:p w14:paraId="055E14FE" w14:textId="77777777" w:rsidR="00E24BD4" w:rsidRPr="008E17AB" w:rsidRDefault="00E24BD4">
            <w:pPr>
              <w:pBdr>
                <w:top w:val="nil"/>
                <w:left w:val="nil"/>
                <w:bottom w:val="nil"/>
                <w:right w:val="nil"/>
                <w:between w:val="nil"/>
              </w:pBdr>
              <w:jc w:val="center"/>
              <w:rPr>
                <w:rFonts w:ascii="Segoe UI Symbol" w:eastAsia="MS Gothic" w:hAnsi="Segoe UI Symbol" w:cs="Segoe UI Symbol"/>
                <w:color w:val="000000" w:themeColor="text1"/>
              </w:rPr>
            </w:pPr>
          </w:p>
        </w:tc>
        <w:tc>
          <w:tcPr>
            <w:tcW w:w="912" w:type="dxa"/>
          </w:tcPr>
          <w:p w14:paraId="05580F2C" w14:textId="77777777" w:rsidR="00E24BD4" w:rsidRPr="008E17AB" w:rsidRDefault="00E24BD4">
            <w:pPr>
              <w:jc w:val="center"/>
              <w:rPr>
                <w:rFonts w:ascii="Segoe UI Symbol" w:eastAsia="MS Gothic" w:hAnsi="Segoe UI Symbol" w:cs="Segoe UI Symbol"/>
                <w:color w:val="000000" w:themeColor="text1"/>
              </w:rPr>
            </w:pPr>
          </w:p>
        </w:tc>
        <w:tc>
          <w:tcPr>
            <w:tcW w:w="1368" w:type="dxa"/>
            <w:vAlign w:val="center"/>
          </w:tcPr>
          <w:p w14:paraId="1E4AB59F" w14:textId="77777777" w:rsidR="00E24BD4" w:rsidRPr="008E17AB" w:rsidRDefault="00E24BD4">
            <w:pPr>
              <w:jc w:val="center"/>
              <w:rPr>
                <w:rFonts w:ascii="Segoe UI Symbol" w:eastAsia="MS Gothic" w:hAnsi="Segoe UI Symbol" w:cs="Segoe UI Symbol"/>
                <w:color w:val="000000" w:themeColor="text1"/>
              </w:rPr>
            </w:pPr>
          </w:p>
        </w:tc>
        <w:tc>
          <w:tcPr>
            <w:tcW w:w="1374" w:type="dxa"/>
            <w:vAlign w:val="center"/>
          </w:tcPr>
          <w:p w14:paraId="332655CD" w14:textId="1B9CEF8C" w:rsidR="00E24BD4" w:rsidRPr="00B927B3" w:rsidRDefault="00E24BD4">
            <w:pPr>
              <w:jc w:val="center"/>
              <w:rPr>
                <w:rFonts w:ascii="Segoe UI Symbol" w:eastAsia="MS Gothic" w:hAnsi="Segoe UI Symbol" w:cs="Segoe UI Symbol"/>
                <w:color w:val="000000" w:themeColor="text1"/>
              </w:rPr>
            </w:pPr>
            <w:r w:rsidRPr="00B927B3">
              <w:rPr>
                <w:rFonts w:ascii="Segoe UI Symbol" w:eastAsia="MS Gothic" w:hAnsi="Segoe UI Symbol" w:cs="Segoe UI Symbol"/>
                <w:color w:val="000000" w:themeColor="text1"/>
              </w:rPr>
              <w:t>✔</w:t>
            </w:r>
          </w:p>
        </w:tc>
        <w:tc>
          <w:tcPr>
            <w:tcW w:w="1178" w:type="dxa"/>
            <w:vAlign w:val="center"/>
          </w:tcPr>
          <w:p w14:paraId="60B6666C" w14:textId="77777777" w:rsidR="00E24BD4" w:rsidRPr="008E17AB" w:rsidRDefault="00E24BD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50842BFA" w14:textId="77777777" w:rsidR="00E24BD4" w:rsidRPr="008E17AB" w:rsidRDefault="00E24BD4">
            <w:pPr>
              <w:jc w:val="center"/>
              <w:rPr>
                <w:rFonts w:ascii="Segoe UI Symbol" w:eastAsia="MS Gothic" w:hAnsi="Segoe UI Symbol" w:cs="Segoe UI Symbol"/>
                <w:color w:val="000000" w:themeColor="text1"/>
              </w:rPr>
            </w:pPr>
          </w:p>
        </w:tc>
        <w:tc>
          <w:tcPr>
            <w:tcW w:w="1094" w:type="dxa"/>
            <w:vAlign w:val="center"/>
          </w:tcPr>
          <w:p w14:paraId="7998017D" w14:textId="77777777" w:rsidR="00E24BD4" w:rsidRPr="008E17AB" w:rsidRDefault="00E24BD4">
            <w:pPr>
              <w:pBdr>
                <w:top w:val="nil"/>
                <w:left w:val="nil"/>
                <w:bottom w:val="nil"/>
                <w:right w:val="nil"/>
                <w:between w:val="nil"/>
              </w:pBdr>
              <w:jc w:val="center"/>
              <w:rPr>
                <w:rFonts w:ascii="Segoe UI Symbol" w:eastAsia="MS Gothic" w:hAnsi="Segoe UI Symbol" w:cs="Segoe UI Symbol"/>
                <w:color w:val="000000" w:themeColor="text1"/>
              </w:rPr>
            </w:pPr>
          </w:p>
        </w:tc>
      </w:tr>
      <w:tr w:rsidR="0021554B" w:rsidRPr="008E17AB" w14:paraId="1D040205" w14:textId="77777777" w:rsidTr="00711774">
        <w:trPr>
          <w:trHeight w:val="432"/>
          <w:jc w:val="center"/>
        </w:trPr>
        <w:tc>
          <w:tcPr>
            <w:tcW w:w="1065" w:type="dxa"/>
          </w:tcPr>
          <w:p w14:paraId="69CA881D" w14:textId="2C94E66D" w:rsidR="0021554B" w:rsidRDefault="0021554B">
            <w:pPr>
              <w:pBdr>
                <w:top w:val="nil"/>
                <w:left w:val="nil"/>
                <w:bottom w:val="nil"/>
                <w:right w:val="nil"/>
                <w:between w:val="nil"/>
              </w:pBdr>
              <w:jc w:val="center"/>
              <w:rPr>
                <w:color w:val="000000" w:themeColor="text1"/>
              </w:rPr>
            </w:pPr>
            <w:r>
              <w:rPr>
                <w:color w:val="000000" w:themeColor="text1"/>
              </w:rPr>
              <w:t>7</w:t>
            </w:r>
          </w:p>
        </w:tc>
        <w:tc>
          <w:tcPr>
            <w:tcW w:w="926" w:type="dxa"/>
            <w:vAlign w:val="center"/>
          </w:tcPr>
          <w:p w14:paraId="19D4B55A" w14:textId="77777777" w:rsidR="0021554B" w:rsidRPr="008E17AB" w:rsidRDefault="0021554B">
            <w:pPr>
              <w:pBdr>
                <w:top w:val="nil"/>
                <w:left w:val="nil"/>
                <w:bottom w:val="nil"/>
                <w:right w:val="nil"/>
                <w:between w:val="nil"/>
              </w:pBdr>
              <w:jc w:val="center"/>
              <w:rPr>
                <w:rFonts w:eastAsia="MS Gothic"/>
                <w:color w:val="000000" w:themeColor="text1"/>
              </w:rPr>
            </w:pPr>
          </w:p>
        </w:tc>
        <w:tc>
          <w:tcPr>
            <w:tcW w:w="820" w:type="dxa"/>
            <w:vAlign w:val="center"/>
          </w:tcPr>
          <w:p w14:paraId="103DF7FE" w14:textId="77777777" w:rsidR="0021554B" w:rsidRPr="008E17AB" w:rsidRDefault="0021554B">
            <w:pPr>
              <w:pBdr>
                <w:top w:val="nil"/>
                <w:left w:val="nil"/>
                <w:bottom w:val="nil"/>
                <w:right w:val="nil"/>
                <w:between w:val="nil"/>
              </w:pBdr>
              <w:jc w:val="center"/>
              <w:rPr>
                <w:rFonts w:ascii="Segoe UI Symbol" w:eastAsia="MS Gothic" w:hAnsi="Segoe UI Symbol" w:cs="Segoe UI Symbol"/>
                <w:color w:val="000000" w:themeColor="text1"/>
              </w:rPr>
            </w:pPr>
          </w:p>
        </w:tc>
        <w:tc>
          <w:tcPr>
            <w:tcW w:w="912" w:type="dxa"/>
          </w:tcPr>
          <w:p w14:paraId="345F8AE3" w14:textId="77777777" w:rsidR="0021554B" w:rsidRPr="008E17AB" w:rsidRDefault="0021554B">
            <w:pPr>
              <w:jc w:val="center"/>
              <w:rPr>
                <w:rFonts w:ascii="Segoe UI Symbol" w:eastAsia="MS Gothic" w:hAnsi="Segoe UI Symbol" w:cs="Segoe UI Symbol"/>
                <w:color w:val="000000" w:themeColor="text1"/>
              </w:rPr>
            </w:pPr>
          </w:p>
        </w:tc>
        <w:tc>
          <w:tcPr>
            <w:tcW w:w="1368" w:type="dxa"/>
            <w:vAlign w:val="center"/>
          </w:tcPr>
          <w:p w14:paraId="50600878" w14:textId="77777777" w:rsidR="0021554B" w:rsidRPr="008E17AB" w:rsidRDefault="0021554B">
            <w:pPr>
              <w:jc w:val="center"/>
              <w:rPr>
                <w:rFonts w:ascii="Segoe UI Symbol" w:eastAsia="MS Gothic" w:hAnsi="Segoe UI Symbol" w:cs="Segoe UI Symbol"/>
                <w:color w:val="000000" w:themeColor="text1"/>
              </w:rPr>
            </w:pPr>
          </w:p>
        </w:tc>
        <w:tc>
          <w:tcPr>
            <w:tcW w:w="1374" w:type="dxa"/>
            <w:vAlign w:val="center"/>
          </w:tcPr>
          <w:p w14:paraId="0F31D3EA" w14:textId="77777777" w:rsidR="0021554B" w:rsidRPr="00B927B3" w:rsidRDefault="0021554B">
            <w:pPr>
              <w:jc w:val="center"/>
              <w:rPr>
                <w:rFonts w:ascii="Segoe UI Symbol" w:eastAsia="MS Gothic" w:hAnsi="Segoe UI Symbol" w:cs="Segoe UI Symbol"/>
                <w:color w:val="000000" w:themeColor="text1"/>
              </w:rPr>
            </w:pPr>
          </w:p>
        </w:tc>
        <w:tc>
          <w:tcPr>
            <w:tcW w:w="1178" w:type="dxa"/>
            <w:vAlign w:val="center"/>
          </w:tcPr>
          <w:p w14:paraId="059B7634" w14:textId="77777777" w:rsidR="0021554B" w:rsidRPr="008E17AB" w:rsidRDefault="0021554B">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3812533A" w14:textId="77777777" w:rsidR="0021554B" w:rsidRPr="008E17AB" w:rsidRDefault="0021554B">
            <w:pPr>
              <w:jc w:val="center"/>
              <w:rPr>
                <w:rFonts w:ascii="Segoe UI Symbol" w:eastAsia="MS Gothic" w:hAnsi="Segoe UI Symbol" w:cs="Segoe UI Symbol"/>
                <w:color w:val="000000" w:themeColor="text1"/>
              </w:rPr>
            </w:pPr>
          </w:p>
        </w:tc>
        <w:tc>
          <w:tcPr>
            <w:tcW w:w="1094" w:type="dxa"/>
            <w:vAlign w:val="center"/>
          </w:tcPr>
          <w:p w14:paraId="320FA399" w14:textId="77777777" w:rsidR="0021554B" w:rsidRPr="008E17AB" w:rsidRDefault="0021554B">
            <w:pPr>
              <w:pBdr>
                <w:top w:val="nil"/>
                <w:left w:val="nil"/>
                <w:bottom w:val="nil"/>
                <w:right w:val="nil"/>
                <w:between w:val="nil"/>
              </w:pBdr>
              <w:jc w:val="center"/>
              <w:rPr>
                <w:rFonts w:ascii="Segoe UI Symbol" w:eastAsia="MS Gothic" w:hAnsi="Segoe UI Symbol" w:cs="Segoe UI Symbol"/>
                <w:color w:val="000000" w:themeColor="text1"/>
              </w:rPr>
            </w:pPr>
          </w:p>
        </w:tc>
      </w:tr>
      <w:tr w:rsidR="0021554B" w:rsidRPr="008E17AB" w14:paraId="38E5A3B9" w14:textId="77777777" w:rsidTr="00711774">
        <w:trPr>
          <w:trHeight w:val="432"/>
          <w:jc w:val="center"/>
        </w:trPr>
        <w:tc>
          <w:tcPr>
            <w:tcW w:w="1065" w:type="dxa"/>
          </w:tcPr>
          <w:p w14:paraId="2D1F455D" w14:textId="63AAF428" w:rsidR="0021554B" w:rsidRDefault="0021554B">
            <w:pPr>
              <w:pBdr>
                <w:top w:val="nil"/>
                <w:left w:val="nil"/>
                <w:bottom w:val="nil"/>
                <w:right w:val="nil"/>
                <w:between w:val="nil"/>
              </w:pBdr>
              <w:jc w:val="center"/>
              <w:rPr>
                <w:color w:val="000000" w:themeColor="text1"/>
              </w:rPr>
            </w:pPr>
            <w:r>
              <w:rPr>
                <w:color w:val="000000" w:themeColor="text1"/>
              </w:rPr>
              <w:t>8</w:t>
            </w:r>
          </w:p>
        </w:tc>
        <w:tc>
          <w:tcPr>
            <w:tcW w:w="926" w:type="dxa"/>
            <w:vAlign w:val="center"/>
          </w:tcPr>
          <w:p w14:paraId="23B4D827" w14:textId="77777777" w:rsidR="0021554B" w:rsidRPr="008E17AB" w:rsidRDefault="0021554B">
            <w:pPr>
              <w:pBdr>
                <w:top w:val="nil"/>
                <w:left w:val="nil"/>
                <w:bottom w:val="nil"/>
                <w:right w:val="nil"/>
                <w:between w:val="nil"/>
              </w:pBdr>
              <w:jc w:val="center"/>
              <w:rPr>
                <w:rFonts w:eastAsia="MS Gothic"/>
                <w:color w:val="000000" w:themeColor="text1"/>
              </w:rPr>
            </w:pPr>
          </w:p>
        </w:tc>
        <w:tc>
          <w:tcPr>
            <w:tcW w:w="820" w:type="dxa"/>
            <w:vAlign w:val="center"/>
          </w:tcPr>
          <w:p w14:paraId="6BD52210" w14:textId="77777777" w:rsidR="0021554B" w:rsidRPr="008E17AB" w:rsidRDefault="0021554B">
            <w:pPr>
              <w:pBdr>
                <w:top w:val="nil"/>
                <w:left w:val="nil"/>
                <w:bottom w:val="nil"/>
                <w:right w:val="nil"/>
                <w:between w:val="nil"/>
              </w:pBdr>
              <w:jc w:val="center"/>
              <w:rPr>
                <w:rFonts w:ascii="Segoe UI Symbol" w:eastAsia="MS Gothic" w:hAnsi="Segoe UI Symbol" w:cs="Segoe UI Symbol"/>
                <w:color w:val="000000" w:themeColor="text1"/>
              </w:rPr>
            </w:pPr>
          </w:p>
        </w:tc>
        <w:tc>
          <w:tcPr>
            <w:tcW w:w="912" w:type="dxa"/>
          </w:tcPr>
          <w:p w14:paraId="6A88AE1B" w14:textId="39C36FF3" w:rsidR="0021554B" w:rsidRPr="008E17AB" w:rsidRDefault="0021554B">
            <w:pPr>
              <w:jc w:val="center"/>
              <w:rPr>
                <w:rFonts w:ascii="Segoe UI Symbol" w:eastAsia="MS Gothic" w:hAnsi="Segoe UI Symbol" w:cs="Segoe UI Symbol"/>
                <w:color w:val="000000" w:themeColor="text1"/>
              </w:rPr>
            </w:pPr>
            <w:r w:rsidRPr="00B927B3">
              <w:rPr>
                <w:rFonts w:ascii="Segoe UI Symbol" w:eastAsia="MS Gothic" w:hAnsi="Segoe UI Symbol" w:cs="Segoe UI Symbol"/>
                <w:color w:val="000000" w:themeColor="text1"/>
              </w:rPr>
              <w:t>✔</w:t>
            </w:r>
          </w:p>
        </w:tc>
        <w:tc>
          <w:tcPr>
            <w:tcW w:w="1368" w:type="dxa"/>
            <w:vAlign w:val="center"/>
          </w:tcPr>
          <w:p w14:paraId="188C2A09" w14:textId="77777777" w:rsidR="0021554B" w:rsidRPr="008E17AB" w:rsidRDefault="0021554B">
            <w:pPr>
              <w:jc w:val="center"/>
              <w:rPr>
                <w:rFonts w:ascii="Segoe UI Symbol" w:eastAsia="MS Gothic" w:hAnsi="Segoe UI Symbol" w:cs="Segoe UI Symbol"/>
                <w:color w:val="000000" w:themeColor="text1"/>
              </w:rPr>
            </w:pPr>
          </w:p>
        </w:tc>
        <w:tc>
          <w:tcPr>
            <w:tcW w:w="1374" w:type="dxa"/>
            <w:vAlign w:val="center"/>
          </w:tcPr>
          <w:p w14:paraId="54356825" w14:textId="77777777" w:rsidR="0021554B" w:rsidRPr="00B927B3" w:rsidRDefault="0021554B">
            <w:pPr>
              <w:jc w:val="center"/>
              <w:rPr>
                <w:rFonts w:ascii="Segoe UI Symbol" w:eastAsia="MS Gothic" w:hAnsi="Segoe UI Symbol" w:cs="Segoe UI Symbol"/>
                <w:color w:val="000000" w:themeColor="text1"/>
              </w:rPr>
            </w:pPr>
          </w:p>
        </w:tc>
        <w:tc>
          <w:tcPr>
            <w:tcW w:w="1178" w:type="dxa"/>
            <w:vAlign w:val="center"/>
          </w:tcPr>
          <w:p w14:paraId="1FE93B38" w14:textId="77777777" w:rsidR="0021554B" w:rsidRPr="008E17AB" w:rsidRDefault="0021554B">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51919CC6" w14:textId="77777777" w:rsidR="0021554B" w:rsidRPr="008E17AB" w:rsidRDefault="0021554B">
            <w:pPr>
              <w:jc w:val="center"/>
              <w:rPr>
                <w:rFonts w:ascii="Segoe UI Symbol" w:eastAsia="MS Gothic" w:hAnsi="Segoe UI Symbol" w:cs="Segoe UI Symbol"/>
                <w:color w:val="000000" w:themeColor="text1"/>
              </w:rPr>
            </w:pPr>
          </w:p>
        </w:tc>
        <w:tc>
          <w:tcPr>
            <w:tcW w:w="1094" w:type="dxa"/>
            <w:vAlign w:val="center"/>
          </w:tcPr>
          <w:p w14:paraId="5A383211" w14:textId="77777777" w:rsidR="0021554B" w:rsidRPr="008E17AB" w:rsidRDefault="0021554B">
            <w:pPr>
              <w:pBdr>
                <w:top w:val="nil"/>
                <w:left w:val="nil"/>
                <w:bottom w:val="nil"/>
                <w:right w:val="nil"/>
                <w:between w:val="nil"/>
              </w:pBdr>
              <w:jc w:val="center"/>
              <w:rPr>
                <w:rFonts w:ascii="Segoe UI Symbol" w:eastAsia="MS Gothic" w:hAnsi="Segoe UI Symbol" w:cs="Segoe UI Symbol"/>
                <w:color w:val="000000" w:themeColor="text1"/>
              </w:rPr>
            </w:pPr>
          </w:p>
        </w:tc>
      </w:tr>
      <w:tr w:rsidR="0021554B" w:rsidRPr="008E17AB" w14:paraId="6B3ECF7E" w14:textId="77777777" w:rsidTr="00711774">
        <w:trPr>
          <w:trHeight w:val="432"/>
          <w:jc w:val="center"/>
        </w:trPr>
        <w:tc>
          <w:tcPr>
            <w:tcW w:w="1065" w:type="dxa"/>
          </w:tcPr>
          <w:p w14:paraId="5358B832" w14:textId="30658537" w:rsidR="0021554B" w:rsidRDefault="0021554B">
            <w:pPr>
              <w:pBdr>
                <w:top w:val="nil"/>
                <w:left w:val="nil"/>
                <w:bottom w:val="nil"/>
                <w:right w:val="nil"/>
                <w:between w:val="nil"/>
              </w:pBdr>
              <w:jc w:val="center"/>
              <w:rPr>
                <w:color w:val="000000" w:themeColor="text1"/>
              </w:rPr>
            </w:pPr>
            <w:r>
              <w:rPr>
                <w:color w:val="000000" w:themeColor="text1"/>
              </w:rPr>
              <w:t>9</w:t>
            </w:r>
          </w:p>
        </w:tc>
        <w:tc>
          <w:tcPr>
            <w:tcW w:w="926" w:type="dxa"/>
            <w:vAlign w:val="center"/>
          </w:tcPr>
          <w:p w14:paraId="0D9F3C72" w14:textId="77777777" w:rsidR="0021554B" w:rsidRPr="008E17AB" w:rsidRDefault="0021554B">
            <w:pPr>
              <w:pBdr>
                <w:top w:val="nil"/>
                <w:left w:val="nil"/>
                <w:bottom w:val="nil"/>
                <w:right w:val="nil"/>
                <w:between w:val="nil"/>
              </w:pBdr>
              <w:jc w:val="center"/>
              <w:rPr>
                <w:rFonts w:eastAsia="MS Gothic"/>
                <w:color w:val="000000" w:themeColor="text1"/>
              </w:rPr>
            </w:pPr>
          </w:p>
        </w:tc>
        <w:tc>
          <w:tcPr>
            <w:tcW w:w="820" w:type="dxa"/>
            <w:vAlign w:val="center"/>
          </w:tcPr>
          <w:p w14:paraId="30DE9291" w14:textId="77777777" w:rsidR="0021554B" w:rsidRPr="008E17AB" w:rsidRDefault="0021554B">
            <w:pPr>
              <w:pBdr>
                <w:top w:val="nil"/>
                <w:left w:val="nil"/>
                <w:bottom w:val="nil"/>
                <w:right w:val="nil"/>
                <w:between w:val="nil"/>
              </w:pBdr>
              <w:jc w:val="center"/>
              <w:rPr>
                <w:rFonts w:ascii="Segoe UI Symbol" w:eastAsia="MS Gothic" w:hAnsi="Segoe UI Symbol" w:cs="Segoe UI Symbol"/>
                <w:color w:val="000000" w:themeColor="text1"/>
              </w:rPr>
            </w:pPr>
          </w:p>
        </w:tc>
        <w:tc>
          <w:tcPr>
            <w:tcW w:w="912" w:type="dxa"/>
          </w:tcPr>
          <w:p w14:paraId="65A9A482" w14:textId="77777777" w:rsidR="0021554B" w:rsidRPr="00B927B3" w:rsidRDefault="0021554B">
            <w:pPr>
              <w:jc w:val="center"/>
              <w:rPr>
                <w:rFonts w:ascii="Segoe UI Symbol" w:eastAsia="MS Gothic" w:hAnsi="Segoe UI Symbol" w:cs="Segoe UI Symbol"/>
                <w:color w:val="000000" w:themeColor="text1"/>
              </w:rPr>
            </w:pPr>
          </w:p>
        </w:tc>
        <w:tc>
          <w:tcPr>
            <w:tcW w:w="1368" w:type="dxa"/>
            <w:vAlign w:val="center"/>
          </w:tcPr>
          <w:p w14:paraId="3818F548" w14:textId="77777777" w:rsidR="0021554B" w:rsidRPr="008E17AB" w:rsidRDefault="0021554B">
            <w:pPr>
              <w:jc w:val="center"/>
              <w:rPr>
                <w:rFonts w:ascii="Segoe UI Symbol" w:eastAsia="MS Gothic" w:hAnsi="Segoe UI Symbol" w:cs="Segoe UI Symbol"/>
                <w:color w:val="000000" w:themeColor="text1"/>
              </w:rPr>
            </w:pPr>
          </w:p>
        </w:tc>
        <w:tc>
          <w:tcPr>
            <w:tcW w:w="1374" w:type="dxa"/>
            <w:vAlign w:val="center"/>
          </w:tcPr>
          <w:p w14:paraId="30868DC5" w14:textId="41B44AEC" w:rsidR="0021554B" w:rsidRPr="00B927B3" w:rsidRDefault="0021554B">
            <w:pPr>
              <w:jc w:val="center"/>
              <w:rPr>
                <w:rFonts w:ascii="Segoe UI Symbol" w:eastAsia="MS Gothic" w:hAnsi="Segoe UI Symbol" w:cs="Segoe UI Symbol"/>
                <w:color w:val="000000" w:themeColor="text1"/>
              </w:rPr>
            </w:pPr>
            <w:r w:rsidRPr="00B927B3">
              <w:rPr>
                <w:rFonts w:ascii="Segoe UI Symbol" w:eastAsia="MS Gothic" w:hAnsi="Segoe UI Symbol" w:cs="Segoe UI Symbol"/>
                <w:color w:val="000000" w:themeColor="text1"/>
              </w:rPr>
              <w:t>✔</w:t>
            </w:r>
          </w:p>
        </w:tc>
        <w:tc>
          <w:tcPr>
            <w:tcW w:w="1178" w:type="dxa"/>
            <w:vAlign w:val="center"/>
          </w:tcPr>
          <w:p w14:paraId="34F98467" w14:textId="77777777" w:rsidR="0021554B" w:rsidRPr="008E17AB" w:rsidRDefault="0021554B">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635921FB" w14:textId="77777777" w:rsidR="0021554B" w:rsidRPr="008E17AB" w:rsidRDefault="0021554B">
            <w:pPr>
              <w:jc w:val="center"/>
              <w:rPr>
                <w:rFonts w:ascii="Segoe UI Symbol" w:eastAsia="MS Gothic" w:hAnsi="Segoe UI Symbol" w:cs="Segoe UI Symbol"/>
                <w:color w:val="000000" w:themeColor="text1"/>
              </w:rPr>
            </w:pPr>
          </w:p>
        </w:tc>
        <w:tc>
          <w:tcPr>
            <w:tcW w:w="1094" w:type="dxa"/>
            <w:vAlign w:val="center"/>
          </w:tcPr>
          <w:p w14:paraId="6D798DB8" w14:textId="77777777" w:rsidR="0021554B" w:rsidRPr="008E17AB" w:rsidRDefault="0021554B">
            <w:pPr>
              <w:pBdr>
                <w:top w:val="nil"/>
                <w:left w:val="nil"/>
                <w:bottom w:val="nil"/>
                <w:right w:val="nil"/>
                <w:between w:val="nil"/>
              </w:pBdr>
              <w:jc w:val="center"/>
              <w:rPr>
                <w:rFonts w:ascii="Segoe UI Symbol" w:eastAsia="MS Gothic" w:hAnsi="Segoe UI Symbol" w:cs="Segoe UI Symbol"/>
                <w:color w:val="000000" w:themeColor="text1"/>
              </w:rPr>
            </w:pPr>
          </w:p>
        </w:tc>
      </w:tr>
    </w:tbl>
    <w:p w14:paraId="7B2D9547" w14:textId="77777777" w:rsidR="00CD0264" w:rsidRPr="008E17AB" w:rsidRDefault="00CD0264">
      <w:pPr>
        <w:pBdr>
          <w:top w:val="nil"/>
          <w:left w:val="nil"/>
          <w:bottom w:val="nil"/>
          <w:right w:val="nil"/>
          <w:between w:val="nil"/>
        </w:pBdr>
        <w:spacing w:after="0" w:line="240" w:lineRule="auto"/>
        <w:rPr>
          <w:color w:val="000000" w:themeColor="text1"/>
        </w:rPr>
      </w:pPr>
    </w:p>
    <w:p w14:paraId="1EC4B2DD" w14:textId="77777777" w:rsidR="00CD0264" w:rsidRPr="008E17AB" w:rsidRDefault="00CD0264">
      <w:pPr>
        <w:pBdr>
          <w:top w:val="nil"/>
          <w:left w:val="nil"/>
          <w:bottom w:val="nil"/>
          <w:right w:val="nil"/>
          <w:between w:val="nil"/>
        </w:pBdr>
        <w:spacing w:after="0" w:line="240" w:lineRule="auto"/>
        <w:rPr>
          <w:color w:val="000000" w:themeColor="text1"/>
        </w:rPr>
      </w:pPr>
      <w:bookmarkStart w:id="2" w:name="_gjdgxs" w:colFirst="0" w:colLast="0"/>
      <w:bookmarkEnd w:id="2"/>
    </w:p>
    <w:sectPr w:rsidR="00CD0264" w:rsidRPr="008E17AB">
      <w:headerReference w:type="default" r:id="rId8"/>
      <w:footerReference w:type="default" r:id="rId9"/>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4D85" w14:textId="77777777" w:rsidR="00247714" w:rsidRDefault="00247714">
      <w:pPr>
        <w:spacing w:after="0" w:line="240" w:lineRule="auto"/>
      </w:pPr>
      <w:r>
        <w:separator/>
      </w:r>
    </w:p>
  </w:endnote>
  <w:endnote w:type="continuationSeparator" w:id="0">
    <w:p w14:paraId="42B9252F" w14:textId="77777777" w:rsidR="00247714" w:rsidRDefault="0024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A015C2">
      <w:rPr>
        <w:noProof/>
        <w:color w:val="000000"/>
      </w:rPr>
      <w:t>8</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51DE" w14:textId="77777777" w:rsidR="00247714" w:rsidRDefault="00247714">
      <w:pPr>
        <w:spacing w:after="0" w:line="240" w:lineRule="auto"/>
      </w:pPr>
      <w:r>
        <w:separator/>
      </w:r>
    </w:p>
  </w:footnote>
  <w:footnote w:type="continuationSeparator" w:id="0">
    <w:p w14:paraId="19D11337" w14:textId="77777777" w:rsidR="00247714" w:rsidRDefault="00247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577"/>
    <w:multiLevelType w:val="hybridMultilevel"/>
    <w:tmpl w:val="994E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064FBB"/>
    <w:multiLevelType w:val="multilevel"/>
    <w:tmpl w:val="F34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3D9B"/>
    <w:multiLevelType w:val="multilevel"/>
    <w:tmpl w:val="2B3E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0045B"/>
    <w:multiLevelType w:val="hybridMultilevel"/>
    <w:tmpl w:val="6F72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6C50"/>
    <w:multiLevelType w:val="multilevel"/>
    <w:tmpl w:val="351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47506D"/>
    <w:multiLevelType w:val="multilevel"/>
    <w:tmpl w:val="4BA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61B41"/>
    <w:multiLevelType w:val="hybridMultilevel"/>
    <w:tmpl w:val="917E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D501F"/>
    <w:multiLevelType w:val="multilevel"/>
    <w:tmpl w:val="ED4A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D35FB"/>
    <w:multiLevelType w:val="hybridMultilevel"/>
    <w:tmpl w:val="192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D43A2"/>
    <w:multiLevelType w:val="multilevel"/>
    <w:tmpl w:val="D35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E25B0"/>
    <w:multiLevelType w:val="multilevel"/>
    <w:tmpl w:val="FFB0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52660"/>
    <w:multiLevelType w:val="hybridMultilevel"/>
    <w:tmpl w:val="C1BA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B0A84"/>
    <w:multiLevelType w:val="multilevel"/>
    <w:tmpl w:val="23A8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C4339"/>
    <w:multiLevelType w:val="multilevel"/>
    <w:tmpl w:val="2ACA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1A0A71"/>
    <w:multiLevelType w:val="multilevel"/>
    <w:tmpl w:val="A21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600C9C"/>
    <w:multiLevelType w:val="multilevel"/>
    <w:tmpl w:val="C9F8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33C64"/>
    <w:multiLevelType w:val="multilevel"/>
    <w:tmpl w:val="F80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965D9"/>
    <w:multiLevelType w:val="multilevel"/>
    <w:tmpl w:val="EE7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E312E6"/>
    <w:multiLevelType w:val="hybridMultilevel"/>
    <w:tmpl w:val="698A486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59030353"/>
    <w:multiLevelType w:val="multilevel"/>
    <w:tmpl w:val="700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A2772"/>
    <w:multiLevelType w:val="hybridMultilevel"/>
    <w:tmpl w:val="DD0C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F5F96"/>
    <w:multiLevelType w:val="hybridMultilevel"/>
    <w:tmpl w:val="98C0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E11C3"/>
    <w:multiLevelType w:val="multilevel"/>
    <w:tmpl w:val="0DA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80672"/>
    <w:multiLevelType w:val="hybridMultilevel"/>
    <w:tmpl w:val="F378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3441"/>
    <w:multiLevelType w:val="hybridMultilevel"/>
    <w:tmpl w:val="BBFEA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1052C5"/>
    <w:multiLevelType w:val="multilevel"/>
    <w:tmpl w:val="4EA0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15B3A"/>
    <w:multiLevelType w:val="multilevel"/>
    <w:tmpl w:val="EF58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910F70"/>
    <w:multiLevelType w:val="multilevel"/>
    <w:tmpl w:val="DBDA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B6F21"/>
    <w:multiLevelType w:val="multilevel"/>
    <w:tmpl w:val="25DA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A4CB8"/>
    <w:multiLevelType w:val="hybridMultilevel"/>
    <w:tmpl w:val="CE96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0"/>
  </w:num>
  <w:num w:numId="4">
    <w:abstractNumId w:val="4"/>
  </w:num>
  <w:num w:numId="5">
    <w:abstractNumId w:val="26"/>
  </w:num>
  <w:num w:numId="6">
    <w:abstractNumId w:val="23"/>
  </w:num>
  <w:num w:numId="7">
    <w:abstractNumId w:val="14"/>
  </w:num>
  <w:num w:numId="8">
    <w:abstractNumId w:val="13"/>
  </w:num>
  <w:num w:numId="9">
    <w:abstractNumId w:val="22"/>
  </w:num>
  <w:num w:numId="10">
    <w:abstractNumId w:val="24"/>
  </w:num>
  <w:num w:numId="11">
    <w:abstractNumId w:val="11"/>
  </w:num>
  <w:num w:numId="12">
    <w:abstractNumId w:val="9"/>
  </w:num>
  <w:num w:numId="13">
    <w:abstractNumId w:val="7"/>
  </w:num>
  <w:num w:numId="14">
    <w:abstractNumId w:val="18"/>
  </w:num>
  <w:num w:numId="15">
    <w:abstractNumId w:val="27"/>
  </w:num>
  <w:num w:numId="16">
    <w:abstractNumId w:val="0"/>
  </w:num>
  <w:num w:numId="17">
    <w:abstractNumId w:val="32"/>
  </w:num>
  <w:num w:numId="18">
    <w:abstractNumId w:val="20"/>
  </w:num>
  <w:num w:numId="19">
    <w:abstractNumId w:val="19"/>
  </w:num>
  <w:num w:numId="20">
    <w:abstractNumId w:val="16"/>
  </w:num>
  <w:num w:numId="21">
    <w:abstractNumId w:val="31"/>
  </w:num>
  <w:num w:numId="22">
    <w:abstractNumId w:val="5"/>
  </w:num>
  <w:num w:numId="23">
    <w:abstractNumId w:val="30"/>
  </w:num>
  <w:num w:numId="24">
    <w:abstractNumId w:val="28"/>
  </w:num>
  <w:num w:numId="25">
    <w:abstractNumId w:val="17"/>
  </w:num>
  <w:num w:numId="26">
    <w:abstractNumId w:val="15"/>
  </w:num>
  <w:num w:numId="27">
    <w:abstractNumId w:val="12"/>
  </w:num>
  <w:num w:numId="28">
    <w:abstractNumId w:val="2"/>
  </w:num>
  <w:num w:numId="29">
    <w:abstractNumId w:val="21"/>
  </w:num>
  <w:num w:numId="30">
    <w:abstractNumId w:val="3"/>
  </w:num>
  <w:num w:numId="31">
    <w:abstractNumId w:val="29"/>
  </w:num>
  <w:num w:numId="32">
    <w:abstractNumId w:val="8"/>
  </w:num>
  <w:num w:numId="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24CC5"/>
    <w:rsid w:val="0004336E"/>
    <w:rsid w:val="00064792"/>
    <w:rsid w:val="00066165"/>
    <w:rsid w:val="00066218"/>
    <w:rsid w:val="00084D1D"/>
    <w:rsid w:val="00085B0B"/>
    <w:rsid w:val="00087200"/>
    <w:rsid w:val="0009153E"/>
    <w:rsid w:val="00093662"/>
    <w:rsid w:val="000B25FF"/>
    <w:rsid w:val="000C3B0C"/>
    <w:rsid w:val="000D20C2"/>
    <w:rsid w:val="000D5267"/>
    <w:rsid w:val="000D60D6"/>
    <w:rsid w:val="000F0792"/>
    <w:rsid w:val="000F2C02"/>
    <w:rsid w:val="00103FB6"/>
    <w:rsid w:val="001429D6"/>
    <w:rsid w:val="00144D9D"/>
    <w:rsid w:val="00151565"/>
    <w:rsid w:val="00163608"/>
    <w:rsid w:val="00165A1A"/>
    <w:rsid w:val="00165CE1"/>
    <w:rsid w:val="00186708"/>
    <w:rsid w:val="00190514"/>
    <w:rsid w:val="00197C83"/>
    <w:rsid w:val="001A1898"/>
    <w:rsid w:val="001A376C"/>
    <w:rsid w:val="001B3F5C"/>
    <w:rsid w:val="001B5D86"/>
    <w:rsid w:val="001C3DD1"/>
    <w:rsid w:val="001D220D"/>
    <w:rsid w:val="001D2DBB"/>
    <w:rsid w:val="001D5FA8"/>
    <w:rsid w:val="00207CBF"/>
    <w:rsid w:val="00210772"/>
    <w:rsid w:val="0021554B"/>
    <w:rsid w:val="002237A5"/>
    <w:rsid w:val="00224878"/>
    <w:rsid w:val="00235335"/>
    <w:rsid w:val="00247714"/>
    <w:rsid w:val="00266A19"/>
    <w:rsid w:val="0027185E"/>
    <w:rsid w:val="00277E5E"/>
    <w:rsid w:val="00283DE8"/>
    <w:rsid w:val="002866BA"/>
    <w:rsid w:val="002A3DAA"/>
    <w:rsid w:val="002A5355"/>
    <w:rsid w:val="002B62F8"/>
    <w:rsid w:val="002D7377"/>
    <w:rsid w:val="002D7F7A"/>
    <w:rsid w:val="002E21C3"/>
    <w:rsid w:val="002E2312"/>
    <w:rsid w:val="002E4037"/>
    <w:rsid w:val="002F0114"/>
    <w:rsid w:val="002F7CA2"/>
    <w:rsid w:val="003005C6"/>
    <w:rsid w:val="00325E88"/>
    <w:rsid w:val="003318B2"/>
    <w:rsid w:val="00343848"/>
    <w:rsid w:val="00352064"/>
    <w:rsid w:val="00352EF7"/>
    <w:rsid w:val="0035564A"/>
    <w:rsid w:val="003640A0"/>
    <w:rsid w:val="00371430"/>
    <w:rsid w:val="00373507"/>
    <w:rsid w:val="003749FA"/>
    <w:rsid w:val="003940DF"/>
    <w:rsid w:val="003A11F9"/>
    <w:rsid w:val="003A799F"/>
    <w:rsid w:val="003A7C1C"/>
    <w:rsid w:val="003B5F65"/>
    <w:rsid w:val="003D7712"/>
    <w:rsid w:val="00406952"/>
    <w:rsid w:val="00412734"/>
    <w:rsid w:val="0042109A"/>
    <w:rsid w:val="004269E3"/>
    <w:rsid w:val="004359B6"/>
    <w:rsid w:val="00443F14"/>
    <w:rsid w:val="004447F8"/>
    <w:rsid w:val="00467B98"/>
    <w:rsid w:val="0049204C"/>
    <w:rsid w:val="004C2C32"/>
    <w:rsid w:val="004C6AF6"/>
    <w:rsid w:val="004D1D73"/>
    <w:rsid w:val="004D3D28"/>
    <w:rsid w:val="004E5FAD"/>
    <w:rsid w:val="004F7249"/>
    <w:rsid w:val="00515FF1"/>
    <w:rsid w:val="00526A56"/>
    <w:rsid w:val="00542E65"/>
    <w:rsid w:val="00543DE6"/>
    <w:rsid w:val="005526BA"/>
    <w:rsid w:val="00574B1E"/>
    <w:rsid w:val="00575154"/>
    <w:rsid w:val="00586B18"/>
    <w:rsid w:val="005C56EB"/>
    <w:rsid w:val="005C6E20"/>
    <w:rsid w:val="005D1927"/>
    <w:rsid w:val="005E2BDA"/>
    <w:rsid w:val="0060503F"/>
    <w:rsid w:val="0060569A"/>
    <w:rsid w:val="0061065C"/>
    <w:rsid w:val="00610FF5"/>
    <w:rsid w:val="00616FF4"/>
    <w:rsid w:val="00635137"/>
    <w:rsid w:val="006374D1"/>
    <w:rsid w:val="00651676"/>
    <w:rsid w:val="00660423"/>
    <w:rsid w:val="006671A8"/>
    <w:rsid w:val="00681AF4"/>
    <w:rsid w:val="006901A1"/>
    <w:rsid w:val="00691255"/>
    <w:rsid w:val="00694ED2"/>
    <w:rsid w:val="00695B09"/>
    <w:rsid w:val="006B4F2F"/>
    <w:rsid w:val="006C0EC9"/>
    <w:rsid w:val="006E568A"/>
    <w:rsid w:val="006F5DA1"/>
    <w:rsid w:val="00711774"/>
    <w:rsid w:val="007416E8"/>
    <w:rsid w:val="0075584A"/>
    <w:rsid w:val="0075715B"/>
    <w:rsid w:val="00764A74"/>
    <w:rsid w:val="007755BC"/>
    <w:rsid w:val="0077657B"/>
    <w:rsid w:val="007862C9"/>
    <w:rsid w:val="007970A8"/>
    <w:rsid w:val="007A2632"/>
    <w:rsid w:val="007A4E8E"/>
    <w:rsid w:val="007B40E9"/>
    <w:rsid w:val="007C799F"/>
    <w:rsid w:val="007D1AEF"/>
    <w:rsid w:val="007F2EF6"/>
    <w:rsid w:val="00822F4F"/>
    <w:rsid w:val="00823592"/>
    <w:rsid w:val="008309D8"/>
    <w:rsid w:val="0085667E"/>
    <w:rsid w:val="008645C9"/>
    <w:rsid w:val="0087225E"/>
    <w:rsid w:val="00891953"/>
    <w:rsid w:val="008B36E9"/>
    <w:rsid w:val="008B6125"/>
    <w:rsid w:val="008D0579"/>
    <w:rsid w:val="008D7889"/>
    <w:rsid w:val="008D7DD8"/>
    <w:rsid w:val="008E17AB"/>
    <w:rsid w:val="0090790B"/>
    <w:rsid w:val="00921C26"/>
    <w:rsid w:val="00922C37"/>
    <w:rsid w:val="009313D1"/>
    <w:rsid w:val="00936BE3"/>
    <w:rsid w:val="0094173A"/>
    <w:rsid w:val="009457CE"/>
    <w:rsid w:val="0094703A"/>
    <w:rsid w:val="00953A36"/>
    <w:rsid w:val="00954EBD"/>
    <w:rsid w:val="009567E1"/>
    <w:rsid w:val="00956D20"/>
    <w:rsid w:val="00956ECF"/>
    <w:rsid w:val="0096544C"/>
    <w:rsid w:val="0097624B"/>
    <w:rsid w:val="00976BB7"/>
    <w:rsid w:val="00987A61"/>
    <w:rsid w:val="009C1CDB"/>
    <w:rsid w:val="009E68BA"/>
    <w:rsid w:val="00A015C2"/>
    <w:rsid w:val="00A048F4"/>
    <w:rsid w:val="00A15484"/>
    <w:rsid w:val="00A24F75"/>
    <w:rsid w:val="00A30E74"/>
    <w:rsid w:val="00A3732C"/>
    <w:rsid w:val="00A57FDC"/>
    <w:rsid w:val="00A70405"/>
    <w:rsid w:val="00A820D0"/>
    <w:rsid w:val="00A93EBA"/>
    <w:rsid w:val="00A9424A"/>
    <w:rsid w:val="00AA0DE5"/>
    <w:rsid w:val="00AA3BEC"/>
    <w:rsid w:val="00AB2575"/>
    <w:rsid w:val="00AC637F"/>
    <w:rsid w:val="00AD7237"/>
    <w:rsid w:val="00AE4139"/>
    <w:rsid w:val="00AF1CFF"/>
    <w:rsid w:val="00AF211E"/>
    <w:rsid w:val="00B1607C"/>
    <w:rsid w:val="00B24F8E"/>
    <w:rsid w:val="00B273D1"/>
    <w:rsid w:val="00B31B48"/>
    <w:rsid w:val="00B35C7A"/>
    <w:rsid w:val="00B67745"/>
    <w:rsid w:val="00B84471"/>
    <w:rsid w:val="00B918F4"/>
    <w:rsid w:val="00B927B3"/>
    <w:rsid w:val="00B97242"/>
    <w:rsid w:val="00BA629D"/>
    <w:rsid w:val="00BA6328"/>
    <w:rsid w:val="00BB3F91"/>
    <w:rsid w:val="00BB496C"/>
    <w:rsid w:val="00BB5F28"/>
    <w:rsid w:val="00BC7D76"/>
    <w:rsid w:val="00BD7FCF"/>
    <w:rsid w:val="00BE2712"/>
    <w:rsid w:val="00BE2A18"/>
    <w:rsid w:val="00BE4E4A"/>
    <w:rsid w:val="00BF7EE5"/>
    <w:rsid w:val="00C01B9C"/>
    <w:rsid w:val="00C07282"/>
    <w:rsid w:val="00C16BE1"/>
    <w:rsid w:val="00C51A95"/>
    <w:rsid w:val="00C6624D"/>
    <w:rsid w:val="00C71645"/>
    <w:rsid w:val="00C7359D"/>
    <w:rsid w:val="00C8088F"/>
    <w:rsid w:val="00CA661D"/>
    <w:rsid w:val="00CC0552"/>
    <w:rsid w:val="00CC0F90"/>
    <w:rsid w:val="00CD0264"/>
    <w:rsid w:val="00CE6A33"/>
    <w:rsid w:val="00D04938"/>
    <w:rsid w:val="00D17850"/>
    <w:rsid w:val="00D23079"/>
    <w:rsid w:val="00D235B2"/>
    <w:rsid w:val="00D30159"/>
    <w:rsid w:val="00D36AB4"/>
    <w:rsid w:val="00D71B17"/>
    <w:rsid w:val="00D75E91"/>
    <w:rsid w:val="00D8136F"/>
    <w:rsid w:val="00D92392"/>
    <w:rsid w:val="00DA1713"/>
    <w:rsid w:val="00DA22E9"/>
    <w:rsid w:val="00DA250B"/>
    <w:rsid w:val="00DA26C8"/>
    <w:rsid w:val="00DA63A1"/>
    <w:rsid w:val="00DB6F3C"/>
    <w:rsid w:val="00DD71C8"/>
    <w:rsid w:val="00DE0E55"/>
    <w:rsid w:val="00DF0B06"/>
    <w:rsid w:val="00E00C94"/>
    <w:rsid w:val="00E11CDF"/>
    <w:rsid w:val="00E13C31"/>
    <w:rsid w:val="00E13FBB"/>
    <w:rsid w:val="00E24BD4"/>
    <w:rsid w:val="00E269C8"/>
    <w:rsid w:val="00E65387"/>
    <w:rsid w:val="00E81858"/>
    <w:rsid w:val="00E913D2"/>
    <w:rsid w:val="00E9705C"/>
    <w:rsid w:val="00EA47B2"/>
    <w:rsid w:val="00EB0C96"/>
    <w:rsid w:val="00EB2CD9"/>
    <w:rsid w:val="00EB4A1E"/>
    <w:rsid w:val="00EC5105"/>
    <w:rsid w:val="00EC6909"/>
    <w:rsid w:val="00ED3846"/>
    <w:rsid w:val="00ED6DBC"/>
    <w:rsid w:val="00ED740F"/>
    <w:rsid w:val="00EE4D28"/>
    <w:rsid w:val="00EF6B21"/>
    <w:rsid w:val="00F00A51"/>
    <w:rsid w:val="00F05ACD"/>
    <w:rsid w:val="00F14DD2"/>
    <w:rsid w:val="00F14F21"/>
    <w:rsid w:val="00F30422"/>
    <w:rsid w:val="00F304EC"/>
    <w:rsid w:val="00F358A8"/>
    <w:rsid w:val="00F401E3"/>
    <w:rsid w:val="00F41C67"/>
    <w:rsid w:val="00F437C7"/>
    <w:rsid w:val="00F50E45"/>
    <w:rsid w:val="00F53886"/>
    <w:rsid w:val="00F54AD0"/>
    <w:rsid w:val="00F63BD2"/>
    <w:rsid w:val="00F67C45"/>
    <w:rsid w:val="00F73C5D"/>
    <w:rsid w:val="00F968D4"/>
    <w:rsid w:val="00FE012C"/>
    <w:rsid w:val="00FE0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Strong">
    <w:name w:val="Strong"/>
    <w:basedOn w:val="DefaultParagraphFont"/>
    <w:uiPriority w:val="22"/>
    <w:qFormat/>
    <w:rsid w:val="00D75E91"/>
    <w:rPr>
      <w:b/>
      <w:bCs/>
    </w:rPr>
  </w:style>
  <w:style w:type="character" w:styleId="UnresolvedMention">
    <w:name w:val="Unresolved Mention"/>
    <w:basedOn w:val="DefaultParagraphFont"/>
    <w:uiPriority w:val="99"/>
    <w:semiHidden/>
    <w:unhideWhenUsed/>
    <w:rsid w:val="00575154"/>
    <w:rPr>
      <w:color w:val="605E5C"/>
      <w:shd w:val="clear" w:color="auto" w:fill="E1DFDD"/>
    </w:rPr>
  </w:style>
  <w:style w:type="paragraph" w:customStyle="1" w:styleId="H1">
    <w:name w:val="H1"/>
    <w:basedOn w:val="Normal"/>
    <w:next w:val="Normal"/>
    <w:uiPriority w:val="99"/>
    <w:qFormat/>
    <w:rsid w:val="00D92392"/>
    <w:pPr>
      <w:pageBreakBefore/>
      <w:numPr>
        <w:numId w:val="33"/>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D92392"/>
    <w:pPr>
      <w:keepNext/>
      <w:numPr>
        <w:ilvl w:val="1"/>
        <w:numId w:val="33"/>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D92392"/>
    <w:pPr>
      <w:numPr>
        <w:ilvl w:val="3"/>
        <w:numId w:val="33"/>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D92392"/>
    <w:pPr>
      <w:numPr>
        <w:ilvl w:val="4"/>
        <w:numId w:val="33"/>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D92392"/>
    <w:pPr>
      <w:keepNext/>
      <w:numPr>
        <w:ilvl w:val="5"/>
        <w:numId w:val="33"/>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D92392"/>
    <w:pPr>
      <w:numPr>
        <w:ilvl w:val="6"/>
        <w:numId w:val="33"/>
      </w:numPr>
      <w:spacing w:before="240" w:after="0" w:line="360" w:lineRule="auto"/>
      <w:jc w:val="both"/>
    </w:pPr>
    <w:rPr>
      <w:sz w:val="22"/>
    </w:rPr>
  </w:style>
  <w:style w:type="table" w:styleId="TableGrid">
    <w:name w:val="Table Grid"/>
    <w:basedOn w:val="TableNormal"/>
    <w:uiPriority w:val="39"/>
    <w:rsid w:val="00D92392"/>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92392"/>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9239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473">
      <w:bodyDiv w:val="1"/>
      <w:marLeft w:val="0"/>
      <w:marRight w:val="0"/>
      <w:marTop w:val="0"/>
      <w:marBottom w:val="0"/>
      <w:divBdr>
        <w:top w:val="none" w:sz="0" w:space="0" w:color="auto"/>
        <w:left w:val="none" w:sz="0" w:space="0" w:color="auto"/>
        <w:bottom w:val="none" w:sz="0" w:space="0" w:color="auto"/>
        <w:right w:val="none" w:sz="0" w:space="0" w:color="auto"/>
      </w:divBdr>
    </w:div>
    <w:div w:id="79185090">
      <w:bodyDiv w:val="1"/>
      <w:marLeft w:val="0"/>
      <w:marRight w:val="0"/>
      <w:marTop w:val="0"/>
      <w:marBottom w:val="0"/>
      <w:divBdr>
        <w:top w:val="none" w:sz="0" w:space="0" w:color="auto"/>
        <w:left w:val="none" w:sz="0" w:space="0" w:color="auto"/>
        <w:bottom w:val="none" w:sz="0" w:space="0" w:color="auto"/>
        <w:right w:val="none" w:sz="0" w:space="0" w:color="auto"/>
      </w:divBdr>
    </w:div>
    <w:div w:id="91164717">
      <w:bodyDiv w:val="1"/>
      <w:marLeft w:val="0"/>
      <w:marRight w:val="0"/>
      <w:marTop w:val="0"/>
      <w:marBottom w:val="0"/>
      <w:divBdr>
        <w:top w:val="none" w:sz="0" w:space="0" w:color="auto"/>
        <w:left w:val="none" w:sz="0" w:space="0" w:color="auto"/>
        <w:bottom w:val="none" w:sz="0" w:space="0" w:color="auto"/>
        <w:right w:val="none" w:sz="0" w:space="0" w:color="auto"/>
      </w:divBdr>
    </w:div>
    <w:div w:id="130098646">
      <w:bodyDiv w:val="1"/>
      <w:marLeft w:val="0"/>
      <w:marRight w:val="0"/>
      <w:marTop w:val="0"/>
      <w:marBottom w:val="0"/>
      <w:divBdr>
        <w:top w:val="none" w:sz="0" w:space="0" w:color="auto"/>
        <w:left w:val="none" w:sz="0" w:space="0" w:color="auto"/>
        <w:bottom w:val="none" w:sz="0" w:space="0" w:color="auto"/>
        <w:right w:val="none" w:sz="0" w:space="0" w:color="auto"/>
      </w:divBdr>
    </w:div>
    <w:div w:id="193546415">
      <w:bodyDiv w:val="1"/>
      <w:marLeft w:val="0"/>
      <w:marRight w:val="0"/>
      <w:marTop w:val="0"/>
      <w:marBottom w:val="0"/>
      <w:divBdr>
        <w:top w:val="none" w:sz="0" w:space="0" w:color="auto"/>
        <w:left w:val="none" w:sz="0" w:space="0" w:color="auto"/>
        <w:bottom w:val="none" w:sz="0" w:space="0" w:color="auto"/>
        <w:right w:val="none" w:sz="0" w:space="0" w:color="auto"/>
      </w:divBdr>
    </w:div>
    <w:div w:id="196702279">
      <w:bodyDiv w:val="1"/>
      <w:marLeft w:val="0"/>
      <w:marRight w:val="0"/>
      <w:marTop w:val="0"/>
      <w:marBottom w:val="0"/>
      <w:divBdr>
        <w:top w:val="none" w:sz="0" w:space="0" w:color="auto"/>
        <w:left w:val="none" w:sz="0" w:space="0" w:color="auto"/>
        <w:bottom w:val="none" w:sz="0" w:space="0" w:color="auto"/>
        <w:right w:val="none" w:sz="0" w:space="0" w:color="auto"/>
      </w:divBdr>
      <w:divsChild>
        <w:div w:id="527763776">
          <w:marLeft w:val="0"/>
          <w:marRight w:val="0"/>
          <w:marTop w:val="0"/>
          <w:marBottom w:val="0"/>
          <w:divBdr>
            <w:top w:val="none" w:sz="0" w:space="0" w:color="auto"/>
            <w:left w:val="none" w:sz="0" w:space="0" w:color="auto"/>
            <w:bottom w:val="none" w:sz="0" w:space="0" w:color="auto"/>
            <w:right w:val="none" w:sz="0" w:space="0" w:color="auto"/>
          </w:divBdr>
          <w:divsChild>
            <w:div w:id="1351682091">
              <w:marLeft w:val="0"/>
              <w:marRight w:val="0"/>
              <w:marTop w:val="0"/>
              <w:marBottom w:val="0"/>
              <w:divBdr>
                <w:top w:val="none" w:sz="0" w:space="0" w:color="auto"/>
                <w:left w:val="none" w:sz="0" w:space="0" w:color="auto"/>
                <w:bottom w:val="none" w:sz="0" w:space="0" w:color="auto"/>
                <w:right w:val="none" w:sz="0" w:space="0" w:color="auto"/>
              </w:divBdr>
            </w:div>
            <w:div w:id="1662267429">
              <w:marLeft w:val="0"/>
              <w:marRight w:val="0"/>
              <w:marTop w:val="0"/>
              <w:marBottom w:val="0"/>
              <w:divBdr>
                <w:top w:val="none" w:sz="0" w:space="0" w:color="auto"/>
                <w:left w:val="none" w:sz="0" w:space="0" w:color="auto"/>
                <w:bottom w:val="none" w:sz="0" w:space="0" w:color="auto"/>
                <w:right w:val="none" w:sz="0" w:space="0" w:color="auto"/>
              </w:divBdr>
            </w:div>
          </w:divsChild>
        </w:div>
        <w:div w:id="755522033">
          <w:marLeft w:val="0"/>
          <w:marRight w:val="0"/>
          <w:marTop w:val="0"/>
          <w:marBottom w:val="0"/>
          <w:divBdr>
            <w:top w:val="none" w:sz="0" w:space="0" w:color="auto"/>
            <w:left w:val="none" w:sz="0" w:space="0" w:color="auto"/>
            <w:bottom w:val="none" w:sz="0" w:space="0" w:color="auto"/>
            <w:right w:val="none" w:sz="0" w:space="0" w:color="auto"/>
          </w:divBdr>
          <w:divsChild>
            <w:div w:id="1333987633">
              <w:marLeft w:val="0"/>
              <w:marRight w:val="0"/>
              <w:marTop w:val="0"/>
              <w:marBottom w:val="0"/>
              <w:divBdr>
                <w:top w:val="none" w:sz="0" w:space="0" w:color="auto"/>
                <w:left w:val="none" w:sz="0" w:space="0" w:color="auto"/>
                <w:bottom w:val="none" w:sz="0" w:space="0" w:color="auto"/>
                <w:right w:val="none" w:sz="0" w:space="0" w:color="auto"/>
              </w:divBdr>
              <w:divsChild>
                <w:div w:id="18519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1993">
      <w:bodyDiv w:val="1"/>
      <w:marLeft w:val="0"/>
      <w:marRight w:val="0"/>
      <w:marTop w:val="0"/>
      <w:marBottom w:val="0"/>
      <w:divBdr>
        <w:top w:val="none" w:sz="0" w:space="0" w:color="auto"/>
        <w:left w:val="none" w:sz="0" w:space="0" w:color="auto"/>
        <w:bottom w:val="none" w:sz="0" w:space="0" w:color="auto"/>
        <w:right w:val="none" w:sz="0" w:space="0" w:color="auto"/>
      </w:divBdr>
    </w:div>
    <w:div w:id="288710404">
      <w:bodyDiv w:val="1"/>
      <w:marLeft w:val="0"/>
      <w:marRight w:val="0"/>
      <w:marTop w:val="0"/>
      <w:marBottom w:val="0"/>
      <w:divBdr>
        <w:top w:val="none" w:sz="0" w:space="0" w:color="auto"/>
        <w:left w:val="none" w:sz="0" w:space="0" w:color="auto"/>
        <w:bottom w:val="none" w:sz="0" w:space="0" w:color="auto"/>
        <w:right w:val="none" w:sz="0" w:space="0" w:color="auto"/>
      </w:divBdr>
    </w:div>
    <w:div w:id="358746926">
      <w:bodyDiv w:val="1"/>
      <w:marLeft w:val="0"/>
      <w:marRight w:val="0"/>
      <w:marTop w:val="0"/>
      <w:marBottom w:val="0"/>
      <w:divBdr>
        <w:top w:val="none" w:sz="0" w:space="0" w:color="auto"/>
        <w:left w:val="none" w:sz="0" w:space="0" w:color="auto"/>
        <w:bottom w:val="none" w:sz="0" w:space="0" w:color="auto"/>
        <w:right w:val="none" w:sz="0" w:space="0" w:color="auto"/>
      </w:divBdr>
    </w:div>
    <w:div w:id="361563876">
      <w:bodyDiv w:val="1"/>
      <w:marLeft w:val="0"/>
      <w:marRight w:val="0"/>
      <w:marTop w:val="0"/>
      <w:marBottom w:val="0"/>
      <w:divBdr>
        <w:top w:val="none" w:sz="0" w:space="0" w:color="auto"/>
        <w:left w:val="none" w:sz="0" w:space="0" w:color="auto"/>
        <w:bottom w:val="none" w:sz="0" w:space="0" w:color="auto"/>
        <w:right w:val="none" w:sz="0" w:space="0" w:color="auto"/>
      </w:divBdr>
      <w:divsChild>
        <w:div w:id="1448543897">
          <w:marLeft w:val="0"/>
          <w:marRight w:val="0"/>
          <w:marTop w:val="0"/>
          <w:marBottom w:val="0"/>
          <w:divBdr>
            <w:top w:val="none" w:sz="0" w:space="0" w:color="auto"/>
            <w:left w:val="none" w:sz="0" w:space="0" w:color="auto"/>
            <w:bottom w:val="none" w:sz="0" w:space="0" w:color="auto"/>
            <w:right w:val="none" w:sz="0" w:space="0" w:color="auto"/>
          </w:divBdr>
          <w:divsChild>
            <w:div w:id="716396159">
              <w:marLeft w:val="0"/>
              <w:marRight w:val="0"/>
              <w:marTop w:val="0"/>
              <w:marBottom w:val="0"/>
              <w:divBdr>
                <w:top w:val="none" w:sz="0" w:space="0" w:color="auto"/>
                <w:left w:val="none" w:sz="0" w:space="0" w:color="auto"/>
                <w:bottom w:val="none" w:sz="0" w:space="0" w:color="auto"/>
                <w:right w:val="none" w:sz="0" w:space="0" w:color="auto"/>
              </w:divBdr>
            </w:div>
          </w:divsChild>
        </w:div>
        <w:div w:id="601649007">
          <w:marLeft w:val="0"/>
          <w:marRight w:val="0"/>
          <w:marTop w:val="0"/>
          <w:marBottom w:val="0"/>
          <w:divBdr>
            <w:top w:val="none" w:sz="0" w:space="0" w:color="auto"/>
            <w:left w:val="none" w:sz="0" w:space="0" w:color="auto"/>
            <w:bottom w:val="none" w:sz="0" w:space="0" w:color="auto"/>
            <w:right w:val="none" w:sz="0" w:space="0" w:color="auto"/>
          </w:divBdr>
          <w:divsChild>
            <w:div w:id="1471053490">
              <w:marLeft w:val="0"/>
              <w:marRight w:val="0"/>
              <w:marTop w:val="0"/>
              <w:marBottom w:val="0"/>
              <w:divBdr>
                <w:top w:val="none" w:sz="0" w:space="0" w:color="auto"/>
                <w:left w:val="none" w:sz="0" w:space="0" w:color="auto"/>
                <w:bottom w:val="none" w:sz="0" w:space="0" w:color="auto"/>
                <w:right w:val="none" w:sz="0" w:space="0" w:color="auto"/>
              </w:divBdr>
              <w:divsChild>
                <w:div w:id="7298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433331579">
      <w:bodyDiv w:val="1"/>
      <w:marLeft w:val="0"/>
      <w:marRight w:val="0"/>
      <w:marTop w:val="0"/>
      <w:marBottom w:val="0"/>
      <w:divBdr>
        <w:top w:val="none" w:sz="0" w:space="0" w:color="auto"/>
        <w:left w:val="none" w:sz="0" w:space="0" w:color="auto"/>
        <w:bottom w:val="none" w:sz="0" w:space="0" w:color="auto"/>
        <w:right w:val="none" w:sz="0" w:space="0" w:color="auto"/>
      </w:divBdr>
    </w:div>
    <w:div w:id="461269748">
      <w:bodyDiv w:val="1"/>
      <w:marLeft w:val="0"/>
      <w:marRight w:val="0"/>
      <w:marTop w:val="0"/>
      <w:marBottom w:val="0"/>
      <w:divBdr>
        <w:top w:val="none" w:sz="0" w:space="0" w:color="auto"/>
        <w:left w:val="none" w:sz="0" w:space="0" w:color="auto"/>
        <w:bottom w:val="none" w:sz="0" w:space="0" w:color="auto"/>
        <w:right w:val="none" w:sz="0" w:space="0" w:color="auto"/>
      </w:divBdr>
    </w:div>
    <w:div w:id="503012995">
      <w:bodyDiv w:val="1"/>
      <w:marLeft w:val="0"/>
      <w:marRight w:val="0"/>
      <w:marTop w:val="0"/>
      <w:marBottom w:val="0"/>
      <w:divBdr>
        <w:top w:val="none" w:sz="0" w:space="0" w:color="auto"/>
        <w:left w:val="none" w:sz="0" w:space="0" w:color="auto"/>
        <w:bottom w:val="none" w:sz="0" w:space="0" w:color="auto"/>
        <w:right w:val="none" w:sz="0" w:space="0" w:color="auto"/>
      </w:divBdr>
    </w:div>
    <w:div w:id="504594207">
      <w:bodyDiv w:val="1"/>
      <w:marLeft w:val="0"/>
      <w:marRight w:val="0"/>
      <w:marTop w:val="0"/>
      <w:marBottom w:val="0"/>
      <w:divBdr>
        <w:top w:val="none" w:sz="0" w:space="0" w:color="auto"/>
        <w:left w:val="none" w:sz="0" w:space="0" w:color="auto"/>
        <w:bottom w:val="none" w:sz="0" w:space="0" w:color="auto"/>
        <w:right w:val="none" w:sz="0" w:space="0" w:color="auto"/>
      </w:divBdr>
    </w:div>
    <w:div w:id="519391007">
      <w:bodyDiv w:val="1"/>
      <w:marLeft w:val="0"/>
      <w:marRight w:val="0"/>
      <w:marTop w:val="0"/>
      <w:marBottom w:val="0"/>
      <w:divBdr>
        <w:top w:val="none" w:sz="0" w:space="0" w:color="auto"/>
        <w:left w:val="none" w:sz="0" w:space="0" w:color="auto"/>
        <w:bottom w:val="none" w:sz="0" w:space="0" w:color="auto"/>
        <w:right w:val="none" w:sz="0" w:space="0" w:color="auto"/>
      </w:divBdr>
    </w:div>
    <w:div w:id="806362714">
      <w:bodyDiv w:val="1"/>
      <w:marLeft w:val="0"/>
      <w:marRight w:val="0"/>
      <w:marTop w:val="0"/>
      <w:marBottom w:val="0"/>
      <w:divBdr>
        <w:top w:val="none" w:sz="0" w:space="0" w:color="auto"/>
        <w:left w:val="none" w:sz="0" w:space="0" w:color="auto"/>
        <w:bottom w:val="none" w:sz="0" w:space="0" w:color="auto"/>
        <w:right w:val="none" w:sz="0" w:space="0" w:color="auto"/>
      </w:divBdr>
    </w:div>
    <w:div w:id="838616753">
      <w:bodyDiv w:val="1"/>
      <w:marLeft w:val="0"/>
      <w:marRight w:val="0"/>
      <w:marTop w:val="0"/>
      <w:marBottom w:val="0"/>
      <w:divBdr>
        <w:top w:val="none" w:sz="0" w:space="0" w:color="auto"/>
        <w:left w:val="none" w:sz="0" w:space="0" w:color="auto"/>
        <w:bottom w:val="none" w:sz="0" w:space="0" w:color="auto"/>
        <w:right w:val="none" w:sz="0" w:space="0" w:color="auto"/>
      </w:divBdr>
    </w:div>
    <w:div w:id="852570802">
      <w:bodyDiv w:val="1"/>
      <w:marLeft w:val="0"/>
      <w:marRight w:val="0"/>
      <w:marTop w:val="0"/>
      <w:marBottom w:val="0"/>
      <w:divBdr>
        <w:top w:val="none" w:sz="0" w:space="0" w:color="auto"/>
        <w:left w:val="none" w:sz="0" w:space="0" w:color="auto"/>
        <w:bottom w:val="none" w:sz="0" w:space="0" w:color="auto"/>
        <w:right w:val="none" w:sz="0" w:space="0" w:color="auto"/>
      </w:divBdr>
    </w:div>
    <w:div w:id="853688945">
      <w:bodyDiv w:val="1"/>
      <w:marLeft w:val="0"/>
      <w:marRight w:val="0"/>
      <w:marTop w:val="0"/>
      <w:marBottom w:val="0"/>
      <w:divBdr>
        <w:top w:val="none" w:sz="0" w:space="0" w:color="auto"/>
        <w:left w:val="none" w:sz="0" w:space="0" w:color="auto"/>
        <w:bottom w:val="none" w:sz="0" w:space="0" w:color="auto"/>
        <w:right w:val="none" w:sz="0" w:space="0" w:color="auto"/>
      </w:divBdr>
    </w:div>
    <w:div w:id="926958432">
      <w:bodyDiv w:val="1"/>
      <w:marLeft w:val="0"/>
      <w:marRight w:val="0"/>
      <w:marTop w:val="0"/>
      <w:marBottom w:val="0"/>
      <w:divBdr>
        <w:top w:val="none" w:sz="0" w:space="0" w:color="auto"/>
        <w:left w:val="none" w:sz="0" w:space="0" w:color="auto"/>
        <w:bottom w:val="none" w:sz="0" w:space="0" w:color="auto"/>
        <w:right w:val="none" w:sz="0" w:space="0" w:color="auto"/>
      </w:divBdr>
    </w:div>
    <w:div w:id="934746680">
      <w:bodyDiv w:val="1"/>
      <w:marLeft w:val="0"/>
      <w:marRight w:val="0"/>
      <w:marTop w:val="0"/>
      <w:marBottom w:val="0"/>
      <w:divBdr>
        <w:top w:val="none" w:sz="0" w:space="0" w:color="auto"/>
        <w:left w:val="none" w:sz="0" w:space="0" w:color="auto"/>
        <w:bottom w:val="none" w:sz="0" w:space="0" w:color="auto"/>
        <w:right w:val="none" w:sz="0" w:space="0" w:color="auto"/>
      </w:divBdr>
    </w:div>
    <w:div w:id="939682615">
      <w:bodyDiv w:val="1"/>
      <w:marLeft w:val="0"/>
      <w:marRight w:val="0"/>
      <w:marTop w:val="0"/>
      <w:marBottom w:val="0"/>
      <w:divBdr>
        <w:top w:val="none" w:sz="0" w:space="0" w:color="auto"/>
        <w:left w:val="none" w:sz="0" w:space="0" w:color="auto"/>
        <w:bottom w:val="none" w:sz="0" w:space="0" w:color="auto"/>
        <w:right w:val="none" w:sz="0" w:space="0" w:color="auto"/>
      </w:divBdr>
    </w:div>
    <w:div w:id="959532242">
      <w:bodyDiv w:val="1"/>
      <w:marLeft w:val="0"/>
      <w:marRight w:val="0"/>
      <w:marTop w:val="0"/>
      <w:marBottom w:val="0"/>
      <w:divBdr>
        <w:top w:val="none" w:sz="0" w:space="0" w:color="auto"/>
        <w:left w:val="none" w:sz="0" w:space="0" w:color="auto"/>
        <w:bottom w:val="none" w:sz="0" w:space="0" w:color="auto"/>
        <w:right w:val="none" w:sz="0" w:space="0" w:color="auto"/>
      </w:divBdr>
      <w:divsChild>
        <w:div w:id="845678510">
          <w:marLeft w:val="0"/>
          <w:marRight w:val="0"/>
          <w:marTop w:val="0"/>
          <w:marBottom w:val="0"/>
          <w:divBdr>
            <w:top w:val="none" w:sz="0" w:space="0" w:color="auto"/>
            <w:left w:val="none" w:sz="0" w:space="0" w:color="auto"/>
            <w:bottom w:val="none" w:sz="0" w:space="0" w:color="auto"/>
            <w:right w:val="none" w:sz="0" w:space="0" w:color="auto"/>
          </w:divBdr>
          <w:divsChild>
            <w:div w:id="549223224">
              <w:marLeft w:val="0"/>
              <w:marRight w:val="0"/>
              <w:marTop w:val="0"/>
              <w:marBottom w:val="0"/>
              <w:divBdr>
                <w:top w:val="none" w:sz="0" w:space="0" w:color="auto"/>
                <w:left w:val="none" w:sz="0" w:space="0" w:color="auto"/>
                <w:bottom w:val="none" w:sz="0" w:space="0" w:color="auto"/>
                <w:right w:val="none" w:sz="0" w:space="0" w:color="auto"/>
              </w:divBdr>
              <w:divsChild>
                <w:div w:id="2025285236">
                  <w:marLeft w:val="0"/>
                  <w:marRight w:val="0"/>
                  <w:marTop w:val="0"/>
                  <w:marBottom w:val="0"/>
                  <w:divBdr>
                    <w:top w:val="none" w:sz="0" w:space="0" w:color="auto"/>
                    <w:left w:val="none" w:sz="0" w:space="0" w:color="auto"/>
                    <w:bottom w:val="none" w:sz="0" w:space="0" w:color="auto"/>
                    <w:right w:val="none" w:sz="0" w:space="0" w:color="auto"/>
                  </w:divBdr>
                  <w:divsChild>
                    <w:div w:id="12314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0526">
      <w:bodyDiv w:val="1"/>
      <w:marLeft w:val="0"/>
      <w:marRight w:val="0"/>
      <w:marTop w:val="0"/>
      <w:marBottom w:val="0"/>
      <w:divBdr>
        <w:top w:val="none" w:sz="0" w:space="0" w:color="auto"/>
        <w:left w:val="none" w:sz="0" w:space="0" w:color="auto"/>
        <w:bottom w:val="none" w:sz="0" w:space="0" w:color="auto"/>
        <w:right w:val="none" w:sz="0" w:space="0" w:color="auto"/>
      </w:divBdr>
    </w:div>
    <w:div w:id="1124615692">
      <w:bodyDiv w:val="1"/>
      <w:marLeft w:val="0"/>
      <w:marRight w:val="0"/>
      <w:marTop w:val="0"/>
      <w:marBottom w:val="0"/>
      <w:divBdr>
        <w:top w:val="none" w:sz="0" w:space="0" w:color="auto"/>
        <w:left w:val="none" w:sz="0" w:space="0" w:color="auto"/>
        <w:bottom w:val="none" w:sz="0" w:space="0" w:color="auto"/>
        <w:right w:val="none" w:sz="0" w:space="0" w:color="auto"/>
      </w:divBdr>
    </w:div>
    <w:div w:id="1230534661">
      <w:bodyDiv w:val="1"/>
      <w:marLeft w:val="0"/>
      <w:marRight w:val="0"/>
      <w:marTop w:val="0"/>
      <w:marBottom w:val="0"/>
      <w:divBdr>
        <w:top w:val="none" w:sz="0" w:space="0" w:color="auto"/>
        <w:left w:val="none" w:sz="0" w:space="0" w:color="auto"/>
        <w:bottom w:val="none" w:sz="0" w:space="0" w:color="auto"/>
        <w:right w:val="none" w:sz="0" w:space="0" w:color="auto"/>
      </w:divBdr>
    </w:div>
    <w:div w:id="1358001809">
      <w:bodyDiv w:val="1"/>
      <w:marLeft w:val="0"/>
      <w:marRight w:val="0"/>
      <w:marTop w:val="0"/>
      <w:marBottom w:val="0"/>
      <w:divBdr>
        <w:top w:val="none" w:sz="0" w:space="0" w:color="auto"/>
        <w:left w:val="none" w:sz="0" w:space="0" w:color="auto"/>
        <w:bottom w:val="none" w:sz="0" w:space="0" w:color="auto"/>
        <w:right w:val="none" w:sz="0" w:space="0" w:color="auto"/>
      </w:divBdr>
    </w:div>
    <w:div w:id="1415936069">
      <w:bodyDiv w:val="1"/>
      <w:marLeft w:val="0"/>
      <w:marRight w:val="0"/>
      <w:marTop w:val="0"/>
      <w:marBottom w:val="0"/>
      <w:divBdr>
        <w:top w:val="none" w:sz="0" w:space="0" w:color="auto"/>
        <w:left w:val="none" w:sz="0" w:space="0" w:color="auto"/>
        <w:bottom w:val="none" w:sz="0" w:space="0" w:color="auto"/>
        <w:right w:val="none" w:sz="0" w:space="0" w:color="auto"/>
      </w:divBdr>
    </w:div>
    <w:div w:id="1525630107">
      <w:bodyDiv w:val="1"/>
      <w:marLeft w:val="0"/>
      <w:marRight w:val="0"/>
      <w:marTop w:val="0"/>
      <w:marBottom w:val="0"/>
      <w:divBdr>
        <w:top w:val="none" w:sz="0" w:space="0" w:color="auto"/>
        <w:left w:val="none" w:sz="0" w:space="0" w:color="auto"/>
        <w:bottom w:val="none" w:sz="0" w:space="0" w:color="auto"/>
        <w:right w:val="none" w:sz="0" w:space="0" w:color="auto"/>
      </w:divBdr>
    </w:div>
    <w:div w:id="1553613566">
      <w:bodyDiv w:val="1"/>
      <w:marLeft w:val="0"/>
      <w:marRight w:val="0"/>
      <w:marTop w:val="0"/>
      <w:marBottom w:val="0"/>
      <w:divBdr>
        <w:top w:val="none" w:sz="0" w:space="0" w:color="auto"/>
        <w:left w:val="none" w:sz="0" w:space="0" w:color="auto"/>
        <w:bottom w:val="none" w:sz="0" w:space="0" w:color="auto"/>
        <w:right w:val="none" w:sz="0" w:space="0" w:color="auto"/>
      </w:divBdr>
    </w:div>
    <w:div w:id="1594244636">
      <w:bodyDiv w:val="1"/>
      <w:marLeft w:val="0"/>
      <w:marRight w:val="0"/>
      <w:marTop w:val="0"/>
      <w:marBottom w:val="0"/>
      <w:divBdr>
        <w:top w:val="none" w:sz="0" w:space="0" w:color="auto"/>
        <w:left w:val="none" w:sz="0" w:space="0" w:color="auto"/>
        <w:bottom w:val="none" w:sz="0" w:space="0" w:color="auto"/>
        <w:right w:val="none" w:sz="0" w:space="0" w:color="auto"/>
      </w:divBdr>
    </w:div>
    <w:div w:id="1625111719">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 w:id="1764298759">
      <w:bodyDiv w:val="1"/>
      <w:marLeft w:val="0"/>
      <w:marRight w:val="0"/>
      <w:marTop w:val="0"/>
      <w:marBottom w:val="0"/>
      <w:divBdr>
        <w:top w:val="none" w:sz="0" w:space="0" w:color="auto"/>
        <w:left w:val="none" w:sz="0" w:space="0" w:color="auto"/>
        <w:bottom w:val="none" w:sz="0" w:space="0" w:color="auto"/>
        <w:right w:val="none" w:sz="0" w:space="0" w:color="auto"/>
      </w:divBdr>
    </w:div>
    <w:div w:id="1802185414">
      <w:bodyDiv w:val="1"/>
      <w:marLeft w:val="0"/>
      <w:marRight w:val="0"/>
      <w:marTop w:val="0"/>
      <w:marBottom w:val="0"/>
      <w:divBdr>
        <w:top w:val="none" w:sz="0" w:space="0" w:color="auto"/>
        <w:left w:val="none" w:sz="0" w:space="0" w:color="auto"/>
        <w:bottom w:val="none" w:sz="0" w:space="0" w:color="auto"/>
        <w:right w:val="none" w:sz="0" w:space="0" w:color="auto"/>
      </w:divBdr>
    </w:div>
    <w:div w:id="1944536684">
      <w:bodyDiv w:val="1"/>
      <w:marLeft w:val="0"/>
      <w:marRight w:val="0"/>
      <w:marTop w:val="0"/>
      <w:marBottom w:val="0"/>
      <w:divBdr>
        <w:top w:val="none" w:sz="0" w:space="0" w:color="auto"/>
        <w:left w:val="none" w:sz="0" w:space="0" w:color="auto"/>
        <w:bottom w:val="none" w:sz="0" w:space="0" w:color="auto"/>
        <w:right w:val="none" w:sz="0" w:space="0" w:color="auto"/>
      </w:divBdr>
    </w:div>
    <w:div w:id="1989018481">
      <w:bodyDiv w:val="1"/>
      <w:marLeft w:val="0"/>
      <w:marRight w:val="0"/>
      <w:marTop w:val="0"/>
      <w:marBottom w:val="0"/>
      <w:divBdr>
        <w:top w:val="none" w:sz="0" w:space="0" w:color="auto"/>
        <w:left w:val="none" w:sz="0" w:space="0" w:color="auto"/>
        <w:bottom w:val="none" w:sz="0" w:space="0" w:color="auto"/>
        <w:right w:val="none" w:sz="0" w:space="0" w:color="auto"/>
      </w:divBdr>
    </w:div>
    <w:div w:id="2034766714">
      <w:bodyDiv w:val="1"/>
      <w:marLeft w:val="0"/>
      <w:marRight w:val="0"/>
      <w:marTop w:val="0"/>
      <w:marBottom w:val="0"/>
      <w:divBdr>
        <w:top w:val="none" w:sz="0" w:space="0" w:color="auto"/>
        <w:left w:val="none" w:sz="0" w:space="0" w:color="auto"/>
        <w:bottom w:val="none" w:sz="0" w:space="0" w:color="auto"/>
        <w:right w:val="none" w:sz="0" w:space="0" w:color="auto"/>
      </w:divBdr>
    </w:div>
    <w:div w:id="2055080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F250-772E-4D27-B5C9-26CB79F3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11</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158</cp:revision>
  <dcterms:created xsi:type="dcterms:W3CDTF">2021-02-08T07:41:00Z</dcterms:created>
  <dcterms:modified xsi:type="dcterms:W3CDTF">2024-08-02T06:10:00Z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