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A7" w:rsidRDefault="006B05A7" w:rsidP="006B05A7">
      <w:pPr>
        <w:tabs>
          <w:tab w:val="left" w:pos="1720"/>
        </w:tabs>
        <w:spacing w:before="199"/>
        <w:ind w:left="280"/>
        <w:jc w:val="center"/>
        <w:rPr>
          <w:b/>
          <w:sz w:val="24"/>
        </w:rPr>
      </w:pPr>
      <w:r>
        <w:rPr>
          <w:b/>
          <w:sz w:val="24"/>
        </w:rPr>
        <w:t>WOMEN</w:t>
      </w:r>
      <w:r>
        <w:rPr>
          <w:b/>
          <w:spacing w:val="-9"/>
          <w:sz w:val="24"/>
        </w:rPr>
        <w:t xml:space="preserve"> </w:t>
      </w:r>
      <w:r>
        <w:rPr>
          <w:b/>
          <w:sz w:val="24"/>
        </w:rPr>
        <w:t>ENTREPRENUERSHIP</w:t>
      </w:r>
    </w:p>
    <w:p w:rsidR="006B05A7" w:rsidRDefault="006B05A7" w:rsidP="006B05A7">
      <w:pPr>
        <w:pStyle w:val="BodyText"/>
        <w:spacing w:before="10"/>
        <w:ind w:left="0"/>
        <w:rPr>
          <w:b/>
          <w:sz w:val="35"/>
        </w:rPr>
      </w:pPr>
    </w:p>
    <w:p w:rsidR="006B05A7" w:rsidRDefault="006B05A7" w:rsidP="006B05A7">
      <w:pPr>
        <w:ind w:left="940"/>
        <w:rPr>
          <w:b/>
          <w:sz w:val="24"/>
        </w:rPr>
      </w:pPr>
      <w:r>
        <w:rPr>
          <w:b/>
          <w:sz w:val="24"/>
        </w:rPr>
        <w:t>Capsule Statement:</w:t>
      </w:r>
    </w:p>
    <w:p w:rsidR="006B05A7" w:rsidRDefault="006B05A7" w:rsidP="006B05A7">
      <w:pPr>
        <w:pStyle w:val="BodyText"/>
        <w:spacing w:before="36" w:line="276" w:lineRule="auto"/>
        <w:ind w:left="940" w:right="734"/>
      </w:pPr>
      <w:r>
        <w:t>Now a-days women are taking a vital role in the socio-economic development of the society. In this world, there is no specific difference between men and women entrepreneurs except sex and social related attitudes. For women entrepreneurs, the selection of the business depends upon</w:t>
      </w:r>
      <w:r>
        <w:rPr>
          <w:spacing w:val="-17"/>
        </w:rPr>
        <w:t xml:space="preserve"> </w:t>
      </w:r>
      <w:r>
        <w:t>the family background, their education, attitudes, and also the training they have undergone. This course examines the nature of entrepreneurship and effects of globalization on it. Moreover the course emphasize the changing role of women and increasing economic empowerment through small scale enterprise as  well  as  social  and cultural barriers restricted women’s empowerment. Thus, this course helps students to explore ways and means for poverty alleviation.</w:t>
      </w:r>
    </w:p>
    <w:p w:rsidR="006B05A7" w:rsidRDefault="006B05A7" w:rsidP="006B05A7">
      <w:pPr>
        <w:pStyle w:val="BodyText"/>
        <w:spacing w:before="1"/>
        <w:ind w:left="0"/>
        <w:rPr>
          <w:sz w:val="28"/>
        </w:rPr>
      </w:pPr>
    </w:p>
    <w:p w:rsidR="006B05A7" w:rsidRDefault="006B05A7" w:rsidP="006B05A7">
      <w:pPr>
        <w:pStyle w:val="Heading4"/>
        <w:spacing w:before="1"/>
        <w:ind w:left="940"/>
      </w:pPr>
      <w:r>
        <w:t>Objectives:</w:t>
      </w:r>
    </w:p>
    <w:p w:rsidR="006B05A7" w:rsidRDefault="006B05A7" w:rsidP="006B05A7">
      <w:pPr>
        <w:pStyle w:val="BodyText"/>
        <w:spacing w:before="36"/>
        <w:ind w:left="940"/>
      </w:pPr>
      <w:r>
        <w:t>After the completion of this course, students will be able to</w:t>
      </w:r>
    </w:p>
    <w:p w:rsidR="006B05A7" w:rsidRDefault="006B05A7" w:rsidP="006B05A7">
      <w:pPr>
        <w:pStyle w:val="BodyText"/>
        <w:spacing w:before="0"/>
        <w:ind w:left="0"/>
        <w:rPr>
          <w:sz w:val="31"/>
        </w:rPr>
      </w:pPr>
    </w:p>
    <w:p w:rsidR="006B05A7" w:rsidRDefault="006B05A7" w:rsidP="006B05A7">
      <w:pPr>
        <w:pStyle w:val="ListParagraph"/>
        <w:numPr>
          <w:ilvl w:val="0"/>
          <w:numId w:val="4"/>
        </w:numPr>
        <w:tabs>
          <w:tab w:val="left" w:pos="1659"/>
          <w:tab w:val="left" w:pos="1660"/>
          <w:tab w:val="left" w:pos="2643"/>
          <w:tab w:val="left" w:pos="3884"/>
          <w:tab w:val="left" w:pos="5257"/>
          <w:tab w:val="left" w:pos="5764"/>
          <w:tab w:val="left" w:pos="7004"/>
          <w:tab w:val="left" w:pos="7806"/>
          <w:tab w:val="left" w:pos="9006"/>
          <w:tab w:val="left" w:pos="9421"/>
        </w:tabs>
        <w:spacing w:before="0" w:line="273" w:lineRule="auto"/>
        <w:ind w:right="657"/>
        <w:rPr>
          <w:sz w:val="24"/>
        </w:rPr>
      </w:pPr>
      <w:r>
        <w:rPr>
          <w:sz w:val="24"/>
        </w:rPr>
        <w:t>Identify</w:t>
      </w:r>
      <w:r>
        <w:rPr>
          <w:sz w:val="24"/>
        </w:rPr>
        <w:tab/>
        <w:t>theoretical</w:t>
      </w:r>
      <w:r>
        <w:rPr>
          <w:sz w:val="24"/>
        </w:rPr>
        <w:tab/>
        <w:t>frameworks</w:t>
      </w:r>
      <w:r>
        <w:rPr>
          <w:sz w:val="24"/>
        </w:rPr>
        <w:tab/>
        <w:t>for</w:t>
      </w:r>
      <w:r>
        <w:rPr>
          <w:sz w:val="24"/>
        </w:rPr>
        <w:tab/>
        <w:t>examining</w:t>
      </w:r>
      <w:r>
        <w:rPr>
          <w:sz w:val="24"/>
        </w:rPr>
        <w:tab/>
        <w:t>issues</w:t>
      </w:r>
      <w:r>
        <w:rPr>
          <w:sz w:val="24"/>
        </w:rPr>
        <w:tab/>
        <w:t>pertaining</w:t>
      </w:r>
      <w:r>
        <w:rPr>
          <w:sz w:val="24"/>
        </w:rPr>
        <w:tab/>
        <w:t>to</w:t>
      </w:r>
      <w:r>
        <w:rPr>
          <w:sz w:val="24"/>
        </w:rPr>
        <w:tab/>
      </w:r>
      <w:r>
        <w:rPr>
          <w:spacing w:val="-4"/>
          <w:sz w:val="24"/>
        </w:rPr>
        <w:t xml:space="preserve">women’s </w:t>
      </w:r>
      <w:r>
        <w:rPr>
          <w:sz w:val="24"/>
        </w:rPr>
        <w:t>entrepreneurship.</w:t>
      </w:r>
    </w:p>
    <w:p w:rsidR="006B05A7" w:rsidRDefault="006B05A7" w:rsidP="006B05A7">
      <w:pPr>
        <w:pStyle w:val="ListParagraph"/>
        <w:numPr>
          <w:ilvl w:val="0"/>
          <w:numId w:val="4"/>
        </w:numPr>
        <w:tabs>
          <w:tab w:val="left" w:pos="1659"/>
          <w:tab w:val="left" w:pos="1660"/>
        </w:tabs>
        <w:spacing w:before="3"/>
        <w:rPr>
          <w:sz w:val="24"/>
        </w:rPr>
      </w:pPr>
      <w:r>
        <w:rPr>
          <w:sz w:val="24"/>
        </w:rPr>
        <w:t>Explanation of key concepts regarding women empowerment and</w:t>
      </w:r>
      <w:r>
        <w:rPr>
          <w:spacing w:val="-17"/>
          <w:sz w:val="24"/>
        </w:rPr>
        <w:t xml:space="preserve"> </w:t>
      </w:r>
      <w:r>
        <w:rPr>
          <w:sz w:val="24"/>
        </w:rPr>
        <w:t>entrepreneurship.</w:t>
      </w:r>
    </w:p>
    <w:p w:rsidR="006B05A7" w:rsidRDefault="006B05A7" w:rsidP="006B05A7">
      <w:pPr>
        <w:pStyle w:val="ListParagraph"/>
        <w:numPr>
          <w:ilvl w:val="0"/>
          <w:numId w:val="4"/>
        </w:numPr>
        <w:tabs>
          <w:tab w:val="left" w:pos="1659"/>
          <w:tab w:val="left" w:pos="1660"/>
        </w:tabs>
        <w:spacing w:before="40"/>
        <w:rPr>
          <w:sz w:val="24"/>
        </w:rPr>
      </w:pPr>
      <w:r>
        <w:rPr>
          <w:sz w:val="24"/>
        </w:rPr>
        <w:t>Critical evaluation of the existing phenomenon in society to empower</w:t>
      </w:r>
      <w:r>
        <w:rPr>
          <w:spacing w:val="-12"/>
          <w:sz w:val="24"/>
        </w:rPr>
        <w:t xml:space="preserve"> </w:t>
      </w:r>
      <w:r>
        <w:rPr>
          <w:sz w:val="24"/>
        </w:rPr>
        <w:t>women.</w:t>
      </w:r>
    </w:p>
    <w:p w:rsidR="006B05A7" w:rsidRDefault="006B05A7" w:rsidP="006B05A7">
      <w:pPr>
        <w:pStyle w:val="BodyText"/>
        <w:spacing w:before="7"/>
        <w:ind w:left="0"/>
        <w:rPr>
          <w:sz w:val="31"/>
        </w:rPr>
      </w:pPr>
    </w:p>
    <w:p w:rsidR="006B05A7" w:rsidRDefault="006B05A7" w:rsidP="006B05A7">
      <w:pPr>
        <w:pStyle w:val="Heading4"/>
        <w:ind w:left="940"/>
      </w:pPr>
      <w:r>
        <w:t>Contents:</w:t>
      </w:r>
    </w:p>
    <w:p w:rsidR="006B05A7" w:rsidRDefault="006B05A7" w:rsidP="006B05A7">
      <w:pPr>
        <w:pStyle w:val="ListParagraph"/>
        <w:numPr>
          <w:ilvl w:val="0"/>
          <w:numId w:val="3"/>
        </w:numPr>
        <w:tabs>
          <w:tab w:val="left" w:pos="1180"/>
        </w:tabs>
        <w:spacing w:line="276" w:lineRule="auto"/>
        <w:ind w:right="5584" w:hanging="360"/>
        <w:rPr>
          <w:sz w:val="24"/>
        </w:rPr>
      </w:pPr>
      <w:r>
        <w:rPr>
          <w:b/>
          <w:sz w:val="24"/>
        </w:rPr>
        <w:t xml:space="preserve">Introduction: Women empowerment </w:t>
      </w:r>
      <w:r>
        <w:rPr>
          <w:sz w:val="24"/>
        </w:rPr>
        <w:t xml:space="preserve">1.1.Empowerment and gender equality 1.2.Empowerment as a process </w:t>
      </w:r>
      <w:r>
        <w:rPr>
          <w:spacing w:val="-3"/>
          <w:sz w:val="24"/>
        </w:rPr>
        <w:t xml:space="preserve">(methods) </w:t>
      </w:r>
      <w:r>
        <w:rPr>
          <w:sz w:val="24"/>
        </w:rPr>
        <w:t>1.3.Dimensions of women</w:t>
      </w:r>
      <w:r>
        <w:rPr>
          <w:spacing w:val="-6"/>
          <w:sz w:val="24"/>
        </w:rPr>
        <w:t xml:space="preserve"> </w:t>
      </w:r>
      <w:r>
        <w:rPr>
          <w:sz w:val="24"/>
        </w:rPr>
        <w:t>empowerment</w:t>
      </w:r>
    </w:p>
    <w:p w:rsidR="006B05A7" w:rsidRDefault="006B05A7" w:rsidP="006B05A7">
      <w:pPr>
        <w:pStyle w:val="ListParagraph"/>
        <w:numPr>
          <w:ilvl w:val="2"/>
          <w:numId w:val="2"/>
        </w:numPr>
        <w:tabs>
          <w:tab w:val="left" w:pos="2292"/>
        </w:tabs>
        <w:spacing w:before="0" w:line="271" w:lineRule="exact"/>
        <w:rPr>
          <w:sz w:val="24"/>
        </w:rPr>
      </w:pPr>
      <w:r>
        <w:rPr>
          <w:sz w:val="24"/>
        </w:rPr>
        <w:t>Social</w:t>
      </w:r>
    </w:p>
    <w:p w:rsidR="006B05A7" w:rsidRDefault="006B05A7" w:rsidP="006B05A7">
      <w:pPr>
        <w:pStyle w:val="ListParagraph"/>
        <w:numPr>
          <w:ilvl w:val="2"/>
          <w:numId w:val="2"/>
        </w:numPr>
        <w:tabs>
          <w:tab w:val="left" w:pos="2292"/>
        </w:tabs>
        <w:rPr>
          <w:sz w:val="24"/>
        </w:rPr>
      </w:pPr>
      <w:r>
        <w:rPr>
          <w:sz w:val="24"/>
        </w:rPr>
        <w:t>Political</w:t>
      </w:r>
    </w:p>
    <w:p w:rsidR="006B05A7" w:rsidRDefault="006B05A7" w:rsidP="006B05A7">
      <w:pPr>
        <w:pStyle w:val="ListParagraph"/>
        <w:numPr>
          <w:ilvl w:val="2"/>
          <w:numId w:val="2"/>
        </w:numPr>
        <w:tabs>
          <w:tab w:val="left" w:pos="2292"/>
        </w:tabs>
        <w:spacing w:before="43"/>
        <w:rPr>
          <w:sz w:val="24"/>
        </w:rPr>
      </w:pPr>
      <w:r>
        <w:rPr>
          <w:sz w:val="24"/>
        </w:rPr>
        <w:t>Economic</w:t>
      </w:r>
    </w:p>
    <w:p w:rsidR="006B05A7" w:rsidRDefault="006B05A7" w:rsidP="006B05A7">
      <w:pPr>
        <w:pStyle w:val="ListParagraph"/>
        <w:numPr>
          <w:ilvl w:val="2"/>
          <w:numId w:val="2"/>
        </w:numPr>
        <w:tabs>
          <w:tab w:val="left" w:pos="2292"/>
        </w:tabs>
        <w:rPr>
          <w:sz w:val="24"/>
        </w:rPr>
      </w:pPr>
      <w:r>
        <w:rPr>
          <w:sz w:val="24"/>
        </w:rPr>
        <w:t>Cultural</w:t>
      </w:r>
    </w:p>
    <w:p w:rsidR="006B05A7" w:rsidRDefault="006B05A7" w:rsidP="006B05A7">
      <w:pPr>
        <w:pStyle w:val="Heading4"/>
        <w:numPr>
          <w:ilvl w:val="0"/>
          <w:numId w:val="3"/>
        </w:numPr>
        <w:tabs>
          <w:tab w:val="left" w:pos="1212"/>
        </w:tabs>
        <w:spacing w:before="46"/>
        <w:ind w:left="1211" w:hanging="272"/>
      </w:pPr>
      <w:r>
        <w:t>Empowerment</w:t>
      </w:r>
      <w:r>
        <w:rPr>
          <w:spacing w:val="-2"/>
        </w:rPr>
        <w:t xml:space="preserve"> </w:t>
      </w:r>
      <w:r>
        <w:t>Indicators</w:t>
      </w:r>
    </w:p>
    <w:p w:rsidR="006B05A7" w:rsidRDefault="006B05A7" w:rsidP="006B05A7">
      <w:pPr>
        <w:pStyle w:val="ListParagraph"/>
        <w:numPr>
          <w:ilvl w:val="1"/>
          <w:numId w:val="3"/>
        </w:numPr>
        <w:tabs>
          <w:tab w:val="left" w:pos="1661"/>
        </w:tabs>
        <w:spacing w:before="36" w:line="276" w:lineRule="auto"/>
        <w:ind w:right="5274" w:firstLine="0"/>
        <w:rPr>
          <w:sz w:val="24"/>
        </w:rPr>
      </w:pPr>
      <w:r>
        <w:rPr>
          <w:sz w:val="24"/>
        </w:rPr>
        <w:t>Gender Empowerment Measure (GEM) 2.2.Gender related Development Index</w:t>
      </w:r>
      <w:r>
        <w:rPr>
          <w:spacing w:val="-12"/>
          <w:sz w:val="24"/>
        </w:rPr>
        <w:t xml:space="preserve"> </w:t>
      </w:r>
      <w:r>
        <w:rPr>
          <w:sz w:val="24"/>
        </w:rPr>
        <w:t>(GDI) 2.3.Application of GEM in</w:t>
      </w:r>
      <w:r>
        <w:rPr>
          <w:spacing w:val="-3"/>
          <w:sz w:val="24"/>
        </w:rPr>
        <w:t xml:space="preserve"> </w:t>
      </w:r>
      <w:r>
        <w:rPr>
          <w:sz w:val="24"/>
        </w:rPr>
        <w:t>Pakistan</w:t>
      </w:r>
    </w:p>
    <w:p w:rsidR="006B05A7" w:rsidRDefault="006B05A7" w:rsidP="006B05A7">
      <w:pPr>
        <w:spacing w:line="276" w:lineRule="auto"/>
        <w:rPr>
          <w:sz w:val="24"/>
        </w:rPr>
        <w:sectPr w:rsidR="006B05A7">
          <w:pgSz w:w="12240" w:h="15840"/>
          <w:pgMar w:top="1360" w:right="780" w:bottom="1300" w:left="500" w:header="0" w:footer="1113" w:gutter="0"/>
          <w:cols w:space="720"/>
        </w:sectPr>
      </w:pPr>
    </w:p>
    <w:p w:rsidR="006B05A7" w:rsidRDefault="006B05A7" w:rsidP="006B05A7">
      <w:pPr>
        <w:pStyle w:val="BodyText"/>
        <w:spacing w:before="74" w:line="276" w:lineRule="auto"/>
        <w:ind w:right="716" w:hanging="432"/>
      </w:pPr>
      <w:r>
        <w:lastRenderedPageBreak/>
        <w:t>2.4.Application of GEM in the World: World trade organization and its impacts on developing countries</w:t>
      </w:r>
    </w:p>
    <w:p w:rsidR="006B05A7" w:rsidRDefault="006B05A7" w:rsidP="006B05A7">
      <w:pPr>
        <w:pStyle w:val="Heading4"/>
        <w:numPr>
          <w:ilvl w:val="0"/>
          <w:numId w:val="3"/>
        </w:numPr>
        <w:tabs>
          <w:tab w:val="left" w:pos="1212"/>
        </w:tabs>
        <w:spacing w:before="4"/>
        <w:ind w:left="1211" w:hanging="273"/>
      </w:pPr>
      <w:r>
        <w:t>Women</w:t>
      </w:r>
      <w:r>
        <w:rPr>
          <w:spacing w:val="-1"/>
        </w:rPr>
        <w:t xml:space="preserve"> </w:t>
      </w:r>
      <w:r>
        <w:t>Entrepreneurs</w:t>
      </w:r>
    </w:p>
    <w:p w:rsidR="006B05A7" w:rsidRDefault="006B05A7" w:rsidP="006B05A7">
      <w:pPr>
        <w:pStyle w:val="ListParagraph"/>
        <w:numPr>
          <w:ilvl w:val="1"/>
          <w:numId w:val="3"/>
        </w:numPr>
        <w:tabs>
          <w:tab w:val="left" w:pos="1661"/>
        </w:tabs>
        <w:spacing w:before="38" w:line="276" w:lineRule="auto"/>
        <w:ind w:left="1299" w:right="4920" w:firstLine="0"/>
        <w:rPr>
          <w:sz w:val="24"/>
        </w:rPr>
      </w:pPr>
      <w:r>
        <w:rPr>
          <w:sz w:val="24"/>
        </w:rPr>
        <w:t>Gendering the discourse of entrepreneurship 3.2.Situation of women entrepreneurs in</w:t>
      </w:r>
      <w:r>
        <w:rPr>
          <w:spacing w:val="-11"/>
          <w:sz w:val="24"/>
        </w:rPr>
        <w:t xml:space="preserve"> </w:t>
      </w:r>
      <w:r>
        <w:rPr>
          <w:sz w:val="24"/>
        </w:rPr>
        <w:t>Pakistan</w:t>
      </w:r>
    </w:p>
    <w:p w:rsidR="006B05A7" w:rsidRDefault="006B05A7" w:rsidP="006B05A7">
      <w:pPr>
        <w:pStyle w:val="ListParagraph"/>
        <w:numPr>
          <w:ilvl w:val="1"/>
          <w:numId w:val="1"/>
        </w:numPr>
        <w:tabs>
          <w:tab w:val="left" w:pos="1752"/>
        </w:tabs>
        <w:spacing w:before="0" w:line="275" w:lineRule="exact"/>
        <w:rPr>
          <w:sz w:val="24"/>
        </w:rPr>
      </w:pPr>
      <w:r>
        <w:rPr>
          <w:sz w:val="24"/>
        </w:rPr>
        <w:t>Problem faced by the women</w:t>
      </w:r>
      <w:r>
        <w:rPr>
          <w:spacing w:val="-7"/>
          <w:sz w:val="24"/>
        </w:rPr>
        <w:t xml:space="preserve"> </w:t>
      </w:r>
      <w:r>
        <w:rPr>
          <w:sz w:val="24"/>
        </w:rPr>
        <w:t>entrepreneurs</w:t>
      </w:r>
    </w:p>
    <w:p w:rsidR="006B05A7" w:rsidRDefault="006B05A7" w:rsidP="006B05A7">
      <w:pPr>
        <w:pStyle w:val="ListParagraph"/>
        <w:numPr>
          <w:ilvl w:val="2"/>
          <w:numId w:val="1"/>
        </w:numPr>
        <w:tabs>
          <w:tab w:val="left" w:pos="2292"/>
        </w:tabs>
        <w:rPr>
          <w:sz w:val="24"/>
        </w:rPr>
      </w:pPr>
      <w:r>
        <w:rPr>
          <w:sz w:val="24"/>
        </w:rPr>
        <w:t>Lack of</w:t>
      </w:r>
      <w:r>
        <w:rPr>
          <w:spacing w:val="-2"/>
          <w:sz w:val="24"/>
        </w:rPr>
        <w:t xml:space="preserve"> </w:t>
      </w:r>
      <w:r>
        <w:rPr>
          <w:sz w:val="24"/>
        </w:rPr>
        <w:t>Education</w:t>
      </w:r>
    </w:p>
    <w:p w:rsidR="006B05A7" w:rsidRDefault="006B05A7" w:rsidP="006B05A7">
      <w:pPr>
        <w:pStyle w:val="ListParagraph"/>
        <w:numPr>
          <w:ilvl w:val="2"/>
          <w:numId w:val="1"/>
        </w:numPr>
        <w:tabs>
          <w:tab w:val="left" w:pos="2292"/>
        </w:tabs>
        <w:spacing w:before="43"/>
        <w:rPr>
          <w:sz w:val="24"/>
        </w:rPr>
      </w:pPr>
      <w:r>
        <w:rPr>
          <w:sz w:val="24"/>
        </w:rPr>
        <w:t>Lack of access to credit facilities</w:t>
      </w:r>
    </w:p>
    <w:p w:rsidR="006B05A7" w:rsidRDefault="006B05A7" w:rsidP="006B05A7">
      <w:pPr>
        <w:pStyle w:val="ListParagraph"/>
        <w:numPr>
          <w:ilvl w:val="2"/>
          <w:numId w:val="1"/>
        </w:numPr>
        <w:tabs>
          <w:tab w:val="left" w:pos="2292"/>
        </w:tabs>
        <w:rPr>
          <w:sz w:val="24"/>
        </w:rPr>
      </w:pPr>
      <w:r>
        <w:rPr>
          <w:sz w:val="24"/>
        </w:rPr>
        <w:t>Lack of access to market</w:t>
      </w:r>
    </w:p>
    <w:p w:rsidR="006B05A7" w:rsidRDefault="006B05A7" w:rsidP="006B05A7">
      <w:pPr>
        <w:pStyle w:val="ListParagraph"/>
        <w:numPr>
          <w:ilvl w:val="2"/>
          <w:numId w:val="1"/>
        </w:numPr>
        <w:tabs>
          <w:tab w:val="left" w:pos="2292"/>
        </w:tabs>
        <w:rPr>
          <w:sz w:val="24"/>
        </w:rPr>
      </w:pPr>
      <w:r>
        <w:rPr>
          <w:sz w:val="24"/>
        </w:rPr>
        <w:t>Lack of access to training</w:t>
      </w:r>
    </w:p>
    <w:p w:rsidR="006B05A7" w:rsidRDefault="006B05A7" w:rsidP="006B05A7">
      <w:pPr>
        <w:pStyle w:val="ListParagraph"/>
        <w:numPr>
          <w:ilvl w:val="2"/>
          <w:numId w:val="1"/>
        </w:numPr>
        <w:tabs>
          <w:tab w:val="left" w:pos="2292"/>
        </w:tabs>
        <w:rPr>
          <w:sz w:val="24"/>
        </w:rPr>
      </w:pPr>
      <w:r>
        <w:rPr>
          <w:sz w:val="24"/>
        </w:rPr>
        <w:t>Market challenges and</w:t>
      </w:r>
      <w:r>
        <w:rPr>
          <w:spacing w:val="-1"/>
          <w:sz w:val="24"/>
        </w:rPr>
        <w:t xml:space="preserve"> </w:t>
      </w:r>
      <w:r>
        <w:rPr>
          <w:sz w:val="24"/>
        </w:rPr>
        <w:t>hurdles</w:t>
      </w:r>
    </w:p>
    <w:p w:rsidR="006B05A7" w:rsidRDefault="006B05A7" w:rsidP="006B05A7">
      <w:pPr>
        <w:pStyle w:val="ListParagraph"/>
        <w:numPr>
          <w:ilvl w:val="1"/>
          <w:numId w:val="1"/>
        </w:numPr>
        <w:tabs>
          <w:tab w:val="left" w:pos="1752"/>
        </w:tabs>
        <w:spacing w:before="43"/>
        <w:rPr>
          <w:sz w:val="24"/>
        </w:rPr>
      </w:pPr>
      <w:r>
        <w:rPr>
          <w:sz w:val="24"/>
        </w:rPr>
        <w:t>Government policies and</w:t>
      </w:r>
      <w:r>
        <w:rPr>
          <w:spacing w:val="1"/>
          <w:sz w:val="24"/>
        </w:rPr>
        <w:t xml:space="preserve"> </w:t>
      </w:r>
      <w:r>
        <w:rPr>
          <w:sz w:val="24"/>
        </w:rPr>
        <w:t>initiatives</w:t>
      </w:r>
    </w:p>
    <w:p w:rsidR="006B05A7" w:rsidRDefault="006B05A7" w:rsidP="006B05A7">
      <w:pPr>
        <w:pStyle w:val="ListParagraph"/>
        <w:numPr>
          <w:ilvl w:val="2"/>
          <w:numId w:val="1"/>
        </w:numPr>
        <w:tabs>
          <w:tab w:val="left" w:pos="2380"/>
        </w:tabs>
        <w:ind w:left="2380" w:hanging="720"/>
        <w:rPr>
          <w:sz w:val="24"/>
        </w:rPr>
      </w:pPr>
      <w:r>
        <w:rPr>
          <w:sz w:val="24"/>
        </w:rPr>
        <w:t>What is</w:t>
      </w:r>
      <w:r>
        <w:rPr>
          <w:spacing w:val="-1"/>
          <w:sz w:val="24"/>
        </w:rPr>
        <w:t xml:space="preserve"> </w:t>
      </w:r>
      <w:r>
        <w:rPr>
          <w:sz w:val="24"/>
        </w:rPr>
        <w:t>microfinance</w:t>
      </w:r>
    </w:p>
    <w:p w:rsidR="006B05A7" w:rsidRDefault="006B05A7" w:rsidP="006B05A7">
      <w:pPr>
        <w:pStyle w:val="ListParagraph"/>
        <w:numPr>
          <w:ilvl w:val="3"/>
          <w:numId w:val="1"/>
        </w:numPr>
        <w:tabs>
          <w:tab w:val="left" w:pos="3099"/>
          <w:tab w:val="left" w:pos="3100"/>
        </w:tabs>
        <w:rPr>
          <w:sz w:val="24"/>
        </w:rPr>
      </w:pPr>
      <w:r>
        <w:rPr>
          <w:sz w:val="24"/>
        </w:rPr>
        <w:t>Case study of Grameen</w:t>
      </w:r>
      <w:r>
        <w:rPr>
          <w:spacing w:val="-4"/>
          <w:sz w:val="24"/>
        </w:rPr>
        <w:t xml:space="preserve"> </w:t>
      </w:r>
      <w:r>
        <w:rPr>
          <w:sz w:val="24"/>
        </w:rPr>
        <w:t>Bank</w:t>
      </w:r>
    </w:p>
    <w:p w:rsidR="006B05A7" w:rsidRDefault="006B05A7" w:rsidP="006B05A7">
      <w:pPr>
        <w:pStyle w:val="ListParagraph"/>
        <w:numPr>
          <w:ilvl w:val="2"/>
          <w:numId w:val="1"/>
        </w:numPr>
        <w:tabs>
          <w:tab w:val="left" w:pos="2380"/>
        </w:tabs>
        <w:spacing w:before="40"/>
        <w:ind w:left="2380" w:hanging="720"/>
        <w:rPr>
          <w:sz w:val="24"/>
        </w:rPr>
      </w:pPr>
      <w:r>
        <w:rPr>
          <w:sz w:val="24"/>
        </w:rPr>
        <w:t>SME</w:t>
      </w:r>
      <w:r>
        <w:rPr>
          <w:spacing w:val="-2"/>
          <w:sz w:val="24"/>
        </w:rPr>
        <w:t xml:space="preserve"> </w:t>
      </w:r>
      <w:r>
        <w:rPr>
          <w:sz w:val="24"/>
        </w:rPr>
        <w:t>Banks</w:t>
      </w:r>
    </w:p>
    <w:p w:rsidR="006B05A7" w:rsidRDefault="006B05A7" w:rsidP="006B05A7">
      <w:pPr>
        <w:pStyle w:val="ListParagraph"/>
        <w:numPr>
          <w:ilvl w:val="2"/>
          <w:numId w:val="1"/>
        </w:numPr>
        <w:tabs>
          <w:tab w:val="left" w:pos="2380"/>
        </w:tabs>
        <w:spacing w:before="44"/>
        <w:ind w:left="2380" w:hanging="720"/>
        <w:rPr>
          <w:sz w:val="24"/>
        </w:rPr>
      </w:pPr>
      <w:r>
        <w:rPr>
          <w:sz w:val="24"/>
        </w:rPr>
        <w:t>SMEDA</w:t>
      </w:r>
    </w:p>
    <w:p w:rsidR="006B05A7" w:rsidRDefault="006B05A7" w:rsidP="006B05A7">
      <w:pPr>
        <w:pStyle w:val="ListParagraph"/>
        <w:numPr>
          <w:ilvl w:val="2"/>
          <w:numId w:val="1"/>
        </w:numPr>
        <w:tabs>
          <w:tab w:val="left" w:pos="2380"/>
        </w:tabs>
        <w:spacing w:before="40"/>
        <w:ind w:left="2380" w:hanging="720"/>
        <w:rPr>
          <w:sz w:val="24"/>
        </w:rPr>
      </w:pPr>
      <w:r>
        <w:rPr>
          <w:sz w:val="24"/>
        </w:rPr>
        <w:t>First Women</w:t>
      </w:r>
      <w:r>
        <w:rPr>
          <w:spacing w:val="-1"/>
          <w:sz w:val="24"/>
        </w:rPr>
        <w:t xml:space="preserve"> </w:t>
      </w:r>
      <w:r>
        <w:rPr>
          <w:sz w:val="24"/>
        </w:rPr>
        <w:t>Banks</w:t>
      </w:r>
    </w:p>
    <w:p w:rsidR="006B05A7" w:rsidRDefault="006B05A7" w:rsidP="006B05A7">
      <w:pPr>
        <w:pStyle w:val="ListParagraph"/>
        <w:numPr>
          <w:ilvl w:val="2"/>
          <w:numId w:val="1"/>
        </w:numPr>
        <w:tabs>
          <w:tab w:val="left" w:pos="2380"/>
        </w:tabs>
        <w:ind w:left="2380" w:hanging="720"/>
        <w:rPr>
          <w:sz w:val="24"/>
        </w:rPr>
      </w:pPr>
      <w:r>
        <w:rPr>
          <w:sz w:val="24"/>
        </w:rPr>
        <w:t>Khushali</w:t>
      </w:r>
      <w:r>
        <w:rPr>
          <w:spacing w:val="-1"/>
          <w:sz w:val="24"/>
        </w:rPr>
        <w:t xml:space="preserve"> </w:t>
      </w:r>
      <w:r>
        <w:rPr>
          <w:sz w:val="24"/>
        </w:rPr>
        <w:t>Banks</w:t>
      </w:r>
    </w:p>
    <w:p w:rsidR="006B05A7" w:rsidRDefault="006B05A7" w:rsidP="006B05A7">
      <w:pPr>
        <w:pStyle w:val="ListParagraph"/>
        <w:numPr>
          <w:ilvl w:val="2"/>
          <w:numId w:val="1"/>
        </w:numPr>
        <w:tabs>
          <w:tab w:val="left" w:pos="2380"/>
        </w:tabs>
        <w:ind w:left="2380" w:hanging="720"/>
        <w:rPr>
          <w:sz w:val="24"/>
        </w:rPr>
      </w:pPr>
      <w:r>
        <w:rPr>
          <w:sz w:val="24"/>
        </w:rPr>
        <w:t>Benazir Income Support</w:t>
      </w:r>
      <w:r>
        <w:rPr>
          <w:spacing w:val="1"/>
          <w:sz w:val="24"/>
        </w:rPr>
        <w:t xml:space="preserve"> </w:t>
      </w:r>
      <w:r>
        <w:rPr>
          <w:sz w:val="24"/>
        </w:rPr>
        <w:t>Program</w:t>
      </w:r>
    </w:p>
    <w:p w:rsidR="006B05A7" w:rsidRDefault="006B05A7" w:rsidP="006B05A7">
      <w:pPr>
        <w:pStyle w:val="ListParagraph"/>
        <w:numPr>
          <w:ilvl w:val="2"/>
          <w:numId w:val="1"/>
        </w:numPr>
        <w:tabs>
          <w:tab w:val="left" w:pos="2380"/>
        </w:tabs>
        <w:spacing w:before="43"/>
        <w:ind w:left="2380" w:hanging="720"/>
        <w:rPr>
          <w:sz w:val="24"/>
        </w:rPr>
      </w:pPr>
      <w:r>
        <w:rPr>
          <w:sz w:val="24"/>
        </w:rPr>
        <w:t>Aahan</w:t>
      </w:r>
    </w:p>
    <w:p w:rsidR="006B05A7" w:rsidRDefault="006B05A7" w:rsidP="006B05A7">
      <w:pPr>
        <w:pStyle w:val="ListParagraph"/>
        <w:numPr>
          <w:ilvl w:val="2"/>
          <w:numId w:val="1"/>
        </w:numPr>
        <w:tabs>
          <w:tab w:val="left" w:pos="2380"/>
        </w:tabs>
        <w:ind w:left="2380" w:hanging="721"/>
        <w:rPr>
          <w:sz w:val="24"/>
        </w:rPr>
      </w:pPr>
      <w:r>
        <w:rPr>
          <w:sz w:val="24"/>
        </w:rPr>
        <w:t>Punjab Women Empowerment Packages (2012, 2014, 2016)</w:t>
      </w:r>
    </w:p>
    <w:p w:rsidR="006B05A7" w:rsidRDefault="006B05A7" w:rsidP="006B05A7">
      <w:pPr>
        <w:pStyle w:val="ListParagraph"/>
        <w:numPr>
          <w:ilvl w:val="2"/>
          <w:numId w:val="1"/>
        </w:numPr>
        <w:tabs>
          <w:tab w:val="left" w:pos="2380"/>
        </w:tabs>
        <w:ind w:left="2380" w:hanging="720"/>
        <w:rPr>
          <w:sz w:val="24"/>
        </w:rPr>
      </w:pPr>
      <w:r>
        <w:rPr>
          <w:sz w:val="24"/>
        </w:rPr>
        <w:t>Entrepreneurship and poverty</w:t>
      </w:r>
      <w:r>
        <w:rPr>
          <w:spacing w:val="-4"/>
          <w:sz w:val="24"/>
        </w:rPr>
        <w:t xml:space="preserve"> </w:t>
      </w:r>
      <w:r>
        <w:rPr>
          <w:sz w:val="24"/>
        </w:rPr>
        <w:t>alleviation</w:t>
      </w:r>
    </w:p>
    <w:p w:rsidR="006B05A7" w:rsidRDefault="006B05A7" w:rsidP="006B05A7">
      <w:pPr>
        <w:pStyle w:val="ListParagraph"/>
        <w:numPr>
          <w:ilvl w:val="1"/>
          <w:numId w:val="1"/>
        </w:numPr>
        <w:tabs>
          <w:tab w:val="left" w:pos="1661"/>
        </w:tabs>
        <w:ind w:left="1661" w:hanging="361"/>
        <w:rPr>
          <w:sz w:val="24"/>
        </w:rPr>
      </w:pPr>
      <w:r>
        <w:rPr>
          <w:sz w:val="24"/>
        </w:rPr>
        <w:t>Types and Impact of privatization on economic position of</w:t>
      </w:r>
      <w:r>
        <w:rPr>
          <w:spacing w:val="-2"/>
          <w:sz w:val="24"/>
        </w:rPr>
        <w:t xml:space="preserve"> </w:t>
      </w:r>
      <w:r>
        <w:rPr>
          <w:sz w:val="24"/>
        </w:rPr>
        <w:t>women</w:t>
      </w:r>
    </w:p>
    <w:p w:rsidR="006B05A7" w:rsidRDefault="006B05A7" w:rsidP="006B05A7">
      <w:pPr>
        <w:pStyle w:val="Heading4"/>
        <w:numPr>
          <w:ilvl w:val="0"/>
          <w:numId w:val="3"/>
        </w:numPr>
        <w:tabs>
          <w:tab w:val="left" w:pos="1212"/>
        </w:tabs>
        <w:spacing w:before="45"/>
        <w:ind w:left="1211" w:hanging="272"/>
      </w:pPr>
      <w:r>
        <w:t>Trends of women entrepreneurial</w:t>
      </w:r>
      <w:r>
        <w:rPr>
          <w:spacing w:val="-2"/>
        </w:rPr>
        <w:t xml:space="preserve"> </w:t>
      </w:r>
      <w:r>
        <w:t>empowerment</w:t>
      </w:r>
    </w:p>
    <w:p w:rsidR="006B05A7" w:rsidRDefault="006B05A7" w:rsidP="006B05A7">
      <w:pPr>
        <w:pStyle w:val="ListParagraph"/>
        <w:numPr>
          <w:ilvl w:val="1"/>
          <w:numId w:val="3"/>
        </w:numPr>
        <w:tabs>
          <w:tab w:val="left" w:pos="1661"/>
        </w:tabs>
        <w:spacing w:before="39" w:line="276" w:lineRule="auto"/>
        <w:ind w:right="6387" w:firstLine="0"/>
        <w:rPr>
          <w:sz w:val="24"/>
        </w:rPr>
      </w:pPr>
      <w:r>
        <w:rPr>
          <w:sz w:val="24"/>
        </w:rPr>
        <w:t>Women in rural sector 4.2.Women in urban Sector 4.3.Employment status and</w:t>
      </w:r>
      <w:r>
        <w:rPr>
          <w:spacing w:val="-10"/>
          <w:sz w:val="24"/>
        </w:rPr>
        <w:t xml:space="preserve"> </w:t>
      </w:r>
      <w:r>
        <w:rPr>
          <w:sz w:val="24"/>
        </w:rPr>
        <w:t>wages 4.4.World</w:t>
      </w:r>
      <w:r>
        <w:rPr>
          <w:spacing w:val="-1"/>
          <w:sz w:val="24"/>
        </w:rPr>
        <w:t xml:space="preserve"> </w:t>
      </w:r>
      <w:r>
        <w:rPr>
          <w:sz w:val="24"/>
        </w:rPr>
        <w:t>view</w:t>
      </w:r>
    </w:p>
    <w:p w:rsidR="006B05A7" w:rsidRDefault="006B05A7" w:rsidP="006B05A7">
      <w:pPr>
        <w:pStyle w:val="Heading4"/>
        <w:numPr>
          <w:ilvl w:val="0"/>
          <w:numId w:val="3"/>
        </w:numPr>
        <w:tabs>
          <w:tab w:val="left" w:pos="1300"/>
        </w:tabs>
        <w:spacing w:before="5"/>
        <w:ind w:hanging="360"/>
      </w:pPr>
      <w:r>
        <w:t>Discourses on Gender Entrepreneurship</w:t>
      </w:r>
    </w:p>
    <w:p w:rsidR="006B05A7" w:rsidRDefault="006B05A7" w:rsidP="006B05A7">
      <w:pPr>
        <w:pStyle w:val="ListParagraph"/>
        <w:numPr>
          <w:ilvl w:val="1"/>
          <w:numId w:val="3"/>
        </w:numPr>
        <w:tabs>
          <w:tab w:val="left" w:pos="1661"/>
        </w:tabs>
        <w:spacing w:before="36" w:line="276" w:lineRule="auto"/>
        <w:ind w:left="1660" w:right="6241" w:hanging="360"/>
        <w:rPr>
          <w:sz w:val="24"/>
        </w:rPr>
      </w:pPr>
      <w:r>
        <w:rPr>
          <w:sz w:val="24"/>
        </w:rPr>
        <w:t>Barriers to women</w:t>
      </w:r>
      <w:r>
        <w:rPr>
          <w:spacing w:val="-18"/>
          <w:sz w:val="24"/>
        </w:rPr>
        <w:t xml:space="preserve"> </w:t>
      </w:r>
      <w:r>
        <w:rPr>
          <w:sz w:val="24"/>
        </w:rPr>
        <w:t>entrepreneur 5.1.1.Finance</w:t>
      </w:r>
    </w:p>
    <w:p w:rsidR="006B05A7" w:rsidRDefault="006B05A7" w:rsidP="006B05A7">
      <w:pPr>
        <w:pStyle w:val="BodyText"/>
        <w:spacing w:before="0" w:line="276" w:lineRule="auto"/>
        <w:ind w:left="1660" w:right="7593"/>
      </w:pPr>
      <w:r>
        <w:t>5.1.2.Information 5.1.3.Family 5.1.4.Education</w:t>
      </w:r>
    </w:p>
    <w:p w:rsidR="006B05A7" w:rsidRDefault="006B05A7" w:rsidP="006B05A7">
      <w:pPr>
        <w:pStyle w:val="Heading4"/>
        <w:numPr>
          <w:ilvl w:val="0"/>
          <w:numId w:val="3"/>
        </w:numPr>
        <w:tabs>
          <w:tab w:val="left" w:pos="1212"/>
        </w:tabs>
        <w:spacing w:before="4"/>
        <w:ind w:left="1211" w:hanging="272"/>
      </w:pPr>
      <w:r>
        <w:t>Women and</w:t>
      </w:r>
      <w:r>
        <w:rPr>
          <w:spacing w:val="-1"/>
        </w:rPr>
        <w:t xml:space="preserve"> </w:t>
      </w:r>
      <w:r>
        <w:t>Trade</w:t>
      </w:r>
    </w:p>
    <w:p w:rsidR="006B05A7" w:rsidRDefault="006B05A7" w:rsidP="006B05A7">
      <w:pPr>
        <w:pStyle w:val="ListParagraph"/>
        <w:numPr>
          <w:ilvl w:val="1"/>
          <w:numId w:val="3"/>
        </w:numPr>
        <w:tabs>
          <w:tab w:val="left" w:pos="1661"/>
        </w:tabs>
        <w:spacing w:before="36"/>
        <w:ind w:left="1661"/>
        <w:rPr>
          <w:sz w:val="24"/>
        </w:rPr>
      </w:pPr>
      <w:r>
        <w:rPr>
          <w:sz w:val="24"/>
        </w:rPr>
        <w:t>Types of</w:t>
      </w:r>
      <w:r>
        <w:rPr>
          <w:spacing w:val="-2"/>
          <w:sz w:val="24"/>
        </w:rPr>
        <w:t xml:space="preserve"> </w:t>
      </w:r>
      <w:r>
        <w:rPr>
          <w:sz w:val="24"/>
        </w:rPr>
        <w:t>trade</w:t>
      </w:r>
    </w:p>
    <w:p w:rsidR="006B05A7" w:rsidRDefault="006B05A7" w:rsidP="006B05A7">
      <w:pPr>
        <w:pStyle w:val="ListParagraph"/>
        <w:numPr>
          <w:ilvl w:val="1"/>
          <w:numId w:val="3"/>
        </w:numPr>
        <w:tabs>
          <w:tab w:val="left" w:pos="1661"/>
        </w:tabs>
        <w:spacing w:before="43"/>
        <w:ind w:left="1661"/>
        <w:rPr>
          <w:sz w:val="24"/>
        </w:rPr>
      </w:pPr>
      <w:r>
        <w:rPr>
          <w:sz w:val="24"/>
        </w:rPr>
        <w:t>Role of women in</w:t>
      </w:r>
      <w:r>
        <w:rPr>
          <w:spacing w:val="-3"/>
          <w:sz w:val="24"/>
        </w:rPr>
        <w:t xml:space="preserve"> </w:t>
      </w:r>
      <w:r>
        <w:rPr>
          <w:sz w:val="24"/>
        </w:rPr>
        <w:t>trade</w:t>
      </w:r>
    </w:p>
    <w:p w:rsidR="006B05A7" w:rsidRDefault="006B05A7" w:rsidP="006B05A7">
      <w:pPr>
        <w:pStyle w:val="ListParagraph"/>
        <w:numPr>
          <w:ilvl w:val="1"/>
          <w:numId w:val="3"/>
        </w:numPr>
        <w:tabs>
          <w:tab w:val="left" w:pos="1661"/>
        </w:tabs>
        <w:spacing w:line="276" w:lineRule="auto"/>
        <w:ind w:right="5241" w:firstLine="0"/>
        <w:rPr>
          <w:sz w:val="24"/>
        </w:rPr>
      </w:pPr>
      <w:r>
        <w:rPr>
          <w:sz w:val="24"/>
        </w:rPr>
        <w:t xml:space="preserve">Women in national and international </w:t>
      </w:r>
      <w:r>
        <w:rPr>
          <w:spacing w:val="-4"/>
          <w:sz w:val="24"/>
        </w:rPr>
        <w:t xml:space="preserve">trade </w:t>
      </w:r>
      <w:r>
        <w:rPr>
          <w:sz w:val="24"/>
        </w:rPr>
        <w:t>6.4.SWOT analysis of women in</w:t>
      </w:r>
      <w:r>
        <w:rPr>
          <w:spacing w:val="-4"/>
          <w:sz w:val="24"/>
        </w:rPr>
        <w:t xml:space="preserve"> </w:t>
      </w:r>
      <w:r>
        <w:rPr>
          <w:sz w:val="24"/>
        </w:rPr>
        <w:t>trade</w:t>
      </w:r>
    </w:p>
    <w:p w:rsidR="006B05A7" w:rsidRDefault="006B05A7" w:rsidP="006B05A7">
      <w:pPr>
        <w:spacing w:line="276" w:lineRule="auto"/>
        <w:rPr>
          <w:sz w:val="24"/>
        </w:rPr>
        <w:sectPr w:rsidR="006B05A7">
          <w:pgSz w:w="12240" w:h="15840"/>
          <w:pgMar w:top="1360" w:right="780" w:bottom="1300" w:left="500" w:header="0" w:footer="1113" w:gutter="0"/>
          <w:cols w:space="720"/>
        </w:sectPr>
      </w:pPr>
    </w:p>
    <w:p w:rsidR="006B05A7" w:rsidRDefault="006B05A7" w:rsidP="006B05A7">
      <w:pPr>
        <w:pStyle w:val="Heading4"/>
        <w:spacing w:before="76"/>
        <w:ind w:left="940"/>
      </w:pPr>
      <w:r>
        <w:lastRenderedPageBreak/>
        <w:t>Suggested Reading:</w:t>
      </w:r>
    </w:p>
    <w:p w:rsidR="006B05A7" w:rsidRDefault="006B05A7" w:rsidP="006B05A7">
      <w:pPr>
        <w:spacing w:before="4" w:line="237" w:lineRule="auto"/>
        <w:ind w:left="1600" w:right="1259" w:hanging="660"/>
        <w:rPr>
          <w:sz w:val="24"/>
        </w:rPr>
      </w:pPr>
      <w:r>
        <w:rPr>
          <w:sz w:val="24"/>
        </w:rPr>
        <w:t xml:space="preserve">Anderson, N., &amp; Hughes, K. D. (2010). </w:t>
      </w:r>
      <w:r>
        <w:rPr>
          <w:i/>
          <w:sz w:val="24"/>
        </w:rPr>
        <w:t>The Business of Caring: Women's elf</w:t>
      </w:r>
      <w:r>
        <w:rPr>
          <w:rFonts w:ascii="Trebuchet MS" w:hAnsi="Trebuchet MS"/>
          <w:i/>
          <w:sz w:val="24"/>
        </w:rPr>
        <w:t>‐</w:t>
      </w:r>
      <w:r>
        <w:rPr>
          <w:i/>
          <w:sz w:val="24"/>
        </w:rPr>
        <w:t>Employment and the Marketization of Care</w:t>
      </w:r>
      <w:r>
        <w:rPr>
          <w:sz w:val="24"/>
        </w:rPr>
        <w:t>. Gender, Work &amp; Organization, 17(4), 381- 405.</w:t>
      </w:r>
    </w:p>
    <w:p w:rsidR="006B05A7" w:rsidRDefault="006B05A7" w:rsidP="006B05A7">
      <w:pPr>
        <w:spacing w:line="276" w:lineRule="exact"/>
        <w:ind w:left="940"/>
        <w:rPr>
          <w:i/>
          <w:sz w:val="24"/>
        </w:rPr>
      </w:pPr>
      <w:r>
        <w:rPr>
          <w:sz w:val="24"/>
        </w:rPr>
        <w:t xml:space="preserve">Anderson, N., &amp; Hughes, K. D. (2010). </w:t>
      </w:r>
      <w:r>
        <w:rPr>
          <w:i/>
          <w:sz w:val="24"/>
        </w:rPr>
        <w:t>The Business of Caring:</w:t>
      </w:r>
      <w:r>
        <w:rPr>
          <w:i/>
          <w:spacing w:val="58"/>
          <w:sz w:val="24"/>
        </w:rPr>
        <w:t xml:space="preserve"> </w:t>
      </w:r>
      <w:r>
        <w:rPr>
          <w:i/>
          <w:sz w:val="24"/>
        </w:rPr>
        <w:t>Women's</w:t>
      </w:r>
    </w:p>
    <w:p w:rsidR="006B05A7" w:rsidRDefault="006B05A7" w:rsidP="006B05A7">
      <w:pPr>
        <w:spacing w:before="8" w:line="237" w:lineRule="auto"/>
        <w:ind w:left="1660" w:right="838" w:firstLine="60"/>
        <w:rPr>
          <w:sz w:val="24"/>
        </w:rPr>
      </w:pPr>
      <w:r>
        <w:rPr>
          <w:i/>
          <w:sz w:val="24"/>
        </w:rPr>
        <w:t>Self</w:t>
      </w:r>
      <w:r>
        <w:rPr>
          <w:rFonts w:ascii="Trebuchet MS" w:hAnsi="Trebuchet MS"/>
          <w:i/>
          <w:sz w:val="24"/>
        </w:rPr>
        <w:t>‐</w:t>
      </w:r>
      <w:r>
        <w:rPr>
          <w:i/>
          <w:sz w:val="24"/>
        </w:rPr>
        <w:t>Employment and the Marketization of Care</w:t>
      </w:r>
      <w:r>
        <w:rPr>
          <w:sz w:val="24"/>
        </w:rPr>
        <w:t>. Gender, Work &amp; Organization, 17(4), 381- 405.</w:t>
      </w:r>
    </w:p>
    <w:p w:rsidR="006B05A7" w:rsidRDefault="006B05A7" w:rsidP="006B05A7">
      <w:pPr>
        <w:ind w:left="940" w:right="670"/>
        <w:rPr>
          <w:sz w:val="24"/>
        </w:rPr>
      </w:pPr>
      <w:r>
        <w:rPr>
          <w:sz w:val="24"/>
        </w:rPr>
        <w:t xml:space="preserve">Buddle, Melanie. "" </w:t>
      </w:r>
      <w:r>
        <w:rPr>
          <w:i/>
          <w:sz w:val="24"/>
        </w:rPr>
        <w:t>You Have to Think Like a Man and Act Like a Lady</w:t>
      </w:r>
      <w:r>
        <w:rPr>
          <w:sz w:val="24"/>
        </w:rPr>
        <w:t>": Businesswomen in British Columbia, 1920- 80." BC Studies: The British Columbian Quarterly 151 (2006): 69-95. Williams, Carol, "</w:t>
      </w:r>
      <w:r>
        <w:rPr>
          <w:i/>
          <w:sz w:val="24"/>
        </w:rPr>
        <w:t xml:space="preserve">Economic Necessity, Political Incentive and International Entrepreneurialism: the "Frontier" Photography of Hannah Maynard," in The Cultural Work of Photography in Canada </w:t>
      </w:r>
      <w:r>
        <w:rPr>
          <w:sz w:val="24"/>
        </w:rPr>
        <w:t>(eds) Payne &amp; Kunard (MQUP):23-42.</w:t>
      </w:r>
    </w:p>
    <w:p w:rsidR="006B05A7" w:rsidRDefault="006B05A7" w:rsidP="006B05A7">
      <w:pPr>
        <w:ind w:left="1420" w:right="1395" w:hanging="480"/>
        <w:rPr>
          <w:sz w:val="24"/>
        </w:rPr>
      </w:pPr>
      <w:r>
        <w:rPr>
          <w:sz w:val="24"/>
        </w:rPr>
        <w:t>Walsh, M. (2005). “</w:t>
      </w:r>
      <w:r>
        <w:rPr>
          <w:i/>
          <w:sz w:val="24"/>
        </w:rPr>
        <w:t>Gendered endeavors: Women and the reshaping of business culture</w:t>
      </w:r>
      <w:r>
        <w:rPr>
          <w:sz w:val="24"/>
        </w:rPr>
        <w:t>.” Women’s History Review, 14(2)(2005), 181-202</w:t>
      </w:r>
    </w:p>
    <w:p w:rsidR="006B05A7" w:rsidRDefault="006B05A7" w:rsidP="006B05A7">
      <w:pPr>
        <w:ind w:left="1782" w:right="1009" w:hanging="843"/>
        <w:rPr>
          <w:sz w:val="24"/>
        </w:rPr>
      </w:pPr>
      <w:r>
        <w:rPr>
          <w:sz w:val="24"/>
        </w:rPr>
        <w:t xml:space="preserve">Mirchandani, K. (1999), </w:t>
      </w:r>
      <w:r>
        <w:rPr>
          <w:i/>
          <w:sz w:val="24"/>
        </w:rPr>
        <w:t>Feminist Insight on Gendered Work: New Directions in Research on Women and Entrepreneurship</w:t>
      </w:r>
      <w:r>
        <w:rPr>
          <w:sz w:val="24"/>
        </w:rPr>
        <w:t>. Gender, Work &amp; Organization, 6: 224-235.</w:t>
      </w:r>
    </w:p>
    <w:p w:rsidR="006B05A7" w:rsidRDefault="006B05A7" w:rsidP="006B05A7">
      <w:pPr>
        <w:ind w:left="1660" w:right="1321" w:hanging="720"/>
        <w:rPr>
          <w:sz w:val="24"/>
        </w:rPr>
      </w:pPr>
      <w:r>
        <w:rPr>
          <w:sz w:val="24"/>
        </w:rPr>
        <w:t xml:space="preserve">Calás, M. B., Smircich, L., &amp; Bourne, K. A. (2009). </w:t>
      </w:r>
      <w:r>
        <w:rPr>
          <w:i/>
          <w:sz w:val="24"/>
        </w:rPr>
        <w:t>Extending the boundaries: Reframing “entrepreneurship as social change</w:t>
      </w:r>
      <w:r>
        <w:rPr>
          <w:sz w:val="24"/>
        </w:rPr>
        <w:t>” through feminist perspectives. Academy of Management Review, 34(3), 552-569</w:t>
      </w:r>
    </w:p>
    <w:p w:rsidR="006B05A7" w:rsidRDefault="006B05A7" w:rsidP="006B05A7">
      <w:pPr>
        <w:ind w:left="1840" w:right="790" w:hanging="900"/>
        <w:rPr>
          <w:sz w:val="24"/>
        </w:rPr>
      </w:pPr>
      <w:r>
        <w:rPr>
          <w:sz w:val="24"/>
        </w:rPr>
        <w:t xml:space="preserve">Datta, P. B. and Gailey, R. (2012), </w:t>
      </w:r>
      <w:r>
        <w:rPr>
          <w:i/>
          <w:sz w:val="24"/>
        </w:rPr>
        <w:t>Empowering Women Through Social Entrepreneurship: Case Study of a Women's Cooperative in India</w:t>
      </w:r>
      <w:r>
        <w:rPr>
          <w:sz w:val="24"/>
        </w:rPr>
        <w:t>. Entrepreneurship Theory and Practice, 36: 569-587</w:t>
      </w:r>
    </w:p>
    <w:p w:rsidR="006B05A7" w:rsidRDefault="006B05A7" w:rsidP="006B05A7">
      <w:pPr>
        <w:ind w:left="1840" w:right="1934" w:hanging="900"/>
        <w:rPr>
          <w:sz w:val="24"/>
        </w:rPr>
      </w:pPr>
      <w:r>
        <w:rPr>
          <w:sz w:val="24"/>
        </w:rPr>
        <w:t xml:space="preserve">T. Lavanya (2010) </w:t>
      </w:r>
      <w:r>
        <w:rPr>
          <w:i/>
          <w:sz w:val="24"/>
        </w:rPr>
        <w:t xml:space="preserve">Women Empowerment Through Entrepreneurship. </w:t>
      </w:r>
      <w:r>
        <w:rPr>
          <w:sz w:val="24"/>
        </w:rPr>
        <w:t>New Century Publications.</w:t>
      </w:r>
    </w:p>
    <w:p w:rsidR="006B05A7" w:rsidRDefault="006B05A7" w:rsidP="006B05A7">
      <w:pPr>
        <w:ind w:left="1660" w:right="716" w:hanging="720"/>
        <w:rPr>
          <w:sz w:val="24"/>
        </w:rPr>
      </w:pPr>
      <w:bookmarkStart w:id="0" w:name="Jeanne_Halladay_Coughlin,_Andrew_R._Thom"/>
      <w:bookmarkEnd w:id="0"/>
      <w:r>
        <w:rPr>
          <w:sz w:val="24"/>
        </w:rPr>
        <w:t xml:space="preserve">Jeanne Halladay Coughlin, Andrew R. Thomas (1963) </w:t>
      </w:r>
      <w:r>
        <w:rPr>
          <w:i/>
          <w:sz w:val="24"/>
        </w:rPr>
        <w:t xml:space="preserve">The Rise of Women Entrepreneurs: People, Processes, and Global Trends. </w:t>
      </w:r>
      <w:r>
        <w:rPr>
          <w:sz w:val="24"/>
        </w:rPr>
        <w:t>London: Quorum Books.</w:t>
      </w:r>
    </w:p>
    <w:p w:rsidR="006B05A7" w:rsidRDefault="006B05A7" w:rsidP="006B05A7">
      <w:pPr>
        <w:ind w:left="1720" w:right="1259" w:hanging="780"/>
        <w:rPr>
          <w:sz w:val="24"/>
        </w:rPr>
      </w:pPr>
      <w:bookmarkStart w:id="1" w:name="Serene_J._Khader_(2011)_Adaptive_Prefere"/>
      <w:bookmarkEnd w:id="1"/>
      <w:r>
        <w:rPr>
          <w:sz w:val="24"/>
        </w:rPr>
        <w:t xml:space="preserve">Serene J. Khader (2011) </w:t>
      </w:r>
      <w:r>
        <w:rPr>
          <w:i/>
          <w:sz w:val="24"/>
        </w:rPr>
        <w:t>Adaptive Preferences and Women's Empowerment</w:t>
      </w:r>
      <w:r>
        <w:rPr>
          <w:sz w:val="24"/>
        </w:rPr>
        <w:t>. New York: Oxford university press.</w:t>
      </w:r>
    </w:p>
    <w:p w:rsidR="006B05A7" w:rsidRDefault="006B05A7" w:rsidP="006B05A7">
      <w:pPr>
        <w:ind w:left="1722" w:right="1122" w:hanging="783"/>
        <w:rPr>
          <w:sz w:val="24"/>
        </w:rPr>
      </w:pPr>
      <w:bookmarkStart w:id="2" w:name="Jaimon_Varghese.(2012)_Women_Empowerment"/>
      <w:bookmarkEnd w:id="2"/>
      <w:r>
        <w:rPr>
          <w:sz w:val="24"/>
        </w:rPr>
        <w:t xml:space="preserve">Jaimon Varghese.(2012) </w:t>
      </w:r>
      <w:r>
        <w:rPr>
          <w:i/>
          <w:sz w:val="24"/>
        </w:rPr>
        <w:t>Women Empowerment Through Literacy Campaign: Role of Social Work</w:t>
      </w:r>
      <w:r>
        <w:rPr>
          <w:sz w:val="24"/>
        </w:rPr>
        <w:t>. Delhi: Concept Publishing Company.</w:t>
      </w:r>
    </w:p>
    <w:p w:rsidR="006B05A7" w:rsidRDefault="006B05A7" w:rsidP="006B05A7">
      <w:pPr>
        <w:ind w:left="1000" w:right="596" w:hanging="60"/>
        <w:rPr>
          <w:sz w:val="24"/>
        </w:rPr>
      </w:pPr>
      <w:bookmarkStart w:id="3" w:name="World_Bank._(1995)._Advancing_gender_Equ"/>
      <w:bookmarkEnd w:id="3"/>
      <w:r>
        <w:rPr>
          <w:sz w:val="24"/>
        </w:rPr>
        <w:t xml:space="preserve">World Bank. (1995). </w:t>
      </w:r>
      <w:r>
        <w:rPr>
          <w:i/>
          <w:sz w:val="24"/>
        </w:rPr>
        <w:t>Advancing gender Equality: the role of Public policy</w:t>
      </w:r>
      <w:r>
        <w:rPr>
          <w:sz w:val="24"/>
        </w:rPr>
        <w:t>. Washing (DC).</w:t>
      </w:r>
      <w:bookmarkStart w:id="4" w:name="Sadique,_Najma._The_Global_Economy_or,_W"/>
      <w:bookmarkEnd w:id="4"/>
      <w:r>
        <w:rPr>
          <w:sz w:val="24"/>
        </w:rPr>
        <w:t xml:space="preserve"> Sadique, Najma. </w:t>
      </w:r>
      <w:r>
        <w:rPr>
          <w:i/>
          <w:sz w:val="24"/>
        </w:rPr>
        <w:t xml:space="preserve">The Global Economy or, Why We Are poverty Stricken </w:t>
      </w:r>
      <w:r>
        <w:rPr>
          <w:sz w:val="24"/>
        </w:rPr>
        <w:t>(11th Edi).</w:t>
      </w:r>
    </w:p>
    <w:p w:rsidR="006B05A7" w:rsidRDefault="006B05A7" w:rsidP="006B05A7">
      <w:pPr>
        <w:pStyle w:val="BodyText"/>
        <w:spacing w:before="0"/>
        <w:ind w:left="1780"/>
      </w:pPr>
      <w:r>
        <w:t>Karachi: Shirkat Gah</w:t>
      </w:r>
    </w:p>
    <w:p w:rsidR="006B05A7" w:rsidRDefault="006B05A7" w:rsidP="006B05A7">
      <w:pPr>
        <w:ind w:left="940"/>
        <w:rPr>
          <w:sz w:val="24"/>
        </w:rPr>
      </w:pPr>
      <w:bookmarkStart w:id="5" w:name="United_Nations.(1995)._Women_in_Changing"/>
      <w:bookmarkEnd w:id="5"/>
      <w:r>
        <w:rPr>
          <w:sz w:val="24"/>
        </w:rPr>
        <w:t xml:space="preserve">United Nations.(1995). </w:t>
      </w:r>
      <w:r>
        <w:rPr>
          <w:i/>
          <w:sz w:val="24"/>
        </w:rPr>
        <w:t>Women in Changing Global Economy</w:t>
      </w:r>
      <w:r>
        <w:rPr>
          <w:sz w:val="24"/>
        </w:rPr>
        <w:t>. New York</w:t>
      </w:r>
    </w:p>
    <w:p w:rsidR="006B05A7" w:rsidRDefault="006B05A7" w:rsidP="006B05A7">
      <w:pPr>
        <w:ind w:left="940" w:right="1087"/>
        <w:rPr>
          <w:i/>
          <w:sz w:val="24"/>
        </w:rPr>
      </w:pPr>
      <w:bookmarkStart w:id="6" w:name="Schiller,_Bradley_R._(1994)._The_Macro_E"/>
      <w:bookmarkEnd w:id="6"/>
      <w:r>
        <w:rPr>
          <w:sz w:val="24"/>
        </w:rPr>
        <w:t xml:space="preserve">Schiller, Bradley R. (1994). </w:t>
      </w:r>
      <w:r>
        <w:rPr>
          <w:i/>
          <w:sz w:val="24"/>
        </w:rPr>
        <w:t>The Macro Economy Today</w:t>
      </w:r>
      <w:r>
        <w:rPr>
          <w:sz w:val="24"/>
        </w:rPr>
        <w:t>. (6th ed.). U.S.A: Zed Books.</w:t>
      </w:r>
      <w:bookmarkStart w:id="7" w:name="Kamal,_sim.,_khan,_Sorayya._(1998).Socia"/>
      <w:bookmarkEnd w:id="7"/>
      <w:r>
        <w:rPr>
          <w:sz w:val="24"/>
        </w:rPr>
        <w:t xml:space="preserve"> Kamal, sim., khan, Sorayya. (1998).</w:t>
      </w:r>
      <w:r>
        <w:rPr>
          <w:i/>
          <w:sz w:val="24"/>
        </w:rPr>
        <w:t>Social Empowerment,Legal rights and Poverty in Urban</w:t>
      </w:r>
    </w:p>
    <w:p w:rsidR="006B05A7" w:rsidRDefault="006B05A7" w:rsidP="006B05A7">
      <w:pPr>
        <w:ind w:left="1780"/>
        <w:rPr>
          <w:sz w:val="24"/>
        </w:rPr>
      </w:pPr>
      <w:r>
        <w:rPr>
          <w:i/>
          <w:sz w:val="24"/>
        </w:rPr>
        <w:t>Areas of Pakistan</w:t>
      </w:r>
      <w:r>
        <w:rPr>
          <w:sz w:val="24"/>
        </w:rPr>
        <w:t>. Isalmabad: Racesta Development.</w:t>
      </w:r>
    </w:p>
    <w:p w:rsidR="006B05A7" w:rsidRDefault="006B05A7" w:rsidP="006B05A7">
      <w:pPr>
        <w:pStyle w:val="BodyText"/>
        <w:spacing w:before="0"/>
        <w:ind w:left="1660" w:right="655" w:hanging="720"/>
      </w:pPr>
      <w:r>
        <w:t xml:space="preserve">Female Entrepreneurship:Program Guidelines and Case Studies. Retrieved from </w:t>
      </w:r>
      <w:hyperlink r:id="rId5">
        <w:r>
          <w:rPr>
            <w:color w:val="0000FF"/>
            <w:u w:val="single" w:color="0000FF"/>
          </w:rPr>
          <w:t>http://siteresources.worldbank.org/EXTGENDER/Resources/FemaleEntrepreneurshipRes</w:t>
        </w:r>
      </w:hyperlink>
    </w:p>
    <w:p w:rsidR="006B05A7" w:rsidRDefault="006B05A7" w:rsidP="006B05A7">
      <w:pPr>
        <w:pStyle w:val="BodyText"/>
        <w:spacing w:before="0"/>
        <w:ind w:left="940"/>
      </w:pPr>
      <w:hyperlink r:id="rId6">
        <w:r>
          <w:rPr>
            <w:color w:val="0000FF"/>
            <w:u w:val="single" w:color="0000FF"/>
          </w:rPr>
          <w:t>ourcePoint041113.pdf</w:t>
        </w:r>
        <w:r>
          <w:t>.</w:t>
        </w:r>
      </w:hyperlink>
      <w:r>
        <w:t xml:space="preserve"> January 2017</w:t>
      </w:r>
    </w:p>
    <w:p w:rsidR="006B05A7" w:rsidRDefault="006B05A7" w:rsidP="006B05A7">
      <w:pPr>
        <w:pStyle w:val="BodyText"/>
        <w:spacing w:before="0"/>
        <w:ind w:left="1422" w:right="1229" w:hanging="483"/>
      </w:pPr>
      <w:r>
        <w:t>A path out of poverty developing rural and women entrepreneurship (2003) United Nations Industrial Development Organization.</w:t>
      </w:r>
    </w:p>
    <w:p w:rsidR="006B05A7" w:rsidRDefault="006B05A7" w:rsidP="006B05A7">
      <w:pPr>
        <w:pStyle w:val="BodyText"/>
        <w:spacing w:before="0"/>
        <w:ind w:left="940"/>
      </w:pPr>
      <w:hyperlink r:id="rId7">
        <w:r>
          <w:rPr>
            <w:color w:val="0000FF"/>
            <w:u w:val="single" w:color="0000FF"/>
          </w:rPr>
          <w:t>https://www.unido.org/uploads/tx_templavoila/A_path_out_of_poverty.pdf</w:t>
        </w:r>
      </w:hyperlink>
    </w:p>
    <w:p w:rsidR="006B05A7" w:rsidRDefault="006B05A7" w:rsidP="006B05A7">
      <w:pPr>
        <w:ind w:left="1780" w:right="1661" w:hanging="840"/>
        <w:rPr>
          <w:sz w:val="24"/>
        </w:rPr>
      </w:pPr>
      <w:bookmarkStart w:id="8" w:name="Zeo_oxad,_Sally,_Baden.(1997).Gender_and"/>
      <w:bookmarkEnd w:id="8"/>
      <w:r>
        <w:rPr>
          <w:sz w:val="24"/>
        </w:rPr>
        <w:t>Zeo oxad, Sally, Baden.(1997).</w:t>
      </w:r>
      <w:r>
        <w:rPr>
          <w:i/>
          <w:sz w:val="24"/>
        </w:rPr>
        <w:t>Gender and Empowement: Definations, Approachs and implications for policy</w:t>
      </w:r>
      <w:r>
        <w:rPr>
          <w:sz w:val="24"/>
        </w:rPr>
        <w:t>. UK: Bridge publications, University of susses.</w:t>
      </w:r>
    </w:p>
    <w:p w:rsidR="006B05A7" w:rsidRDefault="006B05A7" w:rsidP="006B05A7">
      <w:pPr>
        <w:rPr>
          <w:sz w:val="24"/>
        </w:rPr>
        <w:sectPr w:rsidR="006B05A7">
          <w:pgSz w:w="12240" w:h="15840"/>
          <w:pgMar w:top="1360" w:right="780" w:bottom="1300" w:left="500" w:header="0" w:footer="1113" w:gutter="0"/>
          <w:cols w:space="720"/>
        </w:sectPr>
      </w:pPr>
    </w:p>
    <w:p w:rsidR="00EA54FC" w:rsidRDefault="00EA54FC">
      <w:bookmarkStart w:id="9" w:name="_GoBack"/>
      <w:bookmarkEnd w:id="9"/>
    </w:p>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E27"/>
    <w:multiLevelType w:val="multilevel"/>
    <w:tmpl w:val="A1CCB8CA"/>
    <w:lvl w:ilvl="0">
      <w:start w:val="3"/>
      <w:numFmt w:val="decimal"/>
      <w:lvlText w:val="%1"/>
      <w:lvlJc w:val="left"/>
      <w:pPr>
        <w:ind w:left="1751" w:hanging="452"/>
        <w:jc w:val="left"/>
      </w:pPr>
      <w:rPr>
        <w:rFonts w:hint="default"/>
        <w:lang w:val="en-US" w:eastAsia="en-US" w:bidi="ar-SA"/>
      </w:rPr>
    </w:lvl>
    <w:lvl w:ilvl="1">
      <w:start w:val="3"/>
      <w:numFmt w:val="decimal"/>
      <w:lvlText w:val="%1.%2."/>
      <w:lvlJc w:val="left"/>
      <w:pPr>
        <w:ind w:left="1751" w:hanging="452"/>
        <w:jc w:val="left"/>
      </w:pPr>
      <w:rPr>
        <w:rFonts w:ascii="Times New Roman" w:eastAsia="Times New Roman" w:hAnsi="Times New Roman" w:cs="Times New Roman" w:hint="default"/>
        <w:spacing w:val="-29"/>
        <w:w w:val="100"/>
        <w:sz w:val="24"/>
        <w:szCs w:val="24"/>
        <w:lang w:val="en-US" w:eastAsia="en-US" w:bidi="ar-SA"/>
      </w:rPr>
    </w:lvl>
    <w:lvl w:ilvl="2">
      <w:start w:val="1"/>
      <w:numFmt w:val="decimal"/>
      <w:lvlText w:val="%1.%2.%3."/>
      <w:lvlJc w:val="left"/>
      <w:pPr>
        <w:ind w:left="2291" w:hanging="632"/>
        <w:jc w:val="left"/>
      </w:pPr>
      <w:rPr>
        <w:rFonts w:ascii="Times New Roman" w:eastAsia="Times New Roman" w:hAnsi="Times New Roman" w:cs="Times New Roman" w:hint="default"/>
        <w:spacing w:val="-29"/>
        <w:w w:val="100"/>
        <w:sz w:val="24"/>
        <w:szCs w:val="24"/>
        <w:lang w:val="en-US" w:eastAsia="en-US" w:bidi="ar-SA"/>
      </w:rPr>
    </w:lvl>
    <w:lvl w:ilvl="3">
      <w:start w:val="1"/>
      <w:numFmt w:val="decimal"/>
      <w:lvlText w:val="%1.%2.%3.%4."/>
      <w:lvlJc w:val="left"/>
      <w:pPr>
        <w:ind w:left="3100" w:hanging="1080"/>
        <w:jc w:val="left"/>
      </w:pPr>
      <w:rPr>
        <w:rFonts w:ascii="Times New Roman" w:eastAsia="Times New Roman" w:hAnsi="Times New Roman" w:cs="Times New Roman" w:hint="default"/>
        <w:spacing w:val="-5"/>
        <w:w w:val="100"/>
        <w:sz w:val="24"/>
        <w:szCs w:val="24"/>
        <w:lang w:val="en-US" w:eastAsia="en-US" w:bidi="ar-SA"/>
      </w:rPr>
    </w:lvl>
    <w:lvl w:ilvl="4">
      <w:numFmt w:val="bullet"/>
      <w:lvlText w:val="•"/>
      <w:lvlJc w:val="left"/>
      <w:pPr>
        <w:ind w:left="4222" w:hanging="1080"/>
      </w:pPr>
      <w:rPr>
        <w:rFonts w:hint="default"/>
        <w:lang w:val="en-US" w:eastAsia="en-US" w:bidi="ar-SA"/>
      </w:rPr>
    </w:lvl>
    <w:lvl w:ilvl="5">
      <w:numFmt w:val="bullet"/>
      <w:lvlText w:val="•"/>
      <w:lvlJc w:val="left"/>
      <w:pPr>
        <w:ind w:left="5345" w:hanging="1080"/>
      </w:pPr>
      <w:rPr>
        <w:rFonts w:hint="default"/>
        <w:lang w:val="en-US" w:eastAsia="en-US" w:bidi="ar-SA"/>
      </w:rPr>
    </w:lvl>
    <w:lvl w:ilvl="6">
      <w:numFmt w:val="bullet"/>
      <w:lvlText w:val="•"/>
      <w:lvlJc w:val="left"/>
      <w:pPr>
        <w:ind w:left="6468" w:hanging="1080"/>
      </w:pPr>
      <w:rPr>
        <w:rFonts w:hint="default"/>
        <w:lang w:val="en-US" w:eastAsia="en-US" w:bidi="ar-SA"/>
      </w:rPr>
    </w:lvl>
    <w:lvl w:ilvl="7">
      <w:numFmt w:val="bullet"/>
      <w:lvlText w:val="•"/>
      <w:lvlJc w:val="left"/>
      <w:pPr>
        <w:ind w:left="7591" w:hanging="1080"/>
      </w:pPr>
      <w:rPr>
        <w:rFonts w:hint="default"/>
        <w:lang w:val="en-US" w:eastAsia="en-US" w:bidi="ar-SA"/>
      </w:rPr>
    </w:lvl>
    <w:lvl w:ilvl="8">
      <w:numFmt w:val="bullet"/>
      <w:lvlText w:val="•"/>
      <w:lvlJc w:val="left"/>
      <w:pPr>
        <w:ind w:left="8714" w:hanging="1080"/>
      </w:pPr>
      <w:rPr>
        <w:rFonts w:hint="default"/>
        <w:lang w:val="en-US" w:eastAsia="en-US" w:bidi="ar-SA"/>
      </w:rPr>
    </w:lvl>
  </w:abstractNum>
  <w:abstractNum w:abstractNumId="1">
    <w:nsid w:val="18CD2DE4"/>
    <w:multiLevelType w:val="multilevel"/>
    <w:tmpl w:val="82686B44"/>
    <w:lvl w:ilvl="0">
      <w:start w:val="1"/>
      <w:numFmt w:val="decimal"/>
      <w:lvlText w:val="%1."/>
      <w:lvlJc w:val="left"/>
      <w:pPr>
        <w:ind w:left="1300" w:hanging="240"/>
        <w:jc w:val="left"/>
      </w:pPr>
      <w:rPr>
        <w:rFonts w:ascii="Times New Roman" w:eastAsia="Times New Roman" w:hAnsi="Times New Roman" w:cs="Times New Roman" w:hint="default"/>
        <w:b/>
        <w:bCs/>
        <w:spacing w:val="-4"/>
        <w:w w:val="99"/>
        <w:sz w:val="24"/>
        <w:szCs w:val="24"/>
        <w:lang w:val="en-US" w:eastAsia="en-US" w:bidi="ar-SA"/>
      </w:rPr>
    </w:lvl>
    <w:lvl w:ilvl="1">
      <w:start w:val="1"/>
      <w:numFmt w:val="decimal"/>
      <w:lvlText w:val="%1.%2."/>
      <w:lvlJc w:val="left"/>
      <w:pPr>
        <w:ind w:left="1300" w:hanging="361"/>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93" w:hanging="361"/>
      </w:pPr>
      <w:rPr>
        <w:rFonts w:hint="default"/>
        <w:lang w:val="en-US" w:eastAsia="en-US" w:bidi="ar-SA"/>
      </w:rPr>
    </w:lvl>
    <w:lvl w:ilvl="3">
      <w:numFmt w:val="bullet"/>
      <w:lvlText w:val="•"/>
      <w:lvlJc w:val="left"/>
      <w:pPr>
        <w:ind w:left="3726" w:hanging="361"/>
      </w:pPr>
      <w:rPr>
        <w:rFonts w:hint="default"/>
        <w:lang w:val="en-US" w:eastAsia="en-US" w:bidi="ar-SA"/>
      </w:rPr>
    </w:lvl>
    <w:lvl w:ilvl="4">
      <w:numFmt w:val="bullet"/>
      <w:lvlText w:val="•"/>
      <w:lvlJc w:val="left"/>
      <w:pPr>
        <w:ind w:left="4760" w:hanging="361"/>
      </w:pPr>
      <w:rPr>
        <w:rFonts w:hint="default"/>
        <w:lang w:val="en-US" w:eastAsia="en-US" w:bidi="ar-SA"/>
      </w:rPr>
    </w:lvl>
    <w:lvl w:ilvl="5">
      <w:numFmt w:val="bullet"/>
      <w:lvlText w:val="•"/>
      <w:lvlJc w:val="left"/>
      <w:pPr>
        <w:ind w:left="5793" w:hanging="361"/>
      </w:pPr>
      <w:rPr>
        <w:rFonts w:hint="default"/>
        <w:lang w:val="en-US" w:eastAsia="en-US" w:bidi="ar-SA"/>
      </w:rPr>
    </w:lvl>
    <w:lvl w:ilvl="6">
      <w:numFmt w:val="bullet"/>
      <w:lvlText w:val="•"/>
      <w:lvlJc w:val="left"/>
      <w:pPr>
        <w:ind w:left="6826" w:hanging="361"/>
      </w:pPr>
      <w:rPr>
        <w:rFonts w:hint="default"/>
        <w:lang w:val="en-US" w:eastAsia="en-US" w:bidi="ar-SA"/>
      </w:rPr>
    </w:lvl>
    <w:lvl w:ilvl="7">
      <w:numFmt w:val="bullet"/>
      <w:lvlText w:val="•"/>
      <w:lvlJc w:val="left"/>
      <w:pPr>
        <w:ind w:left="7860" w:hanging="361"/>
      </w:pPr>
      <w:rPr>
        <w:rFonts w:hint="default"/>
        <w:lang w:val="en-US" w:eastAsia="en-US" w:bidi="ar-SA"/>
      </w:rPr>
    </w:lvl>
    <w:lvl w:ilvl="8">
      <w:numFmt w:val="bullet"/>
      <w:lvlText w:val="•"/>
      <w:lvlJc w:val="left"/>
      <w:pPr>
        <w:ind w:left="8893" w:hanging="361"/>
      </w:pPr>
      <w:rPr>
        <w:rFonts w:hint="default"/>
        <w:lang w:val="en-US" w:eastAsia="en-US" w:bidi="ar-SA"/>
      </w:rPr>
    </w:lvl>
  </w:abstractNum>
  <w:abstractNum w:abstractNumId="2">
    <w:nsid w:val="24201EBC"/>
    <w:multiLevelType w:val="hybridMultilevel"/>
    <w:tmpl w:val="944A4330"/>
    <w:lvl w:ilvl="0" w:tplc="10B4141A">
      <w:numFmt w:val="bullet"/>
      <w:lvlText w:val=""/>
      <w:lvlJc w:val="left"/>
      <w:pPr>
        <w:ind w:left="1660" w:hanging="360"/>
      </w:pPr>
      <w:rPr>
        <w:rFonts w:ascii="Symbol" w:eastAsia="Symbol" w:hAnsi="Symbol" w:cs="Symbol" w:hint="default"/>
        <w:w w:val="100"/>
        <w:sz w:val="24"/>
        <w:szCs w:val="24"/>
        <w:lang w:val="en-US" w:eastAsia="en-US" w:bidi="ar-SA"/>
      </w:rPr>
    </w:lvl>
    <w:lvl w:ilvl="1" w:tplc="714E1CB0">
      <w:numFmt w:val="bullet"/>
      <w:lvlText w:val="•"/>
      <w:lvlJc w:val="left"/>
      <w:pPr>
        <w:ind w:left="2590" w:hanging="360"/>
      </w:pPr>
      <w:rPr>
        <w:rFonts w:hint="default"/>
        <w:lang w:val="en-US" w:eastAsia="en-US" w:bidi="ar-SA"/>
      </w:rPr>
    </w:lvl>
    <w:lvl w:ilvl="2" w:tplc="F1CA7E1E">
      <w:numFmt w:val="bullet"/>
      <w:lvlText w:val="•"/>
      <w:lvlJc w:val="left"/>
      <w:pPr>
        <w:ind w:left="3520" w:hanging="360"/>
      </w:pPr>
      <w:rPr>
        <w:rFonts w:hint="default"/>
        <w:lang w:val="en-US" w:eastAsia="en-US" w:bidi="ar-SA"/>
      </w:rPr>
    </w:lvl>
    <w:lvl w:ilvl="3" w:tplc="A5D20610">
      <w:numFmt w:val="bullet"/>
      <w:lvlText w:val="•"/>
      <w:lvlJc w:val="left"/>
      <w:pPr>
        <w:ind w:left="4450" w:hanging="360"/>
      </w:pPr>
      <w:rPr>
        <w:rFonts w:hint="default"/>
        <w:lang w:val="en-US" w:eastAsia="en-US" w:bidi="ar-SA"/>
      </w:rPr>
    </w:lvl>
    <w:lvl w:ilvl="4" w:tplc="F9B0884A">
      <w:numFmt w:val="bullet"/>
      <w:lvlText w:val="•"/>
      <w:lvlJc w:val="left"/>
      <w:pPr>
        <w:ind w:left="5380" w:hanging="360"/>
      </w:pPr>
      <w:rPr>
        <w:rFonts w:hint="default"/>
        <w:lang w:val="en-US" w:eastAsia="en-US" w:bidi="ar-SA"/>
      </w:rPr>
    </w:lvl>
    <w:lvl w:ilvl="5" w:tplc="E1C60B78">
      <w:numFmt w:val="bullet"/>
      <w:lvlText w:val="•"/>
      <w:lvlJc w:val="left"/>
      <w:pPr>
        <w:ind w:left="6310" w:hanging="360"/>
      </w:pPr>
      <w:rPr>
        <w:rFonts w:hint="default"/>
        <w:lang w:val="en-US" w:eastAsia="en-US" w:bidi="ar-SA"/>
      </w:rPr>
    </w:lvl>
    <w:lvl w:ilvl="6" w:tplc="5A4C9778">
      <w:numFmt w:val="bullet"/>
      <w:lvlText w:val="•"/>
      <w:lvlJc w:val="left"/>
      <w:pPr>
        <w:ind w:left="7240" w:hanging="360"/>
      </w:pPr>
      <w:rPr>
        <w:rFonts w:hint="default"/>
        <w:lang w:val="en-US" w:eastAsia="en-US" w:bidi="ar-SA"/>
      </w:rPr>
    </w:lvl>
    <w:lvl w:ilvl="7" w:tplc="58260B2A">
      <w:numFmt w:val="bullet"/>
      <w:lvlText w:val="•"/>
      <w:lvlJc w:val="left"/>
      <w:pPr>
        <w:ind w:left="8170" w:hanging="360"/>
      </w:pPr>
      <w:rPr>
        <w:rFonts w:hint="default"/>
        <w:lang w:val="en-US" w:eastAsia="en-US" w:bidi="ar-SA"/>
      </w:rPr>
    </w:lvl>
    <w:lvl w:ilvl="8" w:tplc="B8201E90">
      <w:numFmt w:val="bullet"/>
      <w:lvlText w:val="•"/>
      <w:lvlJc w:val="left"/>
      <w:pPr>
        <w:ind w:left="9100" w:hanging="360"/>
      </w:pPr>
      <w:rPr>
        <w:rFonts w:hint="default"/>
        <w:lang w:val="en-US" w:eastAsia="en-US" w:bidi="ar-SA"/>
      </w:rPr>
    </w:lvl>
  </w:abstractNum>
  <w:abstractNum w:abstractNumId="3">
    <w:nsid w:val="445D5B5D"/>
    <w:multiLevelType w:val="multilevel"/>
    <w:tmpl w:val="A3E05B14"/>
    <w:lvl w:ilvl="0">
      <w:start w:val="1"/>
      <w:numFmt w:val="decimal"/>
      <w:lvlText w:val="%1"/>
      <w:lvlJc w:val="left"/>
      <w:pPr>
        <w:ind w:left="2291" w:hanging="632"/>
        <w:jc w:val="left"/>
      </w:pPr>
      <w:rPr>
        <w:rFonts w:hint="default"/>
        <w:lang w:val="en-US" w:eastAsia="en-US" w:bidi="ar-SA"/>
      </w:rPr>
    </w:lvl>
    <w:lvl w:ilvl="1">
      <w:start w:val="3"/>
      <w:numFmt w:val="decimal"/>
      <w:lvlText w:val="%1.%2"/>
      <w:lvlJc w:val="left"/>
      <w:pPr>
        <w:ind w:left="2291" w:hanging="632"/>
        <w:jc w:val="left"/>
      </w:pPr>
      <w:rPr>
        <w:rFonts w:hint="default"/>
        <w:lang w:val="en-US" w:eastAsia="en-US" w:bidi="ar-SA"/>
      </w:rPr>
    </w:lvl>
    <w:lvl w:ilvl="2">
      <w:start w:val="1"/>
      <w:numFmt w:val="decimal"/>
      <w:lvlText w:val="%1.%2.%3."/>
      <w:lvlJc w:val="left"/>
      <w:pPr>
        <w:ind w:left="2291" w:hanging="632"/>
        <w:jc w:val="left"/>
      </w:pPr>
      <w:rPr>
        <w:rFonts w:ascii="Times New Roman" w:eastAsia="Times New Roman" w:hAnsi="Times New Roman" w:cs="Times New Roman" w:hint="default"/>
        <w:spacing w:val="-29"/>
        <w:w w:val="100"/>
        <w:sz w:val="24"/>
        <w:szCs w:val="24"/>
        <w:lang w:val="en-US" w:eastAsia="en-US" w:bidi="ar-SA"/>
      </w:rPr>
    </w:lvl>
    <w:lvl w:ilvl="3">
      <w:numFmt w:val="bullet"/>
      <w:lvlText w:val="•"/>
      <w:lvlJc w:val="left"/>
      <w:pPr>
        <w:ind w:left="4898" w:hanging="632"/>
      </w:pPr>
      <w:rPr>
        <w:rFonts w:hint="default"/>
        <w:lang w:val="en-US" w:eastAsia="en-US" w:bidi="ar-SA"/>
      </w:rPr>
    </w:lvl>
    <w:lvl w:ilvl="4">
      <w:numFmt w:val="bullet"/>
      <w:lvlText w:val="•"/>
      <w:lvlJc w:val="left"/>
      <w:pPr>
        <w:ind w:left="5764" w:hanging="632"/>
      </w:pPr>
      <w:rPr>
        <w:rFonts w:hint="default"/>
        <w:lang w:val="en-US" w:eastAsia="en-US" w:bidi="ar-SA"/>
      </w:rPr>
    </w:lvl>
    <w:lvl w:ilvl="5">
      <w:numFmt w:val="bullet"/>
      <w:lvlText w:val="•"/>
      <w:lvlJc w:val="left"/>
      <w:pPr>
        <w:ind w:left="6630" w:hanging="632"/>
      </w:pPr>
      <w:rPr>
        <w:rFonts w:hint="default"/>
        <w:lang w:val="en-US" w:eastAsia="en-US" w:bidi="ar-SA"/>
      </w:rPr>
    </w:lvl>
    <w:lvl w:ilvl="6">
      <w:numFmt w:val="bullet"/>
      <w:lvlText w:val="•"/>
      <w:lvlJc w:val="left"/>
      <w:pPr>
        <w:ind w:left="7496" w:hanging="632"/>
      </w:pPr>
      <w:rPr>
        <w:rFonts w:hint="default"/>
        <w:lang w:val="en-US" w:eastAsia="en-US" w:bidi="ar-SA"/>
      </w:rPr>
    </w:lvl>
    <w:lvl w:ilvl="7">
      <w:numFmt w:val="bullet"/>
      <w:lvlText w:val="•"/>
      <w:lvlJc w:val="left"/>
      <w:pPr>
        <w:ind w:left="8362" w:hanging="632"/>
      </w:pPr>
      <w:rPr>
        <w:rFonts w:hint="default"/>
        <w:lang w:val="en-US" w:eastAsia="en-US" w:bidi="ar-SA"/>
      </w:rPr>
    </w:lvl>
    <w:lvl w:ilvl="8">
      <w:numFmt w:val="bullet"/>
      <w:lvlText w:val="•"/>
      <w:lvlJc w:val="left"/>
      <w:pPr>
        <w:ind w:left="9228" w:hanging="632"/>
      </w:pPr>
      <w:rPr>
        <w:rFonts w:hint="default"/>
        <w:lang w:val="en-U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A7"/>
    <w:rsid w:val="006B05A7"/>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AFADD-791A-45C9-9E55-B1513D73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05A7"/>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6B05A7"/>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6B05A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B05A7"/>
    <w:pPr>
      <w:spacing w:before="41"/>
      <w:ind w:left="1732"/>
    </w:pPr>
    <w:rPr>
      <w:sz w:val="24"/>
      <w:szCs w:val="24"/>
    </w:rPr>
  </w:style>
  <w:style w:type="character" w:customStyle="1" w:styleId="BodyTextChar">
    <w:name w:val="Body Text Char"/>
    <w:basedOn w:val="DefaultParagraphFont"/>
    <w:link w:val="BodyText"/>
    <w:uiPriority w:val="1"/>
    <w:rsid w:val="006B05A7"/>
    <w:rPr>
      <w:rFonts w:ascii="Times New Roman" w:eastAsia="Times New Roman" w:hAnsi="Times New Roman" w:cs="Times New Roman"/>
      <w:sz w:val="24"/>
      <w:szCs w:val="24"/>
    </w:rPr>
  </w:style>
  <w:style w:type="paragraph" w:styleId="ListParagraph">
    <w:name w:val="List Paragraph"/>
    <w:basedOn w:val="Normal"/>
    <w:uiPriority w:val="1"/>
    <w:qFormat/>
    <w:rsid w:val="006B05A7"/>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do.org/uploads/tx_templavoila/A_path_out_of_pover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resources.worldbank.org/EXTGENDER/Resources/FemaleEntrepreneurshipResourcePoint041113.pdf" TargetMode="External"/><Relationship Id="rId5" Type="http://schemas.openxmlformats.org/officeDocument/2006/relationships/hyperlink" Target="http://siteresources.worldbank.org/EXTGENDER/Resources/FemaleEntrepreneurshipResourcePoint04111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2021-04-09T06:05:00Z</dcterms:created>
  <dcterms:modified xsi:type="dcterms:W3CDTF">2021-04-09T06:05:00Z</dcterms:modified>
</cp:coreProperties>
</file>