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C6" w:rsidRPr="00552E3D" w:rsidRDefault="005349C6" w:rsidP="005349C6">
      <w:pPr>
        <w:pStyle w:val="ListParagraph"/>
        <w:autoSpaceDE w:val="0"/>
        <w:autoSpaceDN w:val="0"/>
        <w:adjustRightInd w:val="0"/>
        <w:spacing w:after="0" w:line="360" w:lineRule="auto"/>
        <w:jc w:val="center"/>
        <w:rPr>
          <w:rFonts w:cs="Times New Roman"/>
          <w:b/>
          <w:sz w:val="32"/>
          <w:szCs w:val="24"/>
        </w:rPr>
      </w:pPr>
      <w:r w:rsidRPr="00552E3D">
        <w:rPr>
          <w:rFonts w:cs="Times New Roman"/>
          <w:b/>
          <w:sz w:val="32"/>
          <w:szCs w:val="24"/>
        </w:rPr>
        <w:t>INDUSTRIAL SOCIOLOGY</w:t>
      </w:r>
    </w:p>
    <w:p w:rsidR="005349C6" w:rsidRDefault="005349C6" w:rsidP="005349C6">
      <w:pPr>
        <w:spacing w:after="0" w:line="240" w:lineRule="auto"/>
        <w:rPr>
          <w:b/>
        </w:rPr>
      </w:pPr>
    </w:p>
    <w:p w:rsidR="005349C6" w:rsidRDefault="005349C6" w:rsidP="005349C6">
      <w:bookmarkStart w:id="0" w:name="_GoBack"/>
      <w:bookmarkEnd w:id="0"/>
    </w:p>
    <w:p w:rsidR="005349C6" w:rsidRPr="000A211A" w:rsidRDefault="005349C6" w:rsidP="005349C6">
      <w:pPr>
        <w:rPr>
          <w:b/>
        </w:rPr>
      </w:pPr>
      <w:r w:rsidRPr="000A211A">
        <w:rPr>
          <w:b/>
        </w:rPr>
        <w:t>COURSE DESCRIPTION</w:t>
      </w:r>
    </w:p>
    <w:p w:rsidR="005349C6" w:rsidRDefault="005349C6" w:rsidP="005349C6">
      <w:pPr>
        <w:spacing w:before="100" w:beforeAutospacing="1" w:after="100" w:afterAutospacing="1" w:line="360" w:lineRule="auto"/>
        <w:rPr>
          <w:rFonts w:eastAsia="Times New Roman" w:cs="Times New Roman"/>
          <w:sz w:val="24"/>
          <w:szCs w:val="24"/>
        </w:rPr>
      </w:pPr>
      <w:r w:rsidRPr="00552E3D">
        <w:rPr>
          <w:rFonts w:eastAsia="Times New Roman" w:cs="Times New Roman"/>
          <w:sz w:val="24"/>
          <w:szCs w:val="24"/>
        </w:rPr>
        <w:t xml:space="preserve">This course looks at the nature of work and how it has changed over time, e.g., with industrialization, the growth of the service sector, and new technologies. Examines issues relating to management, </w:t>
      </w:r>
      <w:proofErr w:type="spellStart"/>
      <w:r w:rsidRPr="00552E3D">
        <w:rPr>
          <w:rFonts w:eastAsia="Times New Roman" w:cs="Times New Roman"/>
          <w:sz w:val="24"/>
          <w:szCs w:val="24"/>
        </w:rPr>
        <w:t>labour</w:t>
      </w:r>
      <w:proofErr w:type="spellEnd"/>
      <w:r w:rsidRPr="00552E3D">
        <w:rPr>
          <w:rFonts w:eastAsia="Times New Roman" w:cs="Times New Roman"/>
          <w:sz w:val="24"/>
          <w:szCs w:val="24"/>
        </w:rPr>
        <w:t xml:space="preserve"> organizations, and government regulations. Topics to be treated include the process of industrialization in developing countries, industrial work groups and informal organization, the nature of work and industrial relations and its applications.</w:t>
      </w:r>
    </w:p>
    <w:p w:rsidR="005349C6" w:rsidRDefault="005349C6" w:rsidP="005349C6">
      <w:pPr>
        <w:spacing w:before="100" w:beforeAutospacing="1" w:after="100" w:afterAutospacing="1" w:line="360" w:lineRule="auto"/>
        <w:rPr>
          <w:rFonts w:eastAsia="Times New Roman" w:cs="Times New Roman"/>
          <w:sz w:val="24"/>
          <w:szCs w:val="24"/>
        </w:rPr>
      </w:pPr>
    </w:p>
    <w:p w:rsidR="005349C6" w:rsidRPr="00EF126A" w:rsidRDefault="005349C6" w:rsidP="005349C6">
      <w:pPr>
        <w:rPr>
          <w:b/>
          <w:bCs/>
          <w:caps/>
        </w:rPr>
      </w:pPr>
      <w:r w:rsidRPr="00EF126A">
        <w:rPr>
          <w:b/>
          <w:bCs/>
          <w:caps/>
        </w:rPr>
        <w:t>Grade breakup:</w:t>
      </w:r>
    </w:p>
    <w:p w:rsidR="005349C6" w:rsidRPr="00EF126A" w:rsidRDefault="005349C6" w:rsidP="005349C6">
      <w:r w:rsidRPr="00EF126A">
        <w:tab/>
        <w:t>Class participation and attendance</w:t>
      </w:r>
      <w:r w:rsidRPr="00EF126A">
        <w:tab/>
      </w:r>
      <w:r w:rsidRPr="00EF126A">
        <w:tab/>
      </w:r>
      <w:r w:rsidRPr="00EF126A">
        <w:tab/>
        <w:t>10%</w:t>
      </w:r>
    </w:p>
    <w:p w:rsidR="005349C6" w:rsidRPr="00EF126A" w:rsidRDefault="005349C6" w:rsidP="005349C6">
      <w:r w:rsidRPr="00EF126A">
        <w:tab/>
        <w:t>Quizzes</w:t>
      </w:r>
      <w:r w:rsidRPr="00EF126A">
        <w:tab/>
      </w:r>
      <w:r w:rsidRPr="00EF126A">
        <w:tab/>
      </w:r>
      <w:r w:rsidRPr="00EF126A">
        <w:tab/>
      </w:r>
      <w:r w:rsidRPr="00EF126A">
        <w:tab/>
      </w:r>
      <w:r w:rsidRPr="00EF126A">
        <w:tab/>
      </w:r>
      <w:r w:rsidRPr="00EF126A">
        <w:tab/>
      </w:r>
      <w:r w:rsidRPr="00EF126A">
        <w:tab/>
        <w:t>20%</w:t>
      </w:r>
    </w:p>
    <w:p w:rsidR="005349C6" w:rsidRPr="00EF126A" w:rsidRDefault="005349C6" w:rsidP="005349C6">
      <w:pPr>
        <w:ind w:firstLine="720"/>
      </w:pPr>
      <w:r w:rsidRPr="00EF126A">
        <w:t>Mid-term exam</w:t>
      </w:r>
      <w:r w:rsidRPr="00EF126A">
        <w:tab/>
      </w:r>
      <w:r w:rsidRPr="00EF126A">
        <w:tab/>
      </w:r>
      <w:r w:rsidRPr="00EF126A">
        <w:tab/>
      </w:r>
      <w:r w:rsidRPr="00EF126A">
        <w:tab/>
      </w:r>
      <w:r w:rsidRPr="00EF126A">
        <w:tab/>
      </w:r>
      <w:r w:rsidRPr="00EF126A">
        <w:tab/>
        <w:t>30%</w:t>
      </w:r>
    </w:p>
    <w:p w:rsidR="005349C6" w:rsidRPr="00EF126A" w:rsidRDefault="005349C6" w:rsidP="005349C6">
      <w:pPr>
        <w:ind w:firstLine="720"/>
      </w:pPr>
      <w:r w:rsidRPr="00EF126A">
        <w:t xml:space="preserve">Final Exam     </w:t>
      </w:r>
      <w:r w:rsidRPr="00EF126A">
        <w:tab/>
      </w:r>
      <w:r w:rsidRPr="00EF126A">
        <w:tab/>
      </w:r>
      <w:r w:rsidRPr="00EF126A">
        <w:tab/>
      </w:r>
      <w:r w:rsidRPr="00EF126A">
        <w:tab/>
      </w:r>
      <w:r w:rsidRPr="00EF126A">
        <w:tab/>
      </w:r>
      <w:r w:rsidRPr="00EF126A">
        <w:tab/>
        <w:t>40%</w:t>
      </w:r>
    </w:p>
    <w:p w:rsidR="005349C6" w:rsidRDefault="005349C6" w:rsidP="005349C6">
      <w:pPr>
        <w:spacing w:before="100" w:beforeAutospacing="1" w:after="100" w:afterAutospacing="1" w:line="360" w:lineRule="auto"/>
        <w:rPr>
          <w:rFonts w:cs="Times New Roman"/>
          <w:sz w:val="24"/>
          <w:szCs w:val="24"/>
        </w:rPr>
      </w:pPr>
    </w:p>
    <w:p w:rsidR="005349C6" w:rsidRDefault="005349C6" w:rsidP="005349C6">
      <w:pPr>
        <w:spacing w:before="100" w:beforeAutospacing="1" w:after="100" w:afterAutospacing="1" w:line="360" w:lineRule="auto"/>
        <w:rPr>
          <w:rFonts w:cs="Times New Roman"/>
          <w:sz w:val="24"/>
          <w:szCs w:val="24"/>
        </w:rPr>
      </w:pPr>
      <w:r w:rsidRPr="00552E3D">
        <w:rPr>
          <w:rFonts w:cs="Times New Roman"/>
          <w:sz w:val="24"/>
          <w:szCs w:val="24"/>
        </w:rPr>
        <w:t>Course Outline:</w:t>
      </w:r>
    </w:p>
    <w:p w:rsidR="005349C6" w:rsidRPr="00552E3D" w:rsidRDefault="005349C6" w:rsidP="005349C6">
      <w:pPr>
        <w:spacing w:before="100" w:beforeAutospacing="1" w:after="100" w:afterAutospacing="1" w:line="360" w:lineRule="auto"/>
        <w:rPr>
          <w:rFonts w:eastAsia="Times New Roman" w:cs="Times New Roman"/>
          <w:sz w:val="24"/>
          <w:szCs w:val="24"/>
        </w:rPr>
      </w:pPr>
      <w:r w:rsidRPr="00552E3D">
        <w:rPr>
          <w:rFonts w:cs="Times New Roman"/>
          <w:b/>
          <w:sz w:val="24"/>
          <w:szCs w:val="24"/>
        </w:rPr>
        <w:t>Week 1: Introduction - Locating Industrial Sociology into Sociological Tradition</w:t>
      </w:r>
      <w:r w:rsidRPr="00552E3D">
        <w:rPr>
          <w:rFonts w:cs="Times New Roman"/>
          <w:sz w:val="24"/>
          <w:szCs w:val="24"/>
        </w:rPr>
        <w:br/>
        <w:t>Reading: Chapter 1</w:t>
      </w:r>
      <w:r w:rsidRPr="00552E3D">
        <w:rPr>
          <w:rFonts w:cs="Times New Roman"/>
          <w:sz w:val="24"/>
          <w:szCs w:val="24"/>
        </w:rPr>
        <w:br/>
      </w:r>
      <w:r w:rsidRPr="00552E3D">
        <w:rPr>
          <w:rFonts w:cs="Times New Roman"/>
          <w:b/>
          <w:sz w:val="24"/>
          <w:szCs w:val="24"/>
        </w:rPr>
        <w:t>Part 1 - Industry and Other Sub-Social System</w:t>
      </w:r>
      <w:r w:rsidRPr="00552E3D">
        <w:rPr>
          <w:rFonts w:cs="Times New Roman"/>
          <w:sz w:val="24"/>
          <w:szCs w:val="24"/>
        </w:rPr>
        <w:br/>
      </w:r>
      <w:r w:rsidRPr="00552E3D">
        <w:rPr>
          <w:rFonts w:cs="Times New Roman"/>
          <w:b/>
          <w:sz w:val="24"/>
          <w:szCs w:val="24"/>
        </w:rPr>
        <w:t>Week 2: Industry and Economy</w:t>
      </w:r>
      <w:r w:rsidRPr="00552E3D">
        <w:rPr>
          <w:rFonts w:cs="Times New Roman"/>
          <w:sz w:val="24"/>
          <w:szCs w:val="24"/>
        </w:rPr>
        <w:br/>
        <w:t>Reading: Chapter 2</w:t>
      </w:r>
      <w:r w:rsidRPr="00552E3D">
        <w:rPr>
          <w:rFonts w:cs="Times New Roman"/>
          <w:sz w:val="24"/>
          <w:szCs w:val="24"/>
        </w:rPr>
        <w:br/>
      </w:r>
      <w:r w:rsidRPr="00552E3D">
        <w:rPr>
          <w:rFonts w:cs="Times New Roman"/>
          <w:b/>
          <w:sz w:val="24"/>
          <w:szCs w:val="24"/>
        </w:rPr>
        <w:t>Week 3: Industry and Education</w:t>
      </w:r>
      <w:r w:rsidRPr="00552E3D">
        <w:rPr>
          <w:rFonts w:cs="Times New Roman"/>
          <w:sz w:val="24"/>
          <w:szCs w:val="24"/>
        </w:rPr>
        <w:br/>
        <w:t>Reading: Chapter 3</w:t>
      </w:r>
      <w:r w:rsidRPr="00552E3D">
        <w:rPr>
          <w:rFonts w:cs="Times New Roman"/>
          <w:sz w:val="24"/>
          <w:szCs w:val="24"/>
        </w:rPr>
        <w:br/>
      </w:r>
      <w:r w:rsidRPr="00552E3D">
        <w:rPr>
          <w:rFonts w:cs="Times New Roman"/>
          <w:b/>
          <w:sz w:val="24"/>
          <w:szCs w:val="24"/>
        </w:rPr>
        <w:t>Week 4: Industry and Family</w:t>
      </w:r>
      <w:r w:rsidRPr="00552E3D">
        <w:rPr>
          <w:rFonts w:cs="Times New Roman"/>
          <w:sz w:val="24"/>
          <w:szCs w:val="24"/>
        </w:rPr>
        <w:br/>
      </w:r>
      <w:r w:rsidRPr="00552E3D">
        <w:rPr>
          <w:rFonts w:cs="Times New Roman"/>
          <w:sz w:val="24"/>
          <w:szCs w:val="24"/>
        </w:rPr>
        <w:lastRenderedPageBreak/>
        <w:t>Reading: Chapter 4</w:t>
      </w:r>
      <w:r w:rsidRPr="00552E3D">
        <w:rPr>
          <w:rFonts w:cs="Times New Roman"/>
          <w:sz w:val="24"/>
          <w:szCs w:val="24"/>
        </w:rPr>
        <w:br/>
      </w:r>
      <w:r w:rsidRPr="00552E3D">
        <w:rPr>
          <w:rFonts w:cs="Times New Roman"/>
          <w:b/>
          <w:sz w:val="24"/>
          <w:szCs w:val="24"/>
        </w:rPr>
        <w:t xml:space="preserve">Week 5: Movie - </w:t>
      </w:r>
      <w:proofErr w:type="spellStart"/>
      <w:r w:rsidRPr="00552E3D">
        <w:rPr>
          <w:rFonts w:cs="Times New Roman"/>
          <w:b/>
          <w:sz w:val="24"/>
          <w:szCs w:val="24"/>
        </w:rPr>
        <w:t>Yod</w:t>
      </w:r>
      <w:proofErr w:type="spellEnd"/>
      <w:r w:rsidRPr="00552E3D">
        <w:rPr>
          <w:rFonts w:cs="Times New Roman"/>
          <w:b/>
          <w:sz w:val="24"/>
          <w:szCs w:val="24"/>
        </w:rPr>
        <w:t xml:space="preserve"> </w:t>
      </w:r>
      <w:proofErr w:type="spellStart"/>
      <w:r w:rsidRPr="00552E3D">
        <w:rPr>
          <w:rFonts w:cs="Times New Roman"/>
          <w:b/>
          <w:sz w:val="24"/>
          <w:szCs w:val="24"/>
        </w:rPr>
        <w:t>Manut</w:t>
      </w:r>
      <w:proofErr w:type="spellEnd"/>
      <w:r w:rsidRPr="00552E3D">
        <w:rPr>
          <w:rFonts w:cs="Times New Roman"/>
          <w:b/>
          <w:sz w:val="24"/>
          <w:szCs w:val="24"/>
        </w:rPr>
        <w:t xml:space="preserve"> </w:t>
      </w:r>
      <w:proofErr w:type="spellStart"/>
      <w:r w:rsidRPr="00552E3D">
        <w:rPr>
          <w:rFonts w:cs="Times New Roman"/>
          <w:b/>
          <w:sz w:val="24"/>
          <w:szCs w:val="24"/>
        </w:rPr>
        <w:t>Ngern</w:t>
      </w:r>
      <w:proofErr w:type="spellEnd"/>
      <w:r w:rsidRPr="00552E3D">
        <w:rPr>
          <w:rFonts w:cs="Times New Roman"/>
          <w:b/>
          <w:sz w:val="24"/>
          <w:szCs w:val="24"/>
        </w:rPr>
        <w:t xml:space="preserve"> </w:t>
      </w:r>
      <w:proofErr w:type="spellStart"/>
      <w:r w:rsidRPr="00552E3D">
        <w:rPr>
          <w:rFonts w:cs="Times New Roman"/>
          <w:b/>
          <w:sz w:val="24"/>
          <w:szCs w:val="24"/>
        </w:rPr>
        <w:t>Duean</w:t>
      </w:r>
      <w:proofErr w:type="spellEnd"/>
      <w:r w:rsidRPr="00552E3D">
        <w:rPr>
          <w:rFonts w:cs="Times New Roman"/>
          <w:sz w:val="24"/>
          <w:szCs w:val="24"/>
        </w:rPr>
        <w:br/>
      </w:r>
      <w:r w:rsidRPr="00552E3D">
        <w:rPr>
          <w:rFonts w:cs="Times New Roman"/>
          <w:b/>
          <w:sz w:val="24"/>
          <w:szCs w:val="24"/>
        </w:rPr>
        <w:t>Week 6:    6.1 Industry, Social Stratification, Community and Polity</w:t>
      </w:r>
      <w:r w:rsidRPr="00552E3D">
        <w:rPr>
          <w:rFonts w:cs="Times New Roman"/>
          <w:sz w:val="24"/>
          <w:szCs w:val="24"/>
        </w:rPr>
        <w:br/>
        <w:t>Reading: Chapter 5 and 6</w:t>
      </w:r>
      <w:r w:rsidRPr="00552E3D">
        <w:rPr>
          <w:rFonts w:cs="Times New Roman"/>
          <w:sz w:val="24"/>
          <w:szCs w:val="24"/>
        </w:rPr>
        <w:br/>
      </w:r>
      <w:r w:rsidRPr="00552E3D">
        <w:rPr>
          <w:rFonts w:cs="Times New Roman"/>
          <w:b/>
          <w:sz w:val="24"/>
          <w:szCs w:val="24"/>
        </w:rPr>
        <w:t>Part 2 - Inside Industry and Organization</w:t>
      </w:r>
      <w:r w:rsidRPr="00552E3D">
        <w:rPr>
          <w:rFonts w:cs="Times New Roman"/>
          <w:sz w:val="24"/>
          <w:szCs w:val="24"/>
        </w:rPr>
        <w:br/>
      </w:r>
      <w:r w:rsidRPr="00552E3D">
        <w:rPr>
          <w:rFonts w:cs="Times New Roman"/>
          <w:b/>
          <w:sz w:val="24"/>
          <w:szCs w:val="24"/>
        </w:rPr>
        <w:t>Week 7: Organizations and Workplace Behavior</w:t>
      </w:r>
      <w:r w:rsidRPr="00552E3D">
        <w:rPr>
          <w:rFonts w:cs="Times New Roman"/>
          <w:sz w:val="24"/>
          <w:szCs w:val="24"/>
        </w:rPr>
        <w:t xml:space="preserve"> </w:t>
      </w:r>
      <w:r w:rsidRPr="00552E3D">
        <w:rPr>
          <w:rFonts w:cs="Times New Roman"/>
          <w:sz w:val="24"/>
          <w:szCs w:val="24"/>
        </w:rPr>
        <w:br/>
        <w:t>Reading: Chapter 7 and 8</w:t>
      </w:r>
      <w:r w:rsidRPr="00552E3D">
        <w:rPr>
          <w:rFonts w:cs="Times New Roman"/>
          <w:sz w:val="24"/>
          <w:szCs w:val="24"/>
        </w:rPr>
        <w:br/>
      </w:r>
      <w:r w:rsidRPr="00552E3D">
        <w:rPr>
          <w:rFonts w:cs="Times New Roman"/>
          <w:b/>
          <w:sz w:val="24"/>
          <w:szCs w:val="24"/>
        </w:rPr>
        <w:t>Week 8: Mid Term Exam Break</w:t>
      </w:r>
      <w:r w:rsidRPr="00552E3D">
        <w:rPr>
          <w:rFonts w:cs="Times New Roman"/>
          <w:sz w:val="24"/>
          <w:szCs w:val="24"/>
        </w:rPr>
        <w:br/>
      </w:r>
      <w:r w:rsidRPr="00552E3D">
        <w:rPr>
          <w:rFonts w:cs="Times New Roman"/>
          <w:b/>
          <w:sz w:val="24"/>
          <w:szCs w:val="24"/>
        </w:rPr>
        <w:t xml:space="preserve">Week 9: </w:t>
      </w:r>
      <w:proofErr w:type="spellStart"/>
      <w:r w:rsidRPr="00552E3D">
        <w:rPr>
          <w:rFonts w:cs="Times New Roman"/>
          <w:b/>
          <w:sz w:val="24"/>
          <w:szCs w:val="24"/>
        </w:rPr>
        <w:t>Shopfloor</w:t>
      </w:r>
      <w:proofErr w:type="spellEnd"/>
      <w:r w:rsidRPr="00552E3D">
        <w:rPr>
          <w:rFonts w:cs="Times New Roman"/>
          <w:b/>
          <w:sz w:val="24"/>
          <w:szCs w:val="24"/>
        </w:rPr>
        <w:t xml:space="preserve"> Strategies and Management</w:t>
      </w:r>
      <w:r w:rsidRPr="00552E3D">
        <w:rPr>
          <w:rFonts w:cs="Times New Roman"/>
          <w:sz w:val="24"/>
          <w:szCs w:val="24"/>
        </w:rPr>
        <w:br/>
        <w:t xml:space="preserve">Reading: Chapter 9 and 10 </w:t>
      </w:r>
      <w:r w:rsidRPr="00552E3D">
        <w:rPr>
          <w:rFonts w:cs="Times New Roman"/>
          <w:sz w:val="24"/>
          <w:szCs w:val="24"/>
        </w:rPr>
        <w:br/>
        <w:t>Part 2 and 3: - Aspects of Occupations</w:t>
      </w:r>
      <w:r w:rsidRPr="00552E3D">
        <w:rPr>
          <w:rFonts w:cs="Times New Roman"/>
          <w:sz w:val="24"/>
          <w:szCs w:val="24"/>
        </w:rPr>
        <w:br/>
      </w:r>
      <w:r w:rsidRPr="00552E3D">
        <w:rPr>
          <w:rFonts w:cs="Times New Roman"/>
          <w:b/>
          <w:sz w:val="24"/>
          <w:szCs w:val="24"/>
        </w:rPr>
        <w:t>Week 10: Movie - Inside Job</w:t>
      </w:r>
      <w:r w:rsidRPr="00552E3D">
        <w:rPr>
          <w:rFonts w:cs="Times New Roman"/>
          <w:sz w:val="24"/>
          <w:szCs w:val="24"/>
        </w:rPr>
        <w:br/>
      </w:r>
      <w:r w:rsidRPr="00552E3D">
        <w:rPr>
          <w:rFonts w:cs="Times New Roman"/>
          <w:sz w:val="24"/>
          <w:szCs w:val="24"/>
        </w:rPr>
        <w:br/>
        <w:t>Week 11: Organized Interest Groups, Occupations, Changes and Their Consequences, and Work Involvement and Its Alternative</w:t>
      </w:r>
      <w:r w:rsidRPr="00552E3D">
        <w:rPr>
          <w:rFonts w:cs="Times New Roman"/>
          <w:sz w:val="24"/>
          <w:szCs w:val="24"/>
        </w:rPr>
        <w:br/>
        <w:t>Reading: Chapter 11, 12 and 13</w:t>
      </w:r>
      <w:r w:rsidRPr="00552E3D">
        <w:rPr>
          <w:rFonts w:cs="Times New Roman"/>
          <w:sz w:val="24"/>
          <w:szCs w:val="24"/>
        </w:rPr>
        <w:br/>
      </w:r>
      <w:r w:rsidRPr="00552E3D">
        <w:rPr>
          <w:rFonts w:cs="Times New Roman"/>
          <w:b/>
          <w:sz w:val="24"/>
          <w:szCs w:val="24"/>
        </w:rPr>
        <w:t>Week 12: Visit Try Arm Factory</w:t>
      </w:r>
      <w:r w:rsidRPr="00552E3D">
        <w:rPr>
          <w:rFonts w:cs="Times New Roman"/>
          <w:sz w:val="24"/>
          <w:szCs w:val="24"/>
        </w:rPr>
        <w:br/>
      </w:r>
      <w:r w:rsidRPr="00552E3D">
        <w:rPr>
          <w:rFonts w:cs="Times New Roman"/>
          <w:b/>
          <w:sz w:val="24"/>
          <w:szCs w:val="24"/>
        </w:rPr>
        <w:t>Week 13: The Subjective Experience of Work, Questions of Procedure and Identity, and Rethinking the Field of Industrial Sociology</w:t>
      </w:r>
      <w:r w:rsidRPr="00552E3D">
        <w:rPr>
          <w:rFonts w:cs="Times New Roman"/>
          <w:sz w:val="24"/>
          <w:szCs w:val="24"/>
        </w:rPr>
        <w:br/>
        <w:t>Reading: Chapter 14, 15 and 16</w:t>
      </w:r>
    </w:p>
    <w:p w:rsidR="005349C6" w:rsidRPr="00552E3D" w:rsidRDefault="005349C6" w:rsidP="005349C6">
      <w:pPr>
        <w:spacing w:line="360" w:lineRule="auto"/>
        <w:rPr>
          <w:rFonts w:cs="Times New Roman"/>
          <w:b/>
          <w:sz w:val="24"/>
          <w:szCs w:val="24"/>
        </w:rPr>
      </w:pPr>
    </w:p>
    <w:p w:rsidR="005349C6" w:rsidRPr="00552E3D" w:rsidRDefault="005349C6" w:rsidP="005349C6">
      <w:pPr>
        <w:spacing w:line="360" w:lineRule="auto"/>
        <w:rPr>
          <w:rFonts w:cs="Times New Roman"/>
          <w:sz w:val="24"/>
          <w:szCs w:val="24"/>
        </w:rPr>
      </w:pPr>
      <w:r w:rsidRPr="00552E3D">
        <w:rPr>
          <w:rFonts w:cs="Times New Roman"/>
          <w:sz w:val="24"/>
          <w:szCs w:val="24"/>
        </w:rPr>
        <w:t xml:space="preserve">Textbook: </w:t>
      </w:r>
      <w:hyperlink r:id="rId4" w:tgtFrame="_top" w:history="1">
        <w:r w:rsidRPr="00552E3D">
          <w:rPr>
            <w:rStyle w:val="Hyperlink"/>
            <w:rFonts w:cs="Times New Roman"/>
            <w:sz w:val="24"/>
            <w:szCs w:val="24"/>
          </w:rPr>
          <w:t>Parker,</w:t>
        </w:r>
      </w:hyperlink>
      <w:r w:rsidRPr="00552E3D">
        <w:rPr>
          <w:rFonts w:cs="Times New Roman"/>
          <w:sz w:val="24"/>
          <w:szCs w:val="24"/>
        </w:rPr>
        <w:t xml:space="preserve"> S.R., R.K. Brown, J. Child, and M.A. Smith. 1981. The Sociology of Industry. </w:t>
      </w:r>
      <w:proofErr w:type="spellStart"/>
      <w:r w:rsidRPr="00552E3D">
        <w:rPr>
          <w:rFonts w:cs="Times New Roman"/>
          <w:sz w:val="24"/>
          <w:szCs w:val="24"/>
        </w:rPr>
        <w:t>Forth</w:t>
      </w:r>
      <w:proofErr w:type="spellEnd"/>
      <w:r w:rsidRPr="00552E3D">
        <w:rPr>
          <w:rFonts w:cs="Times New Roman"/>
          <w:sz w:val="24"/>
          <w:szCs w:val="24"/>
        </w:rPr>
        <w:t xml:space="preserve"> Edition. London: Unwin Hyman.</w:t>
      </w:r>
    </w:p>
    <w:p w:rsidR="005349C6" w:rsidRPr="00552E3D" w:rsidRDefault="005349C6" w:rsidP="005349C6">
      <w:pPr>
        <w:spacing w:line="360" w:lineRule="auto"/>
        <w:rPr>
          <w:rFonts w:cs="Times New Roman"/>
          <w:sz w:val="24"/>
          <w:szCs w:val="24"/>
        </w:rPr>
      </w:pPr>
      <w:r w:rsidRPr="00552E3D">
        <w:rPr>
          <w:rFonts w:cs="Times New Roman"/>
          <w:sz w:val="24"/>
          <w:szCs w:val="24"/>
        </w:rPr>
        <w:t xml:space="preserve">Haas, Jeffrey K. 2007. </w:t>
      </w:r>
      <w:r w:rsidRPr="00552E3D">
        <w:rPr>
          <w:rFonts w:cs="Times New Roman"/>
          <w:i/>
          <w:iCs/>
          <w:sz w:val="24"/>
          <w:szCs w:val="24"/>
        </w:rPr>
        <w:t>Economic Sociology</w:t>
      </w:r>
      <w:r w:rsidRPr="00552E3D">
        <w:rPr>
          <w:rFonts w:cs="Times New Roman"/>
          <w:sz w:val="24"/>
          <w:szCs w:val="24"/>
        </w:rPr>
        <w:t>. London: Routledge. IITK 306.3 H275E</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C6"/>
    <w:rsid w:val="00382588"/>
    <w:rsid w:val="005349C6"/>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426B-F1C6-44B4-9665-5EAD1345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C6"/>
    <w:pPr>
      <w:ind w:left="720"/>
      <w:contextualSpacing/>
    </w:pPr>
  </w:style>
  <w:style w:type="character" w:styleId="Hyperlink">
    <w:name w:val="Hyperlink"/>
    <w:basedOn w:val="DefaultParagraphFont"/>
    <w:rsid w:val="00534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sci.chula.ac.th/pitch/is12/parker19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2022-03-31T07:27:00Z</dcterms:created>
  <dcterms:modified xsi:type="dcterms:W3CDTF">2022-03-31T07:45:00Z</dcterms:modified>
</cp:coreProperties>
</file>