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88" w:rsidRPr="006125D3" w:rsidRDefault="00232588" w:rsidP="00232588">
      <w:pPr>
        <w:spacing w:before="100" w:beforeAutospacing="1" w:after="100" w:afterAutospacing="1" w:line="360" w:lineRule="auto"/>
        <w:jc w:val="center"/>
        <w:rPr>
          <w:rFonts w:eastAsia="Times New Roman" w:cs="Times New Roman"/>
          <w:sz w:val="32"/>
          <w:szCs w:val="24"/>
        </w:rPr>
      </w:pPr>
      <w:r w:rsidRPr="006125D3">
        <w:rPr>
          <w:rFonts w:eastAsia="Times New Roman" w:cs="Times New Roman"/>
          <w:b/>
          <w:bCs/>
          <w:sz w:val="32"/>
          <w:szCs w:val="24"/>
        </w:rPr>
        <w:t>SOCIAL PSYCHOLOGY</w:t>
      </w:r>
    </w:p>
    <w:p w:rsidR="00232588" w:rsidRDefault="00232588" w:rsidP="00232588">
      <w:pPr>
        <w:spacing w:before="100" w:beforeAutospacing="1" w:after="100" w:afterAutospacing="1" w:line="360" w:lineRule="auto"/>
        <w:jc w:val="both"/>
        <w:rPr>
          <w:rFonts w:eastAsia="Times New Roman" w:cs="Times New Roman"/>
          <w:b/>
          <w:bCs/>
          <w:sz w:val="24"/>
          <w:szCs w:val="24"/>
        </w:rPr>
      </w:pPr>
      <w:bookmarkStart w:id="0" w:name="_GoBack"/>
      <w:bookmarkEnd w:id="0"/>
    </w:p>
    <w:p w:rsidR="00232588" w:rsidRPr="006125D3"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b/>
          <w:bCs/>
          <w:sz w:val="24"/>
          <w:szCs w:val="24"/>
        </w:rPr>
        <w:t>COURSE DESCRIPTION</w:t>
      </w:r>
      <w:r w:rsidRPr="006125D3">
        <w:rPr>
          <w:rFonts w:eastAsia="Times New Roman" w:cs="Times New Roman"/>
          <w:sz w:val="24"/>
          <w:szCs w:val="24"/>
        </w:rPr>
        <w:t xml:space="preserve"> </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sz w:val="24"/>
          <w:szCs w:val="24"/>
        </w:rPr>
        <w:t xml:space="preserve">This course offers a broad introduction to social psychology, the scientific study of human social influence and interaction.  We will explore the various ways people think about, affect, and relate to one another.  The course will cover topics such as the social self-concept, social judgment, attitudes, persuasion, conformity, aggression, helping behavior, prejudice, and interpersonal relationships. </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sz w:val="24"/>
          <w:szCs w:val="24"/>
        </w:rPr>
        <w:t xml:space="preserve"> The goals of this course are to:</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proofErr w:type="gramStart"/>
      <w:r w:rsidRPr="006125D3">
        <w:rPr>
          <w:rFonts w:eastAsia="Times New Roman" w:cs="Times New Roman"/>
          <w:sz w:val="24"/>
          <w:szCs w:val="24"/>
        </w:rPr>
        <w:t>improve</w:t>
      </w:r>
      <w:proofErr w:type="gramEnd"/>
      <w:r w:rsidRPr="006125D3">
        <w:rPr>
          <w:rFonts w:eastAsia="Times New Roman" w:cs="Times New Roman"/>
          <w:sz w:val="24"/>
          <w:szCs w:val="24"/>
        </w:rPr>
        <w:t xml:space="preserve"> your understanding of social psychological explanations for social influence and interaction and to </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proofErr w:type="gramStart"/>
      <w:r w:rsidRPr="006125D3">
        <w:rPr>
          <w:rFonts w:eastAsia="Times New Roman" w:cs="Times New Roman"/>
          <w:sz w:val="24"/>
          <w:szCs w:val="24"/>
        </w:rPr>
        <w:t>improve</w:t>
      </w:r>
      <w:proofErr w:type="gramEnd"/>
      <w:r w:rsidRPr="006125D3">
        <w:rPr>
          <w:rFonts w:eastAsia="Times New Roman" w:cs="Times New Roman"/>
          <w:sz w:val="24"/>
          <w:szCs w:val="24"/>
        </w:rPr>
        <w:t xml:space="preserve"> your understanding of the research methodologies commonly used to understand social influence and interaction.  </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sz w:val="24"/>
          <w:szCs w:val="24"/>
        </w:rPr>
        <w:t xml:space="preserve">Course Schedule </w:t>
      </w:r>
    </w:p>
    <w:p w:rsidR="00232588" w:rsidRPr="006125D3" w:rsidRDefault="00232588" w:rsidP="00232588">
      <w:pPr>
        <w:spacing w:before="40" w:after="40" w:line="360" w:lineRule="auto"/>
        <w:jc w:val="both"/>
        <w:rPr>
          <w:rFonts w:eastAsia="Times New Roman" w:cs="Times New Roman"/>
          <w:sz w:val="24"/>
          <w:szCs w:val="24"/>
        </w:rPr>
      </w:pPr>
      <w:r w:rsidRPr="006125D3">
        <w:rPr>
          <w:rFonts w:eastAsia="Times New Roman" w:cs="Times New Roman"/>
          <w:sz w:val="24"/>
          <w:szCs w:val="24"/>
          <w:u w:val="single"/>
        </w:rPr>
        <w:t>Topic</w:t>
      </w:r>
      <w:r w:rsidRPr="006125D3">
        <w:rPr>
          <w:rFonts w:eastAsia="Times New Roman" w:cs="Times New Roman"/>
          <w:sz w:val="24"/>
          <w:szCs w:val="24"/>
        </w:rPr>
        <w:t xml:space="preserve"> </w:t>
      </w:r>
      <w:r w:rsidRPr="006125D3">
        <w:rPr>
          <w:rFonts w:eastAsia="Times New Roman" w:cs="Times New Roman"/>
          <w:sz w:val="24"/>
          <w:szCs w:val="24"/>
          <w:u w:val="single"/>
        </w:rPr>
        <w:t>Reading material covered</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Week 1: Course Introduction and Syllabus</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2: Foundations </w:t>
      </w:r>
      <w:proofErr w:type="gramStart"/>
      <w:r w:rsidRPr="006125D3">
        <w:rPr>
          <w:rFonts w:eastAsia="Times New Roman" w:cs="Times New Roman"/>
          <w:b/>
          <w:sz w:val="24"/>
          <w:szCs w:val="24"/>
        </w:rPr>
        <w:t>Of</w:t>
      </w:r>
      <w:proofErr w:type="gramEnd"/>
      <w:r w:rsidRPr="006125D3">
        <w:rPr>
          <w:rFonts w:eastAsia="Times New Roman" w:cs="Times New Roman"/>
          <w:b/>
          <w:sz w:val="24"/>
          <w:szCs w:val="24"/>
        </w:rPr>
        <w:t xml:space="preserve"> Social Psychology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1 </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3: Methods in Social Psychology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2:</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3: The Social </w:t>
      </w:r>
      <w:proofErr w:type="gramStart"/>
      <w:r w:rsidRPr="006125D3">
        <w:rPr>
          <w:rFonts w:eastAsia="Times New Roman" w:cs="Times New Roman"/>
          <w:b/>
          <w:sz w:val="24"/>
          <w:szCs w:val="24"/>
        </w:rPr>
        <w:t xml:space="preserve">Self  </w:t>
      </w:r>
      <w:proofErr w:type="spellStart"/>
      <w:r w:rsidRPr="006125D3">
        <w:rPr>
          <w:rFonts w:eastAsia="Times New Roman" w:cs="Times New Roman"/>
          <w:b/>
          <w:sz w:val="24"/>
          <w:szCs w:val="24"/>
        </w:rPr>
        <w:t>Chpt</w:t>
      </w:r>
      <w:proofErr w:type="spellEnd"/>
      <w:proofErr w:type="gramEnd"/>
      <w:r w:rsidRPr="006125D3">
        <w:rPr>
          <w:rFonts w:eastAsia="Times New Roman" w:cs="Times New Roman"/>
          <w:b/>
          <w:sz w:val="24"/>
          <w:szCs w:val="24"/>
        </w:rPr>
        <w:t xml:space="preserve"> 3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54-68; S1: Fryberg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5: Self-Esteem and Self-Serving Biases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3: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69-91; S2: Solomon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6: Attributions About Others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4: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95-116</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7: Social Judgments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4: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116-129</w:t>
      </w:r>
    </w:p>
    <w:p w:rsidR="00232588" w:rsidRPr="006125D3" w:rsidRDefault="00232588" w:rsidP="00232588">
      <w:pPr>
        <w:spacing w:before="40" w:after="40" w:line="360" w:lineRule="auto"/>
        <w:ind w:firstLine="720"/>
        <w:jc w:val="both"/>
        <w:rPr>
          <w:rFonts w:eastAsia="Times New Roman" w:cs="Times New Roman"/>
          <w:b/>
          <w:bCs/>
          <w:sz w:val="24"/>
          <w:szCs w:val="24"/>
        </w:rPr>
      </w:pPr>
      <w:r w:rsidRPr="006125D3">
        <w:rPr>
          <w:rFonts w:eastAsia="Times New Roman" w:cs="Times New Roman"/>
          <w:b/>
          <w:sz w:val="24"/>
          <w:szCs w:val="24"/>
        </w:rPr>
        <w:t xml:space="preserve">Week 8: </w:t>
      </w:r>
      <w:r w:rsidRPr="006125D3">
        <w:rPr>
          <w:rFonts w:eastAsia="Times New Roman" w:cs="Times New Roman"/>
          <w:b/>
          <w:bCs/>
          <w:sz w:val="24"/>
          <w:szCs w:val="24"/>
        </w:rPr>
        <w:t xml:space="preserve">Midterm Exam </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lastRenderedPageBreak/>
        <w:t xml:space="preserve">Week 9: Attitudes and Behavior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6: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185-194; S3: Rudman paper Persuasion </w:t>
      </w:r>
      <w:proofErr w:type="spellStart"/>
      <w:r w:rsidRPr="006125D3">
        <w:rPr>
          <w:rFonts w:eastAsia="Times New Roman" w:cs="Times New Roman"/>
          <w:b/>
          <w:sz w:val="24"/>
          <w:szCs w:val="24"/>
        </w:rPr>
        <w:t>Ch</w:t>
      </w:r>
      <w:proofErr w:type="spellEnd"/>
      <w:r w:rsidRPr="006125D3">
        <w:rPr>
          <w:rFonts w:eastAsia="Times New Roman" w:cs="Times New Roman"/>
          <w:b/>
          <w:sz w:val="24"/>
          <w:szCs w:val="24"/>
        </w:rPr>
        <w:t xml:space="preserve"> 6:  </w:t>
      </w:r>
    </w:p>
    <w:p w:rsidR="00232588" w:rsidRPr="006125D3" w:rsidRDefault="00232588" w:rsidP="00232588">
      <w:pPr>
        <w:spacing w:before="40" w:after="40" w:line="360" w:lineRule="auto"/>
        <w:ind w:left="720"/>
        <w:jc w:val="both"/>
        <w:rPr>
          <w:rFonts w:eastAsia="Times New Roman" w:cs="Times New Roman"/>
          <w:b/>
          <w:sz w:val="24"/>
          <w:szCs w:val="24"/>
        </w:rPr>
      </w:pPr>
      <w:r w:rsidRPr="006125D3">
        <w:rPr>
          <w:rFonts w:eastAsia="Times New Roman" w:cs="Times New Roman"/>
          <w:b/>
          <w:sz w:val="24"/>
          <w:szCs w:val="24"/>
        </w:rPr>
        <w:t xml:space="preserve">Week 10: Behavioral influences on attitudes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6: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213 –223; S4: Aronson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11: Conformity and Compliance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7: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227-248; S5: </w:t>
      </w:r>
      <w:proofErr w:type="spellStart"/>
      <w:r w:rsidRPr="006125D3">
        <w:rPr>
          <w:rFonts w:eastAsia="Times New Roman" w:cs="Times New Roman"/>
          <w:b/>
          <w:sz w:val="24"/>
          <w:szCs w:val="24"/>
        </w:rPr>
        <w:t>Cialdini</w:t>
      </w:r>
      <w:proofErr w:type="spellEnd"/>
      <w:r w:rsidRPr="006125D3">
        <w:rPr>
          <w:rFonts w:eastAsia="Times New Roman" w:cs="Times New Roman"/>
          <w:b/>
          <w:sz w:val="24"/>
          <w:szCs w:val="24"/>
        </w:rPr>
        <w:t xml:space="preserve">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12: Obedience To Authority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7: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248-259</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12: </w:t>
      </w:r>
      <w:proofErr w:type="gramStart"/>
      <w:r w:rsidRPr="006125D3">
        <w:rPr>
          <w:rFonts w:eastAsia="Times New Roman" w:cs="Times New Roman"/>
          <w:b/>
          <w:sz w:val="24"/>
          <w:szCs w:val="24"/>
        </w:rPr>
        <w:t xml:space="preserve">Aggression  </w:t>
      </w:r>
      <w:proofErr w:type="spellStart"/>
      <w:r w:rsidRPr="006125D3">
        <w:rPr>
          <w:rFonts w:eastAsia="Times New Roman" w:cs="Times New Roman"/>
          <w:b/>
          <w:sz w:val="24"/>
          <w:szCs w:val="24"/>
        </w:rPr>
        <w:t>Chpt</w:t>
      </w:r>
      <w:proofErr w:type="spellEnd"/>
      <w:proofErr w:type="gramEnd"/>
      <w:r w:rsidRPr="006125D3">
        <w:rPr>
          <w:rFonts w:eastAsia="Times New Roman" w:cs="Times New Roman"/>
          <w:b/>
          <w:sz w:val="24"/>
          <w:szCs w:val="24"/>
        </w:rPr>
        <w:t xml:space="preserve"> 11</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13: Stereotyping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5:  pp. 133-150; S6: Stone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13: Prejudice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5:  pp.  150-157; S7:  Fiske paper</w:t>
      </w:r>
    </w:p>
    <w:p w:rsidR="00232588" w:rsidRPr="006125D3" w:rsidRDefault="00232588" w:rsidP="00232588">
      <w:pPr>
        <w:spacing w:before="40" w:after="40" w:line="360" w:lineRule="auto"/>
        <w:ind w:left="720" w:firstLine="720"/>
        <w:jc w:val="both"/>
        <w:rPr>
          <w:rFonts w:eastAsia="Times New Roman" w:cs="Times New Roman"/>
          <w:b/>
          <w:sz w:val="24"/>
          <w:szCs w:val="24"/>
        </w:rPr>
      </w:pPr>
      <w:r w:rsidRPr="006125D3">
        <w:rPr>
          <w:rFonts w:eastAsia="Times New Roman" w:cs="Times New Roman"/>
          <w:b/>
          <w:sz w:val="24"/>
          <w:szCs w:val="24"/>
        </w:rPr>
        <w:t xml:space="preserve"> Discrimination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5:  pp.  157-170</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Stigma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5:  pp. 171-176; S8:  Johns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Reducing Intergroup Conflict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5: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176-180</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bCs/>
          <w:sz w:val="24"/>
          <w:szCs w:val="24"/>
        </w:rPr>
        <w:t>Midterm Exam 3</w:t>
      </w:r>
      <w:r w:rsidRPr="006125D3">
        <w:rPr>
          <w:rFonts w:eastAsia="Times New Roman" w:cs="Times New Roman"/>
          <w:b/>
          <w:sz w:val="24"/>
          <w:szCs w:val="24"/>
        </w:rPr>
        <w:t xml:space="preserve"> </w:t>
      </w:r>
      <w:r w:rsidRPr="006125D3">
        <w:rPr>
          <w:rFonts w:eastAsia="Times New Roman" w:cs="Times New Roman"/>
          <w:b/>
          <w:bCs/>
          <w:sz w:val="24"/>
          <w:szCs w:val="24"/>
        </w:rPr>
        <w:t>Review</w:t>
      </w:r>
      <w:r w:rsidRPr="006125D3">
        <w:rPr>
          <w:rFonts w:eastAsia="Times New Roman" w:cs="Times New Roman"/>
          <w:b/>
          <w:sz w:val="24"/>
          <w:szCs w:val="24"/>
        </w:rPr>
        <w:t>!</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14: Group </w:t>
      </w:r>
      <w:proofErr w:type="spellStart"/>
      <w:r w:rsidRPr="006125D3">
        <w:rPr>
          <w:rFonts w:eastAsia="Times New Roman" w:cs="Times New Roman"/>
          <w:b/>
          <w:sz w:val="24"/>
          <w:szCs w:val="24"/>
        </w:rPr>
        <w:t>Processe</w:t>
      </w:r>
      <w:proofErr w:type="spellEnd"/>
      <w:r w:rsidRPr="006125D3">
        <w:rPr>
          <w:rFonts w:eastAsia="Times New Roman" w:cs="Times New Roman"/>
          <w:b/>
          <w:sz w:val="24"/>
          <w:szCs w:val="24"/>
        </w:rPr>
        <w:t xml:space="preserve">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8:  </w:t>
      </w:r>
      <w:proofErr w:type="spellStart"/>
      <w:r w:rsidRPr="006125D3">
        <w:rPr>
          <w:rFonts w:eastAsia="Times New Roman" w:cs="Times New Roman"/>
          <w:b/>
          <w:sz w:val="24"/>
          <w:szCs w:val="24"/>
        </w:rPr>
        <w:t>pp</w:t>
      </w:r>
      <w:proofErr w:type="spellEnd"/>
      <w:r w:rsidRPr="006125D3">
        <w:rPr>
          <w:rFonts w:eastAsia="Times New Roman" w:cs="Times New Roman"/>
          <w:b/>
          <w:sz w:val="24"/>
          <w:szCs w:val="24"/>
        </w:rPr>
        <w:t xml:space="preserve"> 263-280; 294-302</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Attraction to Others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9:  pp. 307-328</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Love and Close Relationships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9:  pp. 328-347; S9:  </w:t>
      </w:r>
      <w:proofErr w:type="spellStart"/>
      <w:r w:rsidRPr="006125D3">
        <w:rPr>
          <w:rFonts w:eastAsia="Times New Roman" w:cs="Times New Roman"/>
          <w:b/>
          <w:sz w:val="24"/>
          <w:szCs w:val="24"/>
        </w:rPr>
        <w:t>Mehl</w:t>
      </w:r>
      <w:proofErr w:type="spellEnd"/>
      <w:r w:rsidRPr="006125D3">
        <w:rPr>
          <w:rFonts w:eastAsia="Times New Roman" w:cs="Times New Roman"/>
          <w:b/>
          <w:sz w:val="24"/>
          <w:szCs w:val="24"/>
        </w:rPr>
        <w:t xml:space="preserve"> paper</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Week 15: </w:t>
      </w:r>
      <w:r w:rsidRPr="006125D3">
        <w:rPr>
          <w:rFonts w:eastAsia="Times New Roman" w:cs="Times New Roman"/>
          <w:b/>
          <w:bCs/>
          <w:sz w:val="24"/>
          <w:szCs w:val="24"/>
        </w:rPr>
        <w:t>Thanksgiving—No Class</w:t>
      </w:r>
      <w:r w:rsidRPr="006125D3">
        <w:rPr>
          <w:rFonts w:eastAsia="Times New Roman" w:cs="Times New Roman"/>
          <w:b/>
          <w:sz w:val="24"/>
          <w:szCs w:val="24"/>
        </w:rPr>
        <w:t xml:space="preserve"> Helping Behavior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10</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 xml:space="preserve">Applications to Health &amp; Law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12:  pp443-466 </w:t>
      </w:r>
      <w:proofErr w:type="spellStart"/>
      <w:r w:rsidRPr="006125D3">
        <w:rPr>
          <w:rFonts w:eastAsia="Times New Roman" w:cs="Times New Roman"/>
          <w:b/>
          <w:sz w:val="24"/>
          <w:szCs w:val="24"/>
        </w:rPr>
        <w:t>Chpt</w:t>
      </w:r>
      <w:proofErr w:type="spellEnd"/>
      <w:r w:rsidRPr="006125D3">
        <w:rPr>
          <w:rFonts w:eastAsia="Times New Roman" w:cs="Times New Roman"/>
          <w:b/>
          <w:sz w:val="24"/>
          <w:szCs w:val="24"/>
        </w:rPr>
        <w:t xml:space="preserve"> 14:  pp513-545</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sz w:val="24"/>
          <w:szCs w:val="24"/>
        </w:rPr>
        <w:t>Course Summary &amp; Evaluations</w:t>
      </w:r>
    </w:p>
    <w:p w:rsidR="00232588" w:rsidRPr="006125D3" w:rsidRDefault="00232588" w:rsidP="00232588">
      <w:pPr>
        <w:spacing w:before="40" w:after="40" w:line="360" w:lineRule="auto"/>
        <w:ind w:firstLine="720"/>
        <w:jc w:val="both"/>
        <w:rPr>
          <w:rFonts w:eastAsia="Times New Roman" w:cs="Times New Roman"/>
          <w:b/>
          <w:sz w:val="24"/>
          <w:szCs w:val="24"/>
        </w:rPr>
      </w:pPr>
      <w:r w:rsidRPr="006125D3">
        <w:rPr>
          <w:rFonts w:eastAsia="Times New Roman" w:cs="Times New Roman"/>
          <w:b/>
          <w:bCs/>
          <w:sz w:val="24"/>
          <w:szCs w:val="24"/>
        </w:rPr>
        <w:t>Cumulative Final Exam 11am-1pm</w:t>
      </w:r>
      <w:r w:rsidRPr="006125D3">
        <w:rPr>
          <w:rFonts w:eastAsia="Times New Roman" w:cs="Times New Roman"/>
          <w:b/>
          <w:sz w:val="24"/>
          <w:szCs w:val="24"/>
        </w:rPr>
        <w:t xml:space="preserve"> </w:t>
      </w:r>
      <w:r w:rsidRPr="006125D3">
        <w:rPr>
          <w:rFonts w:eastAsia="Times New Roman" w:cs="Times New Roman"/>
          <w:b/>
          <w:bCs/>
          <w:sz w:val="24"/>
          <w:szCs w:val="24"/>
        </w:rPr>
        <w:t>Review!</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p>
    <w:p w:rsidR="00232588" w:rsidRPr="006125D3"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sz w:val="24"/>
          <w:szCs w:val="24"/>
        </w:rPr>
        <w:t>**Review sessions for the exams will be scheduled as space and time permits</w:t>
      </w:r>
    </w:p>
    <w:p w:rsidR="00232588" w:rsidRPr="006125D3" w:rsidRDefault="00232588" w:rsidP="00232588">
      <w:pPr>
        <w:spacing w:before="100" w:beforeAutospacing="1" w:after="100" w:afterAutospacing="1" w:line="360" w:lineRule="auto"/>
        <w:jc w:val="both"/>
        <w:rPr>
          <w:rFonts w:eastAsia="Times New Roman" w:cs="Times New Roman"/>
          <w:sz w:val="24"/>
          <w:szCs w:val="24"/>
        </w:rPr>
      </w:pPr>
    </w:p>
    <w:p w:rsidR="00232588" w:rsidRPr="006125D3" w:rsidRDefault="00232588" w:rsidP="00232588">
      <w:pPr>
        <w:spacing w:before="100" w:beforeAutospacing="1" w:after="100" w:afterAutospacing="1" w:line="360" w:lineRule="auto"/>
        <w:jc w:val="both"/>
        <w:rPr>
          <w:rFonts w:eastAsia="Times New Roman" w:cs="Times New Roman"/>
          <w:b/>
          <w:sz w:val="24"/>
          <w:szCs w:val="24"/>
        </w:rPr>
      </w:pPr>
      <w:r w:rsidRPr="006125D3">
        <w:rPr>
          <w:rFonts w:eastAsia="Times New Roman" w:cs="Times New Roman"/>
          <w:b/>
          <w:sz w:val="24"/>
          <w:szCs w:val="24"/>
        </w:rPr>
        <w:t>Required Text:</w:t>
      </w:r>
    </w:p>
    <w:p w:rsidR="00F35868" w:rsidRDefault="00232588" w:rsidP="00232588">
      <w:pPr>
        <w:rPr>
          <w:rFonts w:eastAsia="Times New Roman" w:cs="Times New Roman"/>
          <w:sz w:val="24"/>
          <w:szCs w:val="24"/>
        </w:rPr>
      </w:pPr>
      <w:r w:rsidRPr="006125D3">
        <w:rPr>
          <w:rFonts w:eastAsia="Times New Roman" w:cs="Times New Roman"/>
          <w:sz w:val="24"/>
          <w:szCs w:val="24"/>
        </w:rPr>
        <w:t xml:space="preserve">Sanderson, C.A. &amp; </w:t>
      </w:r>
      <w:proofErr w:type="spellStart"/>
      <w:r w:rsidRPr="006125D3">
        <w:rPr>
          <w:rFonts w:eastAsia="Times New Roman" w:cs="Times New Roman"/>
          <w:sz w:val="24"/>
          <w:szCs w:val="24"/>
        </w:rPr>
        <w:t>Safdar</w:t>
      </w:r>
      <w:proofErr w:type="spellEnd"/>
      <w:r w:rsidRPr="006125D3">
        <w:rPr>
          <w:rFonts w:eastAsia="Times New Roman" w:cs="Times New Roman"/>
          <w:sz w:val="24"/>
          <w:szCs w:val="24"/>
        </w:rPr>
        <w:t>, S. (2012). Social psychology. Mississauga: John Wiley &amp; Sons Canada.</w:t>
      </w:r>
    </w:p>
    <w:p w:rsidR="00232588" w:rsidRDefault="00232588" w:rsidP="00232588">
      <w:pPr>
        <w:spacing w:before="100" w:beforeAutospacing="1" w:after="100" w:afterAutospacing="1" w:line="360" w:lineRule="auto"/>
        <w:jc w:val="both"/>
        <w:rPr>
          <w:rFonts w:eastAsia="Times New Roman" w:cs="Times New Roman"/>
          <w:sz w:val="24"/>
          <w:szCs w:val="24"/>
        </w:rPr>
      </w:pPr>
      <w:r w:rsidRPr="006125D3">
        <w:rPr>
          <w:rFonts w:eastAsia="Times New Roman" w:cs="Times New Roman"/>
          <w:b/>
          <w:bCs/>
          <w:i/>
          <w:iCs/>
          <w:sz w:val="24"/>
          <w:szCs w:val="24"/>
        </w:rPr>
        <w:lastRenderedPageBreak/>
        <w:t>Social Psychology</w:t>
      </w:r>
      <w:r w:rsidRPr="006125D3">
        <w:rPr>
          <w:rFonts w:eastAsia="Times New Roman" w:cs="Times New Roman"/>
          <w:sz w:val="24"/>
          <w:szCs w:val="24"/>
        </w:rPr>
        <w:t xml:space="preserve"> by </w:t>
      </w:r>
      <w:proofErr w:type="spellStart"/>
      <w:r w:rsidRPr="006125D3">
        <w:rPr>
          <w:rFonts w:eastAsia="Times New Roman" w:cs="Times New Roman"/>
          <w:sz w:val="24"/>
          <w:szCs w:val="24"/>
        </w:rPr>
        <w:t>Brehm</w:t>
      </w:r>
      <w:proofErr w:type="spellEnd"/>
      <w:r w:rsidRPr="006125D3">
        <w:rPr>
          <w:rFonts w:eastAsia="Times New Roman" w:cs="Times New Roman"/>
          <w:sz w:val="24"/>
          <w:szCs w:val="24"/>
        </w:rPr>
        <w:t xml:space="preserve">, </w:t>
      </w:r>
      <w:proofErr w:type="spellStart"/>
      <w:r w:rsidRPr="006125D3">
        <w:rPr>
          <w:rFonts w:eastAsia="Times New Roman" w:cs="Times New Roman"/>
          <w:sz w:val="24"/>
          <w:szCs w:val="24"/>
        </w:rPr>
        <w:t>Kassin</w:t>
      </w:r>
      <w:proofErr w:type="spellEnd"/>
      <w:r w:rsidRPr="006125D3">
        <w:rPr>
          <w:rFonts w:eastAsia="Times New Roman" w:cs="Times New Roman"/>
          <w:sz w:val="24"/>
          <w:szCs w:val="24"/>
        </w:rPr>
        <w:t xml:space="preserve"> &amp; Fein (6th edition)</w:t>
      </w:r>
    </w:p>
    <w:p w:rsidR="00232588" w:rsidRDefault="00232588" w:rsidP="00232588"/>
    <w:sectPr w:rsidR="0023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8"/>
    <w:rsid w:val="00232588"/>
    <w:rsid w:val="00625E8A"/>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7794-A24A-48F4-9D7F-9FEBE78B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2022-03-31T07:40:00Z</dcterms:created>
  <dcterms:modified xsi:type="dcterms:W3CDTF">2022-03-31T07:46:00Z</dcterms:modified>
</cp:coreProperties>
</file>