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C8" w:rsidRPr="001B12CE" w:rsidRDefault="008C6CC8" w:rsidP="008C6CC8">
      <w:pPr>
        <w:pStyle w:val="Title"/>
        <w:rPr>
          <w:sz w:val="24"/>
          <w:szCs w:val="24"/>
        </w:rPr>
      </w:pPr>
      <w:r w:rsidRPr="001B12CE">
        <w:rPr>
          <w:noProof/>
          <w:sz w:val="24"/>
          <w:szCs w:val="24"/>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8C6CC8" w:rsidRPr="001B12CE" w:rsidRDefault="008C6CC8" w:rsidP="008C6CC8">
      <w:pPr>
        <w:ind w:firstLine="720"/>
        <w:jc w:val="center"/>
        <w:rPr>
          <w:rFonts w:ascii="Times New Roman" w:hAnsi="Times New Roman"/>
          <w:b/>
          <w:noProof/>
          <w:sz w:val="24"/>
          <w:szCs w:val="24"/>
        </w:rPr>
      </w:pPr>
      <w:r>
        <w:rPr>
          <w:rFonts w:ascii="Times New Roman" w:hAnsi="Times New Roman"/>
          <w:b/>
          <w:noProof/>
          <w:sz w:val="24"/>
          <w:szCs w:val="24"/>
        </w:rPr>
        <w:t>DEPARTMENT OF GENDER STUDIES</w:t>
      </w:r>
    </w:p>
    <w:p w:rsidR="008C6CC8" w:rsidRDefault="008C6CC8" w:rsidP="008C6CC8">
      <w:pPr>
        <w:spacing w:after="0"/>
        <w:jc w:val="center"/>
        <w:rPr>
          <w:rFonts w:ascii="Times New Roman" w:hAnsi="Times New Roman"/>
          <w:b/>
          <w:bCs/>
          <w:sz w:val="24"/>
          <w:szCs w:val="24"/>
        </w:rPr>
      </w:pPr>
    </w:p>
    <w:p w:rsidR="008C6CC8" w:rsidRPr="005969C8" w:rsidRDefault="008C6CC8" w:rsidP="008C6CC8">
      <w:pPr>
        <w:spacing w:after="0"/>
        <w:jc w:val="center"/>
        <w:rPr>
          <w:rFonts w:ascii="Times New Roman" w:hAnsi="Times New Roman"/>
          <w:b/>
          <w:bCs/>
          <w:sz w:val="24"/>
          <w:szCs w:val="24"/>
        </w:rPr>
      </w:pPr>
      <w:r>
        <w:rPr>
          <w:rFonts w:ascii="Times New Roman" w:hAnsi="Times New Roman"/>
          <w:b/>
          <w:bCs/>
          <w:sz w:val="24"/>
          <w:szCs w:val="24"/>
        </w:rPr>
        <w:t>GS</w:t>
      </w:r>
      <w:r w:rsidRPr="005010D1">
        <w:rPr>
          <w:rFonts w:ascii="Times New Roman" w:hAnsi="Times New Roman"/>
          <w:b/>
          <w:bCs/>
          <w:sz w:val="24"/>
          <w:szCs w:val="24"/>
        </w:rPr>
        <w:t>-6</w:t>
      </w:r>
      <w:r>
        <w:rPr>
          <w:rFonts w:ascii="Times New Roman" w:hAnsi="Times New Roman" w:cs="Times New Roman"/>
          <w:b/>
          <w:bCs/>
          <w:sz w:val="24"/>
          <w:szCs w:val="24"/>
        </w:rPr>
        <w:t>60</w:t>
      </w:r>
      <w:r>
        <w:rPr>
          <w:rFonts w:ascii="Times New Roman" w:hAnsi="Times New Roman" w:cs="Times New Roman"/>
          <w:b/>
          <w:bCs/>
          <w:sz w:val="24"/>
          <w:szCs w:val="24"/>
        </w:rPr>
        <w:tab/>
      </w:r>
      <w:bookmarkStart w:id="0" w:name="_GoBack"/>
      <w:r>
        <w:rPr>
          <w:rFonts w:ascii="Times New Roman" w:hAnsi="Times New Roman" w:cs="Times New Roman"/>
          <w:b/>
          <w:bCs/>
          <w:sz w:val="24"/>
          <w:szCs w:val="24"/>
        </w:rPr>
        <w:t xml:space="preserve">GENDER, </w:t>
      </w:r>
      <w:r w:rsidRPr="005010D1">
        <w:rPr>
          <w:rFonts w:ascii="Times New Roman" w:hAnsi="Times New Roman" w:cs="Times New Roman"/>
          <w:b/>
          <w:bCs/>
          <w:sz w:val="24"/>
          <w:szCs w:val="24"/>
        </w:rPr>
        <w:t>PEACE</w:t>
      </w:r>
      <w:r>
        <w:rPr>
          <w:rFonts w:ascii="Times New Roman" w:hAnsi="Times New Roman" w:cs="Times New Roman"/>
          <w:b/>
          <w:bCs/>
          <w:sz w:val="24"/>
          <w:szCs w:val="24"/>
        </w:rPr>
        <w:t>, CONFLICT AND SECURITY</w:t>
      </w:r>
      <w:bookmarkEnd w:id="0"/>
    </w:p>
    <w:p w:rsidR="008C6CC8" w:rsidRPr="00FE35AF" w:rsidRDefault="008C6CC8" w:rsidP="008C6CC8">
      <w:pPr>
        <w:spacing w:after="0"/>
        <w:jc w:val="both"/>
        <w:rPr>
          <w:rFonts w:ascii="Times New Roman" w:hAnsi="Times New Roman" w:cs="Times New Roman"/>
          <w:b/>
          <w:bCs/>
          <w:sz w:val="24"/>
          <w:szCs w:val="24"/>
        </w:rPr>
      </w:pPr>
    </w:p>
    <w:p w:rsidR="008C6CC8" w:rsidRPr="00FE35AF" w:rsidRDefault="008C6CC8" w:rsidP="008C6CC8">
      <w:pPr>
        <w:shd w:val="clear" w:color="auto" w:fill="FFFFFF"/>
        <w:spacing w:after="0"/>
        <w:jc w:val="both"/>
        <w:rPr>
          <w:rFonts w:ascii="Times New Roman" w:eastAsia="Times New Roman" w:hAnsi="Times New Roman" w:cs="Times New Roman"/>
          <w:color w:val="222222"/>
          <w:sz w:val="24"/>
          <w:szCs w:val="24"/>
        </w:rPr>
      </w:pPr>
      <w:r w:rsidRPr="00FE35AF">
        <w:rPr>
          <w:rFonts w:ascii="Times New Roman" w:eastAsia="Times New Roman" w:hAnsi="Times New Roman" w:cs="Times New Roman"/>
          <w:b/>
          <w:bCs/>
          <w:color w:val="222222"/>
          <w:sz w:val="24"/>
          <w:szCs w:val="24"/>
        </w:rPr>
        <w:t>Capsule Statement:</w:t>
      </w:r>
    </w:p>
    <w:p w:rsidR="008C6CC8" w:rsidRPr="00FE35AF" w:rsidRDefault="008C6CC8" w:rsidP="008C6CC8">
      <w:pPr>
        <w:rPr>
          <w:rFonts w:ascii="Times New Roman" w:eastAsia="Times New Roman" w:hAnsi="Times New Roman" w:cs="Times New Roman"/>
          <w:sz w:val="24"/>
          <w:szCs w:val="24"/>
        </w:rPr>
      </w:pPr>
      <w:r w:rsidRPr="00FE35AF">
        <w:rPr>
          <w:rFonts w:ascii="Times New Roman" w:hAnsi="Times New Roman" w:cs="Times New Roman"/>
          <w:sz w:val="24"/>
          <w:szCs w:val="24"/>
        </w:rPr>
        <w:t xml:space="preserve">The course will explore the meaning of gender in contemporary society. It considers gendered relations of power and the articulation of gender with other kinds of social difference that affects the peace. </w:t>
      </w:r>
      <w:r w:rsidRPr="00FE35AF">
        <w:rPr>
          <w:rFonts w:ascii="Times New Roman" w:hAnsi="Times New Roman" w:cs="Times New Roman"/>
          <w:color w:val="000000"/>
          <w:sz w:val="24"/>
          <w:szCs w:val="24"/>
        </w:rPr>
        <w:t>This course deals in depth with the diverse and international aspects of gender as they relate to gender in peace negotiations, peace building and peacekeeping in different contemporary societies.</w:t>
      </w:r>
      <w:r>
        <w:rPr>
          <w:rFonts w:ascii="Times New Roman" w:hAnsi="Times New Roman" w:cs="Times New Roman"/>
          <w:sz w:val="24"/>
          <w:szCs w:val="24"/>
        </w:rPr>
        <w:t xml:space="preserve"> </w:t>
      </w:r>
      <w:r w:rsidRPr="00FE35AF">
        <w:rPr>
          <w:rFonts w:ascii="Times New Roman" w:hAnsi="Times New Roman" w:cs="Times New Roman"/>
          <w:sz w:val="24"/>
          <w:szCs w:val="24"/>
        </w:rPr>
        <w:t xml:space="preserve">A variety of theoretical perspectives will also bring into discussion to a number of substantive issues of contemporary societies. We will also discuss some theories of how ‘gender and peace’ is understood as a concept and the implications of each for reading our world and critiquing social problems with particular reference to conflict and post-conflict situations in contemporary societies. </w:t>
      </w:r>
    </w:p>
    <w:p w:rsidR="008C6CC8" w:rsidRPr="00FE35AF" w:rsidRDefault="008C6CC8" w:rsidP="008C6CC8">
      <w:pPr>
        <w:spacing w:after="0"/>
        <w:jc w:val="both"/>
        <w:rPr>
          <w:rFonts w:ascii="Times New Roman" w:hAnsi="Times New Roman" w:cs="Times New Roman"/>
          <w:b/>
          <w:sz w:val="24"/>
          <w:szCs w:val="24"/>
        </w:rPr>
      </w:pPr>
      <w:r>
        <w:rPr>
          <w:rFonts w:ascii="Times New Roman" w:hAnsi="Times New Roman" w:cs="Times New Roman"/>
          <w:b/>
          <w:sz w:val="24"/>
          <w:szCs w:val="24"/>
        </w:rPr>
        <w:t>Objectives</w:t>
      </w:r>
      <w:proofErr w:type="gramStart"/>
      <w:r>
        <w:rPr>
          <w:rFonts w:ascii="Times New Roman" w:hAnsi="Times New Roman" w:cs="Times New Roman"/>
          <w:b/>
          <w:sz w:val="24"/>
          <w:szCs w:val="24"/>
        </w:rPr>
        <w:t>:</w:t>
      </w:r>
      <w:proofErr w:type="gramEnd"/>
      <w:r w:rsidRPr="00FE35AF">
        <w:rPr>
          <w:rFonts w:ascii="Times New Roman" w:hAnsi="Times New Roman" w:cs="Times New Roman"/>
          <w:b/>
          <w:sz w:val="24"/>
          <w:szCs w:val="24"/>
        </w:rPr>
        <w:br/>
      </w:r>
      <w:r w:rsidRPr="00FE35AF">
        <w:rPr>
          <w:rFonts w:ascii="Times New Roman" w:hAnsi="Times New Roman" w:cs="Times New Roman"/>
          <w:sz w:val="24"/>
          <w:szCs w:val="24"/>
        </w:rPr>
        <w:t>The students will be able;</w:t>
      </w:r>
    </w:p>
    <w:p w:rsidR="008C6CC8" w:rsidRPr="00FE35AF" w:rsidRDefault="008C6CC8" w:rsidP="008C6CC8">
      <w:pPr>
        <w:pStyle w:val="ListParagraph"/>
        <w:numPr>
          <w:ilvl w:val="0"/>
          <w:numId w:val="2"/>
        </w:numPr>
        <w:spacing w:after="0" w:line="240" w:lineRule="auto"/>
        <w:contextualSpacing/>
        <w:jc w:val="both"/>
        <w:rPr>
          <w:rFonts w:ascii="Times New Roman" w:hAnsi="Times New Roman" w:cs="Times New Roman"/>
          <w:sz w:val="24"/>
          <w:szCs w:val="24"/>
        </w:rPr>
      </w:pPr>
      <w:r w:rsidRPr="00FE35AF">
        <w:rPr>
          <w:rFonts w:ascii="Times New Roman" w:hAnsi="Times New Roman" w:cs="Times New Roman"/>
          <w:sz w:val="24"/>
          <w:szCs w:val="24"/>
        </w:rPr>
        <w:t xml:space="preserve">To understand the way in which gender and peace is interconnected in contemporary societies. </w:t>
      </w:r>
    </w:p>
    <w:p w:rsidR="008C6CC8" w:rsidRPr="00FE35AF" w:rsidRDefault="008C6CC8" w:rsidP="008C6CC8">
      <w:pPr>
        <w:pStyle w:val="ListParagraph"/>
        <w:numPr>
          <w:ilvl w:val="0"/>
          <w:numId w:val="1"/>
        </w:numPr>
        <w:spacing w:after="0" w:line="240" w:lineRule="auto"/>
        <w:contextualSpacing/>
        <w:jc w:val="both"/>
        <w:rPr>
          <w:rFonts w:ascii="Times New Roman" w:hAnsi="Times New Roman" w:cs="Times New Roman"/>
          <w:sz w:val="24"/>
          <w:szCs w:val="24"/>
        </w:rPr>
      </w:pPr>
      <w:r w:rsidRPr="00FE35AF">
        <w:rPr>
          <w:rFonts w:ascii="Times New Roman" w:hAnsi="Times New Roman" w:cs="Times New Roman"/>
          <w:sz w:val="24"/>
          <w:szCs w:val="24"/>
        </w:rPr>
        <w:t>To critically evaluate its normative and empirical methodologies with regard to Gender and Peace.</w:t>
      </w:r>
    </w:p>
    <w:p w:rsidR="008C6CC8" w:rsidRPr="00FE35AF" w:rsidRDefault="008C6CC8" w:rsidP="008C6CC8">
      <w:pPr>
        <w:pStyle w:val="ListParagraph"/>
        <w:numPr>
          <w:ilvl w:val="0"/>
          <w:numId w:val="1"/>
        </w:numPr>
        <w:spacing w:after="0" w:line="240" w:lineRule="auto"/>
        <w:contextualSpacing/>
        <w:jc w:val="both"/>
        <w:rPr>
          <w:rFonts w:ascii="Times New Roman" w:hAnsi="Times New Roman" w:cs="Times New Roman"/>
          <w:sz w:val="24"/>
          <w:szCs w:val="24"/>
        </w:rPr>
      </w:pPr>
      <w:r w:rsidRPr="00FE35AF">
        <w:rPr>
          <w:rFonts w:ascii="Times New Roman" w:hAnsi="Times New Roman" w:cs="Times New Roman"/>
          <w:sz w:val="24"/>
          <w:szCs w:val="24"/>
        </w:rPr>
        <w:t>To learn a set of skills such as gender analysis and apply them to real-life situations.</w:t>
      </w:r>
    </w:p>
    <w:p w:rsidR="008C6CC8" w:rsidRDefault="008C6CC8" w:rsidP="008C6CC8">
      <w:pPr>
        <w:spacing w:after="0"/>
        <w:jc w:val="both"/>
        <w:rPr>
          <w:rFonts w:ascii="Times New Roman" w:hAnsi="Times New Roman" w:cs="Times New Roman"/>
          <w:b/>
          <w:sz w:val="24"/>
          <w:szCs w:val="24"/>
        </w:rPr>
      </w:pPr>
      <w:r>
        <w:rPr>
          <w:rFonts w:ascii="Times New Roman" w:hAnsi="Times New Roman" w:cs="Times New Roman"/>
          <w:b/>
          <w:sz w:val="24"/>
          <w:szCs w:val="24"/>
        </w:rPr>
        <w:br/>
      </w:r>
      <w:r w:rsidRPr="00FE35AF">
        <w:rPr>
          <w:rFonts w:ascii="Times New Roman" w:hAnsi="Times New Roman" w:cs="Times New Roman"/>
          <w:b/>
          <w:sz w:val="24"/>
          <w:szCs w:val="24"/>
        </w:rPr>
        <w:t>Contents:</w:t>
      </w:r>
    </w:p>
    <w:p w:rsidR="008C6CC8" w:rsidRPr="0088692D" w:rsidRDefault="008C6CC8" w:rsidP="008C6CC8">
      <w:pPr>
        <w:pStyle w:val="ListParagraph"/>
        <w:numPr>
          <w:ilvl w:val="0"/>
          <w:numId w:val="3"/>
        </w:numPr>
        <w:spacing w:after="0" w:line="240" w:lineRule="auto"/>
        <w:contextualSpacing/>
        <w:jc w:val="both"/>
        <w:rPr>
          <w:rFonts w:ascii="Times New Roman" w:hAnsi="Times New Roman" w:cs="Times New Roman"/>
          <w:b/>
          <w:sz w:val="24"/>
          <w:szCs w:val="24"/>
        </w:rPr>
      </w:pPr>
      <w:r w:rsidRPr="0088692D">
        <w:rPr>
          <w:rFonts w:ascii="Times New Roman" w:hAnsi="Times New Roman" w:cs="Times New Roman"/>
          <w:b/>
          <w:sz w:val="24"/>
          <w:szCs w:val="24"/>
        </w:rPr>
        <w:t>Introduction to Gender, and peace building</w:t>
      </w:r>
    </w:p>
    <w:p w:rsidR="008C6CC8" w:rsidRPr="0088692D" w:rsidRDefault="008C6CC8" w:rsidP="008C6CC8">
      <w:pPr>
        <w:pStyle w:val="ListParagraph"/>
        <w:numPr>
          <w:ilvl w:val="0"/>
          <w:numId w:val="3"/>
        </w:numPr>
        <w:spacing w:after="0" w:line="240" w:lineRule="auto"/>
        <w:contextualSpacing/>
        <w:jc w:val="both"/>
        <w:rPr>
          <w:rFonts w:ascii="Times New Roman" w:hAnsi="Times New Roman" w:cs="Times New Roman"/>
          <w:b/>
          <w:sz w:val="24"/>
          <w:szCs w:val="24"/>
        </w:rPr>
      </w:pPr>
      <w:r w:rsidRPr="0088692D">
        <w:rPr>
          <w:rFonts w:ascii="Times New Roman" w:hAnsi="Times New Roman" w:cs="Times New Roman"/>
          <w:b/>
          <w:sz w:val="24"/>
          <w:szCs w:val="24"/>
        </w:rPr>
        <w:t>Feminist vision of peace</w:t>
      </w:r>
    </w:p>
    <w:p w:rsidR="008C6CC8" w:rsidRDefault="008C6CC8" w:rsidP="008C6CC8">
      <w:pPr>
        <w:pStyle w:val="ListParagraph"/>
        <w:numPr>
          <w:ilvl w:val="1"/>
          <w:numId w:val="4"/>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Peacekeeping Theoretical frameworks</w:t>
      </w:r>
    </w:p>
    <w:p w:rsidR="008C6CC8" w:rsidRPr="00797950" w:rsidRDefault="008C6CC8" w:rsidP="008C6CC8">
      <w:pPr>
        <w:pStyle w:val="ListParagraph"/>
        <w:numPr>
          <w:ilvl w:val="1"/>
          <w:numId w:val="4"/>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Role of countries policies: National and international</w:t>
      </w:r>
      <w:r w:rsidRPr="00B22883">
        <w:rPr>
          <w:rFonts w:ascii="Times New Roman" w:hAnsi="Times New Roman" w:cs="Times New Roman"/>
          <w:bCs/>
        </w:rPr>
        <w:t xml:space="preserve"> perspectives</w:t>
      </w:r>
      <w:r w:rsidRPr="00B22883">
        <w:rPr>
          <w:bCs/>
        </w:rPr>
        <w:t xml:space="preserve"> </w:t>
      </w:r>
    </w:p>
    <w:p w:rsidR="008C6CC8" w:rsidRPr="00797950" w:rsidRDefault="008C6CC8" w:rsidP="008C6CC8">
      <w:pPr>
        <w:pStyle w:val="ListParagraph"/>
        <w:numPr>
          <w:ilvl w:val="1"/>
          <w:numId w:val="4"/>
        </w:numPr>
        <w:ind w:left="1080"/>
        <w:contextualSpacing/>
        <w:jc w:val="both"/>
        <w:rPr>
          <w:rFonts w:ascii="Times New Roman" w:hAnsi="Times New Roman" w:cs="Times New Roman"/>
          <w:sz w:val="24"/>
          <w:szCs w:val="24"/>
        </w:rPr>
      </w:pPr>
      <w:r w:rsidRPr="00797950">
        <w:rPr>
          <w:rFonts w:ascii="Times New Roman" w:hAnsi="Times New Roman" w:cs="Times New Roman"/>
          <w:sz w:val="24"/>
          <w:szCs w:val="24"/>
        </w:rPr>
        <w:t>Feminist Perspectives on Gender, Power and peace</w:t>
      </w:r>
    </w:p>
    <w:p w:rsidR="008C6CC8" w:rsidRPr="0088692D" w:rsidRDefault="008C6CC8" w:rsidP="008C6CC8">
      <w:pPr>
        <w:pStyle w:val="ListParagraph"/>
        <w:numPr>
          <w:ilvl w:val="0"/>
          <w:numId w:val="3"/>
        </w:numPr>
        <w:spacing w:after="0" w:line="240" w:lineRule="auto"/>
        <w:contextualSpacing/>
        <w:jc w:val="both"/>
        <w:rPr>
          <w:rFonts w:ascii="Times New Roman" w:hAnsi="Times New Roman" w:cs="Times New Roman"/>
          <w:b/>
          <w:sz w:val="24"/>
          <w:szCs w:val="24"/>
        </w:rPr>
      </w:pPr>
      <w:r w:rsidRPr="0088692D">
        <w:rPr>
          <w:rFonts w:ascii="Times New Roman" w:hAnsi="Times New Roman" w:cs="Times New Roman"/>
          <w:b/>
          <w:sz w:val="24"/>
          <w:szCs w:val="24"/>
        </w:rPr>
        <w:t>Construction of Gender Identities in the Context of Society</w:t>
      </w:r>
    </w:p>
    <w:p w:rsidR="008C6CC8" w:rsidRPr="0088692D" w:rsidRDefault="008C6CC8" w:rsidP="008C6CC8">
      <w:pPr>
        <w:pStyle w:val="ListParagraph"/>
        <w:numPr>
          <w:ilvl w:val="1"/>
          <w:numId w:val="5"/>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Gender identities in shaping conflicts</w:t>
      </w:r>
    </w:p>
    <w:p w:rsidR="008C6CC8" w:rsidRPr="00497718" w:rsidRDefault="008C6CC8" w:rsidP="008C6CC8">
      <w:pPr>
        <w:pStyle w:val="ListParagraph"/>
        <w:numPr>
          <w:ilvl w:val="1"/>
          <w:numId w:val="5"/>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Consequences of ethnic/tribal, religious, ethno-religious, regional, sub-regional, feminine, masculine, etc.</w:t>
      </w:r>
    </w:p>
    <w:p w:rsidR="008C6CC8" w:rsidRPr="0088692D" w:rsidRDefault="008C6CC8" w:rsidP="008C6CC8">
      <w:pPr>
        <w:pStyle w:val="ListParagraph"/>
        <w:numPr>
          <w:ilvl w:val="0"/>
          <w:numId w:val="3"/>
        </w:numPr>
        <w:spacing w:after="0" w:line="240" w:lineRule="auto"/>
        <w:contextualSpacing/>
        <w:jc w:val="both"/>
        <w:rPr>
          <w:rFonts w:ascii="Times New Roman" w:hAnsi="Times New Roman" w:cs="Times New Roman"/>
          <w:b/>
          <w:sz w:val="24"/>
          <w:szCs w:val="24"/>
        </w:rPr>
      </w:pPr>
      <w:r w:rsidRPr="0088692D">
        <w:rPr>
          <w:rFonts w:ascii="Times New Roman" w:hAnsi="Times New Roman" w:cs="Times New Roman"/>
          <w:b/>
          <w:sz w:val="24"/>
          <w:szCs w:val="24"/>
        </w:rPr>
        <w:t>Gender, Peace building and Societies</w:t>
      </w:r>
    </w:p>
    <w:p w:rsidR="008C6CC8" w:rsidRPr="0088692D" w:rsidRDefault="008C6CC8" w:rsidP="008C6CC8">
      <w:pPr>
        <w:pStyle w:val="ListParagraph"/>
        <w:numPr>
          <w:ilvl w:val="1"/>
          <w:numId w:val="6"/>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 xml:space="preserve"> Discourses on Gender peace and societies.</w:t>
      </w:r>
    </w:p>
    <w:p w:rsidR="008C6CC8" w:rsidRPr="0088692D" w:rsidRDefault="008C6CC8" w:rsidP="008C6CC8">
      <w:pPr>
        <w:pStyle w:val="ListParagraph"/>
        <w:numPr>
          <w:ilvl w:val="0"/>
          <w:numId w:val="3"/>
        </w:numPr>
        <w:spacing w:after="0" w:line="240" w:lineRule="auto"/>
        <w:contextualSpacing/>
        <w:jc w:val="both"/>
        <w:rPr>
          <w:rFonts w:ascii="Times New Roman" w:hAnsi="Times New Roman" w:cs="Times New Roman"/>
          <w:b/>
          <w:sz w:val="24"/>
          <w:szCs w:val="24"/>
        </w:rPr>
      </w:pPr>
      <w:r w:rsidRPr="0088692D">
        <w:rPr>
          <w:rFonts w:ascii="Times New Roman" w:hAnsi="Times New Roman" w:cs="Times New Roman"/>
          <w:b/>
          <w:sz w:val="24"/>
          <w:szCs w:val="24"/>
        </w:rPr>
        <w:t xml:space="preserve">Gender, Conflict and </w:t>
      </w:r>
      <w:r>
        <w:rPr>
          <w:rFonts w:ascii="Times New Roman" w:hAnsi="Times New Roman" w:cs="Times New Roman"/>
          <w:b/>
          <w:sz w:val="24"/>
          <w:szCs w:val="24"/>
        </w:rPr>
        <w:t>Security</w:t>
      </w:r>
    </w:p>
    <w:p w:rsidR="008C6CC8" w:rsidRDefault="008C6CC8" w:rsidP="008C6CC8">
      <w:pPr>
        <w:pStyle w:val="ListParagraph"/>
        <w:numPr>
          <w:ilvl w:val="1"/>
          <w:numId w:val="7"/>
        </w:numPr>
        <w:ind w:left="1080"/>
        <w:contextualSpacing/>
        <w:jc w:val="both"/>
        <w:rPr>
          <w:rFonts w:ascii="Times New Roman" w:hAnsi="Times New Roman" w:cs="Times New Roman"/>
          <w:sz w:val="24"/>
          <w:szCs w:val="24"/>
        </w:rPr>
      </w:pPr>
      <w:r w:rsidRPr="0088692D">
        <w:rPr>
          <w:rFonts w:ascii="Times New Roman" w:hAnsi="Times New Roman" w:cs="Times New Roman"/>
          <w:sz w:val="24"/>
          <w:szCs w:val="24"/>
        </w:rPr>
        <w:t>Women as advocates and catalysts of peace and conflict resolution</w:t>
      </w:r>
    </w:p>
    <w:p w:rsidR="008C6CC8" w:rsidRDefault="008C6CC8" w:rsidP="008C6CC8">
      <w:pPr>
        <w:pStyle w:val="ListParagraph"/>
        <w:numPr>
          <w:ilvl w:val="1"/>
          <w:numId w:val="7"/>
        </w:numPr>
        <w:ind w:left="1080"/>
        <w:contextualSpacing/>
        <w:jc w:val="both"/>
        <w:rPr>
          <w:rFonts w:ascii="Times New Roman" w:hAnsi="Times New Roman" w:cs="Times New Roman"/>
          <w:sz w:val="24"/>
          <w:szCs w:val="24"/>
        </w:rPr>
      </w:pPr>
      <w:r w:rsidRPr="000E2C35">
        <w:rPr>
          <w:rFonts w:ascii="Times New Roman" w:hAnsi="Times New Roman" w:cs="Times New Roman"/>
          <w:sz w:val="24"/>
          <w:szCs w:val="24"/>
        </w:rPr>
        <w:t>Local and</w:t>
      </w:r>
      <w:r w:rsidRPr="000E2C35">
        <w:rPr>
          <w:rFonts w:ascii="Times New Roman" w:hAnsi="Times New Roman" w:cs="Times New Roman"/>
          <w:sz w:val="18"/>
          <w:szCs w:val="18"/>
        </w:rPr>
        <w:t xml:space="preserve"> </w:t>
      </w:r>
      <w:r w:rsidRPr="000E2C35">
        <w:rPr>
          <w:rFonts w:ascii="Times New Roman" w:hAnsi="Times New Roman" w:cs="Times New Roman"/>
          <w:sz w:val="24"/>
          <w:szCs w:val="24"/>
        </w:rPr>
        <w:t>international initiatives to</w:t>
      </w:r>
      <w:r>
        <w:rPr>
          <w:rFonts w:ascii="Times New Roman" w:hAnsi="Times New Roman" w:cs="Times New Roman"/>
          <w:sz w:val="24"/>
          <w:szCs w:val="24"/>
        </w:rPr>
        <w:t>wards addressing the gender gap</w:t>
      </w:r>
    </w:p>
    <w:p w:rsidR="008C6CC8" w:rsidRDefault="008C6CC8" w:rsidP="008C6CC8">
      <w:pPr>
        <w:pStyle w:val="ListParagraph"/>
        <w:numPr>
          <w:ilvl w:val="1"/>
          <w:numId w:val="7"/>
        </w:numPr>
        <w:ind w:left="1080"/>
        <w:contextualSpacing/>
        <w:jc w:val="both"/>
        <w:rPr>
          <w:rFonts w:ascii="Times New Roman" w:hAnsi="Times New Roman" w:cs="Times New Roman"/>
          <w:sz w:val="24"/>
          <w:szCs w:val="24"/>
        </w:rPr>
      </w:pPr>
      <w:r w:rsidRPr="000E2C35">
        <w:rPr>
          <w:rFonts w:ascii="Times New Roman" w:hAnsi="Times New Roman" w:cs="Times New Roman"/>
          <w:sz w:val="24"/>
          <w:szCs w:val="24"/>
        </w:rPr>
        <w:t>Gender,</w:t>
      </w:r>
      <w:r>
        <w:rPr>
          <w:rFonts w:ascii="Times New Roman" w:hAnsi="Times New Roman" w:cs="Times New Roman"/>
          <w:sz w:val="24"/>
          <w:szCs w:val="24"/>
        </w:rPr>
        <w:t xml:space="preserve"> </w:t>
      </w:r>
      <w:r w:rsidRPr="000E2C35">
        <w:rPr>
          <w:rFonts w:ascii="Times New Roman" w:hAnsi="Times New Roman" w:cs="Times New Roman"/>
          <w:sz w:val="24"/>
          <w:szCs w:val="24"/>
        </w:rPr>
        <w:t>Conflict,</w:t>
      </w:r>
      <w:r>
        <w:rPr>
          <w:rFonts w:ascii="Times New Roman" w:hAnsi="Times New Roman" w:cs="Times New Roman"/>
          <w:sz w:val="24"/>
          <w:szCs w:val="24"/>
        </w:rPr>
        <w:t xml:space="preserve"> </w:t>
      </w:r>
      <w:r w:rsidRPr="000E2C35">
        <w:rPr>
          <w:rFonts w:ascii="Times New Roman" w:hAnsi="Times New Roman" w:cs="Times New Roman"/>
          <w:sz w:val="24"/>
          <w:szCs w:val="24"/>
        </w:rPr>
        <w:t xml:space="preserve">Human Rights and Security Issues </w:t>
      </w:r>
    </w:p>
    <w:p w:rsidR="008C6CC8" w:rsidRDefault="008C6CC8" w:rsidP="008C6CC8">
      <w:pPr>
        <w:pStyle w:val="ListParagraph"/>
        <w:numPr>
          <w:ilvl w:val="0"/>
          <w:numId w:val="3"/>
        </w:numPr>
        <w:contextualSpacing/>
        <w:jc w:val="both"/>
        <w:rPr>
          <w:rFonts w:ascii="Times New Roman" w:hAnsi="Times New Roman" w:cs="Times New Roman"/>
          <w:b/>
          <w:sz w:val="24"/>
          <w:szCs w:val="24"/>
        </w:rPr>
      </w:pPr>
      <w:r w:rsidRPr="00AE2721">
        <w:rPr>
          <w:rFonts w:ascii="Times New Roman" w:hAnsi="Times New Roman" w:cs="Times New Roman"/>
          <w:b/>
          <w:sz w:val="24"/>
          <w:szCs w:val="24"/>
        </w:rPr>
        <w:t>Women’s global peace activism</w:t>
      </w:r>
    </w:p>
    <w:p w:rsidR="008C6CC8" w:rsidRDefault="008C6CC8" w:rsidP="008C6CC8">
      <w:pPr>
        <w:pStyle w:val="ListParagraph"/>
        <w:numPr>
          <w:ilvl w:val="1"/>
          <w:numId w:val="8"/>
        </w:numPr>
        <w:ind w:hanging="180"/>
        <w:contextualSpacing/>
        <w:jc w:val="both"/>
        <w:rPr>
          <w:rFonts w:ascii="Times New Roman" w:hAnsi="Times New Roman" w:cs="Times New Roman"/>
          <w:sz w:val="24"/>
          <w:szCs w:val="24"/>
        </w:rPr>
      </w:pPr>
      <w:r w:rsidRPr="00AE2721">
        <w:rPr>
          <w:rFonts w:ascii="Times New Roman" w:hAnsi="Times New Roman" w:cs="Times New Roman"/>
          <w:sz w:val="24"/>
          <w:szCs w:val="24"/>
        </w:rPr>
        <w:lastRenderedPageBreak/>
        <w:t xml:space="preserve">Contemporary international feminist scholarship </w:t>
      </w:r>
    </w:p>
    <w:p w:rsidR="008C6CC8" w:rsidRDefault="008C6CC8" w:rsidP="008C6CC8">
      <w:pPr>
        <w:pStyle w:val="ListParagraph"/>
        <w:numPr>
          <w:ilvl w:val="1"/>
          <w:numId w:val="8"/>
        </w:numPr>
        <w:ind w:hanging="180"/>
        <w:contextualSpacing/>
        <w:jc w:val="both"/>
        <w:rPr>
          <w:rFonts w:ascii="Times New Roman" w:hAnsi="Times New Roman" w:cs="Times New Roman"/>
          <w:sz w:val="24"/>
          <w:szCs w:val="24"/>
        </w:rPr>
      </w:pPr>
      <w:r w:rsidRPr="00AE2721">
        <w:rPr>
          <w:rFonts w:ascii="Times New Roman" w:hAnsi="Times New Roman" w:cs="Times New Roman"/>
          <w:sz w:val="24"/>
          <w:szCs w:val="24"/>
        </w:rPr>
        <w:t>Gender Violence</w:t>
      </w:r>
    </w:p>
    <w:p w:rsidR="008C6CC8" w:rsidRPr="00AE2721" w:rsidRDefault="008C6CC8" w:rsidP="008C6CC8">
      <w:pPr>
        <w:pStyle w:val="ListParagraph"/>
        <w:numPr>
          <w:ilvl w:val="1"/>
          <w:numId w:val="8"/>
        </w:numPr>
        <w:ind w:hanging="180"/>
        <w:contextualSpacing/>
        <w:jc w:val="both"/>
        <w:rPr>
          <w:rFonts w:ascii="Times New Roman" w:hAnsi="Times New Roman" w:cs="Times New Roman"/>
          <w:sz w:val="24"/>
          <w:szCs w:val="24"/>
        </w:rPr>
      </w:pPr>
      <w:r w:rsidRPr="00AE2721">
        <w:rPr>
          <w:rFonts w:ascii="Times New Roman" w:hAnsi="Times New Roman" w:cs="Times New Roman"/>
          <w:sz w:val="24"/>
          <w:szCs w:val="24"/>
        </w:rPr>
        <w:t>War and militarism</w:t>
      </w:r>
    </w:p>
    <w:p w:rsidR="008C6CC8" w:rsidRPr="003D3FFC" w:rsidRDefault="008C6CC8" w:rsidP="008C6CC8">
      <w:pPr>
        <w:pStyle w:val="ListParagraph"/>
        <w:spacing w:after="0" w:line="240" w:lineRule="auto"/>
        <w:jc w:val="both"/>
        <w:rPr>
          <w:rFonts w:ascii="Times New Roman" w:hAnsi="Times New Roman" w:cs="Times New Roman"/>
          <w:sz w:val="24"/>
          <w:szCs w:val="24"/>
        </w:rPr>
      </w:pPr>
    </w:p>
    <w:p w:rsidR="008C6CC8" w:rsidRPr="00FE35AF" w:rsidRDefault="008C6CC8" w:rsidP="008C6CC8">
      <w:pPr>
        <w:spacing w:after="0"/>
        <w:jc w:val="both"/>
        <w:rPr>
          <w:rFonts w:ascii="Times New Roman" w:hAnsi="Times New Roman" w:cs="Times New Roman"/>
          <w:b/>
          <w:bCs/>
          <w:sz w:val="24"/>
          <w:szCs w:val="24"/>
        </w:rPr>
      </w:pPr>
      <w:r w:rsidRPr="00FE35AF">
        <w:rPr>
          <w:rFonts w:ascii="Times New Roman" w:hAnsi="Times New Roman" w:cs="Times New Roman"/>
          <w:b/>
          <w:bCs/>
          <w:sz w:val="24"/>
          <w:szCs w:val="24"/>
        </w:rPr>
        <w:t>Suggested Readings:</w:t>
      </w:r>
    </w:p>
    <w:p w:rsidR="008C6CC8" w:rsidRPr="004B6348" w:rsidRDefault="008C6CC8" w:rsidP="008C6CC8">
      <w:pPr>
        <w:spacing w:after="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Anderlini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Naraghi</w:t>
      </w:r>
      <w:proofErr w:type="spellEnd"/>
      <w:r>
        <w:rPr>
          <w:rFonts w:ascii="Times New Roman" w:eastAsia="Times New Roman" w:hAnsi="Times New Roman" w:cs="Times New Roman"/>
          <w:sz w:val="24"/>
          <w:szCs w:val="24"/>
        </w:rPr>
        <w:t xml:space="preserve"> (2007).</w:t>
      </w:r>
      <w:r w:rsidRPr="009D4385">
        <w:rPr>
          <w:rFonts w:ascii="Times New Roman" w:eastAsia="Times New Roman" w:hAnsi="Times New Roman" w:cs="Times New Roman"/>
          <w:sz w:val="24"/>
          <w:szCs w:val="24"/>
        </w:rPr>
        <w:t xml:space="preserve"> </w:t>
      </w:r>
      <w:r w:rsidRPr="004B6348">
        <w:rPr>
          <w:rFonts w:ascii="Times New Roman" w:eastAsia="Times New Roman" w:hAnsi="Times New Roman" w:cs="Times New Roman"/>
          <w:i/>
          <w:iCs/>
          <w:sz w:val="24"/>
          <w:szCs w:val="24"/>
        </w:rPr>
        <w:t>Women building peace: What they do, why it matters</w:t>
      </w:r>
      <w:r>
        <w:rPr>
          <w:rFonts w:ascii="Times New Roman" w:eastAsia="Times New Roman" w:hAnsi="Times New Roman" w:cs="Times New Roman"/>
          <w:sz w:val="24"/>
          <w:szCs w:val="24"/>
        </w:rPr>
        <w:t>.</w:t>
      </w:r>
      <w:r w:rsidRPr="009D4385">
        <w:rPr>
          <w:rFonts w:ascii="Times New Roman" w:eastAsia="Times New Roman" w:hAnsi="Times New Roman" w:cs="Times New Roman"/>
          <w:sz w:val="24"/>
          <w:szCs w:val="24"/>
        </w:rPr>
        <w:t xml:space="preserve"> Boulder London: Lynne </w:t>
      </w:r>
      <w:proofErr w:type="spellStart"/>
      <w:r w:rsidRPr="009D4385">
        <w:rPr>
          <w:rFonts w:ascii="Times New Roman" w:eastAsia="Times New Roman" w:hAnsi="Times New Roman" w:cs="Times New Roman"/>
          <w:sz w:val="24"/>
          <w:szCs w:val="24"/>
        </w:rPr>
        <w:t>Rienner</w:t>
      </w:r>
      <w:proofErr w:type="spellEnd"/>
      <w:r w:rsidRPr="009D4385">
        <w:rPr>
          <w:rFonts w:ascii="Times New Roman" w:eastAsia="Times New Roman" w:hAnsi="Times New Roman" w:cs="Times New Roman"/>
          <w:sz w:val="24"/>
          <w:szCs w:val="24"/>
        </w:rPr>
        <w:t xml:space="preserve"> Publishers.</w:t>
      </w:r>
    </w:p>
    <w:p w:rsidR="008C6CC8" w:rsidRPr="009D4385" w:rsidRDefault="008C6CC8" w:rsidP="008C6CC8">
      <w:pPr>
        <w:spacing w:after="0"/>
        <w:ind w:left="720" w:hanging="720"/>
        <w:outlineLvl w:val="0"/>
        <w:rPr>
          <w:rFonts w:ascii="Times New Roman" w:eastAsia="Times New Roman" w:hAnsi="Times New Roman" w:cs="Times New Roman"/>
          <w:sz w:val="24"/>
          <w:szCs w:val="24"/>
        </w:rPr>
      </w:pPr>
      <w:hyperlink r:id="rId6" w:history="1">
        <w:r w:rsidRPr="004B6348">
          <w:rPr>
            <w:rFonts w:ascii="Times New Roman" w:eastAsia="Times New Roman" w:hAnsi="Times New Roman" w:cs="Times New Roman"/>
            <w:sz w:val="24"/>
            <w:szCs w:val="24"/>
          </w:rPr>
          <w:t xml:space="preserve">Claire </w:t>
        </w:r>
        <w:proofErr w:type="spellStart"/>
        <w:r w:rsidRPr="004B6348">
          <w:rPr>
            <w:rFonts w:ascii="Times New Roman" w:eastAsia="Times New Roman" w:hAnsi="Times New Roman" w:cs="Times New Roman"/>
            <w:sz w:val="24"/>
            <w:szCs w:val="24"/>
          </w:rPr>
          <w:t>Duncanson</w:t>
        </w:r>
        <w:proofErr w:type="spellEnd"/>
      </w:hyperlink>
      <w:r w:rsidRPr="004B6348">
        <w:rPr>
          <w:rFonts w:ascii="Times New Roman" w:eastAsia="Times New Roman" w:hAnsi="Times New Roman" w:cs="Times New Roman"/>
          <w:sz w:val="24"/>
          <w:szCs w:val="24"/>
        </w:rPr>
        <w:t xml:space="preserve"> (2016) </w:t>
      </w:r>
      <w:r w:rsidRPr="004B6348">
        <w:rPr>
          <w:rFonts w:ascii="Times New Roman" w:eastAsia="Times New Roman" w:hAnsi="Times New Roman" w:cs="Times New Roman"/>
          <w:bCs/>
          <w:i/>
          <w:kern w:val="36"/>
          <w:sz w:val="24"/>
          <w:szCs w:val="24"/>
        </w:rPr>
        <w:t>Gender and Peace buildi</w:t>
      </w:r>
      <w:r>
        <w:rPr>
          <w:rFonts w:ascii="Times New Roman" w:eastAsia="Times New Roman" w:hAnsi="Times New Roman" w:cs="Times New Roman"/>
          <w:bCs/>
          <w:i/>
          <w:kern w:val="36"/>
          <w:sz w:val="24"/>
          <w:szCs w:val="24"/>
        </w:rPr>
        <w:t>ng</w:t>
      </w:r>
      <w:r w:rsidRPr="004B6348">
        <w:rPr>
          <w:rFonts w:ascii="Times New Roman" w:eastAsia="Times New Roman" w:hAnsi="Times New Roman" w:cs="Times New Roman"/>
          <w:bCs/>
          <w:i/>
          <w:kern w:val="36"/>
          <w:sz w:val="24"/>
          <w:szCs w:val="24"/>
        </w:rPr>
        <w:t>.</w:t>
      </w:r>
      <w:r w:rsidRPr="004B6348">
        <w:rPr>
          <w:rFonts w:ascii="Times New Roman" w:eastAsia="Times New Roman" w:hAnsi="Times New Roman" w:cs="Times New Roman"/>
          <w:bCs/>
          <w:kern w:val="36"/>
          <w:sz w:val="24"/>
          <w:szCs w:val="24"/>
        </w:rPr>
        <w:t xml:space="preserve"> Cambridge: Polity press.</w:t>
      </w:r>
    </w:p>
    <w:p w:rsidR="008C6CC8" w:rsidRDefault="008C6CC8" w:rsidP="008C6CC8">
      <w:pPr>
        <w:spacing w:after="0"/>
        <w:ind w:left="720" w:hanging="720"/>
        <w:jc w:val="both"/>
        <w:rPr>
          <w:rFonts w:ascii="Times New Roman" w:eastAsia="Times New Roman" w:hAnsi="Times New Roman" w:cs="Times New Roman"/>
          <w:sz w:val="24"/>
          <w:szCs w:val="24"/>
        </w:rPr>
      </w:pPr>
      <w:r w:rsidRPr="000848C2">
        <w:rPr>
          <w:rFonts w:ascii="Times New Roman" w:eastAsia="Times New Roman" w:hAnsi="Times New Roman" w:cs="Times New Roman"/>
          <w:sz w:val="24"/>
          <w:szCs w:val="24"/>
        </w:rPr>
        <w:t xml:space="preserve">Dowd, N. E. (2010). </w:t>
      </w:r>
      <w:r w:rsidRPr="000848C2">
        <w:rPr>
          <w:rFonts w:ascii="Times New Roman" w:eastAsia="Times New Roman" w:hAnsi="Times New Roman" w:cs="Times New Roman"/>
          <w:i/>
          <w:sz w:val="24"/>
          <w:szCs w:val="24"/>
        </w:rPr>
        <w:t>Men, Masculinities, and Feminist Theory</w:t>
      </w:r>
      <w:r w:rsidRPr="000848C2">
        <w:rPr>
          <w:rFonts w:ascii="Times New Roman" w:eastAsia="Times New Roman" w:hAnsi="Times New Roman" w:cs="Times New Roman"/>
          <w:sz w:val="24"/>
          <w:szCs w:val="24"/>
        </w:rPr>
        <w:t>. In The Man Question: Male Subordination and</w:t>
      </w:r>
      <w:r w:rsidRPr="004B6348">
        <w:rPr>
          <w:rFonts w:ascii="Times New Roman" w:eastAsia="Times New Roman" w:hAnsi="Times New Roman" w:cs="Times New Roman"/>
          <w:sz w:val="24"/>
          <w:szCs w:val="24"/>
        </w:rPr>
        <w:t xml:space="preserve"> </w:t>
      </w:r>
      <w:r w:rsidRPr="000848C2">
        <w:rPr>
          <w:rFonts w:ascii="Times New Roman" w:eastAsia="Times New Roman" w:hAnsi="Times New Roman" w:cs="Times New Roman"/>
          <w:sz w:val="24"/>
          <w:szCs w:val="24"/>
        </w:rPr>
        <w:t>Privilege (pp. 13-24).</w:t>
      </w:r>
      <w:r w:rsidRPr="004B6348">
        <w:rPr>
          <w:rFonts w:ascii="Times New Roman" w:eastAsia="Times New Roman" w:hAnsi="Times New Roman" w:cs="Times New Roman"/>
          <w:sz w:val="24"/>
          <w:szCs w:val="24"/>
        </w:rPr>
        <w:t xml:space="preserve"> </w:t>
      </w:r>
      <w:r w:rsidRPr="000848C2">
        <w:rPr>
          <w:rFonts w:ascii="Times New Roman" w:eastAsia="Times New Roman" w:hAnsi="Times New Roman" w:cs="Times New Roman"/>
          <w:sz w:val="24"/>
          <w:szCs w:val="24"/>
        </w:rPr>
        <w:t>New York: NYU Press.</w:t>
      </w:r>
    </w:p>
    <w:p w:rsidR="008C6CC8" w:rsidRPr="00B15148" w:rsidRDefault="008C6CC8" w:rsidP="008C6CC8">
      <w:pPr>
        <w:spacing w:after="0"/>
        <w:ind w:left="720" w:hanging="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Eric M. Blanchard. </w:t>
      </w:r>
      <w:r w:rsidRPr="000E2C35">
        <w:rPr>
          <w:rFonts w:ascii="Times New Roman" w:eastAsia="Times New Roman" w:hAnsi="Times New Roman" w:cs="Times New Roman"/>
          <w:sz w:val="23"/>
          <w:szCs w:val="23"/>
        </w:rPr>
        <w:t>Gender, International Relations, and the Developmen</w:t>
      </w:r>
      <w:r>
        <w:rPr>
          <w:rFonts w:ascii="Times New Roman" w:eastAsia="Times New Roman" w:hAnsi="Times New Roman" w:cs="Times New Roman"/>
          <w:sz w:val="23"/>
          <w:szCs w:val="23"/>
        </w:rPr>
        <w:t xml:space="preserve">t of Feminist Security Theory. </w:t>
      </w:r>
      <w:r w:rsidRPr="000E2C35">
        <w:rPr>
          <w:rFonts w:ascii="Times New Roman" w:eastAsia="Times New Roman" w:hAnsi="Times New Roman" w:cs="Times New Roman"/>
          <w:sz w:val="23"/>
          <w:szCs w:val="23"/>
        </w:rPr>
        <w:t xml:space="preserve">Signs: </w:t>
      </w:r>
      <w:r w:rsidRPr="000E2C35">
        <w:rPr>
          <w:rFonts w:ascii="Times New Roman" w:eastAsia="Times New Roman" w:hAnsi="Times New Roman" w:cs="Times New Roman"/>
          <w:i/>
          <w:sz w:val="23"/>
          <w:szCs w:val="23"/>
        </w:rPr>
        <w:t>Journal of Women in Culture and Society</w:t>
      </w:r>
      <w:r w:rsidRPr="000E2C35">
        <w:rPr>
          <w:rFonts w:ascii="Times New Roman" w:eastAsia="Times New Roman" w:hAnsi="Times New Roman" w:cs="Times New Roman"/>
          <w:sz w:val="23"/>
          <w:szCs w:val="23"/>
        </w:rPr>
        <w:t xml:space="preserve">, Vol. 28, No. 4, 2003: 1289-1312. </w:t>
      </w:r>
    </w:p>
    <w:p w:rsidR="008C6CC8" w:rsidRPr="000848C2" w:rsidRDefault="008C6CC8" w:rsidP="008C6CC8">
      <w:pPr>
        <w:spacing w:after="0"/>
        <w:ind w:left="720" w:hanging="720"/>
        <w:jc w:val="both"/>
        <w:rPr>
          <w:rFonts w:ascii="Times New Roman" w:eastAsia="Times New Roman" w:hAnsi="Times New Roman" w:cs="Times New Roman"/>
          <w:sz w:val="24"/>
          <w:szCs w:val="24"/>
        </w:rPr>
      </w:pPr>
      <w:proofErr w:type="spellStart"/>
      <w:r w:rsidRPr="000848C2">
        <w:rPr>
          <w:rFonts w:ascii="Times New Roman" w:eastAsia="Times New Roman" w:hAnsi="Times New Roman" w:cs="Times New Roman"/>
          <w:sz w:val="24"/>
          <w:szCs w:val="24"/>
        </w:rPr>
        <w:t>Hawkesworth</w:t>
      </w:r>
      <w:proofErr w:type="spellEnd"/>
      <w:r w:rsidRPr="000848C2">
        <w:rPr>
          <w:rFonts w:ascii="Times New Roman" w:eastAsia="Times New Roman" w:hAnsi="Times New Roman" w:cs="Times New Roman"/>
          <w:sz w:val="24"/>
          <w:szCs w:val="24"/>
        </w:rPr>
        <w:t xml:space="preserve">, Mary E. (1989) </w:t>
      </w:r>
      <w:r w:rsidRPr="00B15148">
        <w:rPr>
          <w:rFonts w:ascii="Times New Roman" w:eastAsia="Times New Roman" w:hAnsi="Times New Roman" w:cs="Times New Roman"/>
          <w:iCs/>
          <w:sz w:val="24"/>
          <w:szCs w:val="24"/>
        </w:rPr>
        <w:t>Knowers, Knowing, Known: Feminist Theory and Claims of Truth</w:t>
      </w:r>
      <w:r w:rsidRPr="004B6348">
        <w:rPr>
          <w:rFonts w:ascii="Times New Roman" w:eastAsia="Times New Roman" w:hAnsi="Times New Roman" w:cs="Times New Roman"/>
          <w:sz w:val="24"/>
          <w:szCs w:val="24"/>
        </w:rPr>
        <w:t xml:space="preserve">. </w:t>
      </w:r>
      <w:r w:rsidRPr="000848C2">
        <w:rPr>
          <w:rFonts w:ascii="Times New Roman" w:eastAsia="Times New Roman" w:hAnsi="Times New Roman" w:cs="Times New Roman"/>
          <w:sz w:val="24"/>
          <w:szCs w:val="24"/>
        </w:rPr>
        <w:t>Signs, Vol. 14, No. 3 (</w:t>
      </w:r>
      <w:proofErr w:type="gramStart"/>
      <w:r w:rsidRPr="000848C2">
        <w:rPr>
          <w:rFonts w:ascii="Times New Roman" w:eastAsia="Times New Roman" w:hAnsi="Times New Roman" w:cs="Times New Roman"/>
          <w:sz w:val="24"/>
          <w:szCs w:val="24"/>
        </w:rPr>
        <w:t>Spring</w:t>
      </w:r>
      <w:proofErr w:type="gramEnd"/>
      <w:r w:rsidRPr="000848C2">
        <w:rPr>
          <w:rFonts w:ascii="Times New Roman" w:eastAsia="Times New Roman" w:hAnsi="Times New Roman" w:cs="Times New Roman"/>
          <w:sz w:val="24"/>
          <w:szCs w:val="24"/>
        </w:rPr>
        <w:t>), pp. 533-557</w:t>
      </w:r>
    </w:p>
    <w:p w:rsidR="008C6CC8" w:rsidRPr="000848C2" w:rsidRDefault="008C6CC8" w:rsidP="008C6CC8">
      <w:pPr>
        <w:spacing w:after="0"/>
        <w:ind w:left="720" w:hanging="720"/>
        <w:jc w:val="both"/>
        <w:rPr>
          <w:rFonts w:ascii="Times New Roman" w:eastAsia="Times New Roman" w:hAnsi="Times New Roman" w:cs="Times New Roman"/>
          <w:i/>
          <w:sz w:val="24"/>
          <w:szCs w:val="24"/>
        </w:rPr>
      </w:pPr>
      <w:r w:rsidRPr="000848C2">
        <w:rPr>
          <w:rFonts w:ascii="Times New Roman" w:eastAsia="Times New Roman" w:hAnsi="Times New Roman" w:cs="Times New Roman"/>
          <w:sz w:val="24"/>
          <w:szCs w:val="24"/>
        </w:rPr>
        <w:t xml:space="preserve">Tong, R. (2009). </w:t>
      </w:r>
      <w:r w:rsidRPr="00B15148">
        <w:rPr>
          <w:rFonts w:ascii="Times New Roman" w:eastAsia="Times New Roman" w:hAnsi="Times New Roman" w:cs="Times New Roman"/>
          <w:iCs/>
          <w:sz w:val="24"/>
          <w:szCs w:val="24"/>
        </w:rPr>
        <w:t xml:space="preserve">Multicultural, Global, and Postcolonial Feminism. </w:t>
      </w:r>
      <w:r w:rsidRPr="000848C2">
        <w:rPr>
          <w:rFonts w:ascii="Times New Roman" w:eastAsia="Times New Roman" w:hAnsi="Times New Roman" w:cs="Times New Roman"/>
          <w:i/>
          <w:sz w:val="24"/>
          <w:szCs w:val="24"/>
        </w:rPr>
        <w:t xml:space="preserve">Feminist Thought: A </w:t>
      </w:r>
    </w:p>
    <w:p w:rsidR="008C6CC8" w:rsidRPr="000848C2" w:rsidRDefault="008C6CC8" w:rsidP="008C6CC8">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0848C2">
        <w:rPr>
          <w:rFonts w:ascii="Times New Roman" w:eastAsia="Times New Roman" w:hAnsi="Times New Roman" w:cs="Times New Roman"/>
          <w:i/>
          <w:sz w:val="24"/>
          <w:szCs w:val="24"/>
        </w:rPr>
        <w:t>More Comprehensive Introduction</w:t>
      </w:r>
      <w:r w:rsidRPr="000848C2">
        <w:rPr>
          <w:rFonts w:ascii="Times New Roman" w:eastAsia="Times New Roman" w:hAnsi="Times New Roman" w:cs="Times New Roman"/>
          <w:sz w:val="24"/>
          <w:szCs w:val="24"/>
        </w:rPr>
        <w:t xml:space="preserve"> (pp. 200-236). Boulder: Westview.</w:t>
      </w:r>
    </w:p>
    <w:p w:rsidR="008C6CC8" w:rsidRPr="004B6348" w:rsidRDefault="008C6CC8" w:rsidP="008C6CC8">
      <w:pPr>
        <w:spacing w:after="0"/>
        <w:ind w:left="720" w:hanging="720"/>
        <w:jc w:val="both"/>
        <w:rPr>
          <w:rFonts w:ascii="Times New Roman" w:eastAsia="Times New Roman" w:hAnsi="Times New Roman" w:cs="Times New Roman"/>
          <w:sz w:val="24"/>
          <w:szCs w:val="24"/>
        </w:rPr>
      </w:pPr>
      <w:r w:rsidRPr="00FE35AF">
        <w:rPr>
          <w:rFonts w:ascii="Times New Roman" w:eastAsia="Times New Roman" w:hAnsi="Times New Roman" w:cs="Times New Roman"/>
          <w:sz w:val="24"/>
          <w:szCs w:val="24"/>
        </w:rPr>
        <w:t xml:space="preserve">Hayward, S., &amp; Marshall, K. (2015). </w:t>
      </w:r>
      <w:r w:rsidRPr="00B15148">
        <w:rPr>
          <w:rFonts w:ascii="Times New Roman" w:eastAsia="Times New Roman" w:hAnsi="Times New Roman" w:cs="Times New Roman"/>
          <w:iCs/>
          <w:sz w:val="24"/>
          <w:szCs w:val="24"/>
        </w:rPr>
        <w:t>Religious Women’s Invisibility: Obstacles and Opportunities.</w:t>
      </w:r>
      <w:r w:rsidRPr="004B6348">
        <w:rPr>
          <w:rFonts w:ascii="Times New Roman" w:eastAsia="Times New Roman" w:hAnsi="Times New Roman" w:cs="Times New Roman"/>
          <w:sz w:val="24"/>
          <w:szCs w:val="24"/>
        </w:rPr>
        <w:t xml:space="preserve"> </w:t>
      </w:r>
      <w:r w:rsidRPr="00B15148">
        <w:rPr>
          <w:rFonts w:ascii="Times New Roman" w:eastAsia="Times New Roman" w:hAnsi="Times New Roman" w:cs="Times New Roman"/>
          <w:i/>
          <w:iCs/>
          <w:sz w:val="24"/>
          <w:szCs w:val="24"/>
        </w:rPr>
        <w:t xml:space="preserve">Women, Religion, </w:t>
      </w:r>
      <w:proofErr w:type="gramStart"/>
      <w:r w:rsidRPr="00B15148">
        <w:rPr>
          <w:rFonts w:ascii="Times New Roman" w:eastAsia="Times New Roman" w:hAnsi="Times New Roman" w:cs="Times New Roman"/>
          <w:i/>
          <w:iCs/>
          <w:sz w:val="24"/>
          <w:szCs w:val="24"/>
        </w:rPr>
        <w:t>And</w:t>
      </w:r>
      <w:proofErr w:type="gramEnd"/>
      <w:r w:rsidRPr="00B15148">
        <w:rPr>
          <w:rFonts w:ascii="Times New Roman" w:eastAsia="Times New Roman" w:hAnsi="Times New Roman" w:cs="Times New Roman"/>
          <w:i/>
          <w:iCs/>
          <w:sz w:val="24"/>
          <w:szCs w:val="24"/>
        </w:rPr>
        <w:t xml:space="preserve"> Peacebuilding: Illuminating the Unseen.</w:t>
      </w:r>
      <w:r w:rsidRPr="00FE35AF">
        <w:rPr>
          <w:rFonts w:ascii="Times New Roman" w:eastAsia="Times New Roman" w:hAnsi="Times New Roman" w:cs="Times New Roman"/>
          <w:sz w:val="24"/>
          <w:szCs w:val="24"/>
        </w:rPr>
        <w:t xml:space="preserve"> Washington, DC: United States Institute of Peace</w:t>
      </w:r>
      <w:r w:rsidRPr="004B6348">
        <w:rPr>
          <w:rFonts w:ascii="Times New Roman" w:eastAsia="Times New Roman" w:hAnsi="Times New Roman" w:cs="Times New Roman"/>
          <w:sz w:val="24"/>
          <w:szCs w:val="24"/>
        </w:rPr>
        <w:t>.</w:t>
      </w:r>
    </w:p>
    <w:p w:rsidR="008C6CC8" w:rsidRPr="00FE35AF" w:rsidRDefault="008C6CC8" w:rsidP="008C6CC8">
      <w:pPr>
        <w:spacing w:after="0"/>
        <w:ind w:left="720" w:hanging="720"/>
        <w:jc w:val="both"/>
        <w:rPr>
          <w:rFonts w:ascii="Times New Roman" w:eastAsia="Times New Roman" w:hAnsi="Times New Roman" w:cs="Times New Roman"/>
          <w:sz w:val="24"/>
          <w:szCs w:val="24"/>
        </w:rPr>
      </w:pPr>
      <w:proofErr w:type="spellStart"/>
      <w:r w:rsidRPr="00FE35AF">
        <w:rPr>
          <w:rFonts w:ascii="Times New Roman" w:eastAsia="Times New Roman" w:hAnsi="Times New Roman" w:cs="Times New Roman"/>
          <w:sz w:val="24"/>
          <w:szCs w:val="24"/>
        </w:rPr>
        <w:t>Jabri</w:t>
      </w:r>
      <w:proofErr w:type="spellEnd"/>
      <w:r w:rsidRPr="00FE35AF">
        <w:rPr>
          <w:rFonts w:ascii="Times New Roman" w:eastAsia="Times New Roman" w:hAnsi="Times New Roman" w:cs="Times New Roman"/>
          <w:sz w:val="24"/>
          <w:szCs w:val="24"/>
        </w:rPr>
        <w:t>, V. (1999</w:t>
      </w:r>
      <w:r w:rsidRPr="00B15148">
        <w:rPr>
          <w:rFonts w:ascii="Times New Roman" w:eastAsia="Times New Roman" w:hAnsi="Times New Roman" w:cs="Times New Roman"/>
          <w:sz w:val="24"/>
          <w:szCs w:val="24"/>
        </w:rPr>
        <w:t>). Explorations of Difference in Normative International Relations.</w:t>
      </w:r>
      <w:r w:rsidRPr="00FE35AF">
        <w:rPr>
          <w:rFonts w:ascii="Times New Roman" w:eastAsia="Times New Roman" w:hAnsi="Times New Roman" w:cs="Times New Roman"/>
          <w:sz w:val="24"/>
          <w:szCs w:val="24"/>
        </w:rPr>
        <w:t xml:space="preserve"> In V. </w:t>
      </w:r>
      <w:proofErr w:type="spellStart"/>
      <w:r w:rsidRPr="00FE35AF">
        <w:rPr>
          <w:rFonts w:ascii="Times New Roman" w:eastAsia="Times New Roman" w:hAnsi="Times New Roman" w:cs="Times New Roman"/>
          <w:sz w:val="24"/>
          <w:szCs w:val="24"/>
        </w:rPr>
        <w:t>Jabri</w:t>
      </w:r>
      <w:proofErr w:type="spellEnd"/>
      <w:r w:rsidRPr="00FE35AF">
        <w:rPr>
          <w:rFonts w:ascii="Times New Roman" w:eastAsia="Times New Roman" w:hAnsi="Times New Roman" w:cs="Times New Roman"/>
          <w:sz w:val="24"/>
          <w:szCs w:val="24"/>
        </w:rPr>
        <w:t xml:space="preserve"> </w:t>
      </w:r>
    </w:p>
    <w:p w:rsidR="008C6CC8" w:rsidRPr="004B6348" w:rsidRDefault="008C6CC8" w:rsidP="008C6CC8">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35AF">
        <w:rPr>
          <w:rFonts w:ascii="Times New Roman" w:eastAsia="Times New Roman" w:hAnsi="Times New Roman" w:cs="Times New Roman"/>
          <w:sz w:val="24"/>
          <w:szCs w:val="24"/>
        </w:rPr>
        <w:t xml:space="preserve">&amp; E. O’Gorman (Eds.). </w:t>
      </w:r>
      <w:r w:rsidRPr="00FE35AF">
        <w:rPr>
          <w:rFonts w:ascii="Times New Roman" w:eastAsia="Times New Roman" w:hAnsi="Times New Roman" w:cs="Times New Roman"/>
          <w:i/>
          <w:sz w:val="24"/>
          <w:szCs w:val="24"/>
        </w:rPr>
        <w:t>Women, Culture and International Relations</w:t>
      </w:r>
      <w:r w:rsidRPr="00FE35AF">
        <w:rPr>
          <w:rFonts w:ascii="Times New Roman" w:eastAsia="Times New Roman" w:hAnsi="Times New Roman" w:cs="Times New Roman"/>
          <w:sz w:val="24"/>
          <w:szCs w:val="24"/>
        </w:rPr>
        <w:t>.</w:t>
      </w:r>
      <w:r w:rsidRPr="004B6348">
        <w:rPr>
          <w:rFonts w:ascii="Times New Roman" w:eastAsia="Times New Roman" w:hAnsi="Times New Roman" w:cs="Times New Roman"/>
          <w:sz w:val="24"/>
          <w:szCs w:val="24"/>
        </w:rPr>
        <w:t xml:space="preserve"> </w:t>
      </w:r>
      <w:r w:rsidRPr="00FE35AF">
        <w:rPr>
          <w:rFonts w:ascii="Times New Roman" w:eastAsia="Times New Roman" w:hAnsi="Times New Roman" w:cs="Times New Roman"/>
          <w:sz w:val="24"/>
          <w:szCs w:val="24"/>
        </w:rPr>
        <w:t xml:space="preserve">Boulder, CO: Lynne </w:t>
      </w:r>
      <w:proofErr w:type="spellStart"/>
      <w:r w:rsidRPr="00FE35AF">
        <w:rPr>
          <w:rFonts w:ascii="Times New Roman" w:eastAsia="Times New Roman" w:hAnsi="Times New Roman" w:cs="Times New Roman"/>
          <w:sz w:val="24"/>
          <w:szCs w:val="24"/>
        </w:rPr>
        <w:t>Rienner</w:t>
      </w:r>
      <w:proofErr w:type="spellEnd"/>
      <w:r w:rsidRPr="00FE35AF">
        <w:rPr>
          <w:rFonts w:ascii="Times New Roman" w:eastAsia="Times New Roman" w:hAnsi="Times New Roman" w:cs="Times New Roman"/>
          <w:sz w:val="24"/>
          <w:szCs w:val="24"/>
        </w:rPr>
        <w:t xml:space="preserve"> Publisher</w:t>
      </w:r>
      <w:r w:rsidRPr="004B6348">
        <w:rPr>
          <w:rFonts w:ascii="Times New Roman" w:eastAsia="Times New Roman" w:hAnsi="Times New Roman" w:cs="Times New Roman"/>
          <w:sz w:val="24"/>
          <w:szCs w:val="24"/>
        </w:rPr>
        <w:t>.</w:t>
      </w:r>
    </w:p>
    <w:p w:rsidR="008C6CC8" w:rsidRPr="00B15148" w:rsidRDefault="008C6CC8" w:rsidP="008C6CC8">
      <w:pPr>
        <w:spacing w:after="0"/>
        <w:ind w:left="720" w:hanging="720"/>
        <w:jc w:val="both"/>
        <w:rPr>
          <w:rFonts w:ascii="Times New Roman" w:eastAsia="Times New Roman" w:hAnsi="Times New Roman" w:cs="Times New Roman"/>
          <w:i/>
          <w:iCs/>
          <w:sz w:val="24"/>
          <w:szCs w:val="24"/>
        </w:rPr>
      </w:pPr>
      <w:r w:rsidRPr="00FE35AF">
        <w:rPr>
          <w:rFonts w:ascii="Times New Roman" w:eastAsia="Times New Roman" w:hAnsi="Times New Roman" w:cs="Times New Roman"/>
          <w:sz w:val="24"/>
          <w:szCs w:val="24"/>
        </w:rPr>
        <w:t xml:space="preserve">Hagen, J. J. (2016). </w:t>
      </w:r>
      <w:r w:rsidRPr="00B15148">
        <w:rPr>
          <w:rFonts w:ascii="Times New Roman" w:eastAsia="Times New Roman" w:hAnsi="Times New Roman" w:cs="Times New Roman"/>
          <w:iCs/>
          <w:sz w:val="24"/>
          <w:szCs w:val="24"/>
        </w:rPr>
        <w:t>Queering Women, Peace and Security</w:t>
      </w:r>
      <w:r w:rsidRPr="00FE35AF">
        <w:rPr>
          <w:rFonts w:ascii="Times New Roman" w:eastAsia="Times New Roman" w:hAnsi="Times New Roman" w:cs="Times New Roman"/>
          <w:sz w:val="24"/>
          <w:szCs w:val="24"/>
        </w:rPr>
        <w:t xml:space="preserve">. </w:t>
      </w:r>
      <w:r w:rsidRPr="00B15148">
        <w:rPr>
          <w:rFonts w:ascii="Times New Roman" w:eastAsia="Times New Roman" w:hAnsi="Times New Roman" w:cs="Times New Roman"/>
          <w:i/>
          <w:iCs/>
          <w:sz w:val="24"/>
          <w:szCs w:val="24"/>
        </w:rPr>
        <w:t>International Affairs 92</w:t>
      </w:r>
      <w:r>
        <w:rPr>
          <w:rFonts w:ascii="Times New Roman" w:eastAsia="Times New Roman" w:hAnsi="Times New Roman" w:cs="Times New Roman"/>
          <w:sz w:val="24"/>
          <w:szCs w:val="24"/>
        </w:rPr>
        <w:t xml:space="preserve"> </w:t>
      </w:r>
      <w:r w:rsidRPr="00FE35AF">
        <w:rPr>
          <w:rFonts w:ascii="Times New Roman" w:eastAsia="Times New Roman" w:hAnsi="Times New Roman" w:cs="Times New Roman"/>
          <w:sz w:val="24"/>
          <w:szCs w:val="24"/>
        </w:rPr>
        <w:t>(2), pp. 313-</w:t>
      </w:r>
      <w:r w:rsidRPr="004B6348">
        <w:rPr>
          <w:rFonts w:ascii="Times New Roman" w:eastAsia="Times New Roman" w:hAnsi="Times New Roman" w:cs="Times New Roman"/>
          <w:sz w:val="24"/>
          <w:szCs w:val="24"/>
        </w:rPr>
        <w:t xml:space="preserve"> </w:t>
      </w:r>
      <w:r w:rsidRPr="00FE35AF">
        <w:rPr>
          <w:rFonts w:ascii="Times New Roman" w:eastAsia="Times New Roman" w:hAnsi="Times New Roman" w:cs="Times New Roman"/>
          <w:sz w:val="24"/>
          <w:szCs w:val="24"/>
        </w:rPr>
        <w:t xml:space="preserve">332. </w:t>
      </w:r>
    </w:p>
    <w:p w:rsidR="008C6CC8" w:rsidRPr="00FE35AF" w:rsidRDefault="008C6CC8" w:rsidP="008C6CC8">
      <w:pPr>
        <w:spacing w:after="0"/>
        <w:ind w:left="720" w:hanging="720"/>
        <w:jc w:val="both"/>
        <w:rPr>
          <w:rFonts w:ascii="Times New Roman" w:eastAsia="Times New Roman" w:hAnsi="Times New Roman" w:cs="Times New Roman"/>
          <w:sz w:val="24"/>
          <w:szCs w:val="24"/>
        </w:rPr>
      </w:pPr>
      <w:r w:rsidRPr="00FE35AF">
        <w:rPr>
          <w:rFonts w:ascii="Times New Roman" w:eastAsia="Times New Roman" w:hAnsi="Times New Roman" w:cs="Times New Roman"/>
          <w:sz w:val="24"/>
          <w:szCs w:val="24"/>
        </w:rPr>
        <w:t xml:space="preserve">Crenshaw, K. (1991). </w:t>
      </w:r>
      <w:r w:rsidRPr="00FE35AF">
        <w:rPr>
          <w:rFonts w:ascii="Times New Roman" w:eastAsia="Times New Roman" w:hAnsi="Times New Roman" w:cs="Times New Roman"/>
          <w:i/>
          <w:sz w:val="24"/>
          <w:szCs w:val="24"/>
        </w:rPr>
        <w:t xml:space="preserve">Mapping the margins: </w:t>
      </w:r>
      <w:proofErr w:type="spellStart"/>
      <w:r w:rsidRPr="00FE35AF">
        <w:rPr>
          <w:rFonts w:ascii="Times New Roman" w:eastAsia="Times New Roman" w:hAnsi="Times New Roman" w:cs="Times New Roman"/>
          <w:i/>
          <w:sz w:val="24"/>
          <w:szCs w:val="24"/>
        </w:rPr>
        <w:t>Intersectionality</w:t>
      </w:r>
      <w:proofErr w:type="spellEnd"/>
      <w:r w:rsidRPr="00FE35AF">
        <w:rPr>
          <w:rFonts w:ascii="Times New Roman" w:eastAsia="Times New Roman" w:hAnsi="Times New Roman" w:cs="Times New Roman"/>
          <w:i/>
          <w:sz w:val="24"/>
          <w:szCs w:val="24"/>
        </w:rPr>
        <w:t>, identity politics,</w:t>
      </w:r>
      <w:r>
        <w:rPr>
          <w:rFonts w:ascii="Times New Roman" w:eastAsia="Times New Roman" w:hAnsi="Times New Roman" w:cs="Times New Roman"/>
          <w:i/>
          <w:sz w:val="24"/>
          <w:szCs w:val="24"/>
        </w:rPr>
        <w:t xml:space="preserve"> and violence </w:t>
      </w:r>
      <w:r w:rsidRPr="00FE35AF">
        <w:rPr>
          <w:rFonts w:ascii="Times New Roman" w:eastAsia="Times New Roman" w:hAnsi="Times New Roman" w:cs="Times New Roman"/>
          <w:i/>
          <w:sz w:val="24"/>
          <w:szCs w:val="24"/>
        </w:rPr>
        <w:t>against women of color</w:t>
      </w:r>
      <w:r w:rsidRPr="00FE35AF">
        <w:rPr>
          <w:rFonts w:ascii="Times New Roman" w:eastAsia="Times New Roman" w:hAnsi="Times New Roman" w:cs="Times New Roman"/>
          <w:sz w:val="24"/>
          <w:szCs w:val="24"/>
        </w:rPr>
        <w:t>. Stanford law review, 1241-1299</w:t>
      </w:r>
    </w:p>
    <w:p w:rsidR="008C6CC8" w:rsidRDefault="008C6CC8" w:rsidP="008C6CC8">
      <w:pPr>
        <w:spacing w:after="0"/>
        <w:ind w:left="720" w:hanging="720"/>
        <w:jc w:val="both"/>
        <w:rPr>
          <w:rFonts w:ascii="Times New Roman" w:eastAsia="Times New Roman" w:hAnsi="Times New Roman" w:cs="Times New Roman"/>
          <w:sz w:val="24"/>
          <w:szCs w:val="24"/>
        </w:rPr>
      </w:pPr>
      <w:r w:rsidRPr="004B6348">
        <w:rPr>
          <w:rFonts w:ascii="Times New Roman" w:eastAsia="Times New Roman" w:hAnsi="Times New Roman" w:cs="Times New Roman"/>
          <w:sz w:val="24"/>
          <w:szCs w:val="24"/>
        </w:rPr>
        <w:t xml:space="preserve">Conciliation Resources (2013), </w:t>
      </w:r>
      <w:r w:rsidRPr="00AE2721">
        <w:rPr>
          <w:rFonts w:ascii="Times New Roman" w:eastAsia="Times New Roman" w:hAnsi="Times New Roman" w:cs="Times New Roman"/>
          <w:i/>
          <w:sz w:val="24"/>
          <w:szCs w:val="24"/>
        </w:rPr>
        <w:t>'Women building peace'</w:t>
      </w:r>
      <w:r w:rsidRPr="004B6348">
        <w:rPr>
          <w:rFonts w:ascii="Times New Roman" w:eastAsia="Times New Roman" w:hAnsi="Times New Roman" w:cs="Times New Roman"/>
          <w:sz w:val="24"/>
          <w:szCs w:val="24"/>
        </w:rPr>
        <w:t xml:space="preserve">, </w:t>
      </w:r>
      <w:r w:rsidRPr="004B6348">
        <w:rPr>
          <w:rFonts w:ascii="Times New Roman" w:eastAsia="Times New Roman" w:hAnsi="Times New Roman" w:cs="Times New Roman"/>
          <w:i/>
          <w:iCs/>
          <w:sz w:val="24"/>
          <w:szCs w:val="24"/>
        </w:rPr>
        <w:t>ACCORD Insight – an international review of peace initiatives</w:t>
      </w:r>
      <w:r w:rsidRPr="004B6348">
        <w:rPr>
          <w:rFonts w:ascii="Times New Roman" w:eastAsia="Times New Roman" w:hAnsi="Times New Roman" w:cs="Times New Roman"/>
          <w:sz w:val="24"/>
          <w:szCs w:val="24"/>
        </w:rPr>
        <w:t>, London: Conciliation Resources.</w:t>
      </w:r>
    </w:p>
    <w:p w:rsidR="008C6CC8" w:rsidRPr="00797950" w:rsidRDefault="008C6CC8" w:rsidP="008C6CC8">
      <w:pPr>
        <w:spacing w:after="0"/>
        <w:jc w:val="both"/>
        <w:rPr>
          <w:rFonts w:ascii="Times New Roman" w:eastAsia="Times New Roman" w:hAnsi="Times New Roman" w:cs="Times New Roman"/>
          <w:sz w:val="24"/>
          <w:szCs w:val="24"/>
        </w:rPr>
      </w:pPr>
      <w:r w:rsidRPr="00797950">
        <w:rPr>
          <w:rFonts w:ascii="Times New Roman" w:eastAsia="Times New Roman" w:hAnsi="Times New Roman" w:cs="Times New Roman"/>
          <w:sz w:val="24"/>
          <w:szCs w:val="24"/>
        </w:rPr>
        <w:t>W. Giles and J. Hyndman</w:t>
      </w:r>
      <w:r w:rsidRPr="00B15148">
        <w:rPr>
          <w:rFonts w:ascii="Times New Roman" w:eastAsia="Times New Roman" w:hAnsi="Times New Roman" w:cs="Times New Roman"/>
          <w:sz w:val="24"/>
          <w:szCs w:val="24"/>
        </w:rPr>
        <w:t>, Introduction: Gender and Conflict in a Global Context in Giles,</w:t>
      </w:r>
      <w:r w:rsidRPr="00797950">
        <w:rPr>
          <w:rFonts w:ascii="Times New Roman" w:eastAsia="Times New Roman" w:hAnsi="Times New Roman" w:cs="Times New Roman"/>
          <w:sz w:val="24"/>
          <w:szCs w:val="24"/>
        </w:rPr>
        <w:t xml:space="preserve"> </w:t>
      </w:r>
    </w:p>
    <w:p w:rsidR="008C6CC8" w:rsidRPr="00B15148" w:rsidRDefault="008C6CC8" w:rsidP="008C6CC8">
      <w:pPr>
        <w:spacing w:after="0"/>
        <w:jc w:val="both"/>
        <w:rPr>
          <w:rFonts w:ascii="Arial" w:eastAsia="Times New Roman" w:hAnsi="Arial"/>
          <w:sz w:val="23"/>
          <w:szCs w:val="23"/>
        </w:rPr>
      </w:pPr>
      <w:proofErr w:type="spellStart"/>
      <w:r w:rsidRPr="00797950">
        <w:rPr>
          <w:rFonts w:ascii="Times New Roman" w:eastAsia="Times New Roman" w:hAnsi="Times New Roman" w:cs="Times New Roman"/>
          <w:sz w:val="24"/>
          <w:szCs w:val="24"/>
        </w:rPr>
        <w:t>Wenona</w:t>
      </w:r>
      <w:proofErr w:type="spellEnd"/>
      <w:r w:rsidRPr="00797950">
        <w:rPr>
          <w:rFonts w:ascii="Times New Roman" w:eastAsia="Times New Roman" w:hAnsi="Times New Roman" w:cs="Times New Roman"/>
          <w:sz w:val="24"/>
          <w:szCs w:val="24"/>
        </w:rPr>
        <w:t xml:space="preserve"> and Jennifer Hyndman (</w:t>
      </w:r>
      <w:proofErr w:type="spellStart"/>
      <w:proofErr w:type="gramStart"/>
      <w:r w:rsidRPr="00797950">
        <w:rPr>
          <w:rFonts w:ascii="Times New Roman" w:eastAsia="Times New Roman" w:hAnsi="Times New Roman" w:cs="Times New Roman"/>
          <w:sz w:val="24"/>
          <w:szCs w:val="24"/>
        </w:rPr>
        <w:t>eds</w:t>
      </w:r>
      <w:proofErr w:type="spellEnd"/>
      <w:proofErr w:type="gramEnd"/>
      <w:r w:rsidRPr="00797950">
        <w:rPr>
          <w:rFonts w:ascii="Times New Roman" w:eastAsia="Times New Roman" w:hAnsi="Times New Roman" w:cs="Times New Roman"/>
          <w:sz w:val="24"/>
          <w:szCs w:val="24"/>
        </w:rPr>
        <w:t xml:space="preserve">) </w:t>
      </w:r>
      <w:r w:rsidRPr="00B15148">
        <w:rPr>
          <w:rFonts w:ascii="Times New Roman" w:eastAsia="Times New Roman" w:hAnsi="Times New Roman" w:cs="Times New Roman"/>
          <w:i/>
          <w:iCs/>
          <w:sz w:val="24"/>
          <w:szCs w:val="24"/>
        </w:rPr>
        <w:t>Sites of Violence: Gender and Conflict Zones</w:t>
      </w:r>
      <w:r>
        <w:rPr>
          <w:rFonts w:ascii="Times New Roman" w:eastAsia="Times New Roman" w:hAnsi="Times New Roman" w:cs="Times New Roman"/>
          <w:sz w:val="24"/>
          <w:szCs w:val="24"/>
        </w:rPr>
        <w:t>.</w:t>
      </w:r>
      <w:r w:rsidRPr="00797950">
        <w:rPr>
          <w:rFonts w:ascii="Times New Roman" w:eastAsia="Times New Roman" w:hAnsi="Times New Roman" w:cs="Times New Roman"/>
          <w:sz w:val="24"/>
          <w:szCs w:val="24"/>
        </w:rPr>
        <w:t xml:space="preserve"> Berkeley CA: University of California Press, 2004: 3-20.</w:t>
      </w:r>
    </w:p>
    <w:p w:rsidR="008C6CC8" w:rsidRPr="00FE35AF" w:rsidRDefault="008C6CC8" w:rsidP="008C6CC8">
      <w:pPr>
        <w:spacing w:after="0"/>
        <w:ind w:left="720" w:hanging="720"/>
        <w:rPr>
          <w:rFonts w:ascii="Times New Roman" w:hAnsi="Times New Roman" w:cs="Times New Roman"/>
          <w:sz w:val="24"/>
          <w:szCs w:val="24"/>
        </w:rPr>
      </w:pPr>
      <w:r w:rsidRPr="00B15148">
        <w:rPr>
          <w:rFonts w:ascii="Times New Roman" w:hAnsi="Times New Roman" w:cs="Times New Roman"/>
          <w:i/>
          <w:iCs/>
          <w:sz w:val="24"/>
          <w:szCs w:val="24"/>
        </w:rPr>
        <w:t xml:space="preserve">Women </w:t>
      </w:r>
      <w:proofErr w:type="gramStart"/>
      <w:r w:rsidRPr="00B15148">
        <w:rPr>
          <w:rFonts w:ascii="Times New Roman" w:hAnsi="Times New Roman" w:cs="Times New Roman"/>
          <w:i/>
          <w:iCs/>
          <w:sz w:val="24"/>
          <w:szCs w:val="24"/>
        </w:rPr>
        <w:t>In</w:t>
      </w:r>
      <w:proofErr w:type="gramEnd"/>
      <w:r w:rsidRPr="00B15148">
        <w:rPr>
          <w:rFonts w:ascii="Times New Roman" w:hAnsi="Times New Roman" w:cs="Times New Roman"/>
          <w:i/>
          <w:iCs/>
          <w:sz w:val="24"/>
          <w:szCs w:val="24"/>
        </w:rPr>
        <w:t xml:space="preserve"> Peace Building: A Contemporary Challenge.</w:t>
      </w:r>
      <w:r w:rsidRPr="004B6348">
        <w:rPr>
          <w:rFonts w:ascii="Times New Roman" w:hAnsi="Times New Roman" w:cs="Times New Roman"/>
          <w:sz w:val="24"/>
          <w:szCs w:val="24"/>
        </w:rPr>
        <w:t xml:space="preserve"> https://www.ucalgary.ca/peacestudies/files/peacestudies/Research%20paper%20-</w:t>
      </w:r>
      <w:r w:rsidRPr="009D4385">
        <w:rPr>
          <w:rFonts w:ascii="Times New Roman" w:hAnsi="Times New Roman" w:cs="Times New Roman"/>
          <w:sz w:val="24"/>
          <w:szCs w:val="24"/>
        </w:rPr>
        <w:t>%20WOMEN%20IN%20PEACE%20BUILDING-%20by%20Mwende%20Munuve.pdf</w:t>
      </w:r>
    </w:p>
    <w:p w:rsidR="008C6CC8" w:rsidRDefault="008C6CC8" w:rsidP="008C6CC8">
      <w:pPr>
        <w:spacing w:after="0"/>
        <w:rPr>
          <w:rFonts w:ascii="Times New Roman" w:hAnsi="Times New Roman" w:cs="Times New Roman"/>
          <w:sz w:val="24"/>
          <w:szCs w:val="24"/>
        </w:rPr>
      </w:pPr>
    </w:p>
    <w:p w:rsidR="00B45C05" w:rsidRDefault="00B45C05"/>
    <w:sectPr w:rsidR="00B45C05" w:rsidSect="005772D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2" w:rsidRDefault="008C6CC8">
    <w:pPr>
      <w:spacing w:after="0" w:line="91" w:lineRule="exact"/>
      <w:rPr>
        <w:sz w:val="9"/>
        <w:szCs w:val="9"/>
      </w:rPr>
    </w:pPr>
    <w:r w:rsidRPr="00D907EE">
      <w:rPr>
        <w:noProof/>
      </w:rPr>
      <mc:AlternateContent>
        <mc:Choice Requires="wps">
          <w:drawing>
            <wp:anchor distT="0" distB="0" distL="114300" distR="114300" simplePos="0" relativeHeight="251659264" behindDoc="1" locked="0" layoutInCell="1" allowOverlap="1">
              <wp:simplePos x="0" y="0"/>
              <wp:positionH relativeFrom="page">
                <wp:posOffset>3648075</wp:posOffset>
              </wp:positionH>
              <wp:positionV relativeFrom="page">
                <wp:posOffset>9253855</wp:posOffset>
              </wp:positionV>
              <wp:extent cx="20320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62" w:rsidRDefault="008C6C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728.6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KBP0VDhAAAADQEA&#10;AA8AAABkcnMvZG93bnJldi54bWxMj8FOwzAQRO9I/IO1SNyoDW3SNsSpKgQnJEQaDj06sZtYjdch&#10;dtvw92xPcNyZp9mZfDO5np3NGKxHCY8zAcxg47XFVsJX9fawAhaiQq16j0bCjwmwKW5vcpVpf8HS&#10;nHexZRSCIVMSuhiHjPPQdMapMPODQfIOfnQq0jm2XI/qQuGu509CpNwpi/ShU4N56Uxz3J2chO0e&#10;y1f7/VF/lofSVtVa4Ht6lPL+bto+A4tmin8wXOtTdSioU+1PqAPrJSTLRUIoGYtkOQdGSCpSkuqr&#10;tErmwIuc/19R/AIAAP//AwBQSwECLQAUAAYACAAAACEAtoM4kv4AAADhAQAAEwAAAAAAAAAAAAAA&#10;AAAAAAAAW0NvbnRlbnRfVHlwZXNdLnhtbFBLAQItABQABgAIAAAAIQA4/SH/1gAAAJQBAAALAAAA&#10;AAAAAAAAAAAAAC8BAABfcmVscy8ucmVsc1BLAQItABQABgAIAAAAIQD+DhzOrAIAAKgFAAAOAAAA&#10;AAAAAAAAAAAAAC4CAABkcnMvZTJvRG9jLnhtbFBLAQItABQABgAIAAAAIQCgT9FQ4QAAAA0BAAAP&#10;AAAAAAAAAAAAAAAAAAYFAABkcnMvZG93bnJldi54bWxQSwUGAAAAAAQABADzAAAAFAYAAAAA&#10;" filled="f" stroked="f">
              <v:textbox inset="0,0,0,0">
                <w:txbxContent>
                  <w:p w:rsidR="00584562" w:rsidRDefault="008C6C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2" w:rsidRDefault="008C6CC8">
    <w:pPr>
      <w:spacing w:after="0" w:line="128" w:lineRule="exact"/>
      <w:rPr>
        <w:sz w:val="12"/>
        <w:szCs w:val="12"/>
      </w:rPr>
    </w:pPr>
    <w:r w:rsidRPr="00D907EE">
      <w:rPr>
        <w:noProof/>
      </w:rPr>
      <mc:AlternateContent>
        <mc:Choice Requires="wps">
          <w:drawing>
            <wp:anchor distT="0" distB="0" distL="114300" distR="114300" simplePos="0" relativeHeight="251660288" behindDoc="1" locked="0" layoutInCell="1" allowOverlap="1">
              <wp:simplePos x="0" y="0"/>
              <wp:positionH relativeFrom="page">
                <wp:posOffset>3922395</wp:posOffset>
              </wp:positionH>
              <wp:positionV relativeFrom="page">
                <wp:posOffset>9253855</wp:posOffset>
              </wp:positionV>
              <wp:extent cx="2032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62" w:rsidRDefault="008C6CC8">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85pt;margin-top:728.6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AkNmTrhAAAA&#10;DQEAAA8AAABkcnMvZG93bnJldi54bWxMj8FOwzAQRO9I/IO1SNyoU9ombYhTVQhOSIg0HDg68TaJ&#10;Gq9D7Lbh79me4LgzT7Mz2XayvTjj6DtHCuazCARS7UxHjYLP8vVhDcIHTUb3jlDBD3rY5rc3mU6N&#10;u1CB531oBIeQT7WCNoQhldLXLVrtZ25AYu/gRqsDn2MjzagvHG57+RhFsbS6I/7Q6gGfW6yP+5NV&#10;sPui4qX7fq8+ikPRleUmorf4qNT93bR7AhFwCn8wXOtzdci5U+VOZLzoFcTzJGGUjeUqWYBgJF5u&#10;WKqu0nq1AJln8v+K/BcAAP//AwBQSwECLQAUAAYACAAAACEAtoM4kv4AAADhAQAAEwAAAAAAAAAA&#10;AAAAAAAAAAAAW0NvbnRlbnRfVHlwZXNdLnhtbFBLAQItABQABgAIAAAAIQA4/SH/1gAAAJQBAAAL&#10;AAAAAAAAAAAAAAAAAC8BAABfcmVscy8ucmVsc1BLAQItABQABgAIAAAAIQBsGtbPrwIAAK8FAAAO&#10;AAAAAAAAAAAAAAAAAC4CAABkcnMvZTJvRG9jLnhtbFBLAQItABQABgAIAAAAIQAJDZk64QAAAA0B&#10;AAAPAAAAAAAAAAAAAAAAAAkFAABkcnMvZG93bnJldi54bWxQSwUGAAAAAAQABADzAAAAFwYAAAAA&#10;" filled="f" stroked="f">
              <v:textbox inset="0,0,0,0">
                <w:txbxContent>
                  <w:p w:rsidR="00584562" w:rsidRDefault="008C6CC8">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2" w:rsidRDefault="008C6CC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D" w:rsidRDefault="008C6CC8">
    <w:pPr>
      <w:pStyle w:val="Header"/>
      <w:jc w:val="right"/>
    </w:pPr>
    <w:r>
      <w:fldChar w:fldCharType="begin"/>
    </w:r>
    <w:r>
      <w:instrText xml:space="preserve"> PAGE   \* MERG</w:instrText>
    </w:r>
    <w:r>
      <w:instrText xml:space="preserve">EFORMAT </w:instrText>
    </w:r>
    <w:r>
      <w:fldChar w:fldCharType="separate"/>
    </w:r>
    <w:r>
      <w:rPr>
        <w:noProof/>
      </w:rPr>
      <w:t>1</w:t>
    </w:r>
    <w:r>
      <w:fldChar w:fldCharType="end"/>
    </w:r>
  </w:p>
  <w:p w:rsidR="0089509D" w:rsidRDefault="008C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7F02"/>
    <w:multiLevelType w:val="multilevel"/>
    <w:tmpl w:val="71B00FB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0E657A4"/>
    <w:multiLevelType w:val="multilevel"/>
    <w:tmpl w:val="E52447A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45512AF"/>
    <w:multiLevelType w:val="hybridMultilevel"/>
    <w:tmpl w:val="D25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C716A"/>
    <w:multiLevelType w:val="multilevel"/>
    <w:tmpl w:val="6D3E684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5886C92"/>
    <w:multiLevelType w:val="hybridMultilevel"/>
    <w:tmpl w:val="DD20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E4432"/>
    <w:multiLevelType w:val="multilevel"/>
    <w:tmpl w:val="C3F2BBCC"/>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C414903"/>
    <w:multiLevelType w:val="multilevel"/>
    <w:tmpl w:val="6546BB6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D231625"/>
    <w:multiLevelType w:val="hybridMultilevel"/>
    <w:tmpl w:val="963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C8"/>
    <w:rsid w:val="008C6CC8"/>
    <w:rsid w:val="00B4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19796-D468-474A-964A-0049103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C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pPr>
  </w:style>
  <w:style w:type="paragraph" w:styleId="Title">
    <w:name w:val="Title"/>
    <w:basedOn w:val="Normal"/>
    <w:link w:val="TitleChar"/>
    <w:qFormat/>
    <w:rsid w:val="008C6CC8"/>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8C6CC8"/>
    <w:rPr>
      <w:rFonts w:ascii="Times New Roman" w:eastAsia="Times New Roman" w:hAnsi="Times New Roman" w:cs="Times New Roman"/>
      <w:b/>
      <w:sz w:val="30"/>
      <w:szCs w:val="20"/>
    </w:rPr>
  </w:style>
  <w:style w:type="paragraph" w:styleId="Header">
    <w:name w:val="header"/>
    <w:basedOn w:val="Normal"/>
    <w:link w:val="HeaderChar"/>
    <w:uiPriority w:val="99"/>
    <w:unhideWhenUsed/>
    <w:rsid w:val="008C6CC8"/>
    <w:pPr>
      <w:tabs>
        <w:tab w:val="center" w:pos="4680"/>
        <w:tab w:val="right" w:pos="9360"/>
      </w:tabs>
    </w:pPr>
  </w:style>
  <w:style w:type="character" w:customStyle="1" w:styleId="HeaderChar">
    <w:name w:val="Header Char"/>
    <w:basedOn w:val="DefaultParagraphFont"/>
    <w:link w:val="Header"/>
    <w:uiPriority w:val="99"/>
    <w:rsid w:val="008C6CC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s/ref=dp_byline_sr_book_1?ie=UTF8&amp;text=Claire+Duncanson&amp;search-alias=books-uk&amp;field-author=Claire+Duncanson&amp;sort=relevancera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2022-03-31T07:17:00Z</dcterms:created>
  <dcterms:modified xsi:type="dcterms:W3CDTF">2022-03-31T07:17:00Z</dcterms:modified>
</cp:coreProperties>
</file>