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B560" w14:textId="77777777" w:rsidR="00F83353" w:rsidRPr="00D36167" w:rsidRDefault="00F83353" w:rsidP="00F83353">
      <w:pPr>
        <w:jc w:val="center"/>
        <w:rPr>
          <w:b/>
          <w:bCs/>
          <w:color w:val="000000" w:themeColor="text1"/>
        </w:rPr>
      </w:pPr>
      <w:r w:rsidRPr="00D36167">
        <w:rPr>
          <w:b/>
          <w:color w:val="000000" w:themeColor="text1"/>
          <w:shd w:val="clear" w:color="auto" w:fill="FFFFFF"/>
        </w:rPr>
        <w:t>Sociology of Urbanization</w:t>
      </w:r>
    </w:p>
    <w:p w14:paraId="2A870A4E" w14:textId="77777777" w:rsidR="00F83353" w:rsidRPr="00D36167" w:rsidRDefault="00F83353" w:rsidP="00F83353">
      <w:pPr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Objectives</w:t>
      </w:r>
    </w:p>
    <w:p w14:paraId="19A3116E" w14:textId="77777777" w:rsidR="00F83353" w:rsidRPr="00D36167" w:rsidRDefault="00F83353" w:rsidP="00F83353">
      <w:pPr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By the end of the course the student should be able to: </w:t>
      </w:r>
    </w:p>
    <w:p w14:paraId="1FE05A31" w14:textId="77777777" w:rsidR="00F83353" w:rsidRPr="00D36167" w:rsidRDefault="00F83353" w:rsidP="00F833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Learn about concepts, data sources and methods for the study of migrations and urbanization.</w:t>
      </w:r>
    </w:p>
    <w:p w14:paraId="7CF0CA3C" w14:textId="77777777" w:rsidR="00F83353" w:rsidRPr="00D36167" w:rsidRDefault="00F83353" w:rsidP="00F833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Get familiarized with theories on international and internal migrations and urbanization, characteristics of the migrants, migratory policies and integration &amp;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quot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>; factors”, Internal migrations and the urbanization process: the role of migrations in urban development, urban-rural migration, the stages of the urbanization process, per-urbanization, return migrations.</w:t>
      </w:r>
    </w:p>
    <w:p w14:paraId="3C8B6818" w14:textId="77777777" w:rsidR="00F83353" w:rsidRPr="00D36167" w:rsidRDefault="00F83353" w:rsidP="00F833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Understand the economic, social, political, demographic, and individual determinants of migration, Demographic, economic, social and environmental consequences of internal and international migrations</w:t>
      </w:r>
    </w:p>
    <w:p w14:paraId="4B2523C7" w14:textId="77777777" w:rsidR="00F83353" w:rsidRPr="00D36167" w:rsidRDefault="00F83353" w:rsidP="00F83353">
      <w:pPr>
        <w:pStyle w:val="Default"/>
        <w:spacing w:line="276" w:lineRule="auto"/>
        <w:ind w:left="360"/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Course Content</w:t>
      </w:r>
    </w:p>
    <w:p w14:paraId="6ADA78EF" w14:textId="77777777" w:rsidR="00F83353" w:rsidRPr="00D36167" w:rsidRDefault="00F83353" w:rsidP="00F83353">
      <w:pPr>
        <w:pStyle w:val="Default"/>
        <w:spacing w:line="276" w:lineRule="auto"/>
        <w:ind w:left="360"/>
        <w:rPr>
          <w:b/>
          <w:color w:val="000000" w:themeColor="text1"/>
          <w:u w:val="single"/>
        </w:rPr>
      </w:pPr>
    </w:p>
    <w:p w14:paraId="5A5E5B63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Introduction to Urban Sociology </w:t>
      </w:r>
    </w:p>
    <w:p w14:paraId="70E4DAD3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36167">
        <w:rPr>
          <w:rFonts w:ascii="Times New Roman" w:eastAsia="Calibri" w:hAnsi="Times New Roman"/>
          <w:color w:val="000000" w:themeColor="text1"/>
          <w:sz w:val="24"/>
          <w:szCs w:val="24"/>
        </w:rPr>
        <w:t>Theories of Urban Sociology</w:t>
      </w:r>
    </w:p>
    <w:p w14:paraId="16ABC625" w14:textId="77777777" w:rsidR="00F83353" w:rsidRPr="00D36167" w:rsidRDefault="00F83353" w:rsidP="00F8335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Globalization, Industrialization and urbanization </w:t>
      </w:r>
    </w:p>
    <w:p w14:paraId="56DD25B9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Urbanization in the Developed Nations</w:t>
      </w:r>
    </w:p>
    <w:p w14:paraId="7CFD1174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Urbanization in the Developing World</w:t>
      </w:r>
    </w:p>
    <w:p w14:paraId="13939AE3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Globalization and Urbanization in Major Cities of Pakistan</w:t>
      </w:r>
    </w:p>
    <w:p w14:paraId="20A9A0CD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People and Lifestyles in the Metropolis: Urban and Suburban Culture</w:t>
      </w:r>
    </w:p>
    <w:p w14:paraId="268AA401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Urban Ecology </w:t>
      </w:r>
    </w:p>
    <w:p w14:paraId="2FC27170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Metropolitan Problems and Land Development Authorities </w:t>
      </w:r>
    </w:p>
    <w:p w14:paraId="51869C92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Metropolitan Planning and Environmental Issues</w:t>
      </w:r>
    </w:p>
    <w:p w14:paraId="3431606F" w14:textId="77777777" w:rsidR="00F83353" w:rsidRPr="00D36167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Metropolitan Social Policy</w:t>
      </w:r>
    </w:p>
    <w:p w14:paraId="654D6288" w14:textId="77777777" w:rsidR="00F83353" w:rsidRPr="00D36167" w:rsidRDefault="00F83353" w:rsidP="00F8335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Urbanization and Crime</w:t>
      </w:r>
    </w:p>
    <w:p w14:paraId="64C9DDEF" w14:textId="77777777" w:rsidR="00F83353" w:rsidRPr="00F12156" w:rsidRDefault="00F83353" w:rsidP="00F83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val="en-GB"/>
        </w:rPr>
        <w:t>The Future of Urban Sociology</w:t>
      </w:r>
    </w:p>
    <w:p w14:paraId="2F54148F" w14:textId="77777777" w:rsidR="00F83353" w:rsidRPr="00D36167" w:rsidRDefault="00F83353" w:rsidP="00F83353">
      <w:pPr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Recommended Books</w:t>
      </w:r>
    </w:p>
    <w:p w14:paraId="47A579A8" w14:textId="77777777" w:rsidR="00F83353" w:rsidRPr="00D36167" w:rsidRDefault="00F83353" w:rsidP="00F83353">
      <w:pPr>
        <w:pStyle w:val="ListParagraph"/>
        <w:numPr>
          <w:ilvl w:val="0"/>
          <w:numId w:val="2"/>
        </w:numPr>
        <w:tabs>
          <w:tab w:val="left" w:pos="93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Gottdiener, M., Hohle, R., &amp; King, C. (2019).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The new urban sociology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3238F55A" w14:textId="77777777" w:rsidR="00F83353" w:rsidRPr="00D36167" w:rsidRDefault="00F83353" w:rsidP="00F833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Hutchison, R. (2011).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Everyday life in the segmented city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Emerald Group Publishing.</w:t>
      </w:r>
    </w:p>
    <w:p w14:paraId="4E2956EF" w14:textId="77777777" w:rsidR="00F83353" w:rsidRPr="00D36167" w:rsidRDefault="00F83353" w:rsidP="00F833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Savage, M., Warde, A., &amp; Ward, K. (2020).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Urban sociology, capitalism and modernity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Bloomsbury Publishing.</w:t>
      </w:r>
    </w:p>
    <w:p w14:paraId="22F8F57A" w14:textId="77777777" w:rsidR="00F83353" w:rsidRPr="00D36167" w:rsidRDefault="00F83353" w:rsidP="00F833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Leitmann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J. (1994).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Rapid urban environmental assessment: lessons from cities in the developing world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The World Bank.</w:t>
      </w:r>
    </w:p>
    <w:p w14:paraId="43EE1D51" w14:textId="77777777" w:rsidR="00F83353" w:rsidRPr="00F12156" w:rsidRDefault="00F83353" w:rsidP="00F833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Lafferty, W. M., &amp; Meadowcroft, J. (2000).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Implementing sustainable development: Strategies and initiatives in high consumption societies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OUP Oxford.</w:t>
      </w:r>
    </w:p>
    <w:p w14:paraId="6DDD6D2C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6A4"/>
    <w:multiLevelType w:val="hybridMultilevel"/>
    <w:tmpl w:val="77BC0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62B4"/>
    <w:multiLevelType w:val="multilevel"/>
    <w:tmpl w:val="EC9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16A69"/>
    <w:multiLevelType w:val="multilevel"/>
    <w:tmpl w:val="E566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675640">
    <w:abstractNumId w:val="2"/>
  </w:num>
  <w:num w:numId="2" w16cid:durableId="120459412">
    <w:abstractNumId w:val="0"/>
  </w:num>
  <w:num w:numId="3" w16cid:durableId="33915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3"/>
    <w:rsid w:val="005D56DD"/>
    <w:rsid w:val="00881F89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D664"/>
  <w15:chartTrackingRefBased/>
  <w15:docId w15:val="{A1597CA9-F168-4656-9156-9A48B7A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53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83353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2023-10-16T08:29:00Z</dcterms:created>
  <dcterms:modified xsi:type="dcterms:W3CDTF">2023-10-16T08:29:00Z</dcterms:modified>
</cp:coreProperties>
</file>