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AB" w:rsidRPr="00A44039" w:rsidRDefault="00AD70AB" w:rsidP="00AD70AB">
      <w:pPr>
        <w:pStyle w:val="ListParagraph"/>
        <w:spacing w:before="100" w:beforeAutospacing="1" w:after="100" w:afterAutospacing="1" w:line="276" w:lineRule="auto"/>
        <w:ind w:left="360"/>
        <w:jc w:val="center"/>
        <w:outlineLvl w:val="0"/>
        <w:rPr>
          <w:rFonts w:ascii="Times New Roman" w:hAnsi="Times New Roman" w:cs="Times New Roman"/>
          <w:sz w:val="28"/>
          <w:szCs w:val="28"/>
        </w:rPr>
      </w:pPr>
      <w:r w:rsidRPr="00A44039">
        <w:rPr>
          <w:rFonts w:ascii="Times New Roman" w:eastAsia="Times New Roman" w:hAnsi="Times New Roman" w:cs="Times New Roman"/>
          <w:b/>
          <w:bCs/>
          <w:kern w:val="36"/>
          <w:sz w:val="28"/>
          <w:szCs w:val="28"/>
          <w:u w:val="single"/>
        </w:rPr>
        <w:t>ANNEXURE-X</w:t>
      </w:r>
    </w:p>
    <w:p w:rsidR="00AD70AB" w:rsidRPr="00A44039" w:rsidRDefault="00AD70AB" w:rsidP="00AD70AB">
      <w:pPr>
        <w:pStyle w:val="NoSpacing"/>
        <w:spacing w:after="120" w:line="276" w:lineRule="auto"/>
        <w:jc w:val="both"/>
        <w:rPr>
          <w:rFonts w:ascii="Times New Roman" w:hAnsi="Times New Roman"/>
          <w:sz w:val="24"/>
          <w:szCs w:val="24"/>
          <w:shd w:val="clear" w:color="auto" w:fill="FFFFFF"/>
        </w:rPr>
      </w:pPr>
      <w:r w:rsidRPr="00A44039">
        <w:rPr>
          <w:rFonts w:ascii="Times New Roman" w:hAnsi="Times New Roman"/>
          <w:b/>
          <w:sz w:val="24"/>
          <w:szCs w:val="24"/>
        </w:rPr>
        <w:t>SOPs (or Safety Protocols):</w:t>
      </w:r>
      <w:r w:rsidRPr="00A44039">
        <w:rPr>
          <w:rFonts w:ascii="Times New Roman" w:hAnsi="Times New Roman"/>
          <w:sz w:val="24"/>
          <w:szCs w:val="24"/>
        </w:rPr>
        <w:t xml:space="preserve"> </w:t>
      </w:r>
      <w:r w:rsidRPr="00A44039">
        <w:rPr>
          <w:rFonts w:ascii="Times New Roman" w:eastAsia="Times New Roman" w:hAnsi="Times New Roman"/>
          <w:sz w:val="24"/>
          <w:szCs w:val="24"/>
        </w:rPr>
        <w:t xml:space="preserve">All campus community members, including faculty, staff, and students, are expected to adhere to the following guidelines </w:t>
      </w:r>
      <w:r w:rsidRPr="00A44039">
        <w:rPr>
          <w:rFonts w:ascii="Times New Roman" w:hAnsi="Times New Roman"/>
          <w:sz w:val="24"/>
          <w:szCs w:val="24"/>
        </w:rPr>
        <w:t>to protect the health of its students, faculty, and staff, and the procedure to be followed in case of COVID-related symptoms.</w:t>
      </w:r>
    </w:p>
    <w:p w:rsidR="00AD70AB" w:rsidRPr="00E44A80" w:rsidRDefault="00AD70AB" w:rsidP="00AD70AB">
      <w:pPr>
        <w:pStyle w:val="ListParagraph"/>
        <w:numPr>
          <w:ilvl w:val="0"/>
          <w:numId w:val="1"/>
        </w:numPr>
        <w:spacing w:after="0" w:line="276" w:lineRule="auto"/>
        <w:contextualSpacing w:val="0"/>
        <w:jc w:val="both"/>
        <w:rPr>
          <w:rFonts w:ascii="Times New Roman" w:hAnsi="Times New Roman" w:cs="Times New Roman"/>
          <w:b/>
          <w:sz w:val="24"/>
          <w:szCs w:val="24"/>
        </w:rPr>
      </w:pPr>
      <w:r w:rsidRPr="00E44A80">
        <w:rPr>
          <w:rFonts w:ascii="Times New Roman" w:hAnsi="Times New Roman" w:cs="Times New Roman"/>
          <w:b/>
          <w:sz w:val="24"/>
          <w:szCs w:val="24"/>
        </w:rPr>
        <w:t xml:space="preserve">Wear a mask at all times when in a public space on campus. </w:t>
      </w:r>
    </w:p>
    <w:p w:rsidR="00AD70AB" w:rsidRPr="00E44A80" w:rsidRDefault="00AD70AB" w:rsidP="00AD70AB">
      <w:pPr>
        <w:pStyle w:val="ListParagraph"/>
        <w:numPr>
          <w:ilvl w:val="0"/>
          <w:numId w:val="1"/>
        </w:numPr>
        <w:spacing w:after="0" w:line="276" w:lineRule="auto"/>
        <w:contextualSpacing w:val="0"/>
        <w:jc w:val="both"/>
        <w:rPr>
          <w:rFonts w:ascii="Times New Roman" w:hAnsi="Times New Roman" w:cs="Times New Roman"/>
          <w:b/>
          <w:sz w:val="24"/>
          <w:szCs w:val="24"/>
        </w:rPr>
      </w:pPr>
      <w:r w:rsidRPr="00E44A80">
        <w:rPr>
          <w:rFonts w:ascii="Times New Roman" w:hAnsi="Times New Roman" w:cs="Times New Roman"/>
          <w:b/>
          <w:sz w:val="24"/>
          <w:szCs w:val="24"/>
        </w:rPr>
        <w:t>Maintain social/ physical distancing of 6 feet in classrooms, laboratories, libraries, cafeterias, offices, corridors, staircases, and lifts.</w:t>
      </w:r>
    </w:p>
    <w:p w:rsidR="00AD70AB" w:rsidRPr="00A44039" w:rsidRDefault="00AD70AB" w:rsidP="00AD70AB">
      <w:pPr>
        <w:pStyle w:val="NoSpacing"/>
        <w:numPr>
          <w:ilvl w:val="0"/>
          <w:numId w:val="1"/>
        </w:numPr>
        <w:spacing w:line="276" w:lineRule="auto"/>
        <w:jc w:val="both"/>
        <w:rPr>
          <w:rFonts w:ascii="Times New Roman" w:eastAsia="Times New Roman" w:hAnsi="Times New Roman"/>
          <w:sz w:val="24"/>
          <w:szCs w:val="24"/>
        </w:rPr>
      </w:pPr>
      <w:r w:rsidRPr="00A44039">
        <w:rPr>
          <w:rFonts w:ascii="Times New Roman" w:eastAsia="Times New Roman" w:hAnsi="Times New Roman"/>
          <w:sz w:val="24"/>
          <w:szCs w:val="24"/>
        </w:rPr>
        <w:t>Maintain good hygiene practices. </w:t>
      </w:r>
      <w:r w:rsidRPr="00E44A80">
        <w:rPr>
          <w:rFonts w:ascii="Times New Roman" w:eastAsia="Times New Roman" w:hAnsi="Times New Roman"/>
          <w:b/>
          <w:sz w:val="24"/>
          <w:szCs w:val="24"/>
        </w:rPr>
        <w:t>Wash your hands thoroughly with soap and water, or use a hand sanitizer, dry the hands before leaving the bathroom</w:t>
      </w:r>
      <w:r w:rsidRPr="00A44039">
        <w:rPr>
          <w:rFonts w:ascii="Times New Roman" w:eastAsia="Times New Roman" w:hAnsi="Times New Roman"/>
          <w:sz w:val="24"/>
          <w:szCs w:val="24"/>
        </w:rPr>
        <w:t>. Use a tissue (and dispose of it properly) or your elbow's crook when coughing or sneezing.</w:t>
      </w:r>
    </w:p>
    <w:p w:rsidR="00AD70AB" w:rsidRPr="00E44A80" w:rsidRDefault="00AD70AB" w:rsidP="00AD70AB">
      <w:pPr>
        <w:numPr>
          <w:ilvl w:val="0"/>
          <w:numId w:val="1"/>
        </w:numPr>
        <w:spacing w:after="0" w:line="276" w:lineRule="auto"/>
        <w:ind w:right="2203"/>
        <w:jc w:val="both"/>
        <w:textAlignment w:val="baseline"/>
        <w:rPr>
          <w:rFonts w:ascii="Times New Roman" w:eastAsia="Times New Roman" w:hAnsi="Times New Roman" w:cs="Times New Roman"/>
          <w:b/>
          <w:sz w:val="24"/>
          <w:szCs w:val="24"/>
        </w:rPr>
      </w:pPr>
      <w:r w:rsidRPr="00E44A80">
        <w:rPr>
          <w:rFonts w:ascii="Times New Roman" w:eastAsia="Times New Roman" w:hAnsi="Times New Roman" w:cs="Times New Roman"/>
          <w:b/>
          <w:sz w:val="24"/>
          <w:szCs w:val="24"/>
        </w:rPr>
        <w:t>Use only the designated entrances and exits.</w:t>
      </w:r>
    </w:p>
    <w:p w:rsidR="00AD70AB" w:rsidRPr="00A44039" w:rsidRDefault="00AD70AB" w:rsidP="00AD70AB">
      <w:pPr>
        <w:pStyle w:val="ListParagraph"/>
        <w:numPr>
          <w:ilvl w:val="0"/>
          <w:numId w:val="1"/>
        </w:numPr>
        <w:spacing w:after="0" w:line="276" w:lineRule="auto"/>
        <w:contextualSpacing w:val="0"/>
        <w:jc w:val="both"/>
        <w:rPr>
          <w:rFonts w:ascii="Times New Roman" w:hAnsi="Times New Roman" w:cs="Times New Roman"/>
          <w:sz w:val="24"/>
          <w:szCs w:val="24"/>
        </w:rPr>
      </w:pPr>
      <w:r w:rsidRPr="00A44039">
        <w:rPr>
          <w:rFonts w:ascii="Times New Roman" w:hAnsi="Times New Roman" w:cs="Times New Roman"/>
          <w:sz w:val="24"/>
          <w:szCs w:val="24"/>
        </w:rPr>
        <w:t>Review the latest updates and general guidance provided by the University on the web portal to be designed specifically for updating COVID related information.</w:t>
      </w:r>
    </w:p>
    <w:p w:rsidR="00AD70AB" w:rsidRPr="00E44A80" w:rsidRDefault="00AD70AB" w:rsidP="00AD70AB">
      <w:pPr>
        <w:pStyle w:val="ListParagraph"/>
        <w:numPr>
          <w:ilvl w:val="0"/>
          <w:numId w:val="1"/>
        </w:numPr>
        <w:spacing w:after="0" w:line="276" w:lineRule="auto"/>
        <w:contextualSpacing w:val="0"/>
        <w:jc w:val="both"/>
        <w:rPr>
          <w:rFonts w:ascii="Times New Roman" w:hAnsi="Times New Roman" w:cs="Times New Roman"/>
          <w:b/>
          <w:sz w:val="24"/>
          <w:szCs w:val="24"/>
        </w:rPr>
      </w:pPr>
      <w:r w:rsidRPr="00A44039">
        <w:rPr>
          <w:rFonts w:ascii="Times New Roman" w:hAnsi="Times New Roman" w:cs="Times New Roman"/>
          <w:sz w:val="24"/>
          <w:szCs w:val="24"/>
        </w:rPr>
        <w:t xml:space="preserve">Use communal facilities, e.g., kitchens, canteens, meeting rooms, only following the designated protocols, as </w:t>
      </w:r>
      <w:r w:rsidRPr="00E44A80">
        <w:rPr>
          <w:rFonts w:ascii="Times New Roman" w:hAnsi="Times New Roman" w:cs="Times New Roman"/>
          <w:b/>
          <w:sz w:val="24"/>
          <w:szCs w:val="24"/>
        </w:rPr>
        <w:t>it may be necessary to stagger usage or continue to hold remote meetings to maintain social distancing;</w:t>
      </w:r>
    </w:p>
    <w:p w:rsidR="00AD70AB" w:rsidRPr="00A44039" w:rsidRDefault="00AD70AB" w:rsidP="00AD70AB">
      <w:pPr>
        <w:pStyle w:val="ListParagraph"/>
        <w:numPr>
          <w:ilvl w:val="0"/>
          <w:numId w:val="1"/>
        </w:numPr>
        <w:spacing w:after="0" w:line="276" w:lineRule="auto"/>
        <w:contextualSpacing w:val="0"/>
        <w:jc w:val="both"/>
        <w:rPr>
          <w:rFonts w:ascii="Times New Roman" w:hAnsi="Times New Roman" w:cs="Times New Roman"/>
          <w:sz w:val="24"/>
          <w:szCs w:val="24"/>
        </w:rPr>
      </w:pPr>
      <w:r w:rsidRPr="00E44A80">
        <w:rPr>
          <w:rFonts w:ascii="Times New Roman" w:hAnsi="Times New Roman" w:cs="Times New Roman"/>
          <w:b/>
          <w:sz w:val="24"/>
          <w:szCs w:val="24"/>
        </w:rPr>
        <w:t>Obey all restrictions on the use of communal equipment</w:t>
      </w:r>
      <w:r w:rsidRPr="00A44039">
        <w:rPr>
          <w:rFonts w:ascii="Times New Roman" w:hAnsi="Times New Roman" w:cs="Times New Roman"/>
          <w:sz w:val="24"/>
          <w:szCs w:val="24"/>
        </w:rPr>
        <w:t xml:space="preserve"> such as printers and photocopiers;</w:t>
      </w:r>
    </w:p>
    <w:p w:rsidR="00AD70AB" w:rsidRPr="00A44039" w:rsidRDefault="00AD70AB" w:rsidP="00AD70AB">
      <w:pPr>
        <w:pStyle w:val="NoSpacing"/>
        <w:numPr>
          <w:ilvl w:val="0"/>
          <w:numId w:val="1"/>
        </w:numPr>
        <w:spacing w:line="276" w:lineRule="auto"/>
        <w:jc w:val="both"/>
        <w:rPr>
          <w:rFonts w:ascii="Times New Roman" w:eastAsia="Times New Roman" w:hAnsi="Times New Roman"/>
          <w:sz w:val="24"/>
          <w:szCs w:val="24"/>
        </w:rPr>
      </w:pPr>
      <w:r w:rsidRPr="00A44039">
        <w:rPr>
          <w:rFonts w:ascii="Times New Roman" w:eastAsia="Times New Roman" w:hAnsi="Times New Roman"/>
          <w:sz w:val="24"/>
          <w:szCs w:val="24"/>
        </w:rPr>
        <w:t>Where biometric information systems have been installed, e.g., at libraries, laboratories, or office buildings, please enter your code or information when entering or leaving. Similarly, swipe your ID card wherever the relevant machine is available.</w:t>
      </w:r>
    </w:p>
    <w:p w:rsidR="00AD70AB" w:rsidRPr="00A44039" w:rsidRDefault="00AD70AB" w:rsidP="00AD70AB">
      <w:pPr>
        <w:pStyle w:val="NoSpacing"/>
        <w:numPr>
          <w:ilvl w:val="0"/>
          <w:numId w:val="1"/>
        </w:numPr>
        <w:spacing w:line="276" w:lineRule="auto"/>
        <w:jc w:val="both"/>
        <w:rPr>
          <w:rFonts w:ascii="Times New Roman" w:eastAsia="Times New Roman" w:hAnsi="Times New Roman"/>
          <w:sz w:val="24"/>
          <w:szCs w:val="24"/>
        </w:rPr>
      </w:pPr>
      <w:r w:rsidRPr="00E44A80">
        <w:rPr>
          <w:rFonts w:ascii="Times New Roman" w:eastAsia="Times New Roman" w:hAnsi="Times New Roman"/>
          <w:b/>
          <w:sz w:val="24"/>
          <w:szCs w:val="24"/>
        </w:rPr>
        <w:t>Maintain and update a daily contacts diary</w:t>
      </w:r>
      <w:r w:rsidRPr="00A44039">
        <w:rPr>
          <w:rFonts w:ascii="Times New Roman" w:eastAsia="Times New Roman" w:hAnsi="Times New Roman"/>
          <w:sz w:val="24"/>
          <w:szCs w:val="24"/>
        </w:rPr>
        <w:t>: you must record where you go, when, and who you see while on campus. Some public spaces on campus may ask you to provide this information.</w:t>
      </w:r>
    </w:p>
    <w:p w:rsidR="00AD70AB" w:rsidRPr="00E44A80" w:rsidRDefault="00AD70AB" w:rsidP="00AD70AB">
      <w:pPr>
        <w:pStyle w:val="NoSpacing"/>
        <w:numPr>
          <w:ilvl w:val="0"/>
          <w:numId w:val="1"/>
        </w:numPr>
        <w:spacing w:after="120" w:line="276" w:lineRule="auto"/>
        <w:jc w:val="both"/>
        <w:rPr>
          <w:rFonts w:ascii="Times New Roman" w:hAnsi="Times New Roman"/>
          <w:b/>
          <w:sz w:val="24"/>
          <w:szCs w:val="24"/>
        </w:rPr>
      </w:pPr>
      <w:r w:rsidRPr="00A44039">
        <w:rPr>
          <w:rFonts w:ascii="Times New Roman" w:eastAsia="Times New Roman" w:hAnsi="Times New Roman"/>
          <w:sz w:val="24"/>
          <w:szCs w:val="24"/>
        </w:rPr>
        <w:t>Limit your movements. Try not to move around the campus too much</w:t>
      </w:r>
      <w:r w:rsidRPr="00E44A80">
        <w:rPr>
          <w:rFonts w:ascii="Times New Roman" w:eastAsia="Times New Roman" w:hAnsi="Times New Roman"/>
          <w:b/>
          <w:sz w:val="24"/>
          <w:szCs w:val="24"/>
        </w:rPr>
        <w:t>. Stick to your own space as much as possible.</w:t>
      </w:r>
      <w:r w:rsidRPr="00E44A80">
        <w:rPr>
          <w:rFonts w:ascii="Times New Roman" w:hAnsi="Times New Roman"/>
          <w:b/>
          <w:sz w:val="24"/>
          <w:szCs w:val="24"/>
        </w:rPr>
        <w:t xml:space="preserve"> </w:t>
      </w:r>
    </w:p>
    <w:p w:rsidR="00641969" w:rsidRDefault="00641969">
      <w:bookmarkStart w:id="0" w:name="_GoBack"/>
      <w:bookmarkEnd w:id="0"/>
    </w:p>
    <w:sectPr w:rsidR="0064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53D2"/>
    <w:multiLevelType w:val="hybridMultilevel"/>
    <w:tmpl w:val="92A2EEBA"/>
    <w:lvl w:ilvl="0" w:tplc="3AF88668">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AB"/>
    <w:rsid w:val="00393578"/>
    <w:rsid w:val="00641969"/>
    <w:rsid w:val="00AD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EDC7-1591-4EC4-968B-C4B2DD6C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0AB"/>
    <w:pPr>
      <w:spacing w:after="0" w:line="240" w:lineRule="auto"/>
    </w:pPr>
    <w:rPr>
      <w:rFonts w:ascii="Calibri" w:eastAsia="Calibri" w:hAnsi="Calibri" w:cs="Times New Roman"/>
    </w:rPr>
  </w:style>
  <w:style w:type="paragraph" w:styleId="ListParagraph">
    <w:name w:val="List Paragraph"/>
    <w:basedOn w:val="Normal"/>
    <w:uiPriority w:val="1"/>
    <w:qFormat/>
    <w:rsid w:val="00AD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Rozeen Shaukat</dc:creator>
  <cp:keywords/>
  <dc:description/>
  <cp:lastModifiedBy>Rozeen Shaukat</cp:lastModifiedBy>
  <cp:revision>1</cp:revision>
  <dcterms:created xsi:type="dcterms:W3CDTF">2020-07-30T05:36:00Z</dcterms:created>
  <dcterms:modified xsi:type="dcterms:W3CDTF">2020-07-30T05:37:00Z</dcterms:modified>
</cp:coreProperties>
</file>