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120F2" w14:textId="77777777" w:rsidR="006E3494" w:rsidRDefault="006E3494">
      <w:pPr>
        <w:tabs>
          <w:tab w:val="left" w:pos="2685"/>
          <w:tab w:val="left" w:pos="2895"/>
          <w:tab w:val="center" w:pos="52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49C432" w14:textId="77777777" w:rsidR="006E3494" w:rsidRDefault="00BB05BC">
      <w:pPr>
        <w:tabs>
          <w:tab w:val="left" w:pos="2685"/>
          <w:tab w:val="left" w:pos="2895"/>
          <w:tab w:val="center" w:pos="526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 Name: MS Supply Chain Management</w:t>
      </w:r>
    </w:p>
    <w:p w14:paraId="13F89BAB" w14:textId="77777777" w:rsidR="006E3494" w:rsidRDefault="006E3494">
      <w:pPr>
        <w:tabs>
          <w:tab w:val="left" w:pos="2685"/>
          <w:tab w:val="left" w:pos="2895"/>
          <w:tab w:val="center" w:pos="526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789902" w14:textId="77777777" w:rsidR="006E3494" w:rsidRDefault="00BB05BC">
      <w:pPr>
        <w:tabs>
          <w:tab w:val="left" w:pos="2685"/>
          <w:tab w:val="left" w:pos="2895"/>
          <w:tab w:val="center" w:pos="526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PERFORMA FOR REVISION OF EXISTING PROGRAM</w:t>
      </w:r>
    </w:p>
    <w:p w14:paraId="0492A9D0" w14:textId="77777777" w:rsidR="006E3494" w:rsidRDefault="006E3494">
      <w:pPr>
        <w:tabs>
          <w:tab w:val="left" w:pos="2685"/>
          <w:tab w:val="left" w:pos="2895"/>
          <w:tab w:val="center" w:pos="526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893A00" w14:textId="77777777" w:rsidR="006E3494" w:rsidRDefault="00BB05BC">
      <w:pPr>
        <w:tabs>
          <w:tab w:val="left" w:pos="2685"/>
          <w:tab w:val="left" w:pos="2895"/>
          <w:tab w:val="center" w:pos="526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Program Scheme of Studies</w:t>
      </w:r>
    </w:p>
    <w:p w14:paraId="7082D6A2" w14:textId="77777777" w:rsidR="006E3494" w:rsidRDefault="006E3494">
      <w:pPr>
        <w:tabs>
          <w:tab w:val="left" w:pos="2685"/>
          <w:tab w:val="left" w:pos="2895"/>
          <w:tab w:val="center" w:pos="5260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a"/>
        <w:tblW w:w="91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5385"/>
      </w:tblGrid>
      <w:tr w:rsidR="006E3494" w14:paraId="2406F8B6" w14:textId="77777777">
        <w:trPr>
          <w:trHeight w:val="3488"/>
          <w:jc w:val="center"/>
        </w:trPr>
        <w:tc>
          <w:tcPr>
            <w:tcW w:w="3795" w:type="dxa"/>
          </w:tcPr>
          <w:p w14:paraId="6670ED60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Eligibility Criteria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154F64B4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(Minimum Criteria for Admission)</w:t>
            </w:r>
          </w:p>
        </w:tc>
        <w:tc>
          <w:tcPr>
            <w:tcW w:w="5385" w:type="dxa"/>
          </w:tcPr>
          <w:p w14:paraId="21D7054A" w14:textId="77777777" w:rsidR="006E3494" w:rsidRDefault="00BB05BC">
            <w:pPr>
              <w:spacing w:after="0"/>
              <w:ind w:left="620" w:hanging="280"/>
              <w:jc w:val="both"/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●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sz w:val="20"/>
                <w:szCs w:val="20"/>
              </w:rPr>
              <w:t>16 years of qualification in management, engineering, technology, or any other technical/professional degree with a minimum of 2.0 out of 4.0 CGPA or 50% marks in case of the annual system.</w:t>
            </w:r>
          </w:p>
          <w:p w14:paraId="50F2AEB0" w14:textId="77777777" w:rsidR="006E3494" w:rsidRDefault="00BB05BC">
            <w:pPr>
              <w:spacing w:after="0"/>
              <w:ind w:left="620" w:hanging="2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● In case of applicant has not studied mathematics and statistics at undergraduate level, the admitted candidate will be required to take deficiency courses as determined by the selection committee.</w:t>
            </w:r>
          </w:p>
          <w:p w14:paraId="092488BB" w14:textId="77777777" w:rsidR="006E3494" w:rsidRDefault="00BB05BC">
            <w:pPr>
              <w:spacing w:after="0"/>
              <w:ind w:left="620" w:hanging="28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●  Minimum</w:t>
            </w:r>
            <w:proofErr w:type="gramEnd"/>
            <w:r>
              <w:rPr>
                <w:sz w:val="20"/>
                <w:szCs w:val="20"/>
              </w:rPr>
              <w:t xml:space="preserve"> 50% marks in GAT/UMT Entry test (UGAT) and Interview</w:t>
            </w:r>
          </w:p>
          <w:p w14:paraId="599E2BE6" w14:textId="77777777" w:rsidR="006E3494" w:rsidRDefault="00BB05BC">
            <w:pPr>
              <w:numPr>
                <w:ilvl w:val="0"/>
                <w:numId w:val="1"/>
              </w:num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third division in the entire academic career</w:t>
            </w:r>
          </w:p>
        </w:tc>
      </w:tr>
      <w:tr w:rsidR="006E3494" w14:paraId="43749C14" w14:textId="77777777">
        <w:trPr>
          <w:trHeight w:val="405"/>
          <w:jc w:val="center"/>
        </w:trPr>
        <w:tc>
          <w:tcPr>
            <w:tcW w:w="3795" w:type="dxa"/>
          </w:tcPr>
          <w:p w14:paraId="3A803602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Duration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Years of study)</w:t>
            </w:r>
          </w:p>
        </w:tc>
        <w:tc>
          <w:tcPr>
            <w:tcW w:w="5385" w:type="dxa"/>
          </w:tcPr>
          <w:p w14:paraId="63A4C709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1.5 - 2 years </w:t>
            </w:r>
          </w:p>
        </w:tc>
      </w:tr>
      <w:tr w:rsidR="006E3494" w14:paraId="124AE355" w14:textId="77777777">
        <w:trPr>
          <w:trHeight w:val="433"/>
          <w:jc w:val="center"/>
        </w:trPr>
        <w:tc>
          <w:tcPr>
            <w:tcW w:w="3795" w:type="dxa"/>
          </w:tcPr>
          <w:p w14:paraId="6B94961C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Duration: (</w:t>
            </w:r>
            <w:r>
              <w:rPr>
                <w:rFonts w:ascii="Times New Roman" w:eastAsia="Times New Roman" w:hAnsi="Times New Roman" w:cs="Times New Roman"/>
              </w:rPr>
              <w:t>Weeks)</w:t>
            </w:r>
          </w:p>
        </w:tc>
        <w:tc>
          <w:tcPr>
            <w:tcW w:w="5385" w:type="dxa"/>
          </w:tcPr>
          <w:p w14:paraId="3E4FB120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 weeks</w:t>
            </w:r>
          </w:p>
        </w:tc>
      </w:tr>
      <w:tr w:rsidR="006E3494" w14:paraId="10EEA6F8" w14:textId="77777777">
        <w:trPr>
          <w:trHeight w:val="402"/>
          <w:jc w:val="center"/>
        </w:trPr>
        <w:tc>
          <w:tcPr>
            <w:tcW w:w="3795" w:type="dxa"/>
          </w:tcPr>
          <w:p w14:paraId="5DFFEB06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Semesters:  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</w:p>
        </w:tc>
        <w:tc>
          <w:tcPr>
            <w:tcW w:w="5385" w:type="dxa"/>
          </w:tcPr>
          <w:p w14:paraId="3DE83965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3 - 4 </w:t>
            </w:r>
          </w:p>
        </w:tc>
      </w:tr>
      <w:tr w:rsidR="006E3494" w14:paraId="0B0A57B4" w14:textId="77777777">
        <w:trPr>
          <w:trHeight w:val="610"/>
          <w:jc w:val="center"/>
        </w:trPr>
        <w:tc>
          <w:tcPr>
            <w:tcW w:w="3795" w:type="dxa"/>
          </w:tcPr>
          <w:p w14:paraId="2E883250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Course Load per Semester: </w:t>
            </w:r>
            <w:r>
              <w:rPr>
                <w:rFonts w:ascii="Times New Roman" w:eastAsia="Times New Roman" w:hAnsi="Times New Roman" w:cs="Times New Roman"/>
              </w:rPr>
              <w:t xml:space="preserve">(Credit Hours) </w:t>
            </w:r>
          </w:p>
        </w:tc>
        <w:tc>
          <w:tcPr>
            <w:tcW w:w="5385" w:type="dxa"/>
          </w:tcPr>
          <w:p w14:paraId="39FF0613" w14:textId="77777777" w:rsidR="006E3494" w:rsidRDefault="006E3494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798C6AC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09 - 13 Cr. Hours</w:t>
            </w:r>
          </w:p>
        </w:tc>
      </w:tr>
      <w:tr w:rsidR="006E3494" w14:paraId="1AAB7768" w14:textId="77777777">
        <w:trPr>
          <w:trHeight w:val="580"/>
          <w:jc w:val="center"/>
        </w:trPr>
        <w:tc>
          <w:tcPr>
            <w:tcW w:w="3795" w:type="dxa"/>
          </w:tcPr>
          <w:p w14:paraId="26D3561B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Number of Courses per semester:</w:t>
            </w:r>
          </w:p>
        </w:tc>
        <w:tc>
          <w:tcPr>
            <w:tcW w:w="5385" w:type="dxa"/>
          </w:tcPr>
          <w:p w14:paraId="149B08C0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3 - 5 Courses</w:t>
            </w:r>
          </w:p>
        </w:tc>
      </w:tr>
      <w:tr w:rsidR="006E3494" w14:paraId="7ADC250C" w14:textId="77777777">
        <w:trPr>
          <w:jc w:val="center"/>
        </w:trPr>
        <w:tc>
          <w:tcPr>
            <w:tcW w:w="9180" w:type="dxa"/>
            <w:gridSpan w:val="2"/>
          </w:tcPr>
          <w:p w14:paraId="3F109976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Structure of the Scheme </w:t>
            </w:r>
          </w:p>
        </w:tc>
      </w:tr>
      <w:tr w:rsidR="006E3494" w14:paraId="6F14EC01" w14:textId="77777777">
        <w:trPr>
          <w:trHeight w:val="357"/>
          <w:jc w:val="center"/>
        </w:trPr>
        <w:tc>
          <w:tcPr>
            <w:tcW w:w="3795" w:type="dxa"/>
          </w:tcPr>
          <w:p w14:paraId="6A862DC0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Courses Credit Hours  </w:t>
            </w:r>
          </w:p>
        </w:tc>
        <w:tc>
          <w:tcPr>
            <w:tcW w:w="5385" w:type="dxa"/>
          </w:tcPr>
          <w:p w14:paraId="38960A46" w14:textId="77777777" w:rsidR="006E3494" w:rsidRDefault="00BB05BC">
            <w:pPr>
              <w:spacing w:after="0" w:line="240" w:lineRule="auto"/>
              <w:ind w:left="75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6E3494" w14:paraId="5CF0149B" w14:textId="77777777">
        <w:trPr>
          <w:trHeight w:val="610"/>
          <w:jc w:val="center"/>
        </w:trPr>
        <w:tc>
          <w:tcPr>
            <w:tcW w:w="3795" w:type="dxa"/>
          </w:tcPr>
          <w:p w14:paraId="10AED4A2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Core Courses:</w:t>
            </w:r>
          </w:p>
          <w:p w14:paraId="1E1FFE7B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(Credit Hours)  </w:t>
            </w:r>
          </w:p>
        </w:tc>
        <w:tc>
          <w:tcPr>
            <w:tcW w:w="5385" w:type="dxa"/>
          </w:tcPr>
          <w:p w14:paraId="4C726DEE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Cr Hours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6E3494" w14:paraId="2364AA4C" w14:textId="77777777">
        <w:trPr>
          <w:jc w:val="center"/>
        </w:trPr>
        <w:tc>
          <w:tcPr>
            <w:tcW w:w="3795" w:type="dxa"/>
          </w:tcPr>
          <w:p w14:paraId="015373A7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Foundation Courses:</w:t>
            </w:r>
          </w:p>
          <w:p w14:paraId="79886C03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(Credit Hours)  </w:t>
            </w:r>
          </w:p>
        </w:tc>
        <w:tc>
          <w:tcPr>
            <w:tcW w:w="5385" w:type="dxa"/>
          </w:tcPr>
          <w:p w14:paraId="01A49E97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6E3494" w14:paraId="0E6E866F" w14:textId="77777777">
        <w:trPr>
          <w:jc w:val="center"/>
        </w:trPr>
        <w:tc>
          <w:tcPr>
            <w:tcW w:w="3795" w:type="dxa"/>
          </w:tcPr>
          <w:p w14:paraId="67E5FC3A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Major Courses: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ab/>
            </w:r>
          </w:p>
          <w:p w14:paraId="7D0A2182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(Credit Hours)  </w:t>
            </w:r>
          </w:p>
        </w:tc>
        <w:tc>
          <w:tcPr>
            <w:tcW w:w="5385" w:type="dxa"/>
          </w:tcPr>
          <w:p w14:paraId="08B4780F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6E3494" w14:paraId="60E69B0B" w14:textId="77777777">
        <w:trPr>
          <w:jc w:val="center"/>
        </w:trPr>
        <w:tc>
          <w:tcPr>
            <w:tcW w:w="3795" w:type="dxa"/>
          </w:tcPr>
          <w:p w14:paraId="4127FF88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Technical Electives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3682C884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(Credit Hours)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  </w:t>
            </w:r>
          </w:p>
        </w:tc>
        <w:tc>
          <w:tcPr>
            <w:tcW w:w="5385" w:type="dxa"/>
          </w:tcPr>
          <w:p w14:paraId="52534E10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6E3494" w14:paraId="10673F9C" w14:textId="77777777">
        <w:trPr>
          <w:jc w:val="center"/>
        </w:trPr>
        <w:tc>
          <w:tcPr>
            <w:tcW w:w="3795" w:type="dxa"/>
          </w:tcPr>
          <w:p w14:paraId="09D6F008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General Electives:</w:t>
            </w:r>
          </w:p>
          <w:p w14:paraId="15C32020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(Credit Hours) 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5385" w:type="dxa"/>
          </w:tcPr>
          <w:p w14:paraId="79B42E75" w14:textId="77777777" w:rsidR="006E3494" w:rsidRDefault="00BB05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  <w:t>15+6</w:t>
            </w:r>
          </w:p>
        </w:tc>
      </w:tr>
      <w:tr w:rsidR="006E3494" w14:paraId="0ACFBC2D" w14:textId="77777777">
        <w:trPr>
          <w:jc w:val="center"/>
        </w:trPr>
        <w:tc>
          <w:tcPr>
            <w:tcW w:w="3795" w:type="dxa"/>
          </w:tcPr>
          <w:p w14:paraId="63FFF5F2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General Education Courses: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ab/>
            </w:r>
          </w:p>
          <w:p w14:paraId="6D8B408B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(Credit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Hours)  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gramEnd"/>
          </w:p>
        </w:tc>
        <w:tc>
          <w:tcPr>
            <w:tcW w:w="5385" w:type="dxa"/>
          </w:tcPr>
          <w:p w14:paraId="12380976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494" w14:paraId="09DA3647" w14:textId="77777777">
        <w:trPr>
          <w:trHeight w:val="355"/>
          <w:jc w:val="center"/>
        </w:trPr>
        <w:tc>
          <w:tcPr>
            <w:tcW w:w="3795" w:type="dxa"/>
          </w:tcPr>
          <w:p w14:paraId="5E72C8B0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University Electives:</w:t>
            </w:r>
          </w:p>
          <w:p w14:paraId="7489E692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(Credit Hours)  </w:t>
            </w:r>
          </w:p>
        </w:tc>
        <w:tc>
          <w:tcPr>
            <w:tcW w:w="5385" w:type="dxa"/>
          </w:tcPr>
          <w:p w14:paraId="695F58B0" w14:textId="77777777" w:rsidR="006E3494" w:rsidRDefault="006E3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1F3B78A8" w14:textId="77777777">
        <w:trPr>
          <w:trHeight w:val="402"/>
          <w:jc w:val="center"/>
        </w:trPr>
        <w:tc>
          <w:tcPr>
            <w:tcW w:w="3795" w:type="dxa"/>
          </w:tcPr>
          <w:p w14:paraId="1360E935" w14:textId="77777777" w:rsidR="006E3494" w:rsidRDefault="00BB05B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Total Credit Hours:  </w:t>
            </w:r>
          </w:p>
        </w:tc>
        <w:tc>
          <w:tcPr>
            <w:tcW w:w="5385" w:type="dxa"/>
          </w:tcPr>
          <w:p w14:paraId="07DF5E90" w14:textId="77777777" w:rsidR="006E3494" w:rsidRDefault="00BB05B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</w:tr>
    </w:tbl>
    <w:p w14:paraId="47907D4D" w14:textId="77777777" w:rsidR="006E3494" w:rsidRDefault="00BB05B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Program Road Map</w:t>
      </w:r>
    </w:p>
    <w:p w14:paraId="0D23DCA0" w14:textId="77777777" w:rsidR="006E3494" w:rsidRDefault="00BB05BC">
      <w:pPr>
        <w:widowControl w:val="0"/>
        <w:tabs>
          <w:tab w:val="left" w:pos="9500"/>
        </w:tabs>
        <w:spacing w:before="29" w:after="0" w:line="27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Applicable to Batch No.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S2026087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Session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b"/>
        <w:tblpPr w:leftFromText="180" w:rightFromText="180" w:vertAnchor="page" w:horzAnchor="margin" w:tblpX="-15" w:tblpY="1846"/>
        <w:tblW w:w="10605" w:type="dxa"/>
        <w:tblBorders>
          <w:top w:val="single" w:sz="6" w:space="0" w:color="ABC4E9"/>
          <w:left w:val="single" w:sz="6" w:space="0" w:color="ABC4E9"/>
          <w:bottom w:val="single" w:sz="6" w:space="0" w:color="ABC4E9"/>
          <w:right w:val="single" w:sz="6" w:space="0" w:color="ABC4E9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2160"/>
        <w:gridCol w:w="855"/>
        <w:gridCol w:w="1560"/>
        <w:gridCol w:w="855"/>
        <w:gridCol w:w="1845"/>
        <w:gridCol w:w="825"/>
        <w:gridCol w:w="1530"/>
      </w:tblGrid>
      <w:tr w:rsidR="006E3494" w14:paraId="585F331D" w14:textId="77777777">
        <w:trPr>
          <w:trHeight w:val="310"/>
        </w:trPr>
        <w:tc>
          <w:tcPr>
            <w:tcW w:w="10605" w:type="dxa"/>
            <w:gridSpan w:val="8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3D39DF3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1</w:t>
            </w:r>
          </w:p>
        </w:tc>
      </w:tr>
      <w:tr w:rsidR="006E3494" w14:paraId="039276D5" w14:textId="77777777">
        <w:trPr>
          <w:trHeight w:val="295"/>
        </w:trPr>
        <w:tc>
          <w:tcPr>
            <w:tcW w:w="5550" w:type="dxa"/>
            <w:gridSpan w:val="4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738D672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Fall Semester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055" w:type="dxa"/>
            <w:gridSpan w:val="4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A87B75E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Spring Semester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3494" w14:paraId="2969FD54" w14:textId="77777777">
        <w:trPr>
          <w:trHeight w:val="344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4E56927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FFFB13F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F3F7A94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Cr. Hrs.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14E5E8D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Prerequisite 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68E1872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44CA35C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B23C103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Hrs</w:t>
            </w:r>
            <w:proofErr w:type="spellEnd"/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5B05999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Prerequisite</w:t>
            </w:r>
          </w:p>
        </w:tc>
      </w:tr>
      <w:tr w:rsidR="006E3494" w14:paraId="5DD9A854" w14:textId="77777777">
        <w:trPr>
          <w:trHeight w:val="556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2284293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OS617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D8EF10C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Managing Sustainable Supply Chain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FC22590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627D4BD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1191ED2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QM625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BC00EB1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Analytics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200832D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8B549B5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36E185FA" w14:textId="77777777">
        <w:trPr>
          <w:trHeight w:val="607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76DC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QM624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2AB8F50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Applied Research Design and Methods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AA5F583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BC88054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5EFD2E9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 Level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C7AF78D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II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477E44C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67DE5B0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146A30B1" w14:textId="77777777">
        <w:trPr>
          <w:trHeight w:val="607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D9706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MG600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3F7746E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Contemporary Business Strategy in Digital Era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73A8318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AC3EF1B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9B8D24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 Level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2679DBF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III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C1B8BD2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7CFAC30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50D906B" w14:textId="77777777" w:rsidR="006E3494" w:rsidRDefault="006E349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283896B5" w14:textId="77777777">
        <w:trPr>
          <w:trHeight w:val="607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8DAA548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700 Level 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70390BA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I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ED3F3AE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4383853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BD58106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 Level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8C397D9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IV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2A54369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917FC57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700EB208" w14:textId="77777777">
        <w:trPr>
          <w:trHeight w:val="607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DFA766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ITC-711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C9CD5F6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Understanding of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Quran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7C90CF8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7034E54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4E0A3E2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ITC-722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8FC1E38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Understanding of Quran II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B2033C5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D6ED5DA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23C7E1E2" w14:textId="77777777">
        <w:trPr>
          <w:trHeight w:val="310"/>
        </w:trPr>
        <w:tc>
          <w:tcPr>
            <w:tcW w:w="3135" w:type="dxa"/>
            <w:gridSpan w:val="2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ED0D2B1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C2FBED2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EB85522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00" w:type="dxa"/>
            <w:gridSpan w:val="2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0A6C0D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8409028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</w:tcPr>
          <w:p w14:paraId="3FE73422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E3494" w14:paraId="6D556D4A" w14:textId="77777777">
        <w:trPr>
          <w:trHeight w:val="545"/>
        </w:trPr>
        <w:tc>
          <w:tcPr>
            <w:tcW w:w="10605" w:type="dxa"/>
            <w:gridSpan w:val="8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631534C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Year 2</w:t>
            </w:r>
          </w:p>
        </w:tc>
      </w:tr>
      <w:tr w:rsidR="006E3494" w14:paraId="634801C6" w14:textId="77777777">
        <w:trPr>
          <w:trHeight w:val="310"/>
        </w:trPr>
        <w:tc>
          <w:tcPr>
            <w:tcW w:w="5550" w:type="dxa"/>
            <w:gridSpan w:val="4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14E9231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Fall Semester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055" w:type="dxa"/>
            <w:gridSpan w:val="4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E4B2144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Spring Semester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3494" w14:paraId="21666203" w14:textId="77777777">
        <w:trPr>
          <w:trHeight w:val="344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C78E697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5330AA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22C22F9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Cr. Hrs.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2468BCA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Prerequisite 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76D9C59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Code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313E59C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Course Title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D5C855D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Hrs</w:t>
            </w:r>
            <w:proofErr w:type="spellEnd"/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17505A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Prerequisite</w:t>
            </w:r>
          </w:p>
        </w:tc>
      </w:tr>
      <w:tr w:rsidR="006E3494" w14:paraId="1A096B7C" w14:textId="77777777">
        <w:trPr>
          <w:trHeight w:val="556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6FCAC31C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700 Level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0AC07F3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Elective V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2B9DC00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F39ED53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4C5276C6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SM799</w:t>
            </w: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2A359CE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Thesis Cont.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FB8FF71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72C5018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3F4FBA3A" w14:textId="77777777">
        <w:trPr>
          <w:trHeight w:val="607"/>
        </w:trPr>
        <w:tc>
          <w:tcPr>
            <w:tcW w:w="97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66D2173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SM799</w:t>
            </w:r>
          </w:p>
        </w:tc>
        <w:tc>
          <w:tcPr>
            <w:tcW w:w="21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3A93BD3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Thesis / 2 Electives  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1E690205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3D7F30AA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37AC219" w14:textId="77777777" w:rsidR="006E3494" w:rsidRDefault="006E3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  <w:tcBorders>
              <w:top w:val="single" w:sz="6" w:space="0" w:color="ABC4E9"/>
              <w:left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277518D8" w14:textId="77777777" w:rsidR="006E3494" w:rsidRDefault="006E34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5246CF30" w14:textId="77777777" w:rsidR="006E3494" w:rsidRDefault="006E3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187518A" w14:textId="77777777" w:rsidR="006E3494" w:rsidRDefault="006E34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E3494" w14:paraId="0B4284C0" w14:textId="77777777">
        <w:trPr>
          <w:trHeight w:val="310"/>
        </w:trPr>
        <w:tc>
          <w:tcPr>
            <w:tcW w:w="3135" w:type="dxa"/>
            <w:gridSpan w:val="2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0A82B85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85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7E9A7A8F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156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75CB9DD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00" w:type="dxa"/>
            <w:gridSpan w:val="2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B52F4C8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Semester Credit Hours</w:t>
            </w:r>
          </w:p>
        </w:tc>
        <w:tc>
          <w:tcPr>
            <w:tcW w:w="825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  <w:vAlign w:val="center"/>
          </w:tcPr>
          <w:p w14:paraId="0885578E" w14:textId="77777777" w:rsidR="006E3494" w:rsidRDefault="00BB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30" w:type="dxa"/>
            <w:tcBorders>
              <w:top w:val="single" w:sz="6" w:space="0" w:color="ABC4E9"/>
              <w:left w:val="single" w:sz="6" w:space="0" w:color="ABC4E9"/>
              <w:bottom w:val="single" w:sz="6" w:space="0" w:color="ABC4E9"/>
              <w:right w:val="single" w:sz="6" w:space="0" w:color="ABC4E9"/>
            </w:tcBorders>
            <w:shd w:val="clear" w:color="auto" w:fill="auto"/>
          </w:tcPr>
          <w:p w14:paraId="7E7C8D37" w14:textId="77777777" w:rsidR="006E3494" w:rsidRDefault="00BB05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11EB6057" w14:textId="77777777" w:rsidR="006E3494" w:rsidRDefault="006E349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DBB1FD" w14:textId="77777777" w:rsidR="006E3494" w:rsidRDefault="006E3494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D6FE92" w14:textId="77777777" w:rsidR="006E3494" w:rsidRDefault="00BB05B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Total Credit Hours: 35</w:t>
      </w:r>
    </w:p>
    <w:p w14:paraId="47F128F7" w14:textId="77777777" w:rsidR="006E3494" w:rsidRDefault="00BB0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Elective Courses</w:t>
      </w:r>
    </w:p>
    <w:p w14:paraId="09BD6460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SM722 - Supply Chain Modeling</w:t>
      </w:r>
    </w:p>
    <w:p w14:paraId="41C065C8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SM730 - Logistics Management</w:t>
      </w:r>
    </w:p>
    <w:p w14:paraId="0D0D7842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SM737 - Production Planning and Inventory Control</w:t>
      </w:r>
    </w:p>
    <w:p w14:paraId="58CB4435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SM753 - Vendor Selection and Development</w:t>
      </w:r>
    </w:p>
    <w:p w14:paraId="090482FE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SM750 - Project Management</w:t>
      </w:r>
    </w:p>
    <w:p w14:paraId="0D2206AB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SM783 - Supply Chain strategies</w:t>
      </w:r>
    </w:p>
    <w:p w14:paraId="6D669108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SM787 - Quality Assurance in Supply Chains</w:t>
      </w:r>
    </w:p>
    <w:p w14:paraId="12D6C19E" w14:textId="77777777" w:rsidR="006E3494" w:rsidRDefault="00BB05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MG751 - Strategic Human Resource Managemen</w:t>
      </w:r>
      <w:r>
        <w:rPr>
          <w:rFonts w:ascii="Times New Roman" w:eastAsia="Times New Roman" w:hAnsi="Times New Roman" w:cs="Times New Roman"/>
        </w:rPr>
        <w:t>t</w:t>
      </w:r>
    </w:p>
    <w:p w14:paraId="53CE787A" w14:textId="77777777" w:rsidR="006E3494" w:rsidRDefault="006E34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14:paraId="1BBE41BA" w14:textId="77777777" w:rsidR="006E3494" w:rsidRDefault="006E3494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EC2E8C" w14:textId="77777777" w:rsidR="006E3494" w:rsidRDefault="006E3494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F3F819" w14:textId="77777777" w:rsidR="006E3494" w:rsidRDefault="006E3494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6E349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18A2539-C589-4297-8E28-6772BFA400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6102D2E-B445-4F9E-8C6F-DA68A5FBBAA2}"/>
    <w:embedBold r:id="rId3" w:fontKey="{BDF14FE0-246B-48CC-9C25-A894FA662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832FBA-3A39-4605-A245-4D9EEA37D34B}"/>
    <w:embedBold r:id="rId5" w:fontKey="{E46B6317-C884-4EC7-A7C5-B76FA9F2A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A4639"/>
    <w:multiLevelType w:val="multilevel"/>
    <w:tmpl w:val="8DD8F9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4C785D"/>
    <w:multiLevelType w:val="multilevel"/>
    <w:tmpl w:val="D6701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543423F"/>
    <w:multiLevelType w:val="multilevel"/>
    <w:tmpl w:val="3FBC8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445D5E"/>
    <w:multiLevelType w:val="multilevel"/>
    <w:tmpl w:val="332EE2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1B090E"/>
    <w:multiLevelType w:val="multilevel"/>
    <w:tmpl w:val="3470103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42672"/>
    <w:multiLevelType w:val="multilevel"/>
    <w:tmpl w:val="1A6CFBA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494"/>
    <w:rsid w:val="005D07BE"/>
    <w:rsid w:val="006E3494"/>
    <w:rsid w:val="00A87C2F"/>
    <w:rsid w:val="00BB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145E1"/>
  <w15:docId w15:val="{865FA714-0F66-4BE6-8FE3-4D97E684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025D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6C178F"/>
    <w:pPr>
      <w:ind w:left="720"/>
      <w:contextualSpacing/>
    </w:pPr>
  </w:style>
  <w:style w:type="table" w:styleId="TableGrid">
    <w:name w:val="Table Grid"/>
    <w:basedOn w:val="TableNormal"/>
    <w:uiPriority w:val="59"/>
    <w:rsid w:val="00FF00B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ubtitleChar">
    <w:name w:val="Subtitle Char"/>
    <w:basedOn w:val="DefaultParagraphFont"/>
    <w:link w:val="Subtitle"/>
    <w:rsid w:val="006C180A"/>
    <w:rPr>
      <w:rFonts w:ascii="Arial" w:hAnsi="Arial" w:cs="Arial"/>
      <w:b/>
      <w:bCs/>
      <w:sz w:val="28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A4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7A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A40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2038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8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0389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0D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</w:pPr>
    <w:rPr>
      <w:rFonts w:ascii="Arial" w:eastAsia="Arial" w:hAnsi="Arial" w:cs="Arial"/>
      <w:b/>
      <w:bCs/>
      <w:sz w:val="28"/>
      <w:szCs w:val="28"/>
      <w:u w:val="single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y8YkzR5XIxg1mtUrTwIaMkc7w==">CgMxLjA4AHIhMWxXLU9udFNReU95RzVnTHpuQnhoZUFUZ2NPVXlWY1ho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Baird</dc:creator>
  <cp:lastModifiedBy>Iram Akbar</cp:lastModifiedBy>
  <cp:revision>3</cp:revision>
  <dcterms:created xsi:type="dcterms:W3CDTF">2026-05-12T08:04:00Z</dcterms:created>
  <dcterms:modified xsi:type="dcterms:W3CDTF">2026-05-12T08:05:00Z</dcterms:modified>
</cp:coreProperties>
</file>