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F9BB8" w14:textId="77777777" w:rsidR="00A65BE9" w:rsidRPr="00AF489D" w:rsidRDefault="00A65BE9" w:rsidP="004367E5">
      <w:pPr>
        <w:spacing w:after="0" w:line="240" w:lineRule="auto"/>
        <w:contextualSpacing/>
        <w:rPr>
          <w:rFonts w:ascii="Ebrima" w:hAnsi="Ebrima" w:cs="Calibri"/>
          <w:sz w:val="36"/>
          <w:szCs w:val="36"/>
        </w:rPr>
      </w:pPr>
      <w:bookmarkStart w:id="0" w:name="_GoBack"/>
      <w:bookmarkEnd w:id="0"/>
    </w:p>
    <w:tbl>
      <w:tblPr>
        <w:tblStyle w:val="TableGrid"/>
        <w:tblW w:w="0" w:type="auto"/>
        <w:tblLook w:val="04A0" w:firstRow="1" w:lastRow="0" w:firstColumn="1" w:lastColumn="0" w:noHBand="0" w:noVBand="1"/>
      </w:tblPr>
      <w:tblGrid>
        <w:gridCol w:w="2335"/>
        <w:gridCol w:w="7879"/>
      </w:tblGrid>
      <w:tr w:rsidR="00E21ACC" w:rsidRPr="00AF489D" w14:paraId="2BDDB83E" w14:textId="77777777" w:rsidTr="00E21ACC">
        <w:tc>
          <w:tcPr>
            <w:tcW w:w="2335" w:type="dxa"/>
            <w:shd w:val="clear" w:color="auto" w:fill="FFC000" w:themeFill="accent4"/>
          </w:tcPr>
          <w:p w14:paraId="5315B0BE" w14:textId="77777777" w:rsidR="00E21ACC" w:rsidRPr="00AF489D" w:rsidRDefault="00E21ACC" w:rsidP="004367E5">
            <w:pPr>
              <w:contextualSpacing/>
              <w:rPr>
                <w:rFonts w:ascii="Ebrima" w:hAnsi="Ebrima" w:cs="Calibri"/>
                <w:b/>
                <w:sz w:val="24"/>
                <w:szCs w:val="24"/>
              </w:rPr>
            </w:pPr>
            <w:r w:rsidRPr="00AF489D">
              <w:rPr>
                <w:rFonts w:ascii="Ebrima" w:hAnsi="Ebrima" w:cs="Calibri"/>
                <w:b/>
                <w:sz w:val="24"/>
                <w:szCs w:val="24"/>
              </w:rPr>
              <w:t>Course Code:</w:t>
            </w:r>
          </w:p>
        </w:tc>
        <w:tc>
          <w:tcPr>
            <w:tcW w:w="7879" w:type="dxa"/>
          </w:tcPr>
          <w:p w14:paraId="022A4D22" w14:textId="32CAEC7C" w:rsidR="00E21ACC" w:rsidRPr="00AF489D" w:rsidRDefault="00181573" w:rsidP="00587A3C">
            <w:pPr>
              <w:contextualSpacing/>
              <w:jc w:val="center"/>
              <w:rPr>
                <w:rFonts w:ascii="Ebrima" w:hAnsi="Ebrima" w:cs="Calibri"/>
                <w:b/>
                <w:sz w:val="28"/>
                <w:szCs w:val="28"/>
              </w:rPr>
            </w:pPr>
            <w:r>
              <w:rPr>
                <w:rFonts w:ascii="Ebrima" w:hAnsi="Ebrima" w:cs="Calibri"/>
                <w:b/>
                <w:sz w:val="28"/>
                <w:szCs w:val="28"/>
              </w:rPr>
              <w:t xml:space="preserve">MK450 </w:t>
            </w:r>
          </w:p>
        </w:tc>
      </w:tr>
      <w:tr w:rsidR="00E21ACC" w:rsidRPr="00AF489D" w14:paraId="776189F8" w14:textId="77777777" w:rsidTr="00E21ACC">
        <w:tc>
          <w:tcPr>
            <w:tcW w:w="2335" w:type="dxa"/>
            <w:shd w:val="clear" w:color="auto" w:fill="FFC000" w:themeFill="accent4"/>
          </w:tcPr>
          <w:p w14:paraId="73F1E06A" w14:textId="77777777" w:rsidR="00E21ACC" w:rsidRPr="00AF489D" w:rsidRDefault="00E21ACC" w:rsidP="004367E5">
            <w:pPr>
              <w:contextualSpacing/>
              <w:rPr>
                <w:rFonts w:ascii="Ebrima" w:hAnsi="Ebrima" w:cs="Calibri"/>
                <w:b/>
                <w:sz w:val="24"/>
                <w:szCs w:val="24"/>
              </w:rPr>
            </w:pPr>
            <w:r w:rsidRPr="00AF489D">
              <w:rPr>
                <w:rFonts w:ascii="Ebrima" w:hAnsi="Ebrima" w:cs="Calibri"/>
                <w:b/>
                <w:sz w:val="24"/>
                <w:szCs w:val="24"/>
              </w:rPr>
              <w:t>Course Title:</w:t>
            </w:r>
          </w:p>
        </w:tc>
        <w:tc>
          <w:tcPr>
            <w:tcW w:w="7879" w:type="dxa"/>
            <w:shd w:val="clear" w:color="auto" w:fill="F2F2F2" w:themeFill="background1" w:themeFillShade="F2"/>
          </w:tcPr>
          <w:p w14:paraId="213B34B3" w14:textId="654F1A34" w:rsidR="00E21ACC" w:rsidRPr="00AF489D" w:rsidRDefault="00587A3C" w:rsidP="004367E5">
            <w:pPr>
              <w:contextualSpacing/>
              <w:jc w:val="center"/>
              <w:rPr>
                <w:rFonts w:ascii="Ebrima" w:hAnsi="Ebrima" w:cs="Calibri"/>
                <w:b/>
                <w:sz w:val="36"/>
                <w:szCs w:val="36"/>
              </w:rPr>
            </w:pPr>
            <w:r w:rsidRPr="00587A3C">
              <w:rPr>
                <w:rFonts w:ascii="Ebrima" w:hAnsi="Ebrima" w:cs="Calibri"/>
                <w:b/>
                <w:sz w:val="28"/>
                <w:szCs w:val="28"/>
              </w:rPr>
              <w:t>Consumer Behavior</w:t>
            </w:r>
            <w:r w:rsidR="00181573">
              <w:rPr>
                <w:rFonts w:ascii="Ebrima" w:hAnsi="Ebrima" w:cs="Calibri"/>
                <w:b/>
                <w:sz w:val="28"/>
                <w:szCs w:val="28"/>
              </w:rPr>
              <w:t>-A</w:t>
            </w:r>
          </w:p>
        </w:tc>
      </w:tr>
    </w:tbl>
    <w:p w14:paraId="73F6F237" w14:textId="77777777" w:rsidR="008742B1" w:rsidRPr="00AF489D" w:rsidRDefault="008742B1" w:rsidP="004367E5">
      <w:pPr>
        <w:spacing w:after="0" w:line="240" w:lineRule="auto"/>
        <w:contextualSpacing/>
        <w:rPr>
          <w:rFonts w:ascii="Ebrima" w:hAnsi="Ebrima" w:cs="Calibri"/>
          <w:sz w:val="36"/>
          <w:szCs w:val="36"/>
        </w:rPr>
      </w:pPr>
    </w:p>
    <w:tbl>
      <w:tblPr>
        <w:tblStyle w:val="TableGrid"/>
        <w:tblW w:w="0" w:type="auto"/>
        <w:shd w:val="pct50" w:color="BDD6EE" w:themeColor="accent1" w:themeTint="66" w:fill="auto"/>
        <w:tblCellMar>
          <w:left w:w="115" w:type="dxa"/>
          <w:right w:w="115" w:type="dxa"/>
        </w:tblCellMar>
        <w:tblLook w:val="04A0" w:firstRow="1" w:lastRow="0" w:firstColumn="1" w:lastColumn="0" w:noHBand="0" w:noVBand="1"/>
      </w:tblPr>
      <w:tblGrid>
        <w:gridCol w:w="2335"/>
        <w:gridCol w:w="7830"/>
      </w:tblGrid>
      <w:tr w:rsidR="008742B1" w:rsidRPr="00AF489D" w14:paraId="2DC733A5" w14:textId="77777777" w:rsidTr="00581A07">
        <w:trPr>
          <w:trHeight w:val="485"/>
        </w:trPr>
        <w:tc>
          <w:tcPr>
            <w:tcW w:w="2335" w:type="dxa"/>
            <w:shd w:val="clear" w:color="auto" w:fill="F2F2F2" w:themeFill="background1" w:themeFillShade="F2"/>
            <w:vAlign w:val="center"/>
          </w:tcPr>
          <w:p w14:paraId="63B72363" w14:textId="77777777" w:rsidR="008742B1" w:rsidRPr="00AF489D" w:rsidRDefault="008742B1" w:rsidP="004367E5">
            <w:pPr>
              <w:rPr>
                <w:rFonts w:ascii="Ebrima" w:hAnsi="Ebrima" w:cs="Calibri"/>
                <w:sz w:val="20"/>
                <w:szCs w:val="20"/>
              </w:rPr>
            </w:pPr>
            <w:r w:rsidRPr="00AF489D">
              <w:rPr>
                <w:rFonts w:ascii="Ebrima" w:hAnsi="Ebrima" w:cs="Calibri"/>
                <w:sz w:val="20"/>
                <w:szCs w:val="20"/>
              </w:rPr>
              <w:t>Resource Person:</w:t>
            </w:r>
          </w:p>
        </w:tc>
        <w:tc>
          <w:tcPr>
            <w:tcW w:w="7830" w:type="dxa"/>
            <w:shd w:val="clear" w:color="FFFFFF" w:themeColor="background1" w:fill="auto"/>
            <w:vAlign w:val="center"/>
          </w:tcPr>
          <w:p w14:paraId="03D56D1A" w14:textId="312A2D0C" w:rsidR="00233313" w:rsidRPr="00AF489D" w:rsidRDefault="00A62454" w:rsidP="00587A3C">
            <w:pPr>
              <w:jc w:val="center"/>
              <w:rPr>
                <w:rFonts w:ascii="Ebrima" w:hAnsi="Ebrima" w:cs="Calibri"/>
                <w:sz w:val="20"/>
                <w:szCs w:val="20"/>
              </w:rPr>
            </w:pPr>
            <w:r w:rsidRPr="00AF489D">
              <w:rPr>
                <w:rFonts w:ascii="Ebrima" w:hAnsi="Ebrima" w:cs="Calibri"/>
                <w:sz w:val="20"/>
                <w:szCs w:val="20"/>
              </w:rPr>
              <w:t xml:space="preserve">Dr. </w:t>
            </w:r>
            <w:r w:rsidR="00587A3C">
              <w:rPr>
                <w:rFonts w:ascii="Ebrima" w:hAnsi="Ebrima" w:cs="Calibri"/>
                <w:sz w:val="20"/>
                <w:szCs w:val="20"/>
              </w:rPr>
              <w:t>Muhammad Faisal Shahzad</w:t>
            </w:r>
          </w:p>
        </w:tc>
      </w:tr>
      <w:tr w:rsidR="008742B1" w:rsidRPr="00AF489D" w14:paraId="5B70C9DF" w14:textId="77777777" w:rsidTr="00581A07">
        <w:trPr>
          <w:trHeight w:val="485"/>
        </w:trPr>
        <w:tc>
          <w:tcPr>
            <w:tcW w:w="2335" w:type="dxa"/>
            <w:shd w:val="clear" w:color="auto" w:fill="F2F2F2" w:themeFill="background1" w:themeFillShade="F2"/>
            <w:vAlign w:val="center"/>
          </w:tcPr>
          <w:p w14:paraId="4E15196E" w14:textId="77777777" w:rsidR="008742B1" w:rsidRPr="00AF489D" w:rsidRDefault="008742B1" w:rsidP="004367E5">
            <w:pPr>
              <w:rPr>
                <w:rFonts w:ascii="Ebrima" w:hAnsi="Ebrima" w:cs="Calibri"/>
                <w:sz w:val="20"/>
                <w:szCs w:val="20"/>
              </w:rPr>
            </w:pPr>
            <w:r w:rsidRPr="00AF489D">
              <w:rPr>
                <w:rFonts w:ascii="Ebrima" w:hAnsi="Ebrima" w:cs="Calibri"/>
                <w:sz w:val="20"/>
                <w:szCs w:val="20"/>
              </w:rPr>
              <w:t xml:space="preserve">Email: </w:t>
            </w:r>
          </w:p>
        </w:tc>
        <w:tc>
          <w:tcPr>
            <w:tcW w:w="7830" w:type="dxa"/>
            <w:shd w:val="clear" w:color="FFFFFF" w:themeColor="background1" w:fill="auto"/>
            <w:vAlign w:val="center"/>
          </w:tcPr>
          <w:p w14:paraId="1A7D7EA9" w14:textId="57111F55" w:rsidR="008742B1" w:rsidRPr="00AF489D" w:rsidRDefault="00587A3C" w:rsidP="00587A3C">
            <w:pPr>
              <w:jc w:val="center"/>
              <w:rPr>
                <w:rFonts w:ascii="Ebrima" w:hAnsi="Ebrima" w:cs="Calibri"/>
                <w:sz w:val="20"/>
                <w:szCs w:val="20"/>
              </w:rPr>
            </w:pPr>
            <w:r>
              <w:t>Faisal.shahzad@umt.edu.pk</w:t>
            </w:r>
            <w:hyperlink r:id="rId7" w:history="1"/>
            <w:r w:rsidR="00B520D1" w:rsidRPr="00AF489D">
              <w:rPr>
                <w:rFonts w:ascii="Ebrima" w:hAnsi="Ebrima" w:cs="Calibri"/>
                <w:sz w:val="20"/>
                <w:szCs w:val="20"/>
              </w:rPr>
              <w:t xml:space="preserve"> </w:t>
            </w:r>
          </w:p>
        </w:tc>
      </w:tr>
      <w:tr w:rsidR="008742B1" w:rsidRPr="00AF489D" w14:paraId="0B4FEBD9" w14:textId="77777777" w:rsidTr="00581A07">
        <w:trPr>
          <w:trHeight w:val="485"/>
        </w:trPr>
        <w:tc>
          <w:tcPr>
            <w:tcW w:w="2335" w:type="dxa"/>
            <w:shd w:val="clear" w:color="auto" w:fill="F2F2F2" w:themeFill="background1" w:themeFillShade="F2"/>
            <w:vAlign w:val="center"/>
          </w:tcPr>
          <w:p w14:paraId="10FD5DDC" w14:textId="77777777" w:rsidR="008742B1" w:rsidRPr="00AF489D" w:rsidRDefault="008742B1" w:rsidP="004367E5">
            <w:pPr>
              <w:rPr>
                <w:rFonts w:ascii="Ebrima" w:hAnsi="Ebrima" w:cs="Calibri"/>
                <w:sz w:val="20"/>
                <w:szCs w:val="20"/>
              </w:rPr>
            </w:pPr>
            <w:r w:rsidRPr="00AF489D">
              <w:rPr>
                <w:rFonts w:ascii="Ebrima" w:hAnsi="Ebrima" w:cs="Calibri"/>
                <w:sz w:val="20"/>
                <w:szCs w:val="20"/>
              </w:rPr>
              <w:t>Contact Hours:</w:t>
            </w:r>
          </w:p>
        </w:tc>
        <w:tc>
          <w:tcPr>
            <w:tcW w:w="7830" w:type="dxa"/>
            <w:shd w:val="clear" w:color="FFFFFF" w:themeColor="background1" w:fill="auto"/>
            <w:vAlign w:val="center"/>
          </w:tcPr>
          <w:p w14:paraId="63067F56" w14:textId="206B94DB" w:rsidR="008742B1" w:rsidRPr="00AF489D" w:rsidRDefault="00DB59A6" w:rsidP="00784ACA">
            <w:pPr>
              <w:jc w:val="center"/>
              <w:rPr>
                <w:rFonts w:ascii="Ebrima" w:hAnsi="Ebrima" w:cs="Calibri"/>
                <w:sz w:val="20"/>
                <w:szCs w:val="20"/>
              </w:rPr>
            </w:pPr>
            <w:r w:rsidRPr="00AF489D">
              <w:rPr>
                <w:rFonts w:ascii="Ebrima" w:hAnsi="Ebrima" w:cs="Calibri"/>
                <w:sz w:val="20"/>
                <w:szCs w:val="20"/>
              </w:rPr>
              <w:t xml:space="preserve">Monday to Friday </w:t>
            </w:r>
          </w:p>
        </w:tc>
      </w:tr>
      <w:tr w:rsidR="008742B1" w:rsidRPr="00AF489D" w14:paraId="28E933D9" w14:textId="77777777" w:rsidTr="00581A07">
        <w:trPr>
          <w:trHeight w:val="485"/>
        </w:trPr>
        <w:tc>
          <w:tcPr>
            <w:tcW w:w="2335" w:type="dxa"/>
            <w:shd w:val="clear" w:color="auto" w:fill="F2F2F2" w:themeFill="background1" w:themeFillShade="F2"/>
            <w:vAlign w:val="center"/>
          </w:tcPr>
          <w:p w14:paraId="1417A300" w14:textId="77777777" w:rsidR="008742B1" w:rsidRPr="00AF489D" w:rsidRDefault="008742B1" w:rsidP="004367E5">
            <w:pPr>
              <w:rPr>
                <w:rFonts w:ascii="Ebrima" w:hAnsi="Ebrima" w:cs="Calibri"/>
                <w:sz w:val="20"/>
                <w:szCs w:val="20"/>
              </w:rPr>
            </w:pPr>
            <w:r w:rsidRPr="00AF489D">
              <w:rPr>
                <w:rFonts w:ascii="Ebrima" w:hAnsi="Ebrima" w:cs="Calibri"/>
                <w:sz w:val="20"/>
                <w:szCs w:val="20"/>
              </w:rPr>
              <w:t>Office Address:</w:t>
            </w:r>
          </w:p>
        </w:tc>
        <w:tc>
          <w:tcPr>
            <w:tcW w:w="7830" w:type="dxa"/>
            <w:shd w:val="clear" w:color="FFFFFF" w:themeColor="background1" w:fill="auto"/>
            <w:vAlign w:val="center"/>
          </w:tcPr>
          <w:p w14:paraId="69D4EF32" w14:textId="65DB24E9" w:rsidR="008742B1" w:rsidRPr="00AF489D" w:rsidRDefault="007B3D57" w:rsidP="00744E9D">
            <w:pPr>
              <w:jc w:val="center"/>
              <w:rPr>
                <w:rFonts w:ascii="Ebrima" w:hAnsi="Ebrima" w:cs="Calibri"/>
                <w:sz w:val="20"/>
                <w:szCs w:val="20"/>
              </w:rPr>
            </w:pPr>
            <w:r w:rsidRPr="007B3D57">
              <w:rPr>
                <w:rFonts w:ascii="Ebrima" w:hAnsi="Ebrima" w:cs="Calibri"/>
                <w:sz w:val="20"/>
                <w:szCs w:val="20"/>
              </w:rPr>
              <w:t xml:space="preserve">Main Building- North- Second Floor </w:t>
            </w:r>
            <w:r w:rsidR="00744E9D">
              <w:rPr>
                <w:rFonts w:ascii="Ebrima" w:hAnsi="Ebrima" w:cs="Calibri"/>
                <w:sz w:val="20"/>
                <w:szCs w:val="20"/>
              </w:rPr>
              <w:t>Room 1 Office N 3/2</w:t>
            </w:r>
          </w:p>
        </w:tc>
      </w:tr>
      <w:tr w:rsidR="008742B1" w:rsidRPr="00AF489D" w14:paraId="4F53D28C" w14:textId="77777777" w:rsidTr="00581A07">
        <w:trPr>
          <w:trHeight w:val="485"/>
        </w:trPr>
        <w:tc>
          <w:tcPr>
            <w:tcW w:w="2335" w:type="dxa"/>
            <w:shd w:val="clear" w:color="auto" w:fill="F2F2F2" w:themeFill="background1" w:themeFillShade="F2"/>
            <w:vAlign w:val="center"/>
          </w:tcPr>
          <w:p w14:paraId="1576C7C7" w14:textId="77777777" w:rsidR="008742B1" w:rsidRPr="00AF489D" w:rsidRDefault="008742B1" w:rsidP="004367E5">
            <w:pPr>
              <w:rPr>
                <w:rFonts w:ascii="Ebrima" w:hAnsi="Ebrima" w:cs="Calibri"/>
                <w:sz w:val="20"/>
                <w:szCs w:val="20"/>
              </w:rPr>
            </w:pPr>
            <w:r w:rsidRPr="00AF489D">
              <w:rPr>
                <w:rFonts w:ascii="Ebrima" w:hAnsi="Ebrima" w:cs="Calibri"/>
                <w:sz w:val="20"/>
                <w:szCs w:val="20"/>
              </w:rPr>
              <w:t>Programme:</w:t>
            </w:r>
          </w:p>
        </w:tc>
        <w:tc>
          <w:tcPr>
            <w:tcW w:w="7830" w:type="dxa"/>
            <w:shd w:val="clear" w:color="FFFFFF" w:themeColor="background1" w:fill="auto"/>
            <w:vAlign w:val="center"/>
          </w:tcPr>
          <w:p w14:paraId="08DADCC3" w14:textId="3EA1CF58" w:rsidR="008742B1" w:rsidRPr="00AF489D" w:rsidRDefault="00587A3C" w:rsidP="004367E5">
            <w:pPr>
              <w:jc w:val="center"/>
              <w:rPr>
                <w:rFonts w:ascii="Ebrima" w:hAnsi="Ebrima" w:cs="Calibri"/>
                <w:sz w:val="20"/>
                <w:szCs w:val="20"/>
              </w:rPr>
            </w:pPr>
            <w:r>
              <w:rPr>
                <w:rFonts w:ascii="Ebrima" w:hAnsi="Ebrima" w:cs="Calibri"/>
                <w:sz w:val="20"/>
                <w:szCs w:val="20"/>
              </w:rPr>
              <w:t>BBA</w:t>
            </w:r>
          </w:p>
        </w:tc>
      </w:tr>
      <w:tr w:rsidR="00493564" w:rsidRPr="00AF489D" w14:paraId="4340371C" w14:textId="77777777" w:rsidTr="00581A07">
        <w:trPr>
          <w:trHeight w:val="485"/>
        </w:trPr>
        <w:tc>
          <w:tcPr>
            <w:tcW w:w="2335" w:type="dxa"/>
            <w:shd w:val="clear" w:color="auto" w:fill="F2F2F2" w:themeFill="background1" w:themeFillShade="F2"/>
            <w:vAlign w:val="center"/>
          </w:tcPr>
          <w:p w14:paraId="24F8958F" w14:textId="36DED1D5" w:rsidR="00493564" w:rsidRPr="00AF489D" w:rsidRDefault="00493564" w:rsidP="004367E5">
            <w:pPr>
              <w:rPr>
                <w:rFonts w:ascii="Ebrima" w:hAnsi="Ebrima" w:cs="Calibri"/>
                <w:sz w:val="20"/>
                <w:szCs w:val="20"/>
              </w:rPr>
            </w:pPr>
            <w:r>
              <w:rPr>
                <w:rFonts w:ascii="Ebrima" w:hAnsi="Ebrima" w:cs="Calibri"/>
                <w:sz w:val="20"/>
                <w:szCs w:val="20"/>
              </w:rPr>
              <w:t>Section</w:t>
            </w:r>
          </w:p>
        </w:tc>
        <w:tc>
          <w:tcPr>
            <w:tcW w:w="7830" w:type="dxa"/>
            <w:shd w:val="clear" w:color="FFFFFF" w:themeColor="background1" w:fill="auto"/>
            <w:vAlign w:val="center"/>
          </w:tcPr>
          <w:p w14:paraId="6F8E5AD9" w14:textId="66AFED88" w:rsidR="00493564" w:rsidRPr="00AF489D" w:rsidRDefault="00587A3C" w:rsidP="004367E5">
            <w:pPr>
              <w:jc w:val="center"/>
              <w:rPr>
                <w:rFonts w:ascii="Ebrima" w:hAnsi="Ebrima" w:cs="Calibri"/>
                <w:sz w:val="20"/>
                <w:szCs w:val="20"/>
              </w:rPr>
            </w:pPr>
            <w:r>
              <w:rPr>
                <w:rFonts w:ascii="Ebrima" w:hAnsi="Ebrima" w:cs="Calibri"/>
                <w:sz w:val="20"/>
                <w:szCs w:val="20"/>
              </w:rPr>
              <w:t>A</w:t>
            </w:r>
          </w:p>
        </w:tc>
      </w:tr>
      <w:tr w:rsidR="008742B1" w:rsidRPr="00AF489D" w14:paraId="7C9E9D91" w14:textId="77777777" w:rsidTr="00581A07">
        <w:trPr>
          <w:trHeight w:val="485"/>
        </w:trPr>
        <w:tc>
          <w:tcPr>
            <w:tcW w:w="2335" w:type="dxa"/>
            <w:shd w:val="clear" w:color="auto" w:fill="F2F2F2" w:themeFill="background1" w:themeFillShade="F2"/>
            <w:vAlign w:val="center"/>
          </w:tcPr>
          <w:p w14:paraId="5DC1170E" w14:textId="77777777" w:rsidR="008742B1" w:rsidRPr="00AF489D" w:rsidRDefault="008742B1" w:rsidP="004367E5">
            <w:pPr>
              <w:rPr>
                <w:rFonts w:ascii="Ebrima" w:hAnsi="Ebrima" w:cs="Calibri"/>
                <w:sz w:val="20"/>
                <w:szCs w:val="20"/>
              </w:rPr>
            </w:pPr>
            <w:r w:rsidRPr="00AF489D">
              <w:rPr>
                <w:rFonts w:ascii="Ebrima" w:hAnsi="Ebrima" w:cs="Calibri"/>
                <w:sz w:val="20"/>
                <w:szCs w:val="20"/>
              </w:rPr>
              <w:t>Semester</w:t>
            </w:r>
            <w:r w:rsidR="00581A07" w:rsidRPr="00AF489D">
              <w:rPr>
                <w:rFonts w:ascii="Ebrima" w:hAnsi="Ebrima" w:cs="Calibri"/>
                <w:sz w:val="20"/>
                <w:szCs w:val="20"/>
              </w:rPr>
              <w:t>:</w:t>
            </w:r>
          </w:p>
        </w:tc>
        <w:tc>
          <w:tcPr>
            <w:tcW w:w="7830" w:type="dxa"/>
            <w:shd w:val="clear" w:color="FFFFFF" w:themeColor="background1" w:fill="auto"/>
            <w:vAlign w:val="center"/>
          </w:tcPr>
          <w:p w14:paraId="539E57E4" w14:textId="0B640C95" w:rsidR="008742B1" w:rsidRPr="00AF489D" w:rsidRDefault="00587A3C" w:rsidP="004367E5">
            <w:pPr>
              <w:jc w:val="center"/>
              <w:rPr>
                <w:rFonts w:ascii="Ebrima" w:hAnsi="Ebrima" w:cs="Calibri"/>
                <w:sz w:val="20"/>
                <w:szCs w:val="20"/>
              </w:rPr>
            </w:pPr>
            <w:r>
              <w:rPr>
                <w:rFonts w:ascii="Ebrima" w:hAnsi="Ebrima" w:cs="Calibri"/>
                <w:sz w:val="20"/>
                <w:szCs w:val="20"/>
              </w:rPr>
              <w:t>Spring 2022</w:t>
            </w:r>
          </w:p>
        </w:tc>
      </w:tr>
      <w:tr w:rsidR="008742B1" w:rsidRPr="00AF489D" w14:paraId="73A1EC13" w14:textId="77777777" w:rsidTr="00581A07">
        <w:trPr>
          <w:trHeight w:val="485"/>
        </w:trPr>
        <w:tc>
          <w:tcPr>
            <w:tcW w:w="2335" w:type="dxa"/>
            <w:shd w:val="clear" w:color="auto" w:fill="F2F2F2" w:themeFill="background1" w:themeFillShade="F2"/>
            <w:vAlign w:val="center"/>
          </w:tcPr>
          <w:p w14:paraId="6C0FB869" w14:textId="77777777" w:rsidR="008742B1" w:rsidRPr="00AF489D" w:rsidRDefault="008742B1" w:rsidP="004367E5">
            <w:pPr>
              <w:rPr>
                <w:rFonts w:ascii="Ebrima" w:hAnsi="Ebrima" w:cs="Calibri"/>
                <w:sz w:val="20"/>
                <w:szCs w:val="20"/>
              </w:rPr>
            </w:pPr>
            <w:r w:rsidRPr="00AF489D">
              <w:rPr>
                <w:rFonts w:ascii="Ebrima" w:hAnsi="Ebrima" w:cs="Calibri"/>
                <w:sz w:val="20"/>
                <w:szCs w:val="20"/>
              </w:rPr>
              <w:t>Course Pre-requisites</w:t>
            </w:r>
            <w:r w:rsidR="00581A07" w:rsidRPr="00AF489D">
              <w:rPr>
                <w:rFonts w:ascii="Ebrima" w:hAnsi="Ebrima" w:cs="Calibri"/>
                <w:sz w:val="20"/>
                <w:szCs w:val="20"/>
              </w:rPr>
              <w:t>:</w:t>
            </w:r>
          </w:p>
        </w:tc>
        <w:tc>
          <w:tcPr>
            <w:tcW w:w="7830" w:type="dxa"/>
            <w:shd w:val="clear" w:color="FFFFFF" w:themeColor="background1" w:fill="auto"/>
            <w:vAlign w:val="center"/>
          </w:tcPr>
          <w:p w14:paraId="32229459" w14:textId="0A559824" w:rsidR="008742B1" w:rsidRPr="00AF489D" w:rsidRDefault="00587A3C" w:rsidP="004367E5">
            <w:pPr>
              <w:jc w:val="center"/>
              <w:rPr>
                <w:rFonts w:ascii="Ebrima" w:hAnsi="Ebrima" w:cs="Calibri"/>
                <w:sz w:val="20"/>
                <w:szCs w:val="20"/>
              </w:rPr>
            </w:pPr>
            <w:r>
              <w:rPr>
                <w:rFonts w:ascii="Ebrima" w:hAnsi="Ebrima" w:cs="Calibri"/>
                <w:sz w:val="20"/>
                <w:szCs w:val="20"/>
              </w:rPr>
              <w:t>Principles of Marketing</w:t>
            </w:r>
          </w:p>
        </w:tc>
      </w:tr>
      <w:tr w:rsidR="008742B1" w:rsidRPr="00AF489D" w14:paraId="0B314A4E" w14:textId="77777777" w:rsidTr="00581A07">
        <w:trPr>
          <w:trHeight w:val="485"/>
        </w:trPr>
        <w:tc>
          <w:tcPr>
            <w:tcW w:w="2335" w:type="dxa"/>
            <w:shd w:val="clear" w:color="auto" w:fill="F2F2F2" w:themeFill="background1" w:themeFillShade="F2"/>
            <w:vAlign w:val="center"/>
          </w:tcPr>
          <w:p w14:paraId="25EA9BA0" w14:textId="77777777" w:rsidR="008742B1" w:rsidRPr="00AF489D" w:rsidRDefault="008742B1" w:rsidP="004367E5">
            <w:pPr>
              <w:rPr>
                <w:rFonts w:ascii="Ebrima" w:hAnsi="Ebrima" w:cs="Calibri"/>
                <w:sz w:val="20"/>
                <w:szCs w:val="20"/>
              </w:rPr>
            </w:pPr>
            <w:r w:rsidRPr="00AF489D">
              <w:rPr>
                <w:rFonts w:ascii="Ebrima" w:hAnsi="Ebrima" w:cs="Calibri"/>
                <w:sz w:val="20"/>
                <w:szCs w:val="20"/>
              </w:rPr>
              <w:t>Credit Hours</w:t>
            </w:r>
            <w:r w:rsidR="00581A07" w:rsidRPr="00AF489D">
              <w:rPr>
                <w:rFonts w:ascii="Ebrima" w:hAnsi="Ebrima" w:cs="Calibri"/>
                <w:sz w:val="20"/>
                <w:szCs w:val="20"/>
              </w:rPr>
              <w:t>:</w:t>
            </w:r>
          </w:p>
        </w:tc>
        <w:tc>
          <w:tcPr>
            <w:tcW w:w="7830" w:type="dxa"/>
            <w:shd w:val="clear" w:color="FFFFFF" w:themeColor="background1" w:fill="auto"/>
            <w:vAlign w:val="center"/>
          </w:tcPr>
          <w:p w14:paraId="34611361" w14:textId="77777777" w:rsidR="008742B1" w:rsidRPr="00AF489D" w:rsidRDefault="003E3E93" w:rsidP="004367E5">
            <w:pPr>
              <w:jc w:val="center"/>
              <w:rPr>
                <w:rFonts w:ascii="Ebrima" w:hAnsi="Ebrima" w:cs="Calibri"/>
                <w:sz w:val="20"/>
                <w:szCs w:val="20"/>
              </w:rPr>
            </w:pPr>
            <w:r w:rsidRPr="00AF489D">
              <w:rPr>
                <w:rFonts w:ascii="Ebrima" w:hAnsi="Ebrima" w:cs="Calibri"/>
                <w:sz w:val="20"/>
                <w:szCs w:val="20"/>
              </w:rPr>
              <w:t>3</w:t>
            </w:r>
          </w:p>
        </w:tc>
      </w:tr>
      <w:tr w:rsidR="008742B1" w:rsidRPr="00AF489D" w14:paraId="18643E9A" w14:textId="77777777" w:rsidTr="00581A07">
        <w:trPr>
          <w:trHeight w:val="485"/>
        </w:trPr>
        <w:tc>
          <w:tcPr>
            <w:tcW w:w="2335" w:type="dxa"/>
            <w:shd w:val="clear" w:color="auto" w:fill="F2F2F2" w:themeFill="background1" w:themeFillShade="F2"/>
            <w:vAlign w:val="center"/>
          </w:tcPr>
          <w:p w14:paraId="7CFC528C" w14:textId="77777777" w:rsidR="008742B1" w:rsidRPr="00AF489D" w:rsidRDefault="008742B1" w:rsidP="004367E5">
            <w:pPr>
              <w:rPr>
                <w:rFonts w:ascii="Ebrima" w:hAnsi="Ebrima" w:cs="Calibri"/>
                <w:sz w:val="20"/>
                <w:szCs w:val="20"/>
              </w:rPr>
            </w:pPr>
            <w:r w:rsidRPr="00AF489D">
              <w:rPr>
                <w:rFonts w:ascii="Ebrima" w:hAnsi="Ebrima" w:cs="Calibri"/>
                <w:sz w:val="20"/>
                <w:szCs w:val="20"/>
              </w:rPr>
              <w:t>Course Type</w:t>
            </w:r>
            <w:r w:rsidR="00581A07" w:rsidRPr="00AF489D">
              <w:rPr>
                <w:rFonts w:ascii="Ebrima" w:hAnsi="Ebrima" w:cs="Calibri"/>
                <w:sz w:val="20"/>
                <w:szCs w:val="20"/>
              </w:rPr>
              <w:t>:</w:t>
            </w:r>
          </w:p>
        </w:tc>
        <w:tc>
          <w:tcPr>
            <w:tcW w:w="7830" w:type="dxa"/>
            <w:shd w:val="clear" w:color="FFFFFF" w:themeColor="background1" w:fill="auto"/>
            <w:vAlign w:val="center"/>
          </w:tcPr>
          <w:p w14:paraId="76F7B83F" w14:textId="611092EA" w:rsidR="008742B1" w:rsidRPr="004D583D" w:rsidRDefault="008D7A80" w:rsidP="004367E5">
            <w:pPr>
              <w:jc w:val="center"/>
              <w:rPr>
                <w:rFonts w:ascii="Ebrima" w:hAnsi="Ebrima" w:cs="Calibri"/>
                <w:sz w:val="20"/>
                <w:szCs w:val="20"/>
              </w:rPr>
            </w:pPr>
            <w:r>
              <w:rPr>
                <w:rFonts w:ascii="Ebrima" w:hAnsi="Ebrima" w:cs="Calibri"/>
                <w:sz w:val="20"/>
                <w:szCs w:val="20"/>
              </w:rPr>
              <w:t>NA</w:t>
            </w:r>
            <w:r w:rsidR="005755E4" w:rsidRPr="004D583D">
              <w:rPr>
                <w:rFonts w:ascii="Ebrima" w:hAnsi="Ebrima" w:cs="Calibri"/>
                <w:sz w:val="20"/>
                <w:szCs w:val="20"/>
              </w:rPr>
              <w:t xml:space="preserve"> </w:t>
            </w:r>
          </w:p>
        </w:tc>
      </w:tr>
      <w:tr w:rsidR="005755E4" w:rsidRPr="00AF489D" w14:paraId="1BBC2E8E" w14:textId="77777777" w:rsidTr="005755E4">
        <w:trPr>
          <w:trHeight w:val="377"/>
        </w:trPr>
        <w:tc>
          <w:tcPr>
            <w:tcW w:w="2335" w:type="dxa"/>
            <w:shd w:val="clear" w:color="auto" w:fill="F2F2F2" w:themeFill="background1" w:themeFillShade="F2"/>
            <w:vAlign w:val="center"/>
          </w:tcPr>
          <w:p w14:paraId="58C25B35" w14:textId="77777777" w:rsidR="005755E4" w:rsidRPr="00AF489D" w:rsidRDefault="005755E4" w:rsidP="004367E5">
            <w:pPr>
              <w:rPr>
                <w:rFonts w:ascii="Ebrima" w:hAnsi="Ebrima" w:cs="Calibri"/>
                <w:sz w:val="20"/>
                <w:szCs w:val="20"/>
              </w:rPr>
            </w:pPr>
            <w:r w:rsidRPr="00AF489D">
              <w:rPr>
                <w:rFonts w:ascii="Ebrima" w:hAnsi="Ebrima" w:cs="Calibri"/>
                <w:sz w:val="20"/>
                <w:szCs w:val="20"/>
              </w:rPr>
              <w:t>Venue/Day/Time:</w:t>
            </w:r>
          </w:p>
        </w:tc>
        <w:tc>
          <w:tcPr>
            <w:tcW w:w="7830" w:type="dxa"/>
            <w:shd w:val="clear" w:color="FFFFFF" w:themeColor="background1" w:fill="auto"/>
          </w:tcPr>
          <w:p w14:paraId="3331E21D" w14:textId="218442A7" w:rsidR="005755E4" w:rsidRPr="00AF489D" w:rsidRDefault="00FF3CE3" w:rsidP="00587A3C">
            <w:pPr>
              <w:jc w:val="center"/>
              <w:rPr>
                <w:rFonts w:ascii="Ebrima" w:hAnsi="Ebrima" w:cs="Calibri"/>
                <w:sz w:val="20"/>
                <w:szCs w:val="20"/>
              </w:rPr>
            </w:pPr>
            <w:r>
              <w:rPr>
                <w:rFonts w:ascii="Ebrima" w:hAnsi="Ebrima" w:cs="Calibri"/>
                <w:sz w:val="20"/>
                <w:szCs w:val="20"/>
              </w:rPr>
              <w:t>1N-13</w:t>
            </w:r>
            <w:r w:rsidR="00587A3C">
              <w:rPr>
                <w:rFonts w:ascii="Ebrima" w:hAnsi="Ebrima" w:cs="Calibri"/>
                <w:sz w:val="20"/>
                <w:szCs w:val="20"/>
              </w:rPr>
              <w:t>Thursday, 11:0</w:t>
            </w:r>
            <w:r w:rsidR="005755E4" w:rsidRPr="00AF489D">
              <w:rPr>
                <w:rFonts w:ascii="Ebrima" w:hAnsi="Ebrima" w:cs="Calibri"/>
                <w:sz w:val="20"/>
                <w:szCs w:val="20"/>
              </w:rPr>
              <w:t xml:space="preserve">0 </w:t>
            </w:r>
            <w:r w:rsidR="00587A3C">
              <w:rPr>
                <w:rFonts w:ascii="Ebrima" w:hAnsi="Ebrima" w:cs="Calibri"/>
                <w:sz w:val="20"/>
                <w:szCs w:val="20"/>
              </w:rPr>
              <w:t>Am-02:00</w:t>
            </w:r>
            <w:r w:rsidR="00784ACA" w:rsidRPr="00AF489D">
              <w:rPr>
                <w:rFonts w:ascii="Ebrima" w:hAnsi="Ebrima" w:cs="Calibri"/>
                <w:sz w:val="20"/>
                <w:szCs w:val="20"/>
              </w:rPr>
              <w:t xml:space="preserve"> p</w:t>
            </w:r>
            <w:r w:rsidR="005755E4" w:rsidRPr="00AF489D">
              <w:rPr>
                <w:rFonts w:ascii="Ebrima" w:hAnsi="Ebrima" w:cs="Calibri"/>
                <w:sz w:val="20"/>
                <w:szCs w:val="20"/>
              </w:rPr>
              <w:t>m</w:t>
            </w:r>
          </w:p>
        </w:tc>
      </w:tr>
      <w:tr w:rsidR="008742B1" w:rsidRPr="00AF489D" w14:paraId="4F0108C6" w14:textId="77777777" w:rsidTr="00581A07">
        <w:trPr>
          <w:trHeight w:val="485"/>
        </w:trPr>
        <w:tc>
          <w:tcPr>
            <w:tcW w:w="2335" w:type="dxa"/>
            <w:shd w:val="clear" w:color="auto" w:fill="F2F2F2" w:themeFill="background1" w:themeFillShade="F2"/>
            <w:vAlign w:val="center"/>
          </w:tcPr>
          <w:p w14:paraId="1D52C405" w14:textId="77777777" w:rsidR="008742B1" w:rsidRPr="00AF489D" w:rsidRDefault="008742B1" w:rsidP="004367E5">
            <w:pPr>
              <w:rPr>
                <w:rFonts w:ascii="Ebrima" w:hAnsi="Ebrima" w:cs="Calibri"/>
                <w:sz w:val="20"/>
                <w:szCs w:val="20"/>
              </w:rPr>
            </w:pPr>
            <w:r w:rsidRPr="00AF489D">
              <w:rPr>
                <w:rFonts w:ascii="Ebrima" w:hAnsi="Ebrima" w:cs="Calibri"/>
                <w:sz w:val="20"/>
                <w:szCs w:val="20"/>
              </w:rPr>
              <w:t>Course URL (if any):</w:t>
            </w:r>
          </w:p>
        </w:tc>
        <w:tc>
          <w:tcPr>
            <w:tcW w:w="7830" w:type="dxa"/>
            <w:shd w:val="clear" w:color="FFFFFF" w:themeColor="background1" w:fill="auto"/>
            <w:vAlign w:val="center"/>
          </w:tcPr>
          <w:p w14:paraId="0B36C3C5" w14:textId="4EF66807" w:rsidR="008742B1" w:rsidRPr="00AF489D" w:rsidRDefault="004367E5" w:rsidP="004367E5">
            <w:pPr>
              <w:jc w:val="center"/>
              <w:rPr>
                <w:rFonts w:ascii="Ebrima" w:hAnsi="Ebrima" w:cs="Calibri"/>
                <w:sz w:val="20"/>
                <w:szCs w:val="20"/>
              </w:rPr>
            </w:pPr>
            <w:r w:rsidRPr="00AF489D">
              <w:rPr>
                <w:rFonts w:ascii="Ebrima" w:hAnsi="Ebrima" w:cs="Calibri"/>
                <w:sz w:val="20"/>
                <w:szCs w:val="20"/>
              </w:rPr>
              <w:t>--</w:t>
            </w:r>
          </w:p>
        </w:tc>
      </w:tr>
    </w:tbl>
    <w:p w14:paraId="75BA7436" w14:textId="77777777" w:rsidR="008742B1" w:rsidRPr="00AF489D" w:rsidRDefault="008742B1" w:rsidP="004367E5">
      <w:pPr>
        <w:spacing w:after="0" w:line="240" w:lineRule="auto"/>
        <w:rPr>
          <w:rFonts w:ascii="Ebrima" w:hAnsi="Ebrima" w:cs="Calibri"/>
          <w:sz w:val="36"/>
          <w:szCs w:val="36"/>
        </w:rPr>
      </w:pPr>
    </w:p>
    <w:tbl>
      <w:tblPr>
        <w:tblStyle w:val="TableGrid"/>
        <w:tblW w:w="0" w:type="auto"/>
        <w:tblLook w:val="04A0" w:firstRow="1" w:lastRow="0" w:firstColumn="1" w:lastColumn="0" w:noHBand="0" w:noVBand="1"/>
      </w:tblPr>
      <w:tblGrid>
        <w:gridCol w:w="10214"/>
      </w:tblGrid>
      <w:tr w:rsidR="00581A07" w:rsidRPr="00AF489D" w14:paraId="32E1C026" w14:textId="77777777" w:rsidTr="00581A07">
        <w:tc>
          <w:tcPr>
            <w:tcW w:w="10214" w:type="dxa"/>
            <w:shd w:val="clear" w:color="auto" w:fill="F2F2F2" w:themeFill="background1" w:themeFillShade="F2"/>
          </w:tcPr>
          <w:p w14:paraId="0D09251F" w14:textId="77777777" w:rsidR="00581A07" w:rsidRPr="00AF489D" w:rsidRDefault="00581A07" w:rsidP="004367E5">
            <w:pPr>
              <w:rPr>
                <w:rFonts w:ascii="Ebrima" w:hAnsi="Ebrima" w:cs="Calibri"/>
                <w:b/>
                <w:sz w:val="24"/>
                <w:szCs w:val="24"/>
              </w:rPr>
            </w:pPr>
            <w:r w:rsidRPr="00AF489D">
              <w:rPr>
                <w:rFonts w:ascii="Ebrima" w:hAnsi="Ebrima" w:cs="Calibri"/>
                <w:b/>
                <w:sz w:val="24"/>
                <w:szCs w:val="24"/>
              </w:rPr>
              <w:t>Course Description</w:t>
            </w:r>
            <w:r w:rsidR="00C80334" w:rsidRPr="00AF489D">
              <w:rPr>
                <w:rFonts w:ascii="Ebrima" w:hAnsi="Ebrima" w:cs="Calibri"/>
                <w:b/>
                <w:sz w:val="24"/>
                <w:szCs w:val="24"/>
              </w:rPr>
              <w:t>:</w:t>
            </w:r>
          </w:p>
        </w:tc>
      </w:tr>
      <w:tr w:rsidR="00581A07" w:rsidRPr="00AF489D" w14:paraId="789A37EE" w14:textId="77777777" w:rsidTr="00581A07">
        <w:tc>
          <w:tcPr>
            <w:tcW w:w="10214" w:type="dxa"/>
          </w:tcPr>
          <w:p w14:paraId="7B5D6EE4" w14:textId="77777777" w:rsidR="00587A3C" w:rsidRPr="00587A3C" w:rsidRDefault="00587A3C" w:rsidP="00587A3C">
            <w:pPr>
              <w:jc w:val="both"/>
              <w:rPr>
                <w:rStyle w:val="regtxt1"/>
                <w:rFonts w:ascii="Ebrima" w:hAnsi="Ebrima" w:cs="Calibri"/>
                <w:color w:val="auto"/>
                <w:sz w:val="20"/>
                <w:szCs w:val="20"/>
              </w:rPr>
            </w:pPr>
            <w:r w:rsidRPr="00587A3C">
              <w:rPr>
                <w:rStyle w:val="regtxt1"/>
                <w:rFonts w:ascii="Ebrima" w:hAnsi="Ebrima" w:cs="Calibri"/>
                <w:color w:val="auto"/>
                <w:sz w:val="20"/>
                <w:szCs w:val="20"/>
              </w:rPr>
              <w:t xml:space="preserve">This module aims to provide a comprehensive and critical understanding of consumers’ decision making process and their consumption behavior.  The module uses an interdisciplinary approach incorporating concepts, theories and approaches from a range of disciplines (psychology, sociology, economics, geography etc.) to provide a comprehensive multidisciplinary understanding of consumer behavior. </w:t>
            </w:r>
          </w:p>
          <w:p w14:paraId="30DF10F4" w14:textId="4A7420A8" w:rsidR="00C80334" w:rsidRPr="00AF489D" w:rsidRDefault="00587A3C" w:rsidP="00587A3C">
            <w:pPr>
              <w:jc w:val="both"/>
              <w:rPr>
                <w:rFonts w:ascii="Ebrima" w:hAnsi="Ebrima" w:cs="Calibri"/>
              </w:rPr>
            </w:pPr>
            <w:r w:rsidRPr="00587A3C">
              <w:rPr>
                <w:rStyle w:val="regtxt1"/>
                <w:rFonts w:ascii="Ebrima" w:hAnsi="Ebrima" w:cs="Calibri"/>
                <w:color w:val="auto"/>
                <w:sz w:val="20"/>
                <w:szCs w:val="20"/>
              </w:rPr>
              <w:t>This module also aims to develop students’ understanding of the importance of understanding consumers’ behavior within strategic marketing decision.  The module will also examine global and cultural elements of consumer behavior and the effects of global marketing management strategies on international consumers.</w:t>
            </w:r>
          </w:p>
        </w:tc>
      </w:tr>
    </w:tbl>
    <w:p w14:paraId="4F60A241" w14:textId="77777777" w:rsidR="00581A07" w:rsidRPr="00AF489D" w:rsidRDefault="00581A07" w:rsidP="004367E5">
      <w:pPr>
        <w:spacing w:after="0" w:line="240" w:lineRule="auto"/>
        <w:rPr>
          <w:rFonts w:ascii="Ebrima" w:hAnsi="Ebrima" w:cs="Calibri"/>
        </w:rPr>
      </w:pPr>
    </w:p>
    <w:tbl>
      <w:tblPr>
        <w:tblStyle w:val="TableGrid"/>
        <w:tblW w:w="0" w:type="auto"/>
        <w:tblLook w:val="04A0" w:firstRow="1" w:lastRow="0" w:firstColumn="1" w:lastColumn="0" w:noHBand="0" w:noVBand="1"/>
      </w:tblPr>
      <w:tblGrid>
        <w:gridCol w:w="10214"/>
      </w:tblGrid>
      <w:tr w:rsidR="00581A07" w:rsidRPr="00AF489D" w14:paraId="5558BF42" w14:textId="77777777" w:rsidTr="00BC514A">
        <w:tc>
          <w:tcPr>
            <w:tcW w:w="10214" w:type="dxa"/>
            <w:shd w:val="clear" w:color="auto" w:fill="F2F2F2" w:themeFill="background1" w:themeFillShade="F2"/>
          </w:tcPr>
          <w:p w14:paraId="493D725A" w14:textId="77777777" w:rsidR="00581A07" w:rsidRPr="00AF489D" w:rsidRDefault="00581A07" w:rsidP="004367E5">
            <w:pPr>
              <w:rPr>
                <w:rFonts w:ascii="Ebrima" w:hAnsi="Ebrima" w:cs="Calibri"/>
                <w:b/>
                <w:sz w:val="20"/>
                <w:szCs w:val="20"/>
              </w:rPr>
            </w:pPr>
            <w:r w:rsidRPr="00AF489D">
              <w:rPr>
                <w:rFonts w:ascii="Ebrima" w:hAnsi="Ebrima" w:cs="Calibri"/>
                <w:b/>
                <w:sz w:val="20"/>
                <w:szCs w:val="20"/>
              </w:rPr>
              <w:t>Course Teaching Methodology</w:t>
            </w:r>
            <w:r w:rsidR="00C80334" w:rsidRPr="00AF489D">
              <w:rPr>
                <w:rFonts w:ascii="Ebrima" w:hAnsi="Ebrima" w:cs="Calibri"/>
                <w:b/>
                <w:sz w:val="20"/>
                <w:szCs w:val="20"/>
              </w:rPr>
              <w:t>:</w:t>
            </w:r>
          </w:p>
        </w:tc>
      </w:tr>
      <w:tr w:rsidR="00581A07" w:rsidRPr="00AF489D" w14:paraId="40325046" w14:textId="77777777" w:rsidTr="00B31960">
        <w:trPr>
          <w:trHeight w:val="1268"/>
        </w:trPr>
        <w:tc>
          <w:tcPr>
            <w:tcW w:w="10214" w:type="dxa"/>
          </w:tcPr>
          <w:p w14:paraId="3C2DB2D4" w14:textId="14F4AE5D" w:rsidR="00C80334" w:rsidRPr="00AF489D" w:rsidRDefault="00641DB5" w:rsidP="00B31960">
            <w:pPr>
              <w:pStyle w:val="BodyText"/>
              <w:spacing w:before="71"/>
              <w:jc w:val="both"/>
              <w:rPr>
                <w:rFonts w:ascii="Ebrima" w:hAnsi="Ebrima" w:cs="Calibri"/>
                <w:sz w:val="20"/>
                <w:szCs w:val="20"/>
              </w:rPr>
            </w:pPr>
            <w:r w:rsidRPr="00AF489D">
              <w:rPr>
                <w:rFonts w:ascii="Ebrima" w:hAnsi="Ebrima" w:cs="Calibri"/>
                <w:sz w:val="20"/>
                <w:szCs w:val="20"/>
              </w:rPr>
              <w:t xml:space="preserve">This course is based on </w:t>
            </w:r>
            <w:r w:rsidR="00AF489D" w:rsidRPr="00AF489D">
              <w:rPr>
                <w:rFonts w:ascii="Ebrima" w:hAnsi="Ebrima" w:cs="Calibri"/>
                <w:sz w:val="20"/>
                <w:szCs w:val="20"/>
              </w:rPr>
              <w:t xml:space="preserve">case study analysis, </w:t>
            </w:r>
            <w:r w:rsidR="00730E3E" w:rsidRPr="00AF489D">
              <w:rPr>
                <w:rFonts w:ascii="Ebrima" w:hAnsi="Ebrima" w:cs="Calibri"/>
                <w:sz w:val="20"/>
                <w:szCs w:val="20"/>
              </w:rPr>
              <w:t xml:space="preserve">assignments, presentations, and </w:t>
            </w:r>
            <w:r w:rsidR="00B31960">
              <w:rPr>
                <w:rFonts w:ascii="Ebrima" w:hAnsi="Ebrima" w:cs="Calibri"/>
                <w:sz w:val="20"/>
                <w:szCs w:val="20"/>
              </w:rPr>
              <w:t>an academic project</w:t>
            </w:r>
            <w:r w:rsidRPr="00AF489D">
              <w:rPr>
                <w:rFonts w:ascii="Ebrima" w:hAnsi="Ebrima" w:cs="Calibri"/>
                <w:sz w:val="20"/>
                <w:szCs w:val="20"/>
              </w:rPr>
              <w:t xml:space="preserve">. The course will improve the presentation skills of the </w:t>
            </w:r>
            <w:r w:rsidR="007F60E6" w:rsidRPr="00AF489D">
              <w:rPr>
                <w:rFonts w:ascii="Ebrima" w:hAnsi="Ebrima" w:cs="Calibri"/>
                <w:sz w:val="20"/>
                <w:szCs w:val="20"/>
              </w:rPr>
              <w:t>students</w:t>
            </w:r>
            <w:r w:rsidR="00AF489D" w:rsidRPr="00AF489D">
              <w:rPr>
                <w:rFonts w:ascii="Ebrima" w:hAnsi="Ebrima" w:cs="Calibri"/>
                <w:sz w:val="20"/>
                <w:szCs w:val="20"/>
              </w:rPr>
              <w:t xml:space="preserve"> as well</w:t>
            </w:r>
            <w:r w:rsidR="00730E3E" w:rsidRPr="00AF489D">
              <w:rPr>
                <w:rFonts w:ascii="Ebrima" w:hAnsi="Ebrima" w:cs="Calibri"/>
                <w:sz w:val="20"/>
                <w:szCs w:val="20"/>
              </w:rPr>
              <w:t xml:space="preserve">. </w:t>
            </w:r>
            <w:r w:rsidRPr="00AF489D">
              <w:rPr>
                <w:rFonts w:ascii="Ebrima" w:hAnsi="Ebrima" w:cs="Calibri"/>
                <w:sz w:val="20"/>
                <w:szCs w:val="20"/>
              </w:rPr>
              <w:t xml:space="preserve">The classes will remain participant-centered and students will be encouraged to participate </w:t>
            </w:r>
            <w:r w:rsidR="00AF489D" w:rsidRPr="00AF489D">
              <w:rPr>
                <w:rFonts w:ascii="Ebrima" w:hAnsi="Ebrima" w:cs="Calibri"/>
                <w:sz w:val="20"/>
                <w:szCs w:val="20"/>
              </w:rPr>
              <w:t xml:space="preserve">in </w:t>
            </w:r>
            <w:r w:rsidR="007F60E6" w:rsidRPr="00AF489D">
              <w:rPr>
                <w:rFonts w:ascii="Ebrima" w:hAnsi="Ebrima" w:cs="Calibri"/>
                <w:sz w:val="20"/>
                <w:szCs w:val="20"/>
              </w:rPr>
              <w:t xml:space="preserve">class discussions. </w:t>
            </w:r>
            <w:r w:rsidR="00730E3E" w:rsidRPr="00AF489D">
              <w:rPr>
                <w:rFonts w:ascii="Ebrima" w:hAnsi="Ebrima" w:cs="Calibri"/>
                <w:sz w:val="20"/>
                <w:szCs w:val="20"/>
              </w:rPr>
              <w:t xml:space="preserve">The students may able to understand the insights about marketing </w:t>
            </w:r>
            <w:r w:rsidR="00B31960">
              <w:rPr>
                <w:rFonts w:ascii="Ebrima" w:hAnsi="Ebrima" w:cs="Calibri"/>
                <w:sz w:val="20"/>
                <w:szCs w:val="20"/>
              </w:rPr>
              <w:t xml:space="preserve">philosophy </w:t>
            </w:r>
            <w:r w:rsidR="00730E3E" w:rsidRPr="00AF489D">
              <w:rPr>
                <w:rFonts w:ascii="Ebrima" w:hAnsi="Ebrima" w:cs="Calibri"/>
                <w:sz w:val="20"/>
                <w:szCs w:val="20"/>
              </w:rPr>
              <w:t>by studying th</w:t>
            </w:r>
            <w:r w:rsidR="00B31960">
              <w:rPr>
                <w:rFonts w:ascii="Ebrima" w:hAnsi="Ebrima" w:cs="Calibri"/>
                <w:sz w:val="20"/>
                <w:szCs w:val="20"/>
              </w:rPr>
              <w:t>e</w:t>
            </w:r>
            <w:r w:rsidR="00730E3E" w:rsidRPr="00AF489D">
              <w:rPr>
                <w:rFonts w:ascii="Ebrima" w:hAnsi="Ebrima" w:cs="Calibri"/>
                <w:sz w:val="20"/>
                <w:szCs w:val="20"/>
              </w:rPr>
              <w:t xml:space="preserve"> course. </w:t>
            </w:r>
          </w:p>
        </w:tc>
      </w:tr>
    </w:tbl>
    <w:p w14:paraId="6B0A7F17" w14:textId="77777777" w:rsidR="00990DDC" w:rsidRDefault="00990DDC" w:rsidP="004367E5">
      <w:pPr>
        <w:spacing w:after="0" w:line="240" w:lineRule="auto"/>
        <w:rPr>
          <w:rFonts w:ascii="Ebrima" w:hAnsi="Ebrima" w:cs="Calibri"/>
          <w:sz w:val="36"/>
          <w:szCs w:val="36"/>
        </w:rPr>
      </w:pPr>
    </w:p>
    <w:p w14:paraId="7080FD07" w14:textId="77777777" w:rsidR="00E740EC" w:rsidRPr="00AF489D" w:rsidRDefault="00E740EC" w:rsidP="004367E5">
      <w:pPr>
        <w:spacing w:after="0" w:line="240" w:lineRule="auto"/>
        <w:rPr>
          <w:rFonts w:ascii="Ebrima" w:hAnsi="Ebrima" w:cs="Calibri"/>
          <w:sz w:val="36"/>
          <w:szCs w:val="36"/>
        </w:rPr>
      </w:pPr>
    </w:p>
    <w:tbl>
      <w:tblPr>
        <w:tblStyle w:val="TableGrid"/>
        <w:tblW w:w="0" w:type="auto"/>
        <w:tblLook w:val="04A0" w:firstRow="1" w:lastRow="0" w:firstColumn="1" w:lastColumn="0" w:noHBand="0" w:noVBand="1"/>
      </w:tblPr>
      <w:tblGrid>
        <w:gridCol w:w="985"/>
        <w:gridCol w:w="8941"/>
      </w:tblGrid>
      <w:tr w:rsidR="00C80334" w:rsidRPr="00AF489D" w14:paraId="7717C3F3" w14:textId="77777777" w:rsidTr="00C80334">
        <w:tc>
          <w:tcPr>
            <w:tcW w:w="9926" w:type="dxa"/>
            <w:gridSpan w:val="2"/>
            <w:shd w:val="clear" w:color="auto" w:fill="F2F2F2" w:themeFill="background1" w:themeFillShade="F2"/>
          </w:tcPr>
          <w:p w14:paraId="24B96300" w14:textId="6640F3EA" w:rsidR="00C80334" w:rsidRPr="00AF489D" w:rsidRDefault="00C80334" w:rsidP="004367E5">
            <w:pPr>
              <w:rPr>
                <w:rFonts w:ascii="Ebrima" w:hAnsi="Ebrima" w:cs="Calibri"/>
                <w:b/>
                <w:color w:val="000000" w:themeColor="text1"/>
              </w:rPr>
            </w:pPr>
            <w:r w:rsidRPr="00AF489D">
              <w:rPr>
                <w:rFonts w:ascii="Ebrima" w:hAnsi="Ebrima" w:cs="Calibri"/>
                <w:b/>
                <w:color w:val="000000" w:themeColor="text1"/>
              </w:rPr>
              <w:t>Programme Educational Objectives (P</w:t>
            </w:r>
            <w:r w:rsidR="00990DDC" w:rsidRPr="00AF489D">
              <w:rPr>
                <w:rFonts w:ascii="Ebrima" w:hAnsi="Ebrima" w:cs="Calibri"/>
                <w:b/>
                <w:color w:val="000000" w:themeColor="text1"/>
              </w:rPr>
              <w:t>E</w:t>
            </w:r>
            <w:r w:rsidRPr="00AF489D">
              <w:rPr>
                <w:rFonts w:ascii="Ebrima" w:hAnsi="Ebrima" w:cs="Calibri"/>
                <w:b/>
                <w:color w:val="000000" w:themeColor="text1"/>
              </w:rPr>
              <w:t>Os)</w:t>
            </w:r>
            <w:r w:rsidR="00E65A31" w:rsidRPr="00AF489D">
              <w:rPr>
                <w:rFonts w:ascii="Ebrima" w:hAnsi="Ebrima" w:cs="Calibri"/>
                <w:b/>
                <w:color w:val="000000" w:themeColor="text1"/>
              </w:rPr>
              <w:t>:</w:t>
            </w:r>
          </w:p>
        </w:tc>
      </w:tr>
      <w:tr w:rsidR="00730E3E" w:rsidRPr="00AF489D" w14:paraId="42C124AA" w14:textId="77777777" w:rsidTr="00C80334">
        <w:trPr>
          <w:trHeight w:val="285"/>
        </w:trPr>
        <w:tc>
          <w:tcPr>
            <w:tcW w:w="985" w:type="dxa"/>
            <w:shd w:val="clear" w:color="auto" w:fill="F2F2F2" w:themeFill="background1" w:themeFillShade="F2"/>
          </w:tcPr>
          <w:p w14:paraId="65C53005" w14:textId="64DA585C" w:rsidR="00730E3E" w:rsidRPr="00AF489D" w:rsidRDefault="00730E3E" w:rsidP="004367E5">
            <w:pPr>
              <w:jc w:val="center"/>
              <w:rPr>
                <w:rFonts w:ascii="Ebrima" w:hAnsi="Ebrima" w:cs="Calibri"/>
                <w:sz w:val="20"/>
                <w:szCs w:val="20"/>
              </w:rPr>
            </w:pPr>
            <w:r w:rsidRPr="00AF489D">
              <w:rPr>
                <w:rFonts w:ascii="Ebrima" w:hAnsi="Ebrima" w:cs="Calibri"/>
                <w:sz w:val="20"/>
                <w:szCs w:val="20"/>
              </w:rPr>
              <w:t>P</w:t>
            </w:r>
            <w:r w:rsidR="00990DDC" w:rsidRPr="00AF489D">
              <w:rPr>
                <w:rFonts w:ascii="Ebrima" w:hAnsi="Ebrima" w:cs="Calibri"/>
                <w:sz w:val="20"/>
                <w:szCs w:val="20"/>
              </w:rPr>
              <w:t>E</w:t>
            </w:r>
            <w:r w:rsidRPr="00AF489D">
              <w:rPr>
                <w:rFonts w:ascii="Ebrima" w:hAnsi="Ebrima" w:cs="Calibri"/>
                <w:sz w:val="20"/>
                <w:szCs w:val="20"/>
              </w:rPr>
              <w:t>O-1</w:t>
            </w:r>
          </w:p>
        </w:tc>
        <w:tc>
          <w:tcPr>
            <w:tcW w:w="8941" w:type="dxa"/>
          </w:tcPr>
          <w:p w14:paraId="58D01BA3" w14:textId="643D6D09" w:rsidR="00730E3E" w:rsidRPr="00AF489D" w:rsidRDefault="00730E3E" w:rsidP="004367E5">
            <w:pPr>
              <w:rPr>
                <w:rFonts w:ascii="Ebrima" w:hAnsi="Ebrima" w:cs="Calibri"/>
                <w:sz w:val="20"/>
                <w:szCs w:val="20"/>
              </w:rPr>
            </w:pPr>
            <w:r w:rsidRPr="00AF489D">
              <w:rPr>
                <w:rFonts w:ascii="Ebrima" w:hAnsi="Ebrima" w:cs="Calibri"/>
                <w:sz w:val="20"/>
                <w:szCs w:val="20"/>
              </w:rPr>
              <w:t>To describe fundamental concepts, terminologies and issues in</w:t>
            </w:r>
            <w:r w:rsidRPr="00AF489D">
              <w:rPr>
                <w:rFonts w:ascii="Ebrima" w:hAnsi="Ebrima" w:cs="Calibri"/>
                <w:spacing w:val="-13"/>
                <w:sz w:val="20"/>
                <w:szCs w:val="20"/>
              </w:rPr>
              <w:t xml:space="preserve"> </w:t>
            </w:r>
            <w:r w:rsidRPr="00AF489D">
              <w:rPr>
                <w:rFonts w:ascii="Ebrima" w:hAnsi="Ebrima" w:cs="Calibri"/>
                <w:sz w:val="20"/>
                <w:szCs w:val="20"/>
              </w:rPr>
              <w:t>marketing.</w:t>
            </w:r>
          </w:p>
        </w:tc>
      </w:tr>
      <w:tr w:rsidR="00730E3E" w:rsidRPr="00AF489D" w14:paraId="55D8B169" w14:textId="77777777" w:rsidTr="00C80334">
        <w:trPr>
          <w:trHeight w:val="285"/>
        </w:trPr>
        <w:tc>
          <w:tcPr>
            <w:tcW w:w="985" w:type="dxa"/>
            <w:shd w:val="clear" w:color="auto" w:fill="F2F2F2" w:themeFill="background1" w:themeFillShade="F2"/>
          </w:tcPr>
          <w:p w14:paraId="06A86F8B" w14:textId="277CA108" w:rsidR="00730E3E" w:rsidRPr="00AF489D" w:rsidRDefault="00730E3E" w:rsidP="004367E5">
            <w:pPr>
              <w:jc w:val="center"/>
              <w:rPr>
                <w:rFonts w:ascii="Ebrima" w:hAnsi="Ebrima" w:cs="Calibri"/>
                <w:sz w:val="20"/>
                <w:szCs w:val="20"/>
              </w:rPr>
            </w:pPr>
            <w:r w:rsidRPr="00AF489D">
              <w:rPr>
                <w:rFonts w:ascii="Ebrima" w:hAnsi="Ebrima" w:cs="Calibri"/>
                <w:sz w:val="20"/>
                <w:szCs w:val="20"/>
              </w:rPr>
              <w:t>P</w:t>
            </w:r>
            <w:r w:rsidR="00990DDC" w:rsidRPr="00AF489D">
              <w:rPr>
                <w:rFonts w:ascii="Ebrima" w:hAnsi="Ebrima" w:cs="Calibri"/>
                <w:sz w:val="20"/>
                <w:szCs w:val="20"/>
              </w:rPr>
              <w:t>E</w:t>
            </w:r>
            <w:r w:rsidRPr="00AF489D">
              <w:rPr>
                <w:rFonts w:ascii="Ebrima" w:hAnsi="Ebrima" w:cs="Calibri"/>
                <w:sz w:val="20"/>
                <w:szCs w:val="20"/>
              </w:rPr>
              <w:t>O-2</w:t>
            </w:r>
          </w:p>
        </w:tc>
        <w:tc>
          <w:tcPr>
            <w:tcW w:w="8941" w:type="dxa"/>
          </w:tcPr>
          <w:p w14:paraId="06CBDC8D" w14:textId="238CF000" w:rsidR="00730E3E" w:rsidRPr="00AF489D" w:rsidRDefault="00730E3E" w:rsidP="004367E5">
            <w:pPr>
              <w:rPr>
                <w:rFonts w:ascii="Ebrima" w:hAnsi="Ebrima" w:cs="Calibri"/>
                <w:sz w:val="20"/>
                <w:szCs w:val="20"/>
              </w:rPr>
            </w:pPr>
            <w:r w:rsidRPr="00AF489D">
              <w:rPr>
                <w:rFonts w:ascii="Ebrima" w:hAnsi="Ebrima" w:cs="Calibri"/>
                <w:sz w:val="20"/>
                <w:szCs w:val="20"/>
              </w:rPr>
              <w:t>To understand the role of marketing strategy in managing the</w:t>
            </w:r>
            <w:r w:rsidRPr="00AF489D">
              <w:rPr>
                <w:rFonts w:ascii="Ebrima" w:hAnsi="Ebrima" w:cs="Calibri"/>
                <w:spacing w:val="-21"/>
                <w:sz w:val="20"/>
                <w:szCs w:val="20"/>
              </w:rPr>
              <w:t xml:space="preserve"> </w:t>
            </w:r>
            <w:r w:rsidRPr="00AF489D">
              <w:rPr>
                <w:rFonts w:ascii="Ebrima" w:hAnsi="Ebrima" w:cs="Calibri"/>
                <w:sz w:val="20"/>
                <w:szCs w:val="20"/>
              </w:rPr>
              <w:t>business.</w:t>
            </w:r>
          </w:p>
        </w:tc>
      </w:tr>
      <w:tr w:rsidR="00730E3E" w:rsidRPr="00AF489D" w14:paraId="70ADEDCE" w14:textId="77777777" w:rsidTr="00C80334">
        <w:trPr>
          <w:trHeight w:val="285"/>
        </w:trPr>
        <w:tc>
          <w:tcPr>
            <w:tcW w:w="985" w:type="dxa"/>
            <w:shd w:val="clear" w:color="auto" w:fill="F2F2F2" w:themeFill="background1" w:themeFillShade="F2"/>
          </w:tcPr>
          <w:p w14:paraId="751AFF14" w14:textId="733A810D" w:rsidR="00730E3E" w:rsidRPr="00AF489D" w:rsidRDefault="00730E3E" w:rsidP="004367E5">
            <w:pPr>
              <w:jc w:val="center"/>
              <w:rPr>
                <w:rFonts w:ascii="Ebrima" w:hAnsi="Ebrima" w:cs="Calibri"/>
                <w:sz w:val="20"/>
                <w:szCs w:val="20"/>
              </w:rPr>
            </w:pPr>
            <w:r w:rsidRPr="00AF489D">
              <w:rPr>
                <w:rFonts w:ascii="Ebrima" w:hAnsi="Ebrima" w:cs="Calibri"/>
                <w:sz w:val="20"/>
                <w:szCs w:val="20"/>
              </w:rPr>
              <w:t>P</w:t>
            </w:r>
            <w:r w:rsidR="00990DDC" w:rsidRPr="00AF489D">
              <w:rPr>
                <w:rFonts w:ascii="Ebrima" w:hAnsi="Ebrima" w:cs="Calibri"/>
                <w:sz w:val="20"/>
                <w:szCs w:val="20"/>
              </w:rPr>
              <w:t>E</w:t>
            </w:r>
            <w:r w:rsidRPr="00AF489D">
              <w:rPr>
                <w:rFonts w:ascii="Ebrima" w:hAnsi="Ebrima" w:cs="Calibri"/>
                <w:sz w:val="20"/>
                <w:szCs w:val="20"/>
              </w:rPr>
              <w:t>O-3</w:t>
            </w:r>
          </w:p>
        </w:tc>
        <w:tc>
          <w:tcPr>
            <w:tcW w:w="8941" w:type="dxa"/>
          </w:tcPr>
          <w:p w14:paraId="27B89EB9" w14:textId="70E001E5" w:rsidR="00730E3E" w:rsidRPr="00AF489D" w:rsidRDefault="00730E3E" w:rsidP="004367E5">
            <w:pPr>
              <w:rPr>
                <w:rFonts w:ascii="Ebrima" w:hAnsi="Ebrima" w:cs="Calibri"/>
                <w:sz w:val="20"/>
                <w:szCs w:val="20"/>
              </w:rPr>
            </w:pPr>
            <w:r w:rsidRPr="00AF489D">
              <w:rPr>
                <w:rFonts w:ascii="Ebrima" w:hAnsi="Ebrima" w:cs="Calibri"/>
                <w:sz w:val="20"/>
                <w:szCs w:val="20"/>
              </w:rPr>
              <w:t>To understand the role and effect of external environment on marketing</w:t>
            </w:r>
            <w:r w:rsidRPr="00AF489D">
              <w:rPr>
                <w:rFonts w:ascii="Ebrima" w:hAnsi="Ebrima" w:cs="Calibri"/>
                <w:spacing w:val="-17"/>
                <w:sz w:val="20"/>
                <w:szCs w:val="20"/>
              </w:rPr>
              <w:t xml:space="preserve"> </w:t>
            </w:r>
            <w:r w:rsidRPr="00AF489D">
              <w:rPr>
                <w:rFonts w:ascii="Ebrima" w:hAnsi="Ebrima" w:cs="Calibri"/>
                <w:sz w:val="20"/>
                <w:szCs w:val="20"/>
              </w:rPr>
              <w:t>activities</w:t>
            </w:r>
          </w:p>
        </w:tc>
      </w:tr>
      <w:tr w:rsidR="00730E3E" w:rsidRPr="00AF489D" w14:paraId="5A517A6B" w14:textId="77777777" w:rsidTr="00C80334">
        <w:trPr>
          <w:trHeight w:val="285"/>
        </w:trPr>
        <w:tc>
          <w:tcPr>
            <w:tcW w:w="985" w:type="dxa"/>
            <w:shd w:val="clear" w:color="auto" w:fill="F2F2F2" w:themeFill="background1" w:themeFillShade="F2"/>
          </w:tcPr>
          <w:p w14:paraId="5B88E66E" w14:textId="2675C510" w:rsidR="00730E3E" w:rsidRPr="00AF489D" w:rsidRDefault="00730E3E" w:rsidP="004367E5">
            <w:pPr>
              <w:jc w:val="center"/>
              <w:rPr>
                <w:rFonts w:ascii="Ebrima" w:hAnsi="Ebrima" w:cs="Calibri"/>
                <w:sz w:val="20"/>
                <w:szCs w:val="20"/>
              </w:rPr>
            </w:pPr>
            <w:r w:rsidRPr="00AF489D">
              <w:rPr>
                <w:rFonts w:ascii="Ebrima" w:hAnsi="Ebrima" w:cs="Calibri"/>
                <w:sz w:val="20"/>
                <w:szCs w:val="20"/>
              </w:rPr>
              <w:t>P</w:t>
            </w:r>
            <w:r w:rsidR="00990DDC" w:rsidRPr="00AF489D">
              <w:rPr>
                <w:rFonts w:ascii="Ebrima" w:hAnsi="Ebrima" w:cs="Calibri"/>
                <w:sz w:val="20"/>
                <w:szCs w:val="20"/>
              </w:rPr>
              <w:t>E</w:t>
            </w:r>
            <w:r w:rsidRPr="00AF489D">
              <w:rPr>
                <w:rFonts w:ascii="Ebrima" w:hAnsi="Ebrima" w:cs="Calibri"/>
                <w:sz w:val="20"/>
                <w:szCs w:val="20"/>
              </w:rPr>
              <w:t>O-4</w:t>
            </w:r>
          </w:p>
        </w:tc>
        <w:tc>
          <w:tcPr>
            <w:tcW w:w="8941" w:type="dxa"/>
          </w:tcPr>
          <w:p w14:paraId="2DFCE7B3" w14:textId="5CB59C7C" w:rsidR="00730E3E" w:rsidRPr="00AF489D" w:rsidRDefault="00730E3E" w:rsidP="004367E5">
            <w:pPr>
              <w:rPr>
                <w:rFonts w:ascii="Ebrima" w:hAnsi="Ebrima" w:cs="Calibri"/>
                <w:sz w:val="20"/>
                <w:szCs w:val="20"/>
              </w:rPr>
            </w:pPr>
            <w:r w:rsidRPr="00AF489D">
              <w:rPr>
                <w:rFonts w:ascii="Ebrima" w:hAnsi="Ebrima" w:cs="Calibri"/>
                <w:sz w:val="20"/>
                <w:szCs w:val="20"/>
              </w:rPr>
              <w:t>To understand and apply marketing research skills in order to gain customer insights for effective</w:t>
            </w:r>
            <w:r w:rsidRPr="00AF489D">
              <w:rPr>
                <w:rFonts w:ascii="Ebrima" w:hAnsi="Ebrima" w:cs="Calibri"/>
                <w:spacing w:val="-23"/>
                <w:sz w:val="20"/>
                <w:szCs w:val="20"/>
              </w:rPr>
              <w:t xml:space="preserve"> </w:t>
            </w:r>
            <w:r w:rsidRPr="00AF489D">
              <w:rPr>
                <w:rFonts w:ascii="Ebrima" w:hAnsi="Ebrima" w:cs="Calibri"/>
                <w:sz w:val="20"/>
                <w:szCs w:val="20"/>
              </w:rPr>
              <w:t>marketing</w:t>
            </w:r>
          </w:p>
        </w:tc>
      </w:tr>
      <w:tr w:rsidR="00401093" w:rsidRPr="00AF489D" w14:paraId="34658CC4" w14:textId="77777777" w:rsidTr="00C80334">
        <w:trPr>
          <w:trHeight w:val="285"/>
        </w:trPr>
        <w:tc>
          <w:tcPr>
            <w:tcW w:w="985" w:type="dxa"/>
            <w:shd w:val="clear" w:color="auto" w:fill="F2F2F2" w:themeFill="background1" w:themeFillShade="F2"/>
          </w:tcPr>
          <w:p w14:paraId="1DA55F75" w14:textId="0F15BBAD" w:rsidR="00401093" w:rsidRPr="00AF489D" w:rsidRDefault="00401093" w:rsidP="004367E5">
            <w:pPr>
              <w:jc w:val="center"/>
              <w:rPr>
                <w:rFonts w:ascii="Ebrima" w:hAnsi="Ebrima" w:cs="Calibri"/>
                <w:sz w:val="20"/>
                <w:szCs w:val="20"/>
              </w:rPr>
            </w:pPr>
            <w:r w:rsidRPr="00AF489D">
              <w:rPr>
                <w:rFonts w:ascii="Ebrima" w:hAnsi="Ebrima" w:cs="Calibri"/>
                <w:sz w:val="20"/>
                <w:szCs w:val="20"/>
              </w:rPr>
              <w:t>P</w:t>
            </w:r>
            <w:r w:rsidR="00990DDC" w:rsidRPr="00AF489D">
              <w:rPr>
                <w:rFonts w:ascii="Ebrima" w:hAnsi="Ebrima" w:cs="Calibri"/>
                <w:sz w:val="20"/>
                <w:szCs w:val="20"/>
              </w:rPr>
              <w:t>E</w:t>
            </w:r>
            <w:r w:rsidRPr="00AF489D">
              <w:rPr>
                <w:rFonts w:ascii="Ebrima" w:hAnsi="Ebrima" w:cs="Calibri"/>
                <w:sz w:val="20"/>
                <w:szCs w:val="20"/>
              </w:rPr>
              <w:t>O-5</w:t>
            </w:r>
          </w:p>
        </w:tc>
        <w:tc>
          <w:tcPr>
            <w:tcW w:w="8941" w:type="dxa"/>
          </w:tcPr>
          <w:p w14:paraId="6C4BD634" w14:textId="7F4B597A" w:rsidR="00401093" w:rsidRPr="00AF489D" w:rsidRDefault="00401093" w:rsidP="004367E5">
            <w:pPr>
              <w:rPr>
                <w:rFonts w:ascii="Ebrima" w:hAnsi="Ebrima" w:cs="Calibri"/>
                <w:sz w:val="20"/>
                <w:szCs w:val="20"/>
              </w:rPr>
            </w:pPr>
            <w:r w:rsidRPr="00AF489D">
              <w:rPr>
                <w:rFonts w:ascii="Ebrima" w:hAnsi="Ebrima" w:cs="Calibri"/>
                <w:sz w:val="20"/>
                <w:szCs w:val="20"/>
                <w:shd w:val="clear" w:color="auto" w:fill="FFFFFF"/>
              </w:rPr>
              <w:t>Critical Thinking and Decision Making</w:t>
            </w:r>
          </w:p>
        </w:tc>
      </w:tr>
      <w:tr w:rsidR="00401093" w:rsidRPr="00AF489D" w14:paraId="11EC4EA4" w14:textId="77777777" w:rsidTr="00C80334">
        <w:trPr>
          <w:trHeight w:val="285"/>
        </w:trPr>
        <w:tc>
          <w:tcPr>
            <w:tcW w:w="985" w:type="dxa"/>
            <w:shd w:val="clear" w:color="auto" w:fill="F2F2F2" w:themeFill="background1" w:themeFillShade="F2"/>
          </w:tcPr>
          <w:p w14:paraId="6FA70300" w14:textId="4FCD8C8D" w:rsidR="00401093" w:rsidRPr="00AF489D" w:rsidRDefault="00401093" w:rsidP="004367E5">
            <w:pPr>
              <w:jc w:val="center"/>
              <w:rPr>
                <w:rFonts w:ascii="Ebrima" w:hAnsi="Ebrima" w:cs="Calibri"/>
                <w:sz w:val="20"/>
                <w:szCs w:val="20"/>
              </w:rPr>
            </w:pPr>
            <w:r w:rsidRPr="00AF489D">
              <w:rPr>
                <w:rFonts w:ascii="Ebrima" w:hAnsi="Ebrima" w:cs="Calibri"/>
                <w:sz w:val="20"/>
                <w:szCs w:val="20"/>
              </w:rPr>
              <w:t>P</w:t>
            </w:r>
            <w:r w:rsidR="00990DDC" w:rsidRPr="00AF489D">
              <w:rPr>
                <w:rFonts w:ascii="Ebrima" w:hAnsi="Ebrima" w:cs="Calibri"/>
                <w:sz w:val="20"/>
                <w:szCs w:val="20"/>
              </w:rPr>
              <w:t>E</w:t>
            </w:r>
            <w:r w:rsidRPr="00AF489D">
              <w:rPr>
                <w:rFonts w:ascii="Ebrima" w:hAnsi="Ebrima" w:cs="Calibri"/>
                <w:sz w:val="20"/>
                <w:szCs w:val="20"/>
              </w:rPr>
              <w:t>O-6</w:t>
            </w:r>
          </w:p>
        </w:tc>
        <w:tc>
          <w:tcPr>
            <w:tcW w:w="8941" w:type="dxa"/>
          </w:tcPr>
          <w:p w14:paraId="752B1C5F" w14:textId="08B4A9D1" w:rsidR="00401093" w:rsidRPr="00AF489D" w:rsidRDefault="00401093" w:rsidP="004367E5">
            <w:pPr>
              <w:rPr>
                <w:rFonts w:ascii="Ebrima" w:hAnsi="Ebrima" w:cs="Calibri"/>
                <w:sz w:val="20"/>
                <w:szCs w:val="20"/>
              </w:rPr>
            </w:pPr>
            <w:r w:rsidRPr="00AF489D">
              <w:rPr>
                <w:rFonts w:ascii="Ebrima" w:hAnsi="Ebrima" w:cs="Calibri"/>
                <w:sz w:val="20"/>
                <w:szCs w:val="20"/>
                <w:shd w:val="clear" w:color="auto" w:fill="FFFFFF"/>
              </w:rPr>
              <w:t>Effective Communication Skills</w:t>
            </w:r>
          </w:p>
        </w:tc>
      </w:tr>
      <w:tr w:rsidR="00401093" w:rsidRPr="00AF489D" w14:paraId="223D95FE" w14:textId="77777777" w:rsidTr="00C80334">
        <w:trPr>
          <w:trHeight w:val="285"/>
        </w:trPr>
        <w:tc>
          <w:tcPr>
            <w:tcW w:w="985" w:type="dxa"/>
            <w:shd w:val="clear" w:color="auto" w:fill="F2F2F2" w:themeFill="background1" w:themeFillShade="F2"/>
          </w:tcPr>
          <w:p w14:paraId="0A6F1540" w14:textId="1B95D99D" w:rsidR="00401093" w:rsidRPr="00AF489D" w:rsidRDefault="00401093" w:rsidP="004367E5">
            <w:pPr>
              <w:jc w:val="center"/>
              <w:rPr>
                <w:rFonts w:ascii="Ebrima" w:hAnsi="Ebrima" w:cs="Calibri"/>
                <w:sz w:val="20"/>
                <w:szCs w:val="20"/>
              </w:rPr>
            </w:pPr>
            <w:r w:rsidRPr="00AF489D">
              <w:rPr>
                <w:rFonts w:ascii="Ebrima" w:hAnsi="Ebrima" w:cs="Calibri"/>
                <w:sz w:val="20"/>
                <w:szCs w:val="20"/>
              </w:rPr>
              <w:t>P</w:t>
            </w:r>
            <w:r w:rsidR="00990DDC" w:rsidRPr="00AF489D">
              <w:rPr>
                <w:rFonts w:ascii="Ebrima" w:hAnsi="Ebrima" w:cs="Calibri"/>
                <w:sz w:val="20"/>
                <w:szCs w:val="20"/>
              </w:rPr>
              <w:t>E</w:t>
            </w:r>
            <w:r w:rsidRPr="00AF489D">
              <w:rPr>
                <w:rFonts w:ascii="Ebrima" w:hAnsi="Ebrima" w:cs="Calibri"/>
                <w:sz w:val="20"/>
                <w:szCs w:val="20"/>
              </w:rPr>
              <w:t>O-7</w:t>
            </w:r>
          </w:p>
        </w:tc>
        <w:tc>
          <w:tcPr>
            <w:tcW w:w="8941" w:type="dxa"/>
          </w:tcPr>
          <w:p w14:paraId="628EFAEF" w14:textId="15E35A38" w:rsidR="00401093" w:rsidRPr="00AF489D" w:rsidRDefault="00401093" w:rsidP="004367E5">
            <w:pPr>
              <w:rPr>
                <w:rFonts w:ascii="Ebrima" w:hAnsi="Ebrima" w:cs="Calibri"/>
                <w:sz w:val="20"/>
                <w:szCs w:val="20"/>
              </w:rPr>
            </w:pPr>
            <w:r w:rsidRPr="00AF489D">
              <w:rPr>
                <w:rFonts w:ascii="Ebrima" w:hAnsi="Ebrima" w:cs="Calibri"/>
                <w:sz w:val="20"/>
                <w:szCs w:val="20"/>
                <w:shd w:val="clear" w:color="auto" w:fill="FFFFFF"/>
              </w:rPr>
              <w:t>Ethics and Sustainability</w:t>
            </w:r>
          </w:p>
        </w:tc>
      </w:tr>
      <w:tr w:rsidR="00730E3E" w:rsidRPr="00AF489D" w14:paraId="5C3D8340" w14:textId="77777777" w:rsidTr="00C80334">
        <w:trPr>
          <w:trHeight w:val="285"/>
        </w:trPr>
        <w:tc>
          <w:tcPr>
            <w:tcW w:w="985" w:type="dxa"/>
            <w:shd w:val="clear" w:color="auto" w:fill="F2F2F2" w:themeFill="background1" w:themeFillShade="F2"/>
          </w:tcPr>
          <w:p w14:paraId="02D24426" w14:textId="5ECA0E16" w:rsidR="00730E3E" w:rsidRPr="00AF489D" w:rsidRDefault="00730E3E" w:rsidP="004367E5">
            <w:pPr>
              <w:jc w:val="center"/>
              <w:rPr>
                <w:rFonts w:ascii="Ebrima" w:hAnsi="Ebrima" w:cs="Calibri"/>
                <w:sz w:val="20"/>
                <w:szCs w:val="20"/>
              </w:rPr>
            </w:pPr>
            <w:r w:rsidRPr="00AF489D">
              <w:rPr>
                <w:rFonts w:ascii="Ebrima" w:hAnsi="Ebrima" w:cs="Calibri"/>
                <w:sz w:val="20"/>
                <w:szCs w:val="20"/>
              </w:rPr>
              <w:t>P</w:t>
            </w:r>
            <w:r w:rsidR="00990DDC" w:rsidRPr="00AF489D">
              <w:rPr>
                <w:rFonts w:ascii="Ebrima" w:hAnsi="Ebrima" w:cs="Calibri"/>
                <w:sz w:val="20"/>
                <w:szCs w:val="20"/>
              </w:rPr>
              <w:t>E</w:t>
            </w:r>
            <w:r w:rsidRPr="00AF489D">
              <w:rPr>
                <w:rFonts w:ascii="Ebrima" w:hAnsi="Ebrima" w:cs="Calibri"/>
                <w:sz w:val="20"/>
                <w:szCs w:val="20"/>
              </w:rPr>
              <w:t>O-</w:t>
            </w:r>
            <w:r w:rsidR="00401093" w:rsidRPr="00AF489D">
              <w:rPr>
                <w:rFonts w:ascii="Ebrima" w:hAnsi="Ebrima" w:cs="Calibri"/>
                <w:sz w:val="20"/>
                <w:szCs w:val="20"/>
              </w:rPr>
              <w:t>8</w:t>
            </w:r>
          </w:p>
        </w:tc>
        <w:tc>
          <w:tcPr>
            <w:tcW w:w="8941" w:type="dxa"/>
          </w:tcPr>
          <w:p w14:paraId="578D2126" w14:textId="3E412946" w:rsidR="00730E3E" w:rsidRPr="00AF489D" w:rsidRDefault="00730E3E" w:rsidP="004367E5">
            <w:pPr>
              <w:rPr>
                <w:rFonts w:ascii="Ebrima" w:hAnsi="Ebrima" w:cs="Calibri"/>
                <w:sz w:val="20"/>
                <w:szCs w:val="20"/>
              </w:rPr>
            </w:pPr>
            <w:r w:rsidRPr="00AF489D">
              <w:rPr>
                <w:rFonts w:ascii="Ebrima" w:hAnsi="Ebrima" w:cs="Calibri"/>
                <w:sz w:val="20"/>
                <w:szCs w:val="20"/>
              </w:rPr>
              <w:t>To understand and apply Product, Price and Promotion</w:t>
            </w:r>
            <w:r w:rsidRPr="00AF489D">
              <w:rPr>
                <w:rFonts w:ascii="Ebrima" w:hAnsi="Ebrima" w:cs="Calibri"/>
                <w:spacing w:val="-11"/>
                <w:sz w:val="20"/>
                <w:szCs w:val="20"/>
              </w:rPr>
              <w:t xml:space="preserve"> </w:t>
            </w:r>
            <w:r w:rsidRPr="00AF489D">
              <w:rPr>
                <w:rFonts w:ascii="Ebrima" w:hAnsi="Ebrima" w:cs="Calibri"/>
                <w:sz w:val="20"/>
                <w:szCs w:val="20"/>
              </w:rPr>
              <w:t>Strategies.</w:t>
            </w:r>
          </w:p>
        </w:tc>
      </w:tr>
    </w:tbl>
    <w:p w14:paraId="6B78678E" w14:textId="77777777" w:rsidR="00653B78" w:rsidRPr="00AF489D" w:rsidRDefault="00653B78" w:rsidP="004367E5">
      <w:pPr>
        <w:spacing w:line="240" w:lineRule="auto"/>
        <w:rPr>
          <w:rFonts w:ascii="Ebrima" w:hAnsi="Ebrima" w:cs="Calibri"/>
          <w:sz w:val="20"/>
          <w:szCs w:val="20"/>
        </w:rPr>
      </w:pPr>
    </w:p>
    <w:tbl>
      <w:tblPr>
        <w:tblStyle w:val="TableGrid"/>
        <w:tblW w:w="0" w:type="auto"/>
        <w:tblLook w:val="04A0" w:firstRow="1" w:lastRow="0" w:firstColumn="1" w:lastColumn="0" w:noHBand="0" w:noVBand="1"/>
      </w:tblPr>
      <w:tblGrid>
        <w:gridCol w:w="898"/>
        <w:gridCol w:w="7412"/>
        <w:gridCol w:w="1658"/>
      </w:tblGrid>
      <w:tr w:rsidR="00195E9A" w:rsidRPr="00AF489D" w14:paraId="0DE87A12" w14:textId="77777777" w:rsidTr="00E740EC">
        <w:trPr>
          <w:trHeight w:val="338"/>
        </w:trPr>
        <w:tc>
          <w:tcPr>
            <w:tcW w:w="9968" w:type="dxa"/>
            <w:gridSpan w:val="3"/>
            <w:shd w:val="clear" w:color="auto" w:fill="F2F2F2" w:themeFill="background1" w:themeFillShade="F2"/>
          </w:tcPr>
          <w:p w14:paraId="0A5F87C6" w14:textId="1533792E" w:rsidR="00195E9A" w:rsidRPr="00AF489D" w:rsidRDefault="00195E9A" w:rsidP="004367E5">
            <w:pPr>
              <w:rPr>
                <w:rFonts w:ascii="Ebrima" w:hAnsi="Ebrima" w:cs="Calibri"/>
                <w:b/>
                <w:color w:val="000000" w:themeColor="text1"/>
                <w:sz w:val="20"/>
                <w:szCs w:val="20"/>
              </w:rPr>
            </w:pPr>
            <w:r w:rsidRPr="00AF489D">
              <w:rPr>
                <w:rFonts w:ascii="Ebrima" w:hAnsi="Ebrima" w:cs="Calibri"/>
                <w:b/>
                <w:color w:val="000000" w:themeColor="text1"/>
                <w:sz w:val="20"/>
                <w:szCs w:val="20"/>
              </w:rPr>
              <w:t>Programme Learning Outcomes (PLOs):</w:t>
            </w:r>
            <w:r w:rsidR="00084BAC" w:rsidRPr="00AF489D">
              <w:rPr>
                <w:rFonts w:ascii="Ebrima" w:hAnsi="Ebrima" w:cs="Calibri"/>
                <w:b/>
                <w:color w:val="000000" w:themeColor="text1"/>
                <w:sz w:val="20"/>
                <w:szCs w:val="20"/>
              </w:rPr>
              <w:t xml:space="preserve"> </w:t>
            </w:r>
            <w:r w:rsidRPr="00AF489D">
              <w:rPr>
                <w:rFonts w:ascii="Ebrima" w:hAnsi="Ebrima" w:cs="Calibri"/>
                <w:b/>
                <w:bCs/>
                <w:color w:val="000000" w:themeColor="text1"/>
                <w:sz w:val="20"/>
                <w:szCs w:val="20"/>
              </w:rPr>
              <w:t>After completing this degree programme, students shall be able to:</w:t>
            </w:r>
          </w:p>
        </w:tc>
      </w:tr>
      <w:tr w:rsidR="00195E9A" w:rsidRPr="00AF489D" w14:paraId="73DE0A02" w14:textId="77777777" w:rsidTr="00E740EC">
        <w:trPr>
          <w:trHeight w:val="98"/>
        </w:trPr>
        <w:tc>
          <w:tcPr>
            <w:tcW w:w="8310" w:type="dxa"/>
            <w:gridSpan w:val="2"/>
          </w:tcPr>
          <w:p w14:paraId="2A9FAE6D" w14:textId="77777777" w:rsidR="00195E9A" w:rsidRPr="00AF489D" w:rsidRDefault="00195E9A" w:rsidP="004367E5">
            <w:pPr>
              <w:rPr>
                <w:rFonts w:ascii="Ebrima" w:hAnsi="Ebrima" w:cs="Calibri"/>
                <w:sz w:val="20"/>
                <w:szCs w:val="20"/>
              </w:rPr>
            </w:pPr>
          </w:p>
        </w:tc>
        <w:tc>
          <w:tcPr>
            <w:tcW w:w="1658" w:type="dxa"/>
          </w:tcPr>
          <w:p w14:paraId="4AF353AE" w14:textId="374714FB" w:rsidR="00195E9A" w:rsidRPr="00AF489D" w:rsidRDefault="00195E9A" w:rsidP="006A47B5">
            <w:pPr>
              <w:rPr>
                <w:rFonts w:ascii="Ebrima" w:hAnsi="Ebrima" w:cs="Calibri"/>
                <w:sz w:val="20"/>
                <w:szCs w:val="20"/>
              </w:rPr>
            </w:pPr>
            <w:r w:rsidRPr="00AF489D">
              <w:rPr>
                <w:rFonts w:ascii="Ebrima" w:hAnsi="Ebrima" w:cs="Calibri"/>
                <w:b/>
                <w:color w:val="000000" w:themeColor="text1"/>
                <w:sz w:val="20"/>
                <w:szCs w:val="20"/>
              </w:rPr>
              <w:t>Mapping the PLOs</w:t>
            </w:r>
          </w:p>
        </w:tc>
      </w:tr>
      <w:tr w:rsidR="00587A3C" w:rsidRPr="00AF489D" w14:paraId="5AA32CDD" w14:textId="77777777" w:rsidTr="00587A3C">
        <w:trPr>
          <w:trHeight w:val="98"/>
        </w:trPr>
        <w:tc>
          <w:tcPr>
            <w:tcW w:w="898" w:type="dxa"/>
            <w:shd w:val="clear" w:color="auto" w:fill="FFFFFF" w:themeFill="background1"/>
          </w:tcPr>
          <w:p w14:paraId="2832D9BA" w14:textId="77777777" w:rsidR="00587A3C" w:rsidRPr="00AF489D" w:rsidRDefault="00587A3C" w:rsidP="00587A3C">
            <w:pPr>
              <w:jc w:val="center"/>
              <w:rPr>
                <w:rFonts w:ascii="Ebrima" w:hAnsi="Ebrima" w:cs="Calibri"/>
                <w:sz w:val="20"/>
                <w:szCs w:val="20"/>
              </w:rPr>
            </w:pPr>
            <w:r w:rsidRPr="00AF489D">
              <w:rPr>
                <w:rFonts w:ascii="Ebrima" w:hAnsi="Ebrima" w:cs="Calibri"/>
                <w:sz w:val="20"/>
                <w:szCs w:val="20"/>
              </w:rPr>
              <w:t>PLO-1</w:t>
            </w:r>
          </w:p>
        </w:tc>
        <w:tc>
          <w:tcPr>
            <w:tcW w:w="7412" w:type="dxa"/>
          </w:tcPr>
          <w:p w14:paraId="41D776BB" w14:textId="05CACF32" w:rsidR="00587A3C" w:rsidRPr="00587A3C" w:rsidRDefault="00587A3C" w:rsidP="00587A3C">
            <w:pPr>
              <w:jc w:val="both"/>
              <w:rPr>
                <w:rFonts w:ascii="Times New Roman" w:hAnsi="Times New Roman" w:cs="Times New Roman"/>
                <w:sz w:val="24"/>
                <w:szCs w:val="24"/>
              </w:rPr>
            </w:pPr>
            <w:r w:rsidRPr="00587A3C">
              <w:rPr>
                <w:rFonts w:ascii="Times New Roman" w:hAnsi="Times New Roman" w:cs="Times New Roman"/>
                <w:sz w:val="24"/>
                <w:szCs w:val="24"/>
              </w:rPr>
              <w:t>To hone participants’ abilities through a well-developed and diversified program designed to equip graduates with essential leadership skills.</w:t>
            </w:r>
          </w:p>
        </w:tc>
        <w:tc>
          <w:tcPr>
            <w:tcW w:w="1658" w:type="dxa"/>
          </w:tcPr>
          <w:p w14:paraId="01F2CCB0" w14:textId="3C822DC9" w:rsidR="00587A3C" w:rsidRPr="00AF489D" w:rsidRDefault="00587A3C" w:rsidP="00587A3C">
            <w:pPr>
              <w:rPr>
                <w:rFonts w:ascii="Ebrima" w:hAnsi="Ebrima" w:cs="Calibri"/>
                <w:sz w:val="20"/>
                <w:szCs w:val="20"/>
              </w:rPr>
            </w:pPr>
          </w:p>
        </w:tc>
      </w:tr>
      <w:tr w:rsidR="00587A3C" w:rsidRPr="00AF489D" w14:paraId="36F60C20" w14:textId="77777777" w:rsidTr="00587A3C">
        <w:trPr>
          <w:trHeight w:val="98"/>
        </w:trPr>
        <w:tc>
          <w:tcPr>
            <w:tcW w:w="898" w:type="dxa"/>
            <w:shd w:val="clear" w:color="auto" w:fill="FFFFFF" w:themeFill="background1"/>
          </w:tcPr>
          <w:p w14:paraId="40FD0B94" w14:textId="77777777" w:rsidR="00587A3C" w:rsidRPr="00AF489D" w:rsidRDefault="00587A3C" w:rsidP="00587A3C">
            <w:pPr>
              <w:jc w:val="center"/>
              <w:rPr>
                <w:rFonts w:ascii="Ebrima" w:hAnsi="Ebrima" w:cs="Calibri"/>
                <w:sz w:val="20"/>
                <w:szCs w:val="20"/>
              </w:rPr>
            </w:pPr>
            <w:r w:rsidRPr="00AF489D">
              <w:rPr>
                <w:rFonts w:ascii="Ebrima" w:hAnsi="Ebrima" w:cs="Calibri"/>
                <w:sz w:val="20"/>
                <w:szCs w:val="20"/>
              </w:rPr>
              <w:t>PLO-2</w:t>
            </w:r>
          </w:p>
        </w:tc>
        <w:tc>
          <w:tcPr>
            <w:tcW w:w="7412" w:type="dxa"/>
          </w:tcPr>
          <w:p w14:paraId="46B20FD2" w14:textId="2B20DE9C" w:rsidR="00587A3C" w:rsidRPr="00587A3C" w:rsidRDefault="00587A3C" w:rsidP="00587A3C">
            <w:pPr>
              <w:jc w:val="both"/>
              <w:rPr>
                <w:rFonts w:ascii="Times New Roman" w:eastAsia="Times New Roman" w:hAnsi="Times New Roman" w:cs="Times New Roman"/>
                <w:color w:val="1A1A1A"/>
                <w:spacing w:val="5"/>
                <w:sz w:val="24"/>
                <w:szCs w:val="24"/>
              </w:rPr>
            </w:pPr>
            <w:r w:rsidRPr="00587A3C">
              <w:rPr>
                <w:rFonts w:ascii="Times New Roman" w:hAnsi="Times New Roman" w:cs="Times New Roman"/>
                <w:sz w:val="24"/>
                <w:szCs w:val="24"/>
              </w:rPr>
              <w:t>To develop participants’ expertise in order to increase their resourcefulness in better decision-making.</w:t>
            </w:r>
          </w:p>
        </w:tc>
        <w:tc>
          <w:tcPr>
            <w:tcW w:w="1658" w:type="dxa"/>
          </w:tcPr>
          <w:p w14:paraId="3815CA13" w14:textId="69235959" w:rsidR="00587A3C" w:rsidRPr="00AF489D" w:rsidRDefault="00587A3C" w:rsidP="00587A3C">
            <w:pPr>
              <w:rPr>
                <w:rFonts w:ascii="Ebrima" w:hAnsi="Ebrima" w:cs="Calibri"/>
                <w:sz w:val="20"/>
                <w:szCs w:val="20"/>
              </w:rPr>
            </w:pPr>
          </w:p>
        </w:tc>
      </w:tr>
      <w:tr w:rsidR="00587A3C" w:rsidRPr="00AF489D" w14:paraId="4E12F061" w14:textId="77777777" w:rsidTr="00587A3C">
        <w:trPr>
          <w:trHeight w:val="488"/>
        </w:trPr>
        <w:tc>
          <w:tcPr>
            <w:tcW w:w="898" w:type="dxa"/>
            <w:shd w:val="clear" w:color="auto" w:fill="FFFFFF" w:themeFill="background1"/>
          </w:tcPr>
          <w:p w14:paraId="183BFD92" w14:textId="77777777" w:rsidR="00587A3C" w:rsidRPr="00AF489D" w:rsidRDefault="00587A3C" w:rsidP="00587A3C">
            <w:pPr>
              <w:jc w:val="center"/>
              <w:rPr>
                <w:rFonts w:ascii="Ebrima" w:hAnsi="Ebrima" w:cs="Calibri"/>
                <w:sz w:val="20"/>
                <w:szCs w:val="20"/>
              </w:rPr>
            </w:pPr>
            <w:r w:rsidRPr="00AF489D">
              <w:rPr>
                <w:rFonts w:ascii="Ebrima" w:hAnsi="Ebrima" w:cs="Calibri"/>
                <w:sz w:val="20"/>
                <w:szCs w:val="20"/>
              </w:rPr>
              <w:t>PLO-3</w:t>
            </w:r>
          </w:p>
        </w:tc>
        <w:tc>
          <w:tcPr>
            <w:tcW w:w="7412" w:type="dxa"/>
          </w:tcPr>
          <w:p w14:paraId="507B8AA0" w14:textId="19CADC93" w:rsidR="00587A3C" w:rsidRPr="00587A3C" w:rsidRDefault="00587A3C" w:rsidP="00587A3C">
            <w:pPr>
              <w:jc w:val="both"/>
              <w:rPr>
                <w:rFonts w:ascii="Times New Roman" w:hAnsi="Times New Roman" w:cs="Times New Roman"/>
                <w:sz w:val="24"/>
                <w:szCs w:val="24"/>
              </w:rPr>
            </w:pPr>
            <w:r w:rsidRPr="00587A3C">
              <w:rPr>
                <w:rFonts w:ascii="Times New Roman" w:hAnsi="Times New Roman" w:cs="Times New Roman"/>
                <w:sz w:val="24"/>
                <w:szCs w:val="24"/>
              </w:rPr>
              <w:t>To prepare participants for steering an organization through the difficult and turbulent global and domestic environment and enable the development of an implementable strategic business plan that not only addresses the financial but social and environmental issues as well.</w:t>
            </w:r>
          </w:p>
        </w:tc>
        <w:tc>
          <w:tcPr>
            <w:tcW w:w="1658" w:type="dxa"/>
          </w:tcPr>
          <w:p w14:paraId="2E820BFF" w14:textId="0C27A9AA" w:rsidR="00587A3C" w:rsidRPr="00AF489D" w:rsidRDefault="00587A3C" w:rsidP="00587A3C">
            <w:pPr>
              <w:rPr>
                <w:rFonts w:ascii="Ebrima" w:hAnsi="Ebrima" w:cs="Calibri"/>
                <w:sz w:val="20"/>
                <w:szCs w:val="20"/>
              </w:rPr>
            </w:pPr>
          </w:p>
        </w:tc>
      </w:tr>
      <w:tr w:rsidR="00587A3C" w:rsidRPr="00AF489D" w14:paraId="66A0E52A" w14:textId="77777777" w:rsidTr="00587A3C">
        <w:trPr>
          <w:trHeight w:val="98"/>
        </w:trPr>
        <w:tc>
          <w:tcPr>
            <w:tcW w:w="898" w:type="dxa"/>
            <w:shd w:val="clear" w:color="auto" w:fill="FFFFFF" w:themeFill="background1"/>
          </w:tcPr>
          <w:p w14:paraId="479CA2AA" w14:textId="77777777" w:rsidR="00587A3C" w:rsidRPr="00AF489D" w:rsidRDefault="00587A3C" w:rsidP="00587A3C">
            <w:pPr>
              <w:jc w:val="center"/>
              <w:rPr>
                <w:rFonts w:ascii="Ebrima" w:hAnsi="Ebrima" w:cs="Calibri"/>
                <w:sz w:val="20"/>
                <w:szCs w:val="20"/>
              </w:rPr>
            </w:pPr>
            <w:r w:rsidRPr="00AF489D">
              <w:rPr>
                <w:rFonts w:ascii="Ebrima" w:hAnsi="Ebrima" w:cs="Calibri"/>
                <w:sz w:val="20"/>
                <w:szCs w:val="20"/>
              </w:rPr>
              <w:t>PLO-4</w:t>
            </w:r>
          </w:p>
        </w:tc>
        <w:tc>
          <w:tcPr>
            <w:tcW w:w="7412" w:type="dxa"/>
          </w:tcPr>
          <w:p w14:paraId="5F191D09" w14:textId="4B42678F" w:rsidR="00587A3C" w:rsidRPr="00587A3C" w:rsidRDefault="00587A3C" w:rsidP="00587A3C">
            <w:pPr>
              <w:jc w:val="both"/>
              <w:rPr>
                <w:rFonts w:ascii="Times New Roman" w:eastAsia="Times New Roman" w:hAnsi="Times New Roman" w:cs="Times New Roman"/>
                <w:color w:val="1A1A1A"/>
                <w:spacing w:val="5"/>
                <w:sz w:val="24"/>
                <w:szCs w:val="24"/>
              </w:rPr>
            </w:pPr>
            <w:r w:rsidRPr="00587A3C">
              <w:rPr>
                <w:rFonts w:ascii="Times New Roman" w:hAnsi="Times New Roman" w:cs="Times New Roman"/>
                <w:sz w:val="24"/>
                <w:szCs w:val="24"/>
              </w:rPr>
              <w:t>To produce students who have well-rounded entrepreneurial skills - who not only have great ideas, but can also make things happen by starting their own ventures.</w:t>
            </w:r>
          </w:p>
        </w:tc>
        <w:tc>
          <w:tcPr>
            <w:tcW w:w="1658" w:type="dxa"/>
          </w:tcPr>
          <w:p w14:paraId="617BD4D5" w14:textId="68A49BAC" w:rsidR="00587A3C" w:rsidRPr="00AF489D" w:rsidRDefault="00587A3C" w:rsidP="00587A3C">
            <w:pPr>
              <w:rPr>
                <w:rFonts w:ascii="Ebrima" w:hAnsi="Ebrima" w:cs="Calibri"/>
                <w:sz w:val="20"/>
                <w:szCs w:val="20"/>
              </w:rPr>
            </w:pPr>
          </w:p>
        </w:tc>
      </w:tr>
      <w:tr w:rsidR="00587A3C" w:rsidRPr="00AF489D" w14:paraId="6D0AD9F3" w14:textId="77777777" w:rsidTr="00587A3C">
        <w:trPr>
          <w:trHeight w:val="98"/>
        </w:trPr>
        <w:tc>
          <w:tcPr>
            <w:tcW w:w="898" w:type="dxa"/>
            <w:shd w:val="clear" w:color="auto" w:fill="FFFFFF" w:themeFill="background1"/>
          </w:tcPr>
          <w:p w14:paraId="45846AC7" w14:textId="77777777" w:rsidR="00587A3C" w:rsidRPr="00AF489D" w:rsidRDefault="00587A3C" w:rsidP="00587A3C">
            <w:pPr>
              <w:jc w:val="center"/>
              <w:rPr>
                <w:rFonts w:ascii="Ebrima" w:hAnsi="Ebrima" w:cs="Calibri"/>
                <w:sz w:val="20"/>
                <w:szCs w:val="20"/>
              </w:rPr>
            </w:pPr>
            <w:r w:rsidRPr="00AF489D">
              <w:rPr>
                <w:rFonts w:ascii="Ebrima" w:hAnsi="Ebrima" w:cs="Calibri"/>
                <w:sz w:val="20"/>
                <w:szCs w:val="20"/>
              </w:rPr>
              <w:t>PLO-5</w:t>
            </w:r>
          </w:p>
        </w:tc>
        <w:tc>
          <w:tcPr>
            <w:tcW w:w="7412" w:type="dxa"/>
          </w:tcPr>
          <w:p w14:paraId="3BDDC554" w14:textId="04BB3106" w:rsidR="00587A3C" w:rsidRPr="00587A3C" w:rsidRDefault="00587A3C" w:rsidP="00587A3C">
            <w:pPr>
              <w:jc w:val="both"/>
              <w:rPr>
                <w:rFonts w:ascii="Times New Roman" w:eastAsia="Times New Roman" w:hAnsi="Times New Roman" w:cs="Times New Roman"/>
                <w:color w:val="1A1A1A"/>
                <w:spacing w:val="5"/>
                <w:sz w:val="24"/>
                <w:szCs w:val="24"/>
              </w:rPr>
            </w:pPr>
            <w:r w:rsidRPr="00587A3C">
              <w:rPr>
                <w:rFonts w:ascii="Times New Roman" w:hAnsi="Times New Roman" w:cs="Times New Roman"/>
                <w:sz w:val="24"/>
                <w:szCs w:val="24"/>
              </w:rPr>
              <w:t>To enhance the proficiency of the students and groom them to deal with the complex business situations.</w:t>
            </w:r>
          </w:p>
        </w:tc>
        <w:tc>
          <w:tcPr>
            <w:tcW w:w="1658" w:type="dxa"/>
          </w:tcPr>
          <w:p w14:paraId="45E7EA0D" w14:textId="0DF5092D" w:rsidR="00587A3C" w:rsidRPr="00AF489D" w:rsidRDefault="00587A3C" w:rsidP="00587A3C">
            <w:pPr>
              <w:rPr>
                <w:rFonts w:ascii="Ebrima" w:hAnsi="Ebrima" w:cs="Calibri"/>
                <w:sz w:val="20"/>
                <w:szCs w:val="20"/>
              </w:rPr>
            </w:pPr>
          </w:p>
        </w:tc>
      </w:tr>
      <w:tr w:rsidR="00587A3C" w:rsidRPr="00AF489D" w14:paraId="654F9621" w14:textId="77777777" w:rsidTr="00587A3C">
        <w:trPr>
          <w:trHeight w:val="98"/>
        </w:trPr>
        <w:tc>
          <w:tcPr>
            <w:tcW w:w="898" w:type="dxa"/>
            <w:shd w:val="clear" w:color="auto" w:fill="FFFFFF" w:themeFill="background1"/>
          </w:tcPr>
          <w:p w14:paraId="54582853" w14:textId="77777777" w:rsidR="00587A3C" w:rsidRPr="00AF489D" w:rsidRDefault="00587A3C" w:rsidP="00587A3C">
            <w:pPr>
              <w:jc w:val="center"/>
              <w:rPr>
                <w:rFonts w:ascii="Ebrima" w:hAnsi="Ebrima" w:cs="Calibri"/>
                <w:sz w:val="20"/>
                <w:szCs w:val="20"/>
              </w:rPr>
            </w:pPr>
            <w:r w:rsidRPr="00AF489D">
              <w:rPr>
                <w:rFonts w:ascii="Ebrima" w:hAnsi="Ebrima" w:cs="Calibri"/>
                <w:sz w:val="20"/>
                <w:szCs w:val="20"/>
              </w:rPr>
              <w:t>PLO-6</w:t>
            </w:r>
          </w:p>
        </w:tc>
        <w:tc>
          <w:tcPr>
            <w:tcW w:w="7412" w:type="dxa"/>
          </w:tcPr>
          <w:p w14:paraId="550FEB77" w14:textId="6B0A62B0" w:rsidR="00587A3C" w:rsidRPr="00587A3C" w:rsidRDefault="00587A3C" w:rsidP="00587A3C">
            <w:pPr>
              <w:jc w:val="both"/>
              <w:rPr>
                <w:rFonts w:ascii="Times New Roman" w:hAnsi="Times New Roman" w:cs="Times New Roman"/>
                <w:sz w:val="24"/>
                <w:szCs w:val="24"/>
              </w:rPr>
            </w:pPr>
            <w:r w:rsidRPr="00587A3C">
              <w:rPr>
                <w:rFonts w:ascii="Times New Roman" w:hAnsi="Times New Roman" w:cs="Times New Roman"/>
                <w:sz w:val="24"/>
                <w:szCs w:val="24"/>
              </w:rPr>
              <w:t>To hone participants’ abilities through a well-developed and diversified program designed to equip graduates with essential leadership skills.</w:t>
            </w:r>
          </w:p>
        </w:tc>
        <w:tc>
          <w:tcPr>
            <w:tcW w:w="1658" w:type="dxa"/>
          </w:tcPr>
          <w:p w14:paraId="5EC922F9" w14:textId="0C6DC836" w:rsidR="00587A3C" w:rsidRPr="00AF489D" w:rsidRDefault="00587A3C" w:rsidP="00587A3C">
            <w:pPr>
              <w:rPr>
                <w:rFonts w:ascii="Ebrima" w:hAnsi="Ebrima" w:cs="Calibri"/>
                <w:sz w:val="20"/>
                <w:szCs w:val="20"/>
              </w:rPr>
            </w:pPr>
          </w:p>
        </w:tc>
      </w:tr>
    </w:tbl>
    <w:p w14:paraId="2F5B4012" w14:textId="77777777" w:rsidR="00C80334" w:rsidRPr="00AF489D" w:rsidRDefault="00C80334" w:rsidP="004367E5">
      <w:pPr>
        <w:spacing w:after="0" w:line="240" w:lineRule="auto"/>
        <w:rPr>
          <w:rFonts w:ascii="Ebrima" w:hAnsi="Ebrima" w:cs="Calibri"/>
          <w:sz w:val="36"/>
          <w:szCs w:val="36"/>
        </w:rPr>
      </w:pPr>
    </w:p>
    <w:tbl>
      <w:tblPr>
        <w:tblStyle w:val="TableGrid"/>
        <w:tblW w:w="0" w:type="auto"/>
        <w:tblLook w:val="04A0" w:firstRow="1" w:lastRow="0" w:firstColumn="1" w:lastColumn="0" w:noHBand="0" w:noVBand="1"/>
      </w:tblPr>
      <w:tblGrid>
        <w:gridCol w:w="1075"/>
        <w:gridCol w:w="8851"/>
      </w:tblGrid>
      <w:tr w:rsidR="00C80334" w:rsidRPr="00AF489D" w14:paraId="09AB399B" w14:textId="77777777" w:rsidTr="00C80334">
        <w:tc>
          <w:tcPr>
            <w:tcW w:w="9926" w:type="dxa"/>
            <w:gridSpan w:val="2"/>
            <w:shd w:val="clear" w:color="auto" w:fill="F2F2F2" w:themeFill="background1" w:themeFillShade="F2"/>
          </w:tcPr>
          <w:p w14:paraId="5AB5C09D" w14:textId="64D8B5E5" w:rsidR="00653B78" w:rsidRPr="00AF489D" w:rsidRDefault="00C80334" w:rsidP="00653B78">
            <w:pPr>
              <w:rPr>
                <w:rFonts w:ascii="Ebrima" w:hAnsi="Ebrima" w:cs="Calibri"/>
                <w:b/>
                <w:color w:val="000000" w:themeColor="text1"/>
                <w:sz w:val="20"/>
                <w:szCs w:val="20"/>
              </w:rPr>
            </w:pPr>
            <w:r w:rsidRPr="00AF489D">
              <w:rPr>
                <w:rFonts w:ascii="Ebrima" w:hAnsi="Ebrima" w:cs="Calibri"/>
                <w:b/>
                <w:color w:val="000000" w:themeColor="text1"/>
                <w:sz w:val="20"/>
                <w:szCs w:val="20"/>
              </w:rPr>
              <w:t>Course Objectives (COs)</w:t>
            </w:r>
          </w:p>
        </w:tc>
      </w:tr>
      <w:tr w:rsidR="00C80334" w:rsidRPr="00AF489D" w14:paraId="113342E4" w14:textId="77777777" w:rsidTr="00E65A31">
        <w:trPr>
          <w:trHeight w:val="285"/>
        </w:trPr>
        <w:tc>
          <w:tcPr>
            <w:tcW w:w="1075" w:type="dxa"/>
            <w:shd w:val="clear" w:color="auto" w:fill="F2F2F2" w:themeFill="background1" w:themeFillShade="F2"/>
          </w:tcPr>
          <w:p w14:paraId="08CD985F" w14:textId="77777777" w:rsidR="00C80334" w:rsidRPr="00AF489D" w:rsidRDefault="00C80334" w:rsidP="004367E5">
            <w:pPr>
              <w:jc w:val="center"/>
              <w:rPr>
                <w:rFonts w:ascii="Ebrima" w:hAnsi="Ebrima" w:cs="Calibri"/>
                <w:sz w:val="20"/>
                <w:szCs w:val="20"/>
              </w:rPr>
            </w:pPr>
            <w:r w:rsidRPr="00AF489D">
              <w:rPr>
                <w:rFonts w:ascii="Ebrima" w:hAnsi="Ebrima" w:cs="Calibri"/>
                <w:sz w:val="20"/>
                <w:szCs w:val="20"/>
              </w:rPr>
              <w:t>CO-1</w:t>
            </w:r>
          </w:p>
        </w:tc>
        <w:tc>
          <w:tcPr>
            <w:tcW w:w="8851" w:type="dxa"/>
          </w:tcPr>
          <w:p w14:paraId="525B3CAB" w14:textId="06EA5CBE" w:rsidR="00C80334" w:rsidRPr="00AF489D" w:rsidRDefault="00587A3C" w:rsidP="00587A3C">
            <w:pPr>
              <w:rPr>
                <w:rFonts w:ascii="Ebrima" w:hAnsi="Ebrima" w:cs="Calibri"/>
                <w:sz w:val="20"/>
                <w:szCs w:val="20"/>
              </w:rPr>
            </w:pPr>
            <w:r w:rsidRPr="00587A3C">
              <w:rPr>
                <w:rFonts w:ascii="Ebrima" w:hAnsi="Ebrima" w:cs="Calibri"/>
                <w:sz w:val="20"/>
                <w:szCs w:val="20"/>
              </w:rPr>
              <w:t xml:space="preserve">This module aims to provide a comprehensive and critical understanding of consumers’ decision making process and their consumption behavior.    </w:t>
            </w:r>
          </w:p>
        </w:tc>
      </w:tr>
      <w:tr w:rsidR="00C80334" w:rsidRPr="00AF489D" w14:paraId="655EF117" w14:textId="77777777" w:rsidTr="00E65A31">
        <w:trPr>
          <w:trHeight w:val="285"/>
        </w:trPr>
        <w:tc>
          <w:tcPr>
            <w:tcW w:w="1075" w:type="dxa"/>
            <w:shd w:val="clear" w:color="auto" w:fill="F2F2F2" w:themeFill="background1" w:themeFillShade="F2"/>
          </w:tcPr>
          <w:p w14:paraId="7699E557" w14:textId="77777777" w:rsidR="00C80334" w:rsidRPr="00AF489D" w:rsidRDefault="00C80334" w:rsidP="004367E5">
            <w:pPr>
              <w:jc w:val="center"/>
              <w:rPr>
                <w:rFonts w:ascii="Ebrima" w:hAnsi="Ebrima" w:cs="Calibri"/>
                <w:sz w:val="20"/>
                <w:szCs w:val="20"/>
              </w:rPr>
            </w:pPr>
            <w:r w:rsidRPr="00AF489D">
              <w:rPr>
                <w:rFonts w:ascii="Ebrima" w:hAnsi="Ebrima" w:cs="Calibri"/>
                <w:sz w:val="20"/>
                <w:szCs w:val="20"/>
              </w:rPr>
              <w:t>CO-2</w:t>
            </w:r>
          </w:p>
        </w:tc>
        <w:tc>
          <w:tcPr>
            <w:tcW w:w="8851" w:type="dxa"/>
          </w:tcPr>
          <w:p w14:paraId="09002382" w14:textId="30627774" w:rsidR="00C80334" w:rsidRPr="00AF489D" w:rsidRDefault="00587A3C" w:rsidP="00587A3C">
            <w:pPr>
              <w:rPr>
                <w:rFonts w:ascii="Ebrima" w:hAnsi="Ebrima" w:cs="Calibri"/>
                <w:sz w:val="20"/>
                <w:szCs w:val="20"/>
              </w:rPr>
            </w:pPr>
            <w:r w:rsidRPr="00587A3C">
              <w:rPr>
                <w:rFonts w:ascii="Ebrima" w:hAnsi="Ebrima" w:cs="Calibri"/>
                <w:sz w:val="20"/>
                <w:szCs w:val="20"/>
              </w:rPr>
              <w:t xml:space="preserve">The module uses an interdisciplinary approach incorporating concepts, theories and approaches from a range of disciplines (psychology, sociology, economics, geography etc.) to provide a comprehensive multidisciplinary understanding of consumer behavior. </w:t>
            </w:r>
          </w:p>
        </w:tc>
      </w:tr>
      <w:tr w:rsidR="00C80334" w:rsidRPr="00AF489D" w14:paraId="2D27F6F0" w14:textId="77777777" w:rsidTr="00E65A31">
        <w:trPr>
          <w:trHeight w:val="285"/>
        </w:trPr>
        <w:tc>
          <w:tcPr>
            <w:tcW w:w="1075" w:type="dxa"/>
            <w:shd w:val="clear" w:color="auto" w:fill="F2F2F2" w:themeFill="background1" w:themeFillShade="F2"/>
          </w:tcPr>
          <w:p w14:paraId="0653E869" w14:textId="77777777" w:rsidR="00C80334" w:rsidRPr="00AF489D" w:rsidRDefault="00C80334" w:rsidP="004367E5">
            <w:pPr>
              <w:jc w:val="center"/>
              <w:rPr>
                <w:rFonts w:ascii="Ebrima" w:hAnsi="Ebrima" w:cs="Calibri"/>
                <w:sz w:val="20"/>
                <w:szCs w:val="20"/>
              </w:rPr>
            </w:pPr>
            <w:r w:rsidRPr="00AF489D">
              <w:rPr>
                <w:rFonts w:ascii="Ebrima" w:hAnsi="Ebrima" w:cs="Calibri"/>
                <w:sz w:val="20"/>
                <w:szCs w:val="20"/>
              </w:rPr>
              <w:t>CO-3</w:t>
            </w:r>
          </w:p>
        </w:tc>
        <w:tc>
          <w:tcPr>
            <w:tcW w:w="8851" w:type="dxa"/>
          </w:tcPr>
          <w:p w14:paraId="5C07AA95" w14:textId="41EBFB09" w:rsidR="00C80334" w:rsidRPr="00AF489D" w:rsidRDefault="00587A3C" w:rsidP="004367E5">
            <w:pPr>
              <w:rPr>
                <w:rFonts w:ascii="Ebrima" w:hAnsi="Ebrima" w:cs="Calibri"/>
                <w:sz w:val="20"/>
                <w:szCs w:val="20"/>
              </w:rPr>
            </w:pPr>
            <w:r w:rsidRPr="00587A3C">
              <w:rPr>
                <w:rFonts w:ascii="Ebrima" w:hAnsi="Ebrima" w:cs="Calibri"/>
                <w:sz w:val="20"/>
                <w:szCs w:val="20"/>
              </w:rPr>
              <w:t>This module also aims to develop students’ understanding of the importance of understanding consumers’ behavior within strategic marketing decision.</w:t>
            </w:r>
          </w:p>
        </w:tc>
      </w:tr>
      <w:tr w:rsidR="00C80334" w:rsidRPr="00AF489D" w14:paraId="078FCE74" w14:textId="77777777" w:rsidTr="00E65A31">
        <w:trPr>
          <w:trHeight w:val="285"/>
        </w:trPr>
        <w:tc>
          <w:tcPr>
            <w:tcW w:w="1075" w:type="dxa"/>
            <w:shd w:val="clear" w:color="auto" w:fill="F2F2F2" w:themeFill="background1" w:themeFillShade="F2"/>
          </w:tcPr>
          <w:p w14:paraId="713922BC" w14:textId="77777777" w:rsidR="00C80334" w:rsidRPr="00AF489D" w:rsidRDefault="00C80334" w:rsidP="004367E5">
            <w:pPr>
              <w:jc w:val="center"/>
              <w:rPr>
                <w:rFonts w:ascii="Ebrima" w:hAnsi="Ebrima" w:cs="Calibri"/>
                <w:sz w:val="20"/>
                <w:szCs w:val="20"/>
              </w:rPr>
            </w:pPr>
            <w:r w:rsidRPr="00AF489D">
              <w:rPr>
                <w:rFonts w:ascii="Ebrima" w:hAnsi="Ebrima" w:cs="Calibri"/>
                <w:sz w:val="20"/>
                <w:szCs w:val="20"/>
              </w:rPr>
              <w:t>CO-4</w:t>
            </w:r>
          </w:p>
        </w:tc>
        <w:tc>
          <w:tcPr>
            <w:tcW w:w="8851" w:type="dxa"/>
          </w:tcPr>
          <w:p w14:paraId="37F6866D" w14:textId="67F4AB74" w:rsidR="00C80334" w:rsidRPr="00AF489D" w:rsidRDefault="00587A3C" w:rsidP="004367E5">
            <w:pPr>
              <w:rPr>
                <w:rFonts w:ascii="Ebrima" w:hAnsi="Ebrima" w:cs="Calibri"/>
                <w:sz w:val="20"/>
                <w:szCs w:val="20"/>
              </w:rPr>
            </w:pPr>
            <w:r w:rsidRPr="00587A3C">
              <w:rPr>
                <w:rFonts w:ascii="Ebrima" w:hAnsi="Ebrima" w:cs="Calibri"/>
                <w:sz w:val="20"/>
                <w:szCs w:val="20"/>
              </w:rPr>
              <w:t>The module will also examine global and cultural elements of consumer behavior and the effects of global marketing management strategies on international consumers.</w:t>
            </w:r>
          </w:p>
        </w:tc>
      </w:tr>
      <w:tr w:rsidR="00401093" w:rsidRPr="00AF489D" w14:paraId="00D13EFE" w14:textId="77777777" w:rsidTr="00E65A31">
        <w:trPr>
          <w:trHeight w:val="285"/>
        </w:trPr>
        <w:tc>
          <w:tcPr>
            <w:tcW w:w="1075" w:type="dxa"/>
            <w:shd w:val="clear" w:color="auto" w:fill="F2F2F2" w:themeFill="background1" w:themeFillShade="F2"/>
          </w:tcPr>
          <w:p w14:paraId="49CD8C5A" w14:textId="54B315CC" w:rsidR="00401093" w:rsidRPr="00AF489D" w:rsidRDefault="00401093" w:rsidP="004367E5">
            <w:pPr>
              <w:jc w:val="center"/>
              <w:rPr>
                <w:rFonts w:ascii="Ebrima" w:hAnsi="Ebrima" w:cs="Calibri"/>
                <w:sz w:val="20"/>
                <w:szCs w:val="20"/>
              </w:rPr>
            </w:pPr>
            <w:r w:rsidRPr="00AF489D">
              <w:rPr>
                <w:rFonts w:ascii="Ebrima" w:hAnsi="Ebrima" w:cs="Calibri"/>
                <w:sz w:val="20"/>
                <w:szCs w:val="20"/>
              </w:rPr>
              <w:t>CO-</w:t>
            </w:r>
            <w:r w:rsidR="00195E9A" w:rsidRPr="00AF489D">
              <w:rPr>
                <w:rFonts w:ascii="Ebrima" w:hAnsi="Ebrima" w:cs="Calibri"/>
                <w:sz w:val="20"/>
                <w:szCs w:val="20"/>
              </w:rPr>
              <w:t>5</w:t>
            </w:r>
          </w:p>
        </w:tc>
        <w:tc>
          <w:tcPr>
            <w:tcW w:w="8851" w:type="dxa"/>
          </w:tcPr>
          <w:p w14:paraId="6D8E2292" w14:textId="418679E8" w:rsidR="00401093" w:rsidRPr="00AF489D" w:rsidRDefault="00401093" w:rsidP="004367E5">
            <w:pPr>
              <w:rPr>
                <w:rFonts w:ascii="Ebrima" w:hAnsi="Ebrima" w:cs="Calibri"/>
                <w:sz w:val="20"/>
                <w:szCs w:val="20"/>
              </w:rPr>
            </w:pPr>
          </w:p>
        </w:tc>
      </w:tr>
    </w:tbl>
    <w:p w14:paraId="1BBF6D31" w14:textId="77777777" w:rsidR="00E65A31" w:rsidRDefault="00E65A31" w:rsidP="004367E5">
      <w:pPr>
        <w:spacing w:after="0" w:line="240" w:lineRule="auto"/>
        <w:rPr>
          <w:rFonts w:ascii="Ebrima" w:hAnsi="Ebrima" w:cs="Calibri"/>
          <w:sz w:val="36"/>
          <w:szCs w:val="36"/>
        </w:rPr>
      </w:pPr>
    </w:p>
    <w:tbl>
      <w:tblPr>
        <w:tblStyle w:val="TableGrid3"/>
        <w:tblW w:w="0" w:type="auto"/>
        <w:tblLook w:val="04A0" w:firstRow="1" w:lastRow="0" w:firstColumn="1" w:lastColumn="0" w:noHBand="0" w:noVBand="1"/>
      </w:tblPr>
      <w:tblGrid>
        <w:gridCol w:w="1075"/>
        <w:gridCol w:w="7200"/>
        <w:gridCol w:w="1651"/>
      </w:tblGrid>
      <w:tr w:rsidR="00816884" w:rsidRPr="00816884" w14:paraId="01577ABD" w14:textId="77777777" w:rsidTr="00E4024B">
        <w:tc>
          <w:tcPr>
            <w:tcW w:w="9926" w:type="dxa"/>
            <w:gridSpan w:val="3"/>
            <w:shd w:val="clear" w:color="auto" w:fill="F2F2F2" w:themeFill="background1" w:themeFillShade="F2"/>
          </w:tcPr>
          <w:p w14:paraId="32E7CAAF" w14:textId="0B93BAE4" w:rsidR="006A47B5" w:rsidRPr="006A47B5" w:rsidRDefault="006A47B5" w:rsidP="006A47B5">
            <w:pPr>
              <w:spacing w:after="160" w:line="259" w:lineRule="auto"/>
              <w:rPr>
                <w:rFonts w:ascii="Ebrima" w:hAnsi="Ebrima" w:cs="Times New Roman"/>
                <w:b/>
                <w:sz w:val="20"/>
                <w:szCs w:val="20"/>
                <w:u w:val="single"/>
              </w:rPr>
            </w:pPr>
            <w:r w:rsidRPr="006A47B5">
              <w:rPr>
                <w:rFonts w:ascii="Ebrima" w:hAnsi="Ebrima" w:cs="Times New Roman"/>
                <w:b/>
                <w:sz w:val="20"/>
                <w:szCs w:val="20"/>
                <w:u w:val="single"/>
              </w:rPr>
              <w:t>Course Learning Outcomes (CLOs):</w:t>
            </w:r>
            <w:r w:rsidRPr="006A47B5">
              <w:rPr>
                <w:rFonts w:ascii="Ebrima" w:hAnsi="Ebrima" w:cs="Times New Roman"/>
                <w:b/>
                <w:bCs/>
                <w:sz w:val="20"/>
                <w:szCs w:val="20"/>
                <w:u w:val="single"/>
              </w:rPr>
              <w:t>After completing this course, students shall be able to:</w:t>
            </w:r>
          </w:p>
        </w:tc>
      </w:tr>
      <w:tr w:rsidR="00587A3C" w:rsidRPr="00816884" w14:paraId="2EC8C5E3" w14:textId="77777777" w:rsidTr="00E4024B">
        <w:trPr>
          <w:trHeight w:val="147"/>
        </w:trPr>
        <w:tc>
          <w:tcPr>
            <w:tcW w:w="1075" w:type="dxa"/>
            <w:shd w:val="clear" w:color="auto" w:fill="FFFFFF" w:themeFill="background1"/>
          </w:tcPr>
          <w:p w14:paraId="138DC7A0" w14:textId="77777777" w:rsidR="00587A3C" w:rsidRPr="006A47B5" w:rsidRDefault="00587A3C" w:rsidP="00587A3C">
            <w:pPr>
              <w:spacing w:after="160" w:line="259" w:lineRule="auto"/>
              <w:jc w:val="center"/>
              <w:rPr>
                <w:rFonts w:ascii="Ebrima" w:hAnsi="Ebrima" w:cs="Times New Roman"/>
                <w:sz w:val="20"/>
                <w:szCs w:val="20"/>
              </w:rPr>
            </w:pPr>
            <w:r w:rsidRPr="006A47B5">
              <w:rPr>
                <w:rFonts w:ascii="Ebrima" w:hAnsi="Ebrima" w:cs="Times New Roman"/>
                <w:sz w:val="20"/>
                <w:szCs w:val="20"/>
              </w:rPr>
              <w:t>CLO-1</w:t>
            </w:r>
          </w:p>
        </w:tc>
        <w:tc>
          <w:tcPr>
            <w:tcW w:w="7200" w:type="dxa"/>
          </w:tcPr>
          <w:p w14:paraId="412FFCA6" w14:textId="67D59E0D" w:rsidR="00587A3C" w:rsidRPr="006A47B5" w:rsidRDefault="00587A3C" w:rsidP="00587A3C">
            <w:pPr>
              <w:spacing w:after="200" w:line="276" w:lineRule="auto"/>
              <w:jc w:val="both"/>
              <w:rPr>
                <w:rFonts w:ascii="Ebrima" w:hAnsi="Ebrima" w:cs="Times New Roman"/>
                <w:sz w:val="20"/>
                <w:szCs w:val="20"/>
              </w:rPr>
            </w:pPr>
            <w:r w:rsidRPr="00DD7DBB">
              <w:rPr>
                <w:rFonts w:ascii="Candara" w:hAnsi="Candara"/>
                <w:color w:val="000000"/>
              </w:rPr>
              <w:t>To describe and explain concepts, terminologies and issues in consumer behavior and decision making process.</w:t>
            </w:r>
          </w:p>
        </w:tc>
        <w:tc>
          <w:tcPr>
            <w:tcW w:w="1651" w:type="dxa"/>
          </w:tcPr>
          <w:p w14:paraId="68FC36A2" w14:textId="3D7584E9" w:rsidR="00587A3C" w:rsidRPr="006A47B5" w:rsidRDefault="00587A3C" w:rsidP="00587A3C">
            <w:pPr>
              <w:spacing w:after="160" w:line="259" w:lineRule="auto"/>
              <w:rPr>
                <w:rFonts w:ascii="Ebrima" w:hAnsi="Ebrima" w:cs="Times New Roman"/>
                <w:sz w:val="20"/>
                <w:szCs w:val="20"/>
              </w:rPr>
            </w:pPr>
          </w:p>
        </w:tc>
      </w:tr>
      <w:tr w:rsidR="00587A3C" w:rsidRPr="00816884" w14:paraId="59E1F7A0" w14:textId="77777777" w:rsidTr="00E4024B">
        <w:trPr>
          <w:trHeight w:val="147"/>
        </w:trPr>
        <w:tc>
          <w:tcPr>
            <w:tcW w:w="1075" w:type="dxa"/>
            <w:shd w:val="clear" w:color="auto" w:fill="FFFFFF" w:themeFill="background1"/>
          </w:tcPr>
          <w:p w14:paraId="675C518E" w14:textId="77777777" w:rsidR="00587A3C" w:rsidRPr="006A47B5" w:rsidRDefault="00587A3C" w:rsidP="00587A3C">
            <w:pPr>
              <w:spacing w:after="160" w:line="259" w:lineRule="auto"/>
              <w:jc w:val="center"/>
              <w:rPr>
                <w:rFonts w:ascii="Ebrima" w:hAnsi="Ebrima" w:cs="Times New Roman"/>
                <w:sz w:val="20"/>
                <w:szCs w:val="20"/>
              </w:rPr>
            </w:pPr>
            <w:r w:rsidRPr="006A47B5">
              <w:rPr>
                <w:rFonts w:ascii="Ebrima" w:hAnsi="Ebrima" w:cs="Times New Roman"/>
                <w:sz w:val="20"/>
                <w:szCs w:val="20"/>
              </w:rPr>
              <w:t>CLO-2</w:t>
            </w:r>
          </w:p>
        </w:tc>
        <w:tc>
          <w:tcPr>
            <w:tcW w:w="7200" w:type="dxa"/>
          </w:tcPr>
          <w:p w14:paraId="5BB1A859" w14:textId="091D36FC" w:rsidR="00587A3C" w:rsidRPr="006A47B5" w:rsidRDefault="00587A3C" w:rsidP="00587A3C">
            <w:pPr>
              <w:spacing w:after="160" w:line="276" w:lineRule="auto"/>
              <w:jc w:val="both"/>
              <w:rPr>
                <w:rFonts w:ascii="Ebrima" w:hAnsi="Ebrima" w:cs="Times New Roman"/>
                <w:sz w:val="20"/>
                <w:szCs w:val="20"/>
              </w:rPr>
            </w:pPr>
            <w:r w:rsidRPr="00DD7DBB">
              <w:rPr>
                <w:rFonts w:ascii="Candara" w:hAnsi="Candara"/>
                <w:color w:val="000000"/>
              </w:rPr>
              <w:t>To describe the difference between consumer behavior and contemporary consumer behavior</w:t>
            </w:r>
          </w:p>
        </w:tc>
        <w:tc>
          <w:tcPr>
            <w:tcW w:w="1651" w:type="dxa"/>
          </w:tcPr>
          <w:p w14:paraId="49945086" w14:textId="6078AE71" w:rsidR="00587A3C" w:rsidRPr="006A47B5" w:rsidRDefault="00587A3C" w:rsidP="00587A3C">
            <w:pPr>
              <w:spacing w:after="160" w:line="259" w:lineRule="auto"/>
              <w:rPr>
                <w:rFonts w:ascii="Ebrima" w:hAnsi="Ebrima" w:cs="Times New Roman"/>
                <w:sz w:val="20"/>
                <w:szCs w:val="20"/>
              </w:rPr>
            </w:pPr>
          </w:p>
        </w:tc>
      </w:tr>
      <w:tr w:rsidR="00587A3C" w:rsidRPr="00816884" w14:paraId="188F3656" w14:textId="77777777" w:rsidTr="00E4024B">
        <w:trPr>
          <w:trHeight w:val="147"/>
        </w:trPr>
        <w:tc>
          <w:tcPr>
            <w:tcW w:w="1075" w:type="dxa"/>
            <w:shd w:val="clear" w:color="auto" w:fill="FFFFFF" w:themeFill="background1"/>
          </w:tcPr>
          <w:p w14:paraId="4CE591E3" w14:textId="77777777" w:rsidR="00587A3C" w:rsidRPr="006A47B5" w:rsidRDefault="00587A3C" w:rsidP="00587A3C">
            <w:pPr>
              <w:spacing w:after="160" w:line="259" w:lineRule="auto"/>
              <w:jc w:val="center"/>
              <w:rPr>
                <w:rFonts w:ascii="Ebrima" w:hAnsi="Ebrima" w:cs="Times New Roman"/>
                <w:sz w:val="20"/>
                <w:szCs w:val="20"/>
              </w:rPr>
            </w:pPr>
            <w:r w:rsidRPr="006A47B5">
              <w:rPr>
                <w:rFonts w:ascii="Ebrima" w:hAnsi="Ebrima" w:cs="Times New Roman"/>
                <w:sz w:val="20"/>
                <w:szCs w:val="20"/>
              </w:rPr>
              <w:t>CLO-3</w:t>
            </w:r>
          </w:p>
        </w:tc>
        <w:tc>
          <w:tcPr>
            <w:tcW w:w="7200" w:type="dxa"/>
          </w:tcPr>
          <w:p w14:paraId="1E1A865C" w14:textId="40D3285B" w:rsidR="00587A3C" w:rsidRPr="006A47B5" w:rsidRDefault="00587A3C" w:rsidP="00587A3C">
            <w:pPr>
              <w:spacing w:after="160" w:line="276" w:lineRule="auto"/>
              <w:jc w:val="both"/>
              <w:rPr>
                <w:rFonts w:ascii="Ebrima" w:hAnsi="Ebrima" w:cs="Times New Roman"/>
                <w:sz w:val="20"/>
                <w:szCs w:val="20"/>
              </w:rPr>
            </w:pPr>
            <w:r w:rsidRPr="00DD7DBB">
              <w:rPr>
                <w:rFonts w:ascii="Candara" w:hAnsi="Candara"/>
                <w:color w:val="000000"/>
              </w:rPr>
              <w:t>To be able to use strategic marketing tools to design, promote and deliver sustainable marketing strategies.</w:t>
            </w:r>
          </w:p>
        </w:tc>
        <w:tc>
          <w:tcPr>
            <w:tcW w:w="1651" w:type="dxa"/>
          </w:tcPr>
          <w:p w14:paraId="7AA1498A" w14:textId="10C9100D" w:rsidR="00587A3C" w:rsidRPr="006A47B5" w:rsidRDefault="00587A3C" w:rsidP="00587A3C">
            <w:pPr>
              <w:spacing w:after="160" w:line="259" w:lineRule="auto"/>
              <w:rPr>
                <w:rFonts w:ascii="Ebrima" w:hAnsi="Ebrima" w:cs="Times New Roman"/>
                <w:sz w:val="20"/>
                <w:szCs w:val="20"/>
              </w:rPr>
            </w:pPr>
          </w:p>
        </w:tc>
      </w:tr>
      <w:tr w:rsidR="00587A3C" w:rsidRPr="00816884" w14:paraId="7D12C8DE" w14:textId="77777777" w:rsidTr="00E4024B">
        <w:trPr>
          <w:trHeight w:val="147"/>
        </w:trPr>
        <w:tc>
          <w:tcPr>
            <w:tcW w:w="1075" w:type="dxa"/>
            <w:shd w:val="clear" w:color="auto" w:fill="FFFFFF" w:themeFill="background1"/>
          </w:tcPr>
          <w:p w14:paraId="492436D1" w14:textId="77777777" w:rsidR="00587A3C" w:rsidRPr="006A47B5" w:rsidRDefault="00587A3C" w:rsidP="00587A3C">
            <w:pPr>
              <w:spacing w:after="160" w:line="259" w:lineRule="auto"/>
              <w:jc w:val="center"/>
              <w:rPr>
                <w:rFonts w:ascii="Ebrima" w:hAnsi="Ebrima" w:cs="Times New Roman"/>
                <w:sz w:val="20"/>
                <w:szCs w:val="20"/>
              </w:rPr>
            </w:pPr>
            <w:r w:rsidRPr="006A47B5">
              <w:rPr>
                <w:rFonts w:ascii="Ebrima" w:hAnsi="Ebrima" w:cs="Times New Roman"/>
                <w:sz w:val="20"/>
                <w:szCs w:val="20"/>
              </w:rPr>
              <w:t>CLO-4</w:t>
            </w:r>
          </w:p>
        </w:tc>
        <w:tc>
          <w:tcPr>
            <w:tcW w:w="7200" w:type="dxa"/>
          </w:tcPr>
          <w:p w14:paraId="0D57C4E6" w14:textId="7FBFF77B" w:rsidR="00587A3C" w:rsidRPr="006A47B5" w:rsidRDefault="00587A3C" w:rsidP="00587A3C">
            <w:pPr>
              <w:spacing w:after="160" w:line="276" w:lineRule="auto"/>
              <w:jc w:val="both"/>
              <w:rPr>
                <w:rFonts w:ascii="Ebrima" w:hAnsi="Ebrima" w:cs="Times New Roman"/>
                <w:sz w:val="20"/>
                <w:szCs w:val="20"/>
              </w:rPr>
            </w:pPr>
            <w:r w:rsidRPr="00DD7DBB">
              <w:rPr>
                <w:rFonts w:ascii="Candara" w:hAnsi="Candara"/>
                <w:color w:val="000000"/>
              </w:rPr>
              <w:t xml:space="preserve">To be able to understand the concepts of consumers and its application in business strategy.  </w:t>
            </w:r>
          </w:p>
        </w:tc>
        <w:tc>
          <w:tcPr>
            <w:tcW w:w="1651" w:type="dxa"/>
          </w:tcPr>
          <w:p w14:paraId="7B295E47" w14:textId="0C7984E3" w:rsidR="00587A3C" w:rsidRPr="006A47B5" w:rsidRDefault="00587A3C" w:rsidP="00587A3C">
            <w:pPr>
              <w:spacing w:after="160" w:line="259" w:lineRule="auto"/>
              <w:rPr>
                <w:rFonts w:ascii="Ebrima" w:hAnsi="Ebrima" w:cs="Times New Roman"/>
                <w:sz w:val="20"/>
                <w:szCs w:val="20"/>
              </w:rPr>
            </w:pPr>
          </w:p>
        </w:tc>
      </w:tr>
      <w:tr w:rsidR="00587A3C" w:rsidRPr="00816884" w14:paraId="19953EFC" w14:textId="77777777" w:rsidTr="00390F72">
        <w:trPr>
          <w:trHeight w:val="386"/>
        </w:trPr>
        <w:tc>
          <w:tcPr>
            <w:tcW w:w="1075" w:type="dxa"/>
            <w:shd w:val="clear" w:color="auto" w:fill="F2F2F2" w:themeFill="background1" w:themeFillShade="F2"/>
          </w:tcPr>
          <w:p w14:paraId="43B89EAF" w14:textId="4DC85E3A" w:rsidR="00587A3C" w:rsidRPr="006A47B5" w:rsidRDefault="00587A3C" w:rsidP="00587A3C">
            <w:pPr>
              <w:spacing w:after="160" w:line="259" w:lineRule="auto"/>
              <w:jc w:val="center"/>
              <w:rPr>
                <w:rFonts w:ascii="Ebrima" w:hAnsi="Ebrima" w:cs="Times New Roman"/>
                <w:sz w:val="20"/>
                <w:szCs w:val="20"/>
              </w:rPr>
            </w:pPr>
            <w:r w:rsidRPr="006A47B5">
              <w:rPr>
                <w:rFonts w:ascii="Ebrima" w:hAnsi="Ebrima" w:cs="Times New Roman"/>
                <w:sz w:val="20"/>
                <w:szCs w:val="20"/>
              </w:rPr>
              <w:t>CLO-</w:t>
            </w:r>
            <w:r>
              <w:rPr>
                <w:rFonts w:ascii="Ebrima" w:hAnsi="Ebrima" w:cs="Times New Roman"/>
                <w:sz w:val="20"/>
                <w:szCs w:val="20"/>
              </w:rPr>
              <w:t>5</w:t>
            </w:r>
          </w:p>
        </w:tc>
        <w:tc>
          <w:tcPr>
            <w:tcW w:w="7200" w:type="dxa"/>
          </w:tcPr>
          <w:p w14:paraId="1CAC8734" w14:textId="02863461" w:rsidR="00587A3C" w:rsidRPr="006A47B5" w:rsidRDefault="00587A3C" w:rsidP="00587A3C">
            <w:pPr>
              <w:widowControl w:val="0"/>
              <w:spacing w:after="160" w:line="276" w:lineRule="auto"/>
              <w:jc w:val="both"/>
              <w:rPr>
                <w:rFonts w:ascii="Ebrima" w:hAnsi="Ebrima" w:cs="Times New Roman"/>
                <w:sz w:val="20"/>
                <w:szCs w:val="20"/>
              </w:rPr>
            </w:pPr>
            <w:r w:rsidRPr="00DD7DBB">
              <w:rPr>
                <w:rFonts w:ascii="Candara" w:hAnsi="Candara"/>
                <w:color w:val="000000"/>
              </w:rPr>
              <w:t>In a team, work effectively to prepare a research report on consumer behaviour issues within a specific context</w:t>
            </w:r>
          </w:p>
        </w:tc>
        <w:tc>
          <w:tcPr>
            <w:tcW w:w="1651" w:type="dxa"/>
          </w:tcPr>
          <w:p w14:paraId="21CB9163" w14:textId="6A6C147C" w:rsidR="00587A3C" w:rsidRPr="006A47B5" w:rsidRDefault="00587A3C" w:rsidP="00587A3C">
            <w:pPr>
              <w:spacing w:after="160" w:line="259" w:lineRule="auto"/>
              <w:rPr>
                <w:rFonts w:ascii="Ebrima" w:hAnsi="Ebrima" w:cs="Times New Roman"/>
                <w:sz w:val="20"/>
                <w:szCs w:val="20"/>
              </w:rPr>
            </w:pPr>
          </w:p>
        </w:tc>
      </w:tr>
      <w:tr w:rsidR="00587A3C" w:rsidRPr="00816884" w14:paraId="1E4D2005" w14:textId="77777777" w:rsidTr="00E4024B">
        <w:trPr>
          <w:trHeight w:val="147"/>
        </w:trPr>
        <w:tc>
          <w:tcPr>
            <w:tcW w:w="1075" w:type="dxa"/>
            <w:shd w:val="clear" w:color="auto" w:fill="F2F2F2" w:themeFill="background1" w:themeFillShade="F2"/>
          </w:tcPr>
          <w:p w14:paraId="0D9E0FFC" w14:textId="485BB39D" w:rsidR="00587A3C" w:rsidRPr="006A47B5" w:rsidRDefault="00587A3C" w:rsidP="00587A3C">
            <w:pPr>
              <w:spacing w:after="160" w:line="259" w:lineRule="auto"/>
              <w:jc w:val="center"/>
              <w:rPr>
                <w:rFonts w:ascii="Ebrima" w:hAnsi="Ebrima" w:cs="Times New Roman"/>
                <w:sz w:val="20"/>
                <w:szCs w:val="20"/>
              </w:rPr>
            </w:pPr>
            <w:r w:rsidRPr="006A47B5">
              <w:rPr>
                <w:rFonts w:ascii="Ebrima" w:hAnsi="Ebrima" w:cs="Times New Roman"/>
                <w:sz w:val="20"/>
                <w:szCs w:val="20"/>
              </w:rPr>
              <w:t>CLO-</w:t>
            </w:r>
            <w:r>
              <w:rPr>
                <w:rFonts w:ascii="Ebrima" w:hAnsi="Ebrima" w:cs="Times New Roman"/>
                <w:sz w:val="20"/>
                <w:szCs w:val="20"/>
              </w:rPr>
              <w:t>6</w:t>
            </w:r>
          </w:p>
        </w:tc>
        <w:tc>
          <w:tcPr>
            <w:tcW w:w="7200" w:type="dxa"/>
          </w:tcPr>
          <w:p w14:paraId="03D7E023" w14:textId="7194291A" w:rsidR="00587A3C" w:rsidRPr="006A47B5" w:rsidRDefault="00587A3C" w:rsidP="00587A3C">
            <w:pPr>
              <w:spacing w:after="160" w:line="259" w:lineRule="auto"/>
              <w:jc w:val="both"/>
              <w:rPr>
                <w:rFonts w:ascii="Ebrima" w:hAnsi="Ebrima" w:cs="Times New Roman"/>
                <w:sz w:val="20"/>
                <w:szCs w:val="20"/>
              </w:rPr>
            </w:pPr>
            <w:r w:rsidRPr="00DD7DBB">
              <w:rPr>
                <w:rFonts w:ascii="Candara" w:hAnsi="Candara"/>
                <w:color w:val="000000"/>
              </w:rPr>
              <w:t>To be able to understand consumers’ trend in Pakistan and factors that affect their buying attention.</w:t>
            </w:r>
          </w:p>
        </w:tc>
        <w:tc>
          <w:tcPr>
            <w:tcW w:w="1651" w:type="dxa"/>
          </w:tcPr>
          <w:p w14:paraId="0BBE4AED" w14:textId="4F5ACA56" w:rsidR="00587A3C" w:rsidRPr="006A47B5" w:rsidRDefault="00587A3C" w:rsidP="00587A3C">
            <w:pPr>
              <w:spacing w:after="160" w:line="259" w:lineRule="auto"/>
              <w:rPr>
                <w:rFonts w:ascii="Ebrima" w:hAnsi="Ebrima" w:cs="Times New Roman"/>
                <w:sz w:val="20"/>
                <w:szCs w:val="20"/>
              </w:rPr>
            </w:pPr>
          </w:p>
        </w:tc>
      </w:tr>
    </w:tbl>
    <w:p w14:paraId="5C388FEE" w14:textId="77777777" w:rsidR="006A47B5" w:rsidRPr="00AF489D" w:rsidRDefault="006A47B5" w:rsidP="004367E5">
      <w:pPr>
        <w:spacing w:after="0" w:line="240" w:lineRule="auto"/>
        <w:rPr>
          <w:rFonts w:ascii="Ebrima" w:hAnsi="Ebrima" w:cs="Calibri"/>
          <w:sz w:val="36"/>
          <w:szCs w:val="36"/>
        </w:rPr>
      </w:pPr>
    </w:p>
    <w:tbl>
      <w:tblPr>
        <w:tblStyle w:val="TableGrid"/>
        <w:tblW w:w="0" w:type="auto"/>
        <w:tblLook w:val="04A0" w:firstRow="1" w:lastRow="0" w:firstColumn="1" w:lastColumn="0" w:noHBand="0" w:noVBand="1"/>
      </w:tblPr>
      <w:tblGrid>
        <w:gridCol w:w="4945"/>
        <w:gridCol w:w="4981"/>
      </w:tblGrid>
      <w:tr w:rsidR="00AE3684" w:rsidRPr="00AF489D" w14:paraId="69730E9B" w14:textId="77777777" w:rsidTr="00BC514A">
        <w:tc>
          <w:tcPr>
            <w:tcW w:w="9926" w:type="dxa"/>
            <w:gridSpan w:val="2"/>
            <w:shd w:val="clear" w:color="auto" w:fill="F2F2F2" w:themeFill="background1" w:themeFillShade="F2"/>
          </w:tcPr>
          <w:p w14:paraId="712BC060" w14:textId="77777777" w:rsidR="00AE3684" w:rsidRPr="00AF489D" w:rsidRDefault="00AE3684" w:rsidP="004367E5">
            <w:pPr>
              <w:rPr>
                <w:rFonts w:ascii="Ebrima" w:hAnsi="Ebrima" w:cs="Calibri"/>
                <w:b/>
                <w:color w:val="000000" w:themeColor="text1"/>
                <w:sz w:val="20"/>
                <w:szCs w:val="20"/>
              </w:rPr>
            </w:pPr>
            <w:r w:rsidRPr="00AF489D">
              <w:rPr>
                <w:rFonts w:ascii="Ebrima" w:hAnsi="Ebrima" w:cs="Calibri"/>
                <w:b/>
                <w:color w:val="000000" w:themeColor="text1"/>
                <w:sz w:val="20"/>
                <w:szCs w:val="20"/>
              </w:rPr>
              <w:t>Assurance of Learning and Assessment Items:</w:t>
            </w:r>
          </w:p>
          <w:p w14:paraId="36800CAD" w14:textId="77777777" w:rsidR="00AE3684" w:rsidRPr="00AF489D" w:rsidRDefault="00AE3684" w:rsidP="004367E5">
            <w:pPr>
              <w:jc w:val="both"/>
              <w:rPr>
                <w:rFonts w:ascii="Ebrima" w:hAnsi="Ebrima" w:cs="Calibri"/>
                <w:i/>
                <w:color w:val="000000" w:themeColor="text1"/>
                <w:sz w:val="20"/>
                <w:szCs w:val="20"/>
              </w:rPr>
            </w:pPr>
            <w:r w:rsidRPr="00AF489D">
              <w:rPr>
                <w:rFonts w:ascii="Ebrima" w:hAnsi="Ebrima" w:cs="Calibri"/>
                <w:i/>
                <w:color w:val="000000" w:themeColor="text1"/>
                <w:sz w:val="20"/>
                <w:szCs w:val="20"/>
              </w:rPr>
              <w:t>Specify Assessment Items that will assure student learning through application and achieve</w:t>
            </w:r>
            <w:r w:rsidR="00B84685" w:rsidRPr="00AF489D">
              <w:rPr>
                <w:rFonts w:ascii="Ebrima" w:hAnsi="Ebrima" w:cs="Calibri"/>
                <w:i/>
                <w:color w:val="000000" w:themeColor="text1"/>
                <w:sz w:val="20"/>
                <w:szCs w:val="20"/>
              </w:rPr>
              <w:t xml:space="preserve"> objectives of</w:t>
            </w:r>
            <w:r w:rsidRPr="00AF489D">
              <w:rPr>
                <w:rFonts w:ascii="Ebrima" w:hAnsi="Ebrima" w:cs="Calibri"/>
                <w:i/>
                <w:color w:val="000000" w:themeColor="text1"/>
                <w:sz w:val="20"/>
                <w:szCs w:val="20"/>
              </w:rPr>
              <w:t xml:space="preserve"> specific PLOs / COs / CLOs</w:t>
            </w:r>
          </w:p>
        </w:tc>
      </w:tr>
      <w:tr w:rsidR="00AE3684" w:rsidRPr="00AF489D" w14:paraId="47E9D95E" w14:textId="77777777" w:rsidTr="00B84685">
        <w:trPr>
          <w:trHeight w:val="147"/>
        </w:trPr>
        <w:tc>
          <w:tcPr>
            <w:tcW w:w="4945" w:type="dxa"/>
            <w:shd w:val="clear" w:color="auto" w:fill="F2F2F2" w:themeFill="background1" w:themeFillShade="F2"/>
          </w:tcPr>
          <w:p w14:paraId="7E042E44" w14:textId="77777777" w:rsidR="00AE3684" w:rsidRPr="00AF489D" w:rsidRDefault="00AE3684" w:rsidP="004367E5">
            <w:pPr>
              <w:jc w:val="center"/>
              <w:rPr>
                <w:rFonts w:ascii="Ebrima" w:hAnsi="Ebrima" w:cs="Calibri"/>
                <w:b/>
                <w:color w:val="000000" w:themeColor="text1"/>
                <w:sz w:val="20"/>
                <w:szCs w:val="20"/>
              </w:rPr>
            </w:pPr>
            <w:r w:rsidRPr="00AF489D">
              <w:rPr>
                <w:rFonts w:ascii="Ebrima" w:hAnsi="Ebrima" w:cs="Calibri"/>
                <w:b/>
                <w:color w:val="000000" w:themeColor="text1"/>
                <w:sz w:val="20"/>
                <w:szCs w:val="20"/>
              </w:rPr>
              <w:t>Assessment Item</w:t>
            </w:r>
          </w:p>
        </w:tc>
        <w:tc>
          <w:tcPr>
            <w:tcW w:w="4981" w:type="dxa"/>
            <w:shd w:val="clear" w:color="auto" w:fill="F2F2F2" w:themeFill="background1" w:themeFillShade="F2"/>
          </w:tcPr>
          <w:p w14:paraId="016FDE5E" w14:textId="77777777" w:rsidR="00AE3684" w:rsidRPr="00AF489D" w:rsidRDefault="00AE3684" w:rsidP="004367E5">
            <w:pPr>
              <w:jc w:val="center"/>
              <w:rPr>
                <w:rFonts w:ascii="Ebrima" w:hAnsi="Ebrima" w:cs="Calibri"/>
                <w:b/>
                <w:color w:val="000000" w:themeColor="text1"/>
                <w:sz w:val="20"/>
                <w:szCs w:val="20"/>
              </w:rPr>
            </w:pPr>
            <w:r w:rsidRPr="00AF489D">
              <w:rPr>
                <w:rFonts w:ascii="Ebrima" w:hAnsi="Ebrima" w:cs="Calibri"/>
                <w:b/>
                <w:color w:val="000000" w:themeColor="text1"/>
                <w:sz w:val="20"/>
                <w:szCs w:val="20"/>
              </w:rPr>
              <w:t>Application/ Objectives</w:t>
            </w:r>
          </w:p>
          <w:p w14:paraId="3BB272C6" w14:textId="77777777" w:rsidR="00AE3684" w:rsidRPr="00AF489D" w:rsidRDefault="00AE3684" w:rsidP="004367E5">
            <w:pPr>
              <w:jc w:val="center"/>
              <w:rPr>
                <w:rFonts w:ascii="Ebrima" w:hAnsi="Ebrima" w:cs="Calibri"/>
                <w:b/>
                <w:color w:val="000000" w:themeColor="text1"/>
                <w:sz w:val="20"/>
                <w:szCs w:val="20"/>
              </w:rPr>
            </w:pPr>
            <w:r w:rsidRPr="00AF489D">
              <w:rPr>
                <w:rFonts w:ascii="Ebrima" w:hAnsi="Ebrima" w:cs="Calibri"/>
                <w:b/>
                <w:color w:val="000000" w:themeColor="text1"/>
                <w:sz w:val="20"/>
                <w:szCs w:val="20"/>
              </w:rPr>
              <w:t>PLO / CO</w:t>
            </w:r>
            <w:r w:rsidR="00B84685" w:rsidRPr="00AF489D">
              <w:rPr>
                <w:rFonts w:ascii="Ebrima" w:hAnsi="Ebrima" w:cs="Calibri"/>
                <w:b/>
                <w:color w:val="000000" w:themeColor="text1"/>
                <w:sz w:val="20"/>
                <w:szCs w:val="20"/>
              </w:rPr>
              <w:t xml:space="preserve"> / CLO</w:t>
            </w:r>
          </w:p>
        </w:tc>
      </w:tr>
      <w:tr w:rsidR="002C3D01" w:rsidRPr="00AF489D" w14:paraId="6A636F2A" w14:textId="77777777" w:rsidTr="00B84685">
        <w:trPr>
          <w:trHeight w:val="147"/>
        </w:trPr>
        <w:tc>
          <w:tcPr>
            <w:tcW w:w="4945" w:type="dxa"/>
          </w:tcPr>
          <w:p w14:paraId="7144BC5E" w14:textId="00991587" w:rsidR="002C3D01" w:rsidRPr="00AF489D" w:rsidRDefault="002C3D01" w:rsidP="004367E5">
            <w:pPr>
              <w:rPr>
                <w:rFonts w:ascii="Ebrima" w:hAnsi="Ebrima" w:cs="Calibri"/>
                <w:sz w:val="20"/>
                <w:szCs w:val="20"/>
              </w:rPr>
            </w:pPr>
            <w:r w:rsidRPr="00AF489D">
              <w:rPr>
                <w:rFonts w:ascii="Ebrima" w:hAnsi="Ebrima" w:cs="Calibri"/>
                <w:sz w:val="20"/>
                <w:szCs w:val="20"/>
              </w:rPr>
              <w:t>Quiz</w:t>
            </w:r>
            <w:r w:rsidR="00C63DA2" w:rsidRPr="00AF489D">
              <w:rPr>
                <w:rFonts w:ascii="Ebrima" w:hAnsi="Ebrima" w:cs="Calibri"/>
                <w:sz w:val="20"/>
                <w:szCs w:val="20"/>
              </w:rPr>
              <w:t>+ Assignments</w:t>
            </w:r>
          </w:p>
        </w:tc>
        <w:tc>
          <w:tcPr>
            <w:tcW w:w="4981" w:type="dxa"/>
          </w:tcPr>
          <w:p w14:paraId="74FB5E74" w14:textId="6F1A7B1D" w:rsidR="002C3D01" w:rsidRPr="00AF489D" w:rsidRDefault="00C63DA2" w:rsidP="004367E5">
            <w:pPr>
              <w:rPr>
                <w:rFonts w:ascii="Ebrima" w:hAnsi="Ebrima" w:cs="Calibri"/>
                <w:color w:val="FF0000"/>
                <w:sz w:val="20"/>
                <w:szCs w:val="20"/>
              </w:rPr>
            </w:pPr>
            <w:r w:rsidRPr="00AF489D">
              <w:rPr>
                <w:rFonts w:ascii="Ebrima" w:hAnsi="Ebrima" w:cs="Times New Roman"/>
                <w:color w:val="000000" w:themeColor="text1"/>
                <w:sz w:val="20"/>
                <w:szCs w:val="20"/>
              </w:rPr>
              <w:t xml:space="preserve">PLO-3,4; CO-3; </w:t>
            </w:r>
            <w:r w:rsidR="00856A29">
              <w:rPr>
                <w:rFonts w:ascii="Ebrima" w:hAnsi="Ebrima" w:cs="Times New Roman"/>
                <w:color w:val="000000" w:themeColor="text1"/>
                <w:sz w:val="20"/>
                <w:szCs w:val="20"/>
              </w:rPr>
              <w:t>CLO-6</w:t>
            </w:r>
          </w:p>
        </w:tc>
      </w:tr>
      <w:tr w:rsidR="00C63DA2" w:rsidRPr="00AF489D" w14:paraId="4748CB14" w14:textId="77777777" w:rsidTr="00B84685">
        <w:trPr>
          <w:trHeight w:val="147"/>
        </w:trPr>
        <w:tc>
          <w:tcPr>
            <w:tcW w:w="4945" w:type="dxa"/>
          </w:tcPr>
          <w:p w14:paraId="03AC952C" w14:textId="0E07B574" w:rsidR="00C63DA2" w:rsidRPr="00AF489D" w:rsidRDefault="00C63DA2" w:rsidP="00654FA5">
            <w:pPr>
              <w:rPr>
                <w:rFonts w:ascii="Ebrima" w:hAnsi="Ebrima" w:cs="Calibri"/>
                <w:sz w:val="20"/>
                <w:szCs w:val="20"/>
              </w:rPr>
            </w:pPr>
            <w:r w:rsidRPr="00AF489D">
              <w:rPr>
                <w:rFonts w:ascii="Ebrima" w:hAnsi="Ebrima" w:cs="Calibri"/>
                <w:sz w:val="20"/>
                <w:szCs w:val="20"/>
              </w:rPr>
              <w:t xml:space="preserve">Case </w:t>
            </w:r>
            <w:r w:rsidR="00654FA5" w:rsidRPr="00AF489D">
              <w:rPr>
                <w:rFonts w:ascii="Ebrima" w:hAnsi="Ebrima" w:cs="Calibri"/>
                <w:sz w:val="20"/>
                <w:szCs w:val="20"/>
              </w:rPr>
              <w:t>study analysis</w:t>
            </w:r>
          </w:p>
        </w:tc>
        <w:tc>
          <w:tcPr>
            <w:tcW w:w="4981" w:type="dxa"/>
          </w:tcPr>
          <w:p w14:paraId="0EE37694" w14:textId="6E72BD17" w:rsidR="00C63DA2" w:rsidRPr="00AF489D" w:rsidRDefault="00856A29" w:rsidP="00C63DA2">
            <w:pPr>
              <w:rPr>
                <w:rFonts w:ascii="Ebrima" w:hAnsi="Ebrima" w:cs="Calibri"/>
                <w:color w:val="FF0000"/>
                <w:sz w:val="20"/>
                <w:szCs w:val="20"/>
              </w:rPr>
            </w:pPr>
            <w:r>
              <w:rPr>
                <w:rFonts w:ascii="Ebrima" w:hAnsi="Ebrima" w:cs="Times New Roman"/>
                <w:color w:val="000000" w:themeColor="text1"/>
                <w:sz w:val="20"/>
                <w:szCs w:val="20"/>
              </w:rPr>
              <w:t>PLO-1,3,4; CO-3,4,5; CLO-2,3,6</w:t>
            </w:r>
          </w:p>
        </w:tc>
      </w:tr>
      <w:tr w:rsidR="00654FA5" w:rsidRPr="00AF489D" w14:paraId="2134E7DA" w14:textId="77777777" w:rsidTr="00B84685">
        <w:trPr>
          <w:trHeight w:val="147"/>
        </w:trPr>
        <w:tc>
          <w:tcPr>
            <w:tcW w:w="4945" w:type="dxa"/>
          </w:tcPr>
          <w:p w14:paraId="4EA3AAC3" w14:textId="3E4D6E24" w:rsidR="00654FA5" w:rsidRPr="00AF489D" w:rsidRDefault="00654FA5" w:rsidP="00654FA5">
            <w:pPr>
              <w:rPr>
                <w:rFonts w:ascii="Ebrima" w:hAnsi="Ebrima" w:cs="Calibri"/>
                <w:sz w:val="20"/>
                <w:szCs w:val="20"/>
              </w:rPr>
            </w:pPr>
            <w:r w:rsidRPr="00AF489D">
              <w:rPr>
                <w:rFonts w:ascii="Ebrima" w:hAnsi="Ebrima" w:cs="Calibri"/>
                <w:sz w:val="20"/>
                <w:szCs w:val="20"/>
              </w:rPr>
              <w:t xml:space="preserve">Presentations on selected research articles </w:t>
            </w:r>
          </w:p>
        </w:tc>
        <w:tc>
          <w:tcPr>
            <w:tcW w:w="4981" w:type="dxa"/>
          </w:tcPr>
          <w:p w14:paraId="77DAD546" w14:textId="40D13E66" w:rsidR="00654FA5" w:rsidRPr="00AF489D" w:rsidRDefault="00856A29" w:rsidP="00654FA5">
            <w:pPr>
              <w:rPr>
                <w:rFonts w:ascii="Ebrima" w:hAnsi="Ebrima" w:cs="Calibri"/>
                <w:sz w:val="20"/>
                <w:szCs w:val="20"/>
              </w:rPr>
            </w:pPr>
            <w:r>
              <w:rPr>
                <w:rFonts w:ascii="Ebrima" w:hAnsi="Ebrima" w:cs="Calibri"/>
                <w:sz w:val="20"/>
                <w:szCs w:val="20"/>
              </w:rPr>
              <w:t>PLO-4; CO-3,4; CLO-3,6</w:t>
            </w:r>
          </w:p>
        </w:tc>
      </w:tr>
      <w:tr w:rsidR="002C3D01" w:rsidRPr="00AF489D" w14:paraId="53E1817C" w14:textId="77777777" w:rsidTr="00B84685">
        <w:trPr>
          <w:trHeight w:val="147"/>
        </w:trPr>
        <w:tc>
          <w:tcPr>
            <w:tcW w:w="4945" w:type="dxa"/>
          </w:tcPr>
          <w:p w14:paraId="05AF4EC5" w14:textId="77777777" w:rsidR="002C3D01" w:rsidRPr="00AF489D" w:rsidRDefault="002C3D01" w:rsidP="004367E5">
            <w:pPr>
              <w:rPr>
                <w:rFonts w:ascii="Ebrima" w:hAnsi="Ebrima" w:cs="Calibri"/>
                <w:sz w:val="20"/>
                <w:szCs w:val="20"/>
              </w:rPr>
            </w:pPr>
            <w:r w:rsidRPr="00AF489D">
              <w:rPr>
                <w:rFonts w:ascii="Ebrima" w:hAnsi="Ebrima" w:cs="Calibri"/>
                <w:sz w:val="20"/>
                <w:szCs w:val="20"/>
              </w:rPr>
              <w:t>Mid-term exam</w:t>
            </w:r>
          </w:p>
        </w:tc>
        <w:tc>
          <w:tcPr>
            <w:tcW w:w="4981" w:type="dxa"/>
          </w:tcPr>
          <w:p w14:paraId="316D945D" w14:textId="2AA6FF4B" w:rsidR="002C3D01" w:rsidRPr="00AF489D" w:rsidRDefault="00654FA5" w:rsidP="00C63DA2">
            <w:pPr>
              <w:rPr>
                <w:rFonts w:ascii="Ebrima" w:hAnsi="Ebrima" w:cs="Calibri"/>
                <w:sz w:val="20"/>
                <w:szCs w:val="20"/>
              </w:rPr>
            </w:pPr>
            <w:r w:rsidRPr="00AF489D">
              <w:rPr>
                <w:rFonts w:ascii="Ebrima" w:hAnsi="Ebrima" w:cs="Calibri"/>
                <w:sz w:val="20"/>
                <w:szCs w:val="20"/>
              </w:rPr>
              <w:t>Most</w:t>
            </w:r>
            <w:r w:rsidR="00C63DA2" w:rsidRPr="00AF489D">
              <w:rPr>
                <w:rFonts w:ascii="Ebrima" w:hAnsi="Ebrima" w:cs="Calibri"/>
                <w:sz w:val="20"/>
                <w:szCs w:val="20"/>
              </w:rPr>
              <w:t xml:space="preserve"> of stated PLOs, COs, and CLOs</w:t>
            </w:r>
          </w:p>
        </w:tc>
      </w:tr>
      <w:tr w:rsidR="00242810" w:rsidRPr="00AF489D" w14:paraId="54CF3EE0" w14:textId="77777777" w:rsidTr="00B84685">
        <w:trPr>
          <w:trHeight w:val="147"/>
        </w:trPr>
        <w:tc>
          <w:tcPr>
            <w:tcW w:w="4945" w:type="dxa"/>
          </w:tcPr>
          <w:p w14:paraId="0D3159C0" w14:textId="3A7C28B2" w:rsidR="00242810" w:rsidRPr="00AF489D" w:rsidRDefault="00654FA5" w:rsidP="00242810">
            <w:pPr>
              <w:rPr>
                <w:rFonts w:ascii="Ebrima" w:hAnsi="Ebrima" w:cs="Calibri"/>
                <w:sz w:val="20"/>
                <w:szCs w:val="20"/>
              </w:rPr>
            </w:pPr>
            <w:r w:rsidRPr="00AF489D">
              <w:rPr>
                <w:rFonts w:ascii="Ebrima" w:hAnsi="Ebrima" w:cs="Calibri"/>
                <w:sz w:val="20"/>
                <w:szCs w:val="20"/>
              </w:rPr>
              <w:t>Final project</w:t>
            </w:r>
            <w:r w:rsidR="00242810" w:rsidRPr="00AF489D">
              <w:rPr>
                <w:rFonts w:ascii="Ebrima" w:hAnsi="Ebrima" w:cs="Calibri"/>
                <w:sz w:val="20"/>
                <w:szCs w:val="20"/>
              </w:rPr>
              <w:t xml:space="preserve"> Presentation</w:t>
            </w:r>
          </w:p>
        </w:tc>
        <w:tc>
          <w:tcPr>
            <w:tcW w:w="4981" w:type="dxa"/>
          </w:tcPr>
          <w:p w14:paraId="394CDD36" w14:textId="170C30B5" w:rsidR="00242810" w:rsidRPr="00AF489D" w:rsidRDefault="00856A29" w:rsidP="00242810">
            <w:pPr>
              <w:rPr>
                <w:rFonts w:ascii="Ebrima" w:hAnsi="Ebrima" w:cs="Calibri"/>
                <w:color w:val="FF0000"/>
                <w:sz w:val="20"/>
                <w:szCs w:val="20"/>
              </w:rPr>
            </w:pPr>
            <w:r>
              <w:rPr>
                <w:rFonts w:ascii="Ebrima" w:hAnsi="Ebrima" w:cs="Times New Roman"/>
                <w:color w:val="000000" w:themeColor="text1"/>
                <w:sz w:val="20"/>
                <w:szCs w:val="20"/>
              </w:rPr>
              <w:t>PLO-4; CO-3,4; CLO-3,6</w:t>
            </w:r>
          </w:p>
        </w:tc>
      </w:tr>
      <w:tr w:rsidR="002C3D01" w:rsidRPr="00AF489D" w14:paraId="50EA43D9" w14:textId="77777777" w:rsidTr="00B84685">
        <w:trPr>
          <w:trHeight w:val="147"/>
        </w:trPr>
        <w:tc>
          <w:tcPr>
            <w:tcW w:w="4945" w:type="dxa"/>
          </w:tcPr>
          <w:p w14:paraId="2DAC048C" w14:textId="0A62675A" w:rsidR="002C3D01" w:rsidRPr="00AF489D" w:rsidRDefault="00C63DA2" w:rsidP="004367E5">
            <w:pPr>
              <w:rPr>
                <w:rFonts w:ascii="Ebrima" w:hAnsi="Ebrima" w:cs="Calibri"/>
                <w:color w:val="000000" w:themeColor="text1"/>
                <w:sz w:val="20"/>
                <w:szCs w:val="20"/>
              </w:rPr>
            </w:pPr>
            <w:r w:rsidRPr="00AF489D">
              <w:rPr>
                <w:rFonts w:ascii="Ebrima" w:hAnsi="Ebrima" w:cs="Calibri"/>
                <w:color w:val="000000" w:themeColor="text1"/>
                <w:sz w:val="20"/>
                <w:szCs w:val="20"/>
              </w:rPr>
              <w:t xml:space="preserve">Final examination </w:t>
            </w:r>
          </w:p>
        </w:tc>
        <w:tc>
          <w:tcPr>
            <w:tcW w:w="4981" w:type="dxa"/>
          </w:tcPr>
          <w:p w14:paraId="3B373B49" w14:textId="68C2A9AC" w:rsidR="002C3D01" w:rsidRPr="00AF489D" w:rsidRDefault="00654FA5" w:rsidP="004367E5">
            <w:pPr>
              <w:rPr>
                <w:rFonts w:ascii="Ebrima" w:hAnsi="Ebrima" w:cs="Calibri"/>
                <w:color w:val="000000" w:themeColor="text1"/>
                <w:sz w:val="20"/>
                <w:szCs w:val="20"/>
              </w:rPr>
            </w:pPr>
            <w:r w:rsidRPr="00AF489D">
              <w:rPr>
                <w:rFonts w:ascii="Ebrima" w:hAnsi="Ebrima" w:cs="Calibri"/>
                <w:color w:val="000000" w:themeColor="text1"/>
                <w:sz w:val="20"/>
                <w:szCs w:val="20"/>
              </w:rPr>
              <w:t>Most</w:t>
            </w:r>
            <w:r w:rsidR="00C63DA2" w:rsidRPr="00AF489D">
              <w:rPr>
                <w:rFonts w:ascii="Ebrima" w:hAnsi="Ebrima" w:cs="Calibri"/>
                <w:color w:val="000000" w:themeColor="text1"/>
                <w:sz w:val="20"/>
                <w:szCs w:val="20"/>
              </w:rPr>
              <w:t xml:space="preserve"> of stated PLOs, COs, and CLOs</w:t>
            </w:r>
          </w:p>
        </w:tc>
      </w:tr>
    </w:tbl>
    <w:p w14:paraId="4639BDFD" w14:textId="77777777" w:rsidR="00687352" w:rsidRPr="00AF489D" w:rsidRDefault="00687352" w:rsidP="004367E5">
      <w:pPr>
        <w:spacing w:line="240" w:lineRule="auto"/>
        <w:rPr>
          <w:rFonts w:ascii="Ebrima" w:hAnsi="Ebrima" w:cs="Calibri"/>
          <w:sz w:val="24"/>
          <w:szCs w:val="24"/>
        </w:rPr>
      </w:pPr>
    </w:p>
    <w:tbl>
      <w:tblPr>
        <w:tblStyle w:val="TableGrid"/>
        <w:tblW w:w="0" w:type="auto"/>
        <w:tblLook w:val="04A0" w:firstRow="1" w:lastRow="0" w:firstColumn="1" w:lastColumn="0" w:noHBand="0" w:noVBand="1"/>
      </w:tblPr>
      <w:tblGrid>
        <w:gridCol w:w="4585"/>
        <w:gridCol w:w="1620"/>
        <w:gridCol w:w="3690"/>
      </w:tblGrid>
      <w:tr w:rsidR="00687352" w:rsidRPr="00AF489D" w14:paraId="4C2016C9" w14:textId="77777777" w:rsidTr="00687352">
        <w:trPr>
          <w:trHeight w:val="431"/>
        </w:trPr>
        <w:tc>
          <w:tcPr>
            <w:tcW w:w="9895" w:type="dxa"/>
            <w:gridSpan w:val="3"/>
            <w:shd w:val="clear" w:color="auto" w:fill="F2F2F2" w:themeFill="background1" w:themeFillShade="F2"/>
          </w:tcPr>
          <w:p w14:paraId="303A6ACD" w14:textId="77777777" w:rsidR="00687352" w:rsidRPr="00AF489D" w:rsidRDefault="00687352" w:rsidP="004367E5">
            <w:pPr>
              <w:rPr>
                <w:rFonts w:ascii="Ebrima" w:hAnsi="Ebrima" w:cs="Calibri"/>
                <w:b/>
                <w:color w:val="0070C0"/>
                <w:sz w:val="20"/>
                <w:szCs w:val="20"/>
              </w:rPr>
            </w:pPr>
            <w:r w:rsidRPr="00AF489D">
              <w:rPr>
                <w:rFonts w:ascii="Ebrima" w:hAnsi="Ebrima" w:cs="Calibri"/>
                <w:b/>
                <w:color w:val="000000" w:themeColor="text1"/>
                <w:sz w:val="20"/>
                <w:szCs w:val="20"/>
              </w:rPr>
              <w:t>Assessment Structure and Grading Policy</w:t>
            </w:r>
            <w:r w:rsidR="00A83458" w:rsidRPr="00AF489D">
              <w:rPr>
                <w:rFonts w:ascii="Ebrima" w:hAnsi="Ebrima" w:cs="Calibri"/>
                <w:b/>
                <w:color w:val="000000" w:themeColor="text1"/>
                <w:sz w:val="20"/>
                <w:szCs w:val="20"/>
              </w:rPr>
              <w:t>*</w:t>
            </w:r>
            <w:r w:rsidRPr="00AF489D">
              <w:rPr>
                <w:rFonts w:ascii="Ebrima" w:hAnsi="Ebrima" w:cs="Calibri"/>
                <w:b/>
                <w:color w:val="000000" w:themeColor="text1"/>
                <w:sz w:val="20"/>
                <w:szCs w:val="20"/>
              </w:rPr>
              <w:t>:</w:t>
            </w:r>
          </w:p>
        </w:tc>
      </w:tr>
      <w:tr w:rsidR="00687352" w:rsidRPr="00AF489D" w14:paraId="3B6CD730" w14:textId="77777777" w:rsidTr="00C61351">
        <w:tc>
          <w:tcPr>
            <w:tcW w:w="4585" w:type="dxa"/>
            <w:shd w:val="clear" w:color="auto" w:fill="F2F2F2" w:themeFill="background1" w:themeFillShade="F2"/>
          </w:tcPr>
          <w:p w14:paraId="0616EE78" w14:textId="77777777" w:rsidR="00687352" w:rsidRPr="00AF489D" w:rsidRDefault="00687352" w:rsidP="004367E5">
            <w:pPr>
              <w:jc w:val="center"/>
              <w:rPr>
                <w:rFonts w:ascii="Ebrima" w:hAnsi="Ebrima" w:cs="Calibri"/>
                <w:b/>
                <w:sz w:val="20"/>
                <w:szCs w:val="20"/>
              </w:rPr>
            </w:pPr>
            <w:r w:rsidRPr="00AF489D">
              <w:rPr>
                <w:rFonts w:ascii="Ebrima" w:hAnsi="Ebrima" w:cs="Calibri"/>
                <w:b/>
                <w:sz w:val="20"/>
                <w:szCs w:val="20"/>
              </w:rPr>
              <w:t>Assessment Item</w:t>
            </w:r>
          </w:p>
        </w:tc>
        <w:tc>
          <w:tcPr>
            <w:tcW w:w="1620" w:type="dxa"/>
            <w:shd w:val="clear" w:color="auto" w:fill="F2F2F2" w:themeFill="background1" w:themeFillShade="F2"/>
          </w:tcPr>
          <w:p w14:paraId="38C73614" w14:textId="77777777" w:rsidR="00687352" w:rsidRPr="00AF489D" w:rsidRDefault="00687352" w:rsidP="004367E5">
            <w:pPr>
              <w:jc w:val="center"/>
              <w:rPr>
                <w:rFonts w:ascii="Ebrima" w:hAnsi="Ebrima" w:cs="Calibri"/>
                <w:b/>
                <w:sz w:val="20"/>
                <w:szCs w:val="20"/>
              </w:rPr>
            </w:pPr>
            <w:r w:rsidRPr="00AF489D">
              <w:rPr>
                <w:rFonts w:ascii="Ebrima" w:hAnsi="Ebrima" w:cs="Calibri"/>
                <w:b/>
                <w:sz w:val="20"/>
                <w:szCs w:val="20"/>
              </w:rPr>
              <w:t>Weight (%)</w:t>
            </w:r>
          </w:p>
        </w:tc>
        <w:tc>
          <w:tcPr>
            <w:tcW w:w="3690" w:type="dxa"/>
            <w:shd w:val="clear" w:color="auto" w:fill="F2F2F2" w:themeFill="background1" w:themeFillShade="F2"/>
          </w:tcPr>
          <w:p w14:paraId="4D7277DA" w14:textId="77777777" w:rsidR="00687352" w:rsidRPr="00AF489D" w:rsidRDefault="00687352" w:rsidP="004367E5">
            <w:pPr>
              <w:jc w:val="center"/>
              <w:rPr>
                <w:rFonts w:ascii="Ebrima" w:hAnsi="Ebrima" w:cs="Calibri"/>
                <w:b/>
                <w:sz w:val="20"/>
                <w:szCs w:val="20"/>
              </w:rPr>
            </w:pPr>
            <w:r w:rsidRPr="00AF489D">
              <w:rPr>
                <w:rFonts w:ascii="Ebrima" w:hAnsi="Ebrima" w:cs="Calibri"/>
                <w:b/>
                <w:sz w:val="20"/>
                <w:szCs w:val="20"/>
              </w:rPr>
              <w:t>Execution Plan</w:t>
            </w:r>
          </w:p>
        </w:tc>
      </w:tr>
      <w:tr w:rsidR="00C61351" w:rsidRPr="00AF489D" w14:paraId="4324AA11" w14:textId="77777777" w:rsidTr="00C61351">
        <w:tc>
          <w:tcPr>
            <w:tcW w:w="4585" w:type="dxa"/>
          </w:tcPr>
          <w:p w14:paraId="598822FA" w14:textId="582090C5" w:rsidR="00C61351" w:rsidRPr="00AF489D" w:rsidRDefault="00C63DA2" w:rsidP="004367E5">
            <w:pPr>
              <w:rPr>
                <w:rFonts w:ascii="Ebrima" w:hAnsi="Ebrima" w:cs="Calibri"/>
                <w:sz w:val="20"/>
                <w:szCs w:val="20"/>
              </w:rPr>
            </w:pPr>
            <w:r w:rsidRPr="00AF489D">
              <w:rPr>
                <w:rFonts w:ascii="Ebrima" w:hAnsi="Ebrima" w:cs="Calibri"/>
                <w:sz w:val="20"/>
                <w:szCs w:val="20"/>
              </w:rPr>
              <w:t>Quiz+ Assignments</w:t>
            </w:r>
          </w:p>
        </w:tc>
        <w:tc>
          <w:tcPr>
            <w:tcW w:w="1620" w:type="dxa"/>
          </w:tcPr>
          <w:p w14:paraId="56B2C927" w14:textId="0AE09F64" w:rsidR="00C61351" w:rsidRPr="00AF489D" w:rsidRDefault="00DA0F68" w:rsidP="004367E5">
            <w:pPr>
              <w:jc w:val="center"/>
              <w:rPr>
                <w:rFonts w:ascii="Ebrima" w:hAnsi="Ebrima" w:cs="Calibri"/>
                <w:sz w:val="20"/>
                <w:szCs w:val="20"/>
              </w:rPr>
            </w:pPr>
            <w:r>
              <w:rPr>
                <w:rFonts w:ascii="Ebrima" w:hAnsi="Ebrima" w:cs="Calibri"/>
                <w:sz w:val="20"/>
                <w:szCs w:val="20"/>
              </w:rPr>
              <w:t>2</w:t>
            </w:r>
            <w:r w:rsidR="00C61351" w:rsidRPr="00AF489D">
              <w:rPr>
                <w:rFonts w:ascii="Ebrima" w:hAnsi="Ebrima" w:cs="Calibri"/>
                <w:sz w:val="20"/>
                <w:szCs w:val="20"/>
              </w:rPr>
              <w:t>0%</w:t>
            </w:r>
          </w:p>
        </w:tc>
        <w:tc>
          <w:tcPr>
            <w:tcW w:w="3690" w:type="dxa"/>
          </w:tcPr>
          <w:p w14:paraId="23DBD26F" w14:textId="62E16F6B" w:rsidR="00C61351" w:rsidRPr="00AF489D" w:rsidRDefault="00C61351" w:rsidP="004367E5">
            <w:pPr>
              <w:rPr>
                <w:rFonts w:ascii="Ebrima" w:hAnsi="Ebrima" w:cs="Calibri"/>
                <w:sz w:val="20"/>
                <w:szCs w:val="20"/>
              </w:rPr>
            </w:pPr>
            <w:r w:rsidRPr="00AF489D">
              <w:rPr>
                <w:rFonts w:ascii="Ebrima" w:hAnsi="Ebrima" w:cs="Calibri"/>
                <w:sz w:val="20"/>
                <w:szCs w:val="20"/>
              </w:rPr>
              <w:t>3</w:t>
            </w:r>
            <w:r w:rsidR="008E2484">
              <w:rPr>
                <w:rFonts w:ascii="Ebrima" w:hAnsi="Ebrima" w:cs="Calibri"/>
                <w:sz w:val="20"/>
                <w:szCs w:val="20"/>
              </w:rPr>
              <w:t>-4</w:t>
            </w:r>
            <w:r w:rsidRPr="00AF489D">
              <w:rPr>
                <w:rFonts w:ascii="Ebrima" w:hAnsi="Ebrima" w:cs="Calibri"/>
                <w:sz w:val="20"/>
                <w:szCs w:val="20"/>
              </w:rPr>
              <w:t xml:space="preserve"> quizzes</w:t>
            </w:r>
            <w:r w:rsidR="006C3EEE">
              <w:rPr>
                <w:rFonts w:ascii="Ebrima" w:hAnsi="Ebrima" w:cs="Calibri"/>
                <w:sz w:val="20"/>
                <w:szCs w:val="20"/>
              </w:rPr>
              <w:t xml:space="preserve">/Assignments </w:t>
            </w:r>
            <w:r w:rsidRPr="00AF489D">
              <w:rPr>
                <w:rFonts w:ascii="Ebrima" w:hAnsi="Ebrima" w:cs="Calibri"/>
                <w:sz w:val="20"/>
                <w:szCs w:val="20"/>
              </w:rPr>
              <w:t xml:space="preserve"> </w:t>
            </w:r>
          </w:p>
        </w:tc>
      </w:tr>
      <w:tr w:rsidR="00C61351" w:rsidRPr="00AF489D" w14:paraId="51BF415B" w14:textId="77777777" w:rsidTr="00C61351">
        <w:tc>
          <w:tcPr>
            <w:tcW w:w="4585" w:type="dxa"/>
          </w:tcPr>
          <w:p w14:paraId="709D1B6D" w14:textId="0A1685D0" w:rsidR="00C61351" w:rsidRPr="00AF489D" w:rsidRDefault="003A2203" w:rsidP="004367E5">
            <w:pPr>
              <w:rPr>
                <w:rFonts w:ascii="Ebrima" w:hAnsi="Ebrima" w:cs="Calibri"/>
                <w:sz w:val="20"/>
                <w:szCs w:val="20"/>
              </w:rPr>
            </w:pPr>
            <w:r>
              <w:rPr>
                <w:rFonts w:ascii="Ebrima" w:hAnsi="Ebrima" w:cs="Calibri"/>
                <w:iCs/>
                <w:sz w:val="20"/>
                <w:szCs w:val="20"/>
              </w:rPr>
              <w:t>C</w:t>
            </w:r>
            <w:r w:rsidR="00FF7015" w:rsidRPr="00AF489D">
              <w:rPr>
                <w:rFonts w:ascii="Ebrima" w:hAnsi="Ebrima" w:cs="Calibri"/>
                <w:iCs/>
                <w:sz w:val="20"/>
                <w:szCs w:val="20"/>
              </w:rPr>
              <w:t>ase study analysis</w:t>
            </w:r>
          </w:p>
        </w:tc>
        <w:tc>
          <w:tcPr>
            <w:tcW w:w="1620" w:type="dxa"/>
          </w:tcPr>
          <w:p w14:paraId="563208DA" w14:textId="5AB773A6" w:rsidR="00C61351" w:rsidRPr="00AF489D" w:rsidRDefault="003A2203" w:rsidP="004367E5">
            <w:pPr>
              <w:jc w:val="center"/>
              <w:rPr>
                <w:rFonts w:ascii="Ebrima" w:hAnsi="Ebrima" w:cs="Calibri"/>
                <w:sz w:val="20"/>
                <w:szCs w:val="20"/>
              </w:rPr>
            </w:pPr>
            <w:r>
              <w:rPr>
                <w:rFonts w:ascii="Ebrima" w:hAnsi="Ebrima" w:cs="Calibri"/>
                <w:sz w:val="20"/>
                <w:szCs w:val="20"/>
              </w:rPr>
              <w:t>1</w:t>
            </w:r>
            <w:r w:rsidR="00C61351" w:rsidRPr="00AF489D">
              <w:rPr>
                <w:rFonts w:ascii="Ebrima" w:hAnsi="Ebrima" w:cs="Calibri"/>
                <w:sz w:val="20"/>
                <w:szCs w:val="20"/>
              </w:rPr>
              <w:t>0%</w:t>
            </w:r>
          </w:p>
        </w:tc>
        <w:tc>
          <w:tcPr>
            <w:tcW w:w="3690" w:type="dxa"/>
          </w:tcPr>
          <w:p w14:paraId="588A6E88" w14:textId="4CCB7EE6" w:rsidR="00C61351" w:rsidRPr="00AF489D" w:rsidRDefault="006C3EEE" w:rsidP="004367E5">
            <w:pPr>
              <w:rPr>
                <w:rFonts w:ascii="Ebrima" w:hAnsi="Ebrima" w:cs="Calibri"/>
                <w:sz w:val="20"/>
                <w:szCs w:val="20"/>
              </w:rPr>
            </w:pPr>
            <w:r w:rsidRPr="00AF489D">
              <w:rPr>
                <w:rFonts w:ascii="Ebrima" w:hAnsi="Ebrima" w:cs="Calibri"/>
                <w:sz w:val="20"/>
                <w:szCs w:val="20"/>
              </w:rPr>
              <w:t xml:space="preserve">Class presentations+ </w:t>
            </w:r>
            <w:r>
              <w:rPr>
                <w:rFonts w:ascii="Ebrima" w:hAnsi="Ebrima" w:cs="Calibri"/>
                <w:sz w:val="20"/>
                <w:szCs w:val="20"/>
              </w:rPr>
              <w:t xml:space="preserve">article </w:t>
            </w:r>
            <w:r w:rsidRPr="00AF489D">
              <w:rPr>
                <w:rFonts w:ascii="Ebrima" w:hAnsi="Ebrima" w:cs="Calibri"/>
                <w:sz w:val="20"/>
                <w:szCs w:val="20"/>
              </w:rPr>
              <w:t>discussion</w:t>
            </w:r>
          </w:p>
        </w:tc>
      </w:tr>
      <w:tr w:rsidR="00C61351" w:rsidRPr="00AF489D" w14:paraId="1BB2430F" w14:textId="77777777" w:rsidTr="00C61351">
        <w:tc>
          <w:tcPr>
            <w:tcW w:w="4585" w:type="dxa"/>
          </w:tcPr>
          <w:p w14:paraId="578D8C4B" w14:textId="61312CBE" w:rsidR="00C61351" w:rsidRPr="00AF489D" w:rsidRDefault="003A2203" w:rsidP="004367E5">
            <w:pPr>
              <w:rPr>
                <w:rFonts w:ascii="Ebrima" w:hAnsi="Ebrima" w:cs="Calibri"/>
                <w:sz w:val="20"/>
                <w:szCs w:val="20"/>
              </w:rPr>
            </w:pPr>
            <w:r>
              <w:rPr>
                <w:rFonts w:ascii="Ebrima" w:hAnsi="Ebrima" w:cs="Calibri"/>
                <w:sz w:val="20"/>
                <w:szCs w:val="20"/>
              </w:rPr>
              <w:t xml:space="preserve">Mid Term Exam </w:t>
            </w:r>
          </w:p>
        </w:tc>
        <w:tc>
          <w:tcPr>
            <w:tcW w:w="1620" w:type="dxa"/>
          </w:tcPr>
          <w:p w14:paraId="6C4BF8A1" w14:textId="0F6E03B0" w:rsidR="00C61351" w:rsidRPr="00AF489D" w:rsidRDefault="003A2203" w:rsidP="004367E5">
            <w:pPr>
              <w:jc w:val="center"/>
              <w:rPr>
                <w:rFonts w:ascii="Ebrima" w:hAnsi="Ebrima" w:cs="Calibri"/>
                <w:sz w:val="20"/>
                <w:szCs w:val="20"/>
              </w:rPr>
            </w:pPr>
            <w:r>
              <w:rPr>
                <w:rFonts w:ascii="Ebrima" w:hAnsi="Ebrima" w:cs="Calibri"/>
                <w:sz w:val="20"/>
                <w:szCs w:val="20"/>
              </w:rPr>
              <w:t>2</w:t>
            </w:r>
            <w:r w:rsidR="00C61351" w:rsidRPr="00AF489D">
              <w:rPr>
                <w:rFonts w:ascii="Ebrima" w:hAnsi="Ebrima" w:cs="Calibri"/>
                <w:sz w:val="20"/>
                <w:szCs w:val="20"/>
              </w:rPr>
              <w:t>0%</w:t>
            </w:r>
          </w:p>
        </w:tc>
        <w:tc>
          <w:tcPr>
            <w:tcW w:w="3690" w:type="dxa"/>
          </w:tcPr>
          <w:p w14:paraId="398E1B18" w14:textId="26802607" w:rsidR="00C61351" w:rsidRPr="00AF489D" w:rsidRDefault="006C3EEE" w:rsidP="004367E5">
            <w:pPr>
              <w:rPr>
                <w:rFonts w:ascii="Ebrima" w:hAnsi="Ebrima" w:cs="Calibri"/>
                <w:sz w:val="20"/>
                <w:szCs w:val="20"/>
              </w:rPr>
            </w:pPr>
            <w:r w:rsidRPr="00AF489D">
              <w:rPr>
                <w:rFonts w:ascii="Ebrima" w:hAnsi="Ebrima" w:cs="Calibri"/>
                <w:sz w:val="20"/>
                <w:szCs w:val="20"/>
              </w:rPr>
              <w:t>One-time assessment</w:t>
            </w:r>
          </w:p>
        </w:tc>
      </w:tr>
      <w:tr w:rsidR="00C61351" w:rsidRPr="00AF489D" w14:paraId="5EC1E394" w14:textId="77777777" w:rsidTr="00C61351">
        <w:tc>
          <w:tcPr>
            <w:tcW w:w="4585" w:type="dxa"/>
          </w:tcPr>
          <w:p w14:paraId="393B0137" w14:textId="5AA20270" w:rsidR="00C61351" w:rsidRPr="00AF489D" w:rsidRDefault="00C61351" w:rsidP="004367E5">
            <w:pPr>
              <w:rPr>
                <w:rFonts w:ascii="Ebrima" w:hAnsi="Ebrima" w:cs="Calibri"/>
                <w:sz w:val="20"/>
                <w:szCs w:val="20"/>
              </w:rPr>
            </w:pPr>
            <w:r w:rsidRPr="00AF489D">
              <w:rPr>
                <w:rFonts w:ascii="Ebrima" w:hAnsi="Ebrima" w:cs="Calibri"/>
                <w:sz w:val="20"/>
                <w:szCs w:val="20"/>
              </w:rPr>
              <w:t>Project + Presentations</w:t>
            </w:r>
          </w:p>
        </w:tc>
        <w:tc>
          <w:tcPr>
            <w:tcW w:w="1620" w:type="dxa"/>
          </w:tcPr>
          <w:p w14:paraId="27AA689C" w14:textId="2CF20BA2" w:rsidR="00C61351" w:rsidRPr="00AF489D" w:rsidRDefault="003A2203" w:rsidP="004367E5">
            <w:pPr>
              <w:jc w:val="center"/>
              <w:rPr>
                <w:rFonts w:ascii="Ebrima" w:hAnsi="Ebrima" w:cs="Calibri"/>
                <w:sz w:val="20"/>
                <w:szCs w:val="20"/>
              </w:rPr>
            </w:pPr>
            <w:r>
              <w:rPr>
                <w:rFonts w:ascii="Ebrima" w:hAnsi="Ebrima" w:cs="Calibri"/>
                <w:sz w:val="20"/>
                <w:szCs w:val="20"/>
              </w:rPr>
              <w:t>2</w:t>
            </w:r>
            <w:r w:rsidR="00C61351" w:rsidRPr="00AF489D">
              <w:rPr>
                <w:rFonts w:ascii="Ebrima" w:hAnsi="Ebrima" w:cs="Calibri"/>
                <w:sz w:val="20"/>
                <w:szCs w:val="20"/>
              </w:rPr>
              <w:t>0%</w:t>
            </w:r>
          </w:p>
        </w:tc>
        <w:tc>
          <w:tcPr>
            <w:tcW w:w="3690" w:type="dxa"/>
          </w:tcPr>
          <w:p w14:paraId="4F7BE30A" w14:textId="0A0DCE72" w:rsidR="00C61351" w:rsidRPr="00AF489D" w:rsidRDefault="00C61351" w:rsidP="004367E5">
            <w:pPr>
              <w:rPr>
                <w:rFonts w:ascii="Ebrima" w:hAnsi="Ebrima" w:cs="Calibri"/>
                <w:sz w:val="20"/>
                <w:szCs w:val="20"/>
              </w:rPr>
            </w:pPr>
            <w:r w:rsidRPr="00AF489D">
              <w:rPr>
                <w:rFonts w:ascii="Ebrima" w:hAnsi="Ebrima" w:cs="Calibri"/>
                <w:sz w:val="20"/>
                <w:szCs w:val="20"/>
              </w:rPr>
              <w:t>One-time assessment</w:t>
            </w:r>
          </w:p>
        </w:tc>
      </w:tr>
      <w:tr w:rsidR="00C61351" w:rsidRPr="00AF489D" w14:paraId="50E0FB32" w14:textId="77777777" w:rsidTr="00C61351">
        <w:tc>
          <w:tcPr>
            <w:tcW w:w="4585" w:type="dxa"/>
          </w:tcPr>
          <w:p w14:paraId="5BCF14A8" w14:textId="19CB6D71" w:rsidR="00C61351" w:rsidRPr="00AF489D" w:rsidRDefault="000863F9" w:rsidP="004367E5">
            <w:pPr>
              <w:rPr>
                <w:rFonts w:ascii="Ebrima" w:hAnsi="Ebrima" w:cs="Calibri"/>
                <w:sz w:val="20"/>
                <w:szCs w:val="20"/>
              </w:rPr>
            </w:pPr>
            <w:r w:rsidRPr="00AF489D">
              <w:rPr>
                <w:rFonts w:ascii="Ebrima" w:hAnsi="Ebrima" w:cs="Calibri"/>
                <w:sz w:val="20"/>
                <w:szCs w:val="20"/>
              </w:rPr>
              <w:t>Final examination</w:t>
            </w:r>
          </w:p>
        </w:tc>
        <w:tc>
          <w:tcPr>
            <w:tcW w:w="1620" w:type="dxa"/>
          </w:tcPr>
          <w:p w14:paraId="3258677E" w14:textId="6E0D97BC" w:rsidR="00C61351" w:rsidRPr="00AF489D" w:rsidRDefault="003A2203" w:rsidP="004367E5">
            <w:pPr>
              <w:jc w:val="center"/>
              <w:rPr>
                <w:rFonts w:ascii="Ebrima" w:hAnsi="Ebrima" w:cs="Calibri"/>
                <w:sz w:val="20"/>
                <w:szCs w:val="20"/>
              </w:rPr>
            </w:pPr>
            <w:r>
              <w:rPr>
                <w:rFonts w:ascii="Ebrima" w:hAnsi="Ebrima" w:cs="Calibri"/>
                <w:sz w:val="20"/>
                <w:szCs w:val="20"/>
              </w:rPr>
              <w:t>3</w:t>
            </w:r>
            <w:r w:rsidR="00DA0F68">
              <w:rPr>
                <w:rFonts w:ascii="Ebrima" w:hAnsi="Ebrima" w:cs="Calibri"/>
                <w:sz w:val="20"/>
                <w:szCs w:val="20"/>
              </w:rPr>
              <w:t>0</w:t>
            </w:r>
            <w:r w:rsidR="00C61351" w:rsidRPr="00AF489D">
              <w:rPr>
                <w:rFonts w:ascii="Ebrima" w:hAnsi="Ebrima" w:cs="Calibri"/>
                <w:sz w:val="20"/>
                <w:szCs w:val="20"/>
              </w:rPr>
              <w:t>%</w:t>
            </w:r>
          </w:p>
        </w:tc>
        <w:tc>
          <w:tcPr>
            <w:tcW w:w="3690" w:type="dxa"/>
          </w:tcPr>
          <w:p w14:paraId="04872D49" w14:textId="0F31ED0A" w:rsidR="00C61351" w:rsidRPr="00AF489D" w:rsidRDefault="00C61351" w:rsidP="004367E5">
            <w:pPr>
              <w:rPr>
                <w:rFonts w:ascii="Ebrima" w:hAnsi="Ebrima" w:cs="Calibri"/>
                <w:sz w:val="20"/>
                <w:szCs w:val="20"/>
              </w:rPr>
            </w:pPr>
            <w:r w:rsidRPr="00AF489D">
              <w:rPr>
                <w:rFonts w:ascii="Ebrima" w:hAnsi="Ebrima" w:cs="Calibri"/>
                <w:sz w:val="20"/>
                <w:szCs w:val="20"/>
              </w:rPr>
              <w:t>One-time assessment</w:t>
            </w:r>
          </w:p>
        </w:tc>
      </w:tr>
      <w:tr w:rsidR="00687352" w:rsidRPr="00AF489D" w14:paraId="10A8E1A6" w14:textId="77777777" w:rsidTr="00D3547C">
        <w:trPr>
          <w:trHeight w:val="269"/>
        </w:trPr>
        <w:tc>
          <w:tcPr>
            <w:tcW w:w="4585" w:type="dxa"/>
          </w:tcPr>
          <w:p w14:paraId="7F6CA4FC" w14:textId="77777777" w:rsidR="00687352" w:rsidRPr="00AF489D" w:rsidRDefault="00687352" w:rsidP="004367E5">
            <w:pPr>
              <w:rPr>
                <w:rFonts w:ascii="Ebrima" w:hAnsi="Ebrima" w:cs="Calibri"/>
                <w:b/>
                <w:sz w:val="20"/>
                <w:szCs w:val="20"/>
              </w:rPr>
            </w:pPr>
            <w:r w:rsidRPr="00AF489D">
              <w:rPr>
                <w:rFonts w:ascii="Ebrima" w:hAnsi="Ebrima" w:cs="Calibri"/>
                <w:b/>
                <w:sz w:val="20"/>
                <w:szCs w:val="20"/>
              </w:rPr>
              <w:t xml:space="preserve">Total </w:t>
            </w:r>
          </w:p>
        </w:tc>
        <w:tc>
          <w:tcPr>
            <w:tcW w:w="1620" w:type="dxa"/>
          </w:tcPr>
          <w:p w14:paraId="0602501C" w14:textId="77777777" w:rsidR="00687352" w:rsidRPr="00AF489D" w:rsidRDefault="00687352" w:rsidP="004367E5">
            <w:pPr>
              <w:jc w:val="center"/>
              <w:rPr>
                <w:rFonts w:ascii="Ebrima" w:hAnsi="Ebrima" w:cs="Calibri"/>
                <w:b/>
                <w:sz w:val="20"/>
                <w:szCs w:val="20"/>
              </w:rPr>
            </w:pPr>
            <w:r w:rsidRPr="00AF489D">
              <w:rPr>
                <w:rFonts w:ascii="Ebrima" w:hAnsi="Ebrima" w:cs="Calibri"/>
                <w:b/>
                <w:sz w:val="20"/>
                <w:szCs w:val="20"/>
              </w:rPr>
              <w:t>100</w:t>
            </w:r>
          </w:p>
        </w:tc>
        <w:tc>
          <w:tcPr>
            <w:tcW w:w="3690" w:type="dxa"/>
          </w:tcPr>
          <w:p w14:paraId="21C7FFB1" w14:textId="77777777" w:rsidR="00687352" w:rsidRPr="00AF489D" w:rsidRDefault="00687352" w:rsidP="004367E5">
            <w:pPr>
              <w:rPr>
                <w:rFonts w:ascii="Ebrima" w:hAnsi="Ebrima" w:cs="Calibri"/>
                <w:b/>
                <w:sz w:val="20"/>
                <w:szCs w:val="20"/>
              </w:rPr>
            </w:pPr>
          </w:p>
        </w:tc>
      </w:tr>
      <w:tr w:rsidR="00687352" w:rsidRPr="00AF489D" w14:paraId="0B7F39A5" w14:textId="77777777" w:rsidTr="00BC514A">
        <w:tc>
          <w:tcPr>
            <w:tcW w:w="9895" w:type="dxa"/>
            <w:gridSpan w:val="3"/>
          </w:tcPr>
          <w:p w14:paraId="30C2B304" w14:textId="77777777" w:rsidR="00B67E02" w:rsidRPr="00AF489D" w:rsidRDefault="00687352" w:rsidP="004367E5">
            <w:pPr>
              <w:rPr>
                <w:rFonts w:ascii="Ebrima" w:hAnsi="Ebrima" w:cs="Calibri"/>
                <w:b/>
                <w:color w:val="0070C0"/>
                <w:sz w:val="20"/>
                <w:szCs w:val="20"/>
              </w:rPr>
            </w:pPr>
            <w:r w:rsidRPr="00AF489D">
              <w:rPr>
                <w:rFonts w:ascii="Ebrima" w:hAnsi="Ebrima" w:cs="Calibri"/>
                <w:b/>
                <w:color w:val="000000" w:themeColor="text1"/>
                <w:sz w:val="20"/>
                <w:szCs w:val="20"/>
              </w:rPr>
              <w:t xml:space="preserve">Notes – Norms and </w:t>
            </w:r>
            <w:r w:rsidR="002A678F" w:rsidRPr="00AF489D">
              <w:rPr>
                <w:rFonts w:ascii="Ebrima" w:hAnsi="Ebrima" w:cs="Calibri"/>
                <w:b/>
                <w:color w:val="000000" w:themeColor="text1"/>
                <w:sz w:val="20"/>
                <w:szCs w:val="20"/>
              </w:rPr>
              <w:t>Important Class Policies</w:t>
            </w:r>
            <w:r w:rsidRPr="00AF489D">
              <w:rPr>
                <w:rFonts w:ascii="Ebrima" w:hAnsi="Ebrima" w:cs="Calibri"/>
                <w:b/>
                <w:color w:val="0070C0"/>
                <w:sz w:val="20"/>
                <w:szCs w:val="20"/>
              </w:rPr>
              <w:t>:</w:t>
            </w:r>
            <w:r w:rsidR="00B67E02" w:rsidRPr="00AF489D">
              <w:rPr>
                <w:rFonts w:ascii="Ebrima" w:hAnsi="Ebrima" w:cs="Calibri"/>
                <w:b/>
                <w:color w:val="0070C0"/>
                <w:sz w:val="20"/>
                <w:szCs w:val="20"/>
              </w:rPr>
              <w:t xml:space="preserve"> </w:t>
            </w:r>
          </w:p>
          <w:p w14:paraId="385A60AB" w14:textId="77777777" w:rsidR="00687352" w:rsidRPr="00AF489D" w:rsidRDefault="00B67E02" w:rsidP="004367E5">
            <w:pPr>
              <w:rPr>
                <w:rFonts w:ascii="Ebrima" w:hAnsi="Ebrima" w:cs="Calibri"/>
                <w:i/>
                <w:color w:val="000000" w:themeColor="text1"/>
                <w:sz w:val="20"/>
                <w:szCs w:val="20"/>
              </w:rPr>
            </w:pPr>
            <w:r w:rsidRPr="00AF489D">
              <w:rPr>
                <w:rFonts w:ascii="Ebrima" w:hAnsi="Ebrima" w:cs="Calibri"/>
                <w:i/>
                <w:color w:val="000000" w:themeColor="text1"/>
                <w:sz w:val="20"/>
                <w:szCs w:val="20"/>
              </w:rPr>
              <w:t>(such as submission guidelines, academic honesty, make-up policy, code of conduct)</w:t>
            </w:r>
          </w:p>
          <w:p w14:paraId="7E3B4D25" w14:textId="77777777" w:rsidR="00687352" w:rsidRPr="00AF489D" w:rsidRDefault="00687352" w:rsidP="004367E5">
            <w:pPr>
              <w:pStyle w:val="ListParagraph"/>
              <w:rPr>
                <w:rFonts w:ascii="Ebrima" w:hAnsi="Ebrima" w:cs="Calibri"/>
                <w:sz w:val="20"/>
                <w:szCs w:val="20"/>
              </w:rPr>
            </w:pPr>
          </w:p>
          <w:p w14:paraId="35CCA503" w14:textId="77777777" w:rsidR="00CA62D0" w:rsidRPr="00AF489D" w:rsidRDefault="00CA62D0" w:rsidP="004367E5">
            <w:pPr>
              <w:jc w:val="both"/>
              <w:rPr>
                <w:rFonts w:ascii="Ebrima" w:hAnsi="Ebrima" w:cs="Calibri"/>
                <w:sz w:val="20"/>
                <w:szCs w:val="20"/>
              </w:rPr>
            </w:pPr>
            <w:r w:rsidRPr="00AF489D">
              <w:rPr>
                <w:rFonts w:ascii="Ebrima" w:hAnsi="Ebrima" w:cs="Calibri"/>
                <w:b/>
                <w:sz w:val="20"/>
                <w:szCs w:val="20"/>
                <w:u w:val="single"/>
              </w:rPr>
              <w:lastRenderedPageBreak/>
              <w:t>Class Policy:</w:t>
            </w:r>
          </w:p>
          <w:p w14:paraId="06E33817" w14:textId="77777777" w:rsidR="00CA62D0" w:rsidRPr="00AF489D" w:rsidRDefault="00CA62D0" w:rsidP="004367E5">
            <w:pPr>
              <w:pStyle w:val="Header"/>
              <w:jc w:val="both"/>
              <w:rPr>
                <w:rFonts w:ascii="Ebrima" w:hAnsi="Ebrima" w:cs="Calibri"/>
                <w:sz w:val="20"/>
                <w:szCs w:val="20"/>
              </w:rPr>
            </w:pPr>
            <w:r w:rsidRPr="00AF489D">
              <w:rPr>
                <w:rFonts w:ascii="Ebrima" w:hAnsi="Ebrima" w:cs="Calibri"/>
                <w:sz w:val="20"/>
                <w:szCs w:val="20"/>
              </w:rPr>
              <w:t xml:space="preserve">You are required to be in class at the assigned time. If you arrive more than ten minutes late, you will be marked absent. </w:t>
            </w:r>
          </w:p>
          <w:p w14:paraId="55EB6F38" w14:textId="77777777" w:rsidR="00CA62D0" w:rsidRPr="00AF489D" w:rsidRDefault="00CA62D0" w:rsidP="004367E5">
            <w:pPr>
              <w:pStyle w:val="Header"/>
              <w:jc w:val="both"/>
              <w:rPr>
                <w:rFonts w:ascii="Ebrima" w:hAnsi="Ebrima" w:cs="Calibri"/>
                <w:b/>
                <w:sz w:val="20"/>
                <w:szCs w:val="20"/>
                <w:u w:val="single"/>
              </w:rPr>
            </w:pPr>
            <w:r w:rsidRPr="00AF489D">
              <w:rPr>
                <w:rFonts w:ascii="Ebrima" w:hAnsi="Ebrima" w:cs="Calibri"/>
                <w:b/>
                <w:sz w:val="20"/>
                <w:szCs w:val="20"/>
                <w:u w:val="single"/>
              </w:rPr>
              <w:t>Mobile Policy:</w:t>
            </w:r>
          </w:p>
          <w:p w14:paraId="44169F45" w14:textId="77777777" w:rsidR="00CA62D0" w:rsidRPr="00AF489D" w:rsidRDefault="00CA62D0" w:rsidP="004367E5">
            <w:pPr>
              <w:pStyle w:val="Header"/>
              <w:jc w:val="both"/>
              <w:rPr>
                <w:rFonts w:ascii="Ebrima" w:hAnsi="Ebrima" w:cs="Calibri"/>
                <w:sz w:val="20"/>
                <w:szCs w:val="20"/>
              </w:rPr>
            </w:pPr>
            <w:r w:rsidRPr="00AF489D">
              <w:rPr>
                <w:rFonts w:ascii="Ebrima" w:hAnsi="Ebrima" w:cs="Calibri"/>
                <w:sz w:val="20"/>
                <w:szCs w:val="20"/>
              </w:rPr>
              <w:t>Switch off your mobile phones while in class.</w:t>
            </w:r>
          </w:p>
          <w:p w14:paraId="32E8F16F" w14:textId="77777777" w:rsidR="00CA62D0" w:rsidRPr="00AF489D" w:rsidRDefault="00CA62D0" w:rsidP="004367E5">
            <w:pPr>
              <w:pStyle w:val="Header"/>
              <w:jc w:val="both"/>
              <w:rPr>
                <w:rFonts w:ascii="Ebrima" w:hAnsi="Ebrima" w:cs="Calibri"/>
                <w:b/>
                <w:sz w:val="20"/>
                <w:szCs w:val="20"/>
                <w:u w:val="single"/>
              </w:rPr>
            </w:pPr>
            <w:r w:rsidRPr="00AF489D">
              <w:rPr>
                <w:rFonts w:ascii="Ebrima" w:hAnsi="Ebrima" w:cs="Calibri"/>
                <w:b/>
                <w:sz w:val="20"/>
                <w:szCs w:val="20"/>
                <w:u w:val="single"/>
              </w:rPr>
              <w:t>Email Policy:</w:t>
            </w:r>
          </w:p>
          <w:p w14:paraId="2D830139" w14:textId="77777777" w:rsidR="00CA62D0" w:rsidRPr="00AF489D" w:rsidRDefault="00CA62D0" w:rsidP="004367E5">
            <w:pPr>
              <w:pStyle w:val="Header"/>
              <w:jc w:val="both"/>
              <w:rPr>
                <w:rFonts w:ascii="Ebrima" w:hAnsi="Ebrima" w:cs="Calibri"/>
                <w:sz w:val="20"/>
                <w:szCs w:val="20"/>
              </w:rPr>
            </w:pPr>
            <w:r w:rsidRPr="00AF489D">
              <w:rPr>
                <w:rFonts w:ascii="Ebrima" w:hAnsi="Ebrima" w:cs="Calibri"/>
                <w:sz w:val="20"/>
                <w:szCs w:val="20"/>
              </w:rPr>
              <w:t xml:space="preserve">You will be responsible if you miss a deadline because you did not read your email. Participants should regularly check their University email account. </w:t>
            </w:r>
          </w:p>
          <w:p w14:paraId="15D2AFA4" w14:textId="77777777" w:rsidR="00CA62D0" w:rsidRPr="00AF489D" w:rsidRDefault="00CA62D0" w:rsidP="004367E5">
            <w:pPr>
              <w:pStyle w:val="Header"/>
              <w:jc w:val="both"/>
              <w:rPr>
                <w:rFonts w:ascii="Ebrima" w:hAnsi="Ebrima" w:cs="Calibri"/>
                <w:b/>
                <w:sz w:val="20"/>
                <w:szCs w:val="20"/>
                <w:u w:val="single"/>
              </w:rPr>
            </w:pPr>
            <w:r w:rsidRPr="00AF489D">
              <w:rPr>
                <w:rFonts w:ascii="Ebrima" w:hAnsi="Ebrima" w:cs="Calibri"/>
                <w:b/>
                <w:sz w:val="20"/>
                <w:szCs w:val="20"/>
                <w:u w:val="single"/>
              </w:rPr>
              <w:t>Class Attendance Policy:</w:t>
            </w:r>
          </w:p>
          <w:p w14:paraId="4EA8E871" w14:textId="77777777" w:rsidR="00CA62D0" w:rsidRPr="00AF489D" w:rsidRDefault="00CA62D0" w:rsidP="004367E5">
            <w:pPr>
              <w:pStyle w:val="Header"/>
              <w:jc w:val="both"/>
              <w:rPr>
                <w:rFonts w:ascii="Ebrima" w:hAnsi="Ebrima" w:cs="Calibri"/>
                <w:sz w:val="20"/>
                <w:szCs w:val="20"/>
              </w:rPr>
            </w:pPr>
            <w:r w:rsidRPr="00AF489D">
              <w:rPr>
                <w:rFonts w:ascii="Ebrima" w:hAnsi="Ebrima" w:cs="Calibri"/>
                <w:sz w:val="20"/>
                <w:szCs w:val="20"/>
              </w:rPr>
              <w:t>A minimum 80% attendance is required for a participant to be eligible to sit in the final examination. Reporting sick and attending family functions (such as a wedding) will be considered as absent. Participants with less than 80% attendance in a course will be given grade ‘F’ (Fail) and will not be allowed to take the final exam. An ‘F’ grade will negatively impact student’s CGPA.</w:t>
            </w:r>
          </w:p>
          <w:p w14:paraId="40EA03ED" w14:textId="77777777" w:rsidR="00CA62D0" w:rsidRPr="00AF489D" w:rsidRDefault="00CA62D0" w:rsidP="004367E5">
            <w:pPr>
              <w:pStyle w:val="Header"/>
              <w:jc w:val="both"/>
              <w:rPr>
                <w:rFonts w:ascii="Ebrima" w:hAnsi="Ebrima" w:cs="Calibri"/>
                <w:b/>
                <w:sz w:val="20"/>
                <w:szCs w:val="20"/>
                <w:u w:val="single"/>
              </w:rPr>
            </w:pPr>
            <w:r w:rsidRPr="00AF489D">
              <w:rPr>
                <w:rFonts w:ascii="Ebrima" w:hAnsi="Ebrima" w:cs="Calibri"/>
                <w:b/>
                <w:sz w:val="20"/>
                <w:szCs w:val="20"/>
                <w:u w:val="single"/>
              </w:rPr>
              <w:t>Withdrawal Policy:</w:t>
            </w:r>
          </w:p>
          <w:p w14:paraId="6CA582DF" w14:textId="77777777" w:rsidR="00CA62D0" w:rsidRPr="00AF489D" w:rsidRDefault="00CA62D0" w:rsidP="004367E5">
            <w:pPr>
              <w:rPr>
                <w:rFonts w:ascii="Ebrima" w:hAnsi="Ebrima" w:cs="Calibri"/>
                <w:sz w:val="20"/>
                <w:szCs w:val="20"/>
              </w:rPr>
            </w:pPr>
            <w:r w:rsidRPr="00AF489D">
              <w:rPr>
                <w:rFonts w:ascii="Ebrima" w:hAnsi="Ebrima" w:cs="Calibri"/>
                <w:sz w:val="20"/>
                <w:szCs w:val="20"/>
              </w:rPr>
              <w:t>Students may withdraw from a course till the end of the 12th week of the semester. In such a case, a grade ‘W’ will be awarded. A ‘W’ grade will not impact student’s CGPA. A student withdrawing after the 12th week will be awarded ‘F’ grade, which will negatively impact CGPA.</w:t>
            </w:r>
          </w:p>
          <w:p w14:paraId="249A94CF" w14:textId="77777777" w:rsidR="00CA62D0" w:rsidRPr="00AF489D" w:rsidRDefault="00CA62D0" w:rsidP="004367E5">
            <w:pPr>
              <w:pStyle w:val="Header"/>
              <w:jc w:val="both"/>
              <w:rPr>
                <w:rFonts w:ascii="Ebrima" w:hAnsi="Ebrima" w:cs="Calibri"/>
                <w:b/>
                <w:sz w:val="20"/>
                <w:szCs w:val="20"/>
                <w:u w:val="single"/>
              </w:rPr>
            </w:pPr>
            <w:r w:rsidRPr="00AF489D">
              <w:rPr>
                <w:rFonts w:ascii="Ebrima" w:hAnsi="Ebrima" w:cs="Calibri"/>
                <w:b/>
                <w:sz w:val="20"/>
                <w:szCs w:val="20"/>
                <w:u w:val="single"/>
              </w:rPr>
              <w:t>Harassment Policy:</w:t>
            </w:r>
          </w:p>
          <w:p w14:paraId="594B7CF9" w14:textId="77777777" w:rsidR="00CA62D0" w:rsidRPr="00AF489D" w:rsidRDefault="00CA62D0" w:rsidP="004367E5">
            <w:pPr>
              <w:pStyle w:val="Header"/>
              <w:jc w:val="both"/>
              <w:rPr>
                <w:rFonts w:ascii="Ebrima" w:hAnsi="Ebrima" w:cs="Calibri"/>
                <w:sz w:val="20"/>
                <w:szCs w:val="20"/>
              </w:rPr>
            </w:pPr>
            <w:r w:rsidRPr="00AF489D">
              <w:rPr>
                <w:rFonts w:ascii="Ebrima" w:hAnsi="Ebrima" w:cs="Calibri"/>
                <w:sz w:val="20"/>
                <w:szCs w:val="20"/>
              </w:rPr>
              <w:t>Sexual or any other form of harassment through physical, verbal or electronic (mobile, email, etc.) means is constituted as punishable offence. Such actions will not be tolerated.</w:t>
            </w:r>
          </w:p>
          <w:p w14:paraId="40064A01" w14:textId="77777777" w:rsidR="00CA62D0" w:rsidRPr="00AF489D" w:rsidRDefault="00CA62D0" w:rsidP="004367E5">
            <w:pPr>
              <w:pStyle w:val="Header"/>
              <w:jc w:val="both"/>
              <w:rPr>
                <w:rFonts w:ascii="Ebrima" w:hAnsi="Ebrima" w:cs="Calibri"/>
                <w:b/>
                <w:sz w:val="20"/>
                <w:szCs w:val="20"/>
                <w:u w:val="single"/>
              </w:rPr>
            </w:pPr>
            <w:r w:rsidRPr="00AF489D">
              <w:rPr>
                <w:rFonts w:ascii="Ebrima" w:hAnsi="Ebrima" w:cs="Calibri"/>
                <w:b/>
                <w:sz w:val="20"/>
                <w:szCs w:val="20"/>
                <w:u w:val="single"/>
              </w:rPr>
              <w:t>Use of Unfair Means/Honesty Policy:</w:t>
            </w:r>
          </w:p>
          <w:p w14:paraId="4C51D145" w14:textId="77777777" w:rsidR="00CA62D0" w:rsidRPr="00AF489D" w:rsidRDefault="00CA62D0" w:rsidP="004367E5">
            <w:pPr>
              <w:autoSpaceDE w:val="0"/>
              <w:autoSpaceDN w:val="0"/>
              <w:adjustRightInd w:val="0"/>
              <w:jc w:val="both"/>
              <w:rPr>
                <w:rFonts w:ascii="Ebrima" w:hAnsi="Ebrima" w:cs="Calibri"/>
                <w:sz w:val="20"/>
                <w:szCs w:val="20"/>
              </w:rPr>
            </w:pPr>
            <w:r w:rsidRPr="00AF489D">
              <w:rPr>
                <w:rFonts w:ascii="Ebrima" w:hAnsi="Ebrima" w:cs="Calibri"/>
                <w:sz w:val="20"/>
                <w:szCs w:val="20"/>
              </w:rPr>
              <w:t xml:space="preserve">Any participant found using unfair means or assisting another participant during a class test, quiz, assignment, examination, etc. will be liable for strict disciplinary action. </w:t>
            </w:r>
          </w:p>
          <w:p w14:paraId="79D613C9" w14:textId="77777777" w:rsidR="00CA62D0" w:rsidRPr="00AF489D" w:rsidRDefault="00CA62D0" w:rsidP="004367E5">
            <w:pPr>
              <w:pStyle w:val="Header"/>
              <w:jc w:val="both"/>
              <w:rPr>
                <w:rFonts w:ascii="Ebrima" w:hAnsi="Ebrima" w:cs="Calibri"/>
                <w:b/>
                <w:sz w:val="20"/>
                <w:szCs w:val="20"/>
                <w:u w:val="single"/>
              </w:rPr>
            </w:pPr>
            <w:r w:rsidRPr="00AF489D">
              <w:rPr>
                <w:rFonts w:ascii="Ebrima" w:hAnsi="Ebrima" w:cs="Calibri"/>
                <w:b/>
                <w:sz w:val="20"/>
                <w:szCs w:val="20"/>
                <w:u w:val="single"/>
              </w:rPr>
              <w:t>Plagiarism Policy:</w:t>
            </w:r>
          </w:p>
          <w:p w14:paraId="24C2106A" w14:textId="77777777" w:rsidR="00CA62D0" w:rsidRPr="00AF489D" w:rsidRDefault="00CA62D0" w:rsidP="004367E5">
            <w:pPr>
              <w:rPr>
                <w:rFonts w:ascii="Ebrima" w:hAnsi="Ebrima" w:cs="Calibri"/>
                <w:sz w:val="20"/>
                <w:szCs w:val="20"/>
              </w:rPr>
            </w:pPr>
            <w:r w:rsidRPr="00AF489D">
              <w:rPr>
                <w:rFonts w:ascii="Ebrima" w:hAnsi="Ebrima" w:cs="Calibri"/>
                <w:sz w:val="20"/>
                <w:szCs w:val="20"/>
              </w:rPr>
              <w:t>Plagiarism is defined as the practice of taking someone else's work or ideas and passing them off as one's own. The participants will submit the plagiarism report to the resource person with every assignment, report, project, thesis, etc. A participant who fails to submit the ‘Turnitin’ report will receive ‘F’ grade that will count towards CGPA. If participants attempt to cheat ‘Turnitin,’ they will receive an additional ‘F’ that will count towards their CGPA. Look up the Student Handbook for further information on rules and regulations regarding plagiarism while submitting final report and other documents.</w:t>
            </w:r>
          </w:p>
          <w:p w14:paraId="43FC78DE" w14:textId="77777777" w:rsidR="00CA62D0" w:rsidRPr="00AF489D" w:rsidRDefault="00CA62D0" w:rsidP="004367E5">
            <w:pPr>
              <w:rPr>
                <w:rFonts w:ascii="Ebrima" w:hAnsi="Ebrima" w:cs="Calibri"/>
                <w:sz w:val="20"/>
                <w:szCs w:val="20"/>
              </w:rPr>
            </w:pPr>
          </w:p>
          <w:p w14:paraId="4D492E3A" w14:textId="47B5A5A1" w:rsidR="00687352" w:rsidRPr="00AF489D" w:rsidRDefault="00CA62D0" w:rsidP="004367E5">
            <w:pPr>
              <w:rPr>
                <w:rFonts w:ascii="Ebrima" w:hAnsi="Ebrima" w:cs="Calibri"/>
                <w:sz w:val="20"/>
                <w:szCs w:val="20"/>
              </w:rPr>
            </w:pPr>
            <w:r w:rsidRPr="00AF489D">
              <w:rPr>
                <w:rFonts w:ascii="Ebrima" w:hAnsi="Ebrima" w:cs="Calibri"/>
                <w:b/>
                <w:sz w:val="20"/>
                <w:szCs w:val="20"/>
                <w:u w:val="single"/>
              </w:rPr>
              <w:t>NOTE:</w:t>
            </w:r>
            <w:r w:rsidRPr="00AF489D">
              <w:rPr>
                <w:rFonts w:ascii="Ebrima" w:hAnsi="Ebrima" w:cs="Calibri"/>
                <w:b/>
                <w:sz w:val="20"/>
                <w:szCs w:val="20"/>
              </w:rPr>
              <w:tab/>
            </w:r>
            <w:r w:rsidRPr="00AF489D">
              <w:rPr>
                <w:rFonts w:ascii="Ebrima" w:hAnsi="Ebrima" w:cs="Calibri"/>
                <w:b/>
                <w:sz w:val="20"/>
                <w:szCs w:val="20"/>
                <w:u w:val="single"/>
              </w:rPr>
              <w:t>STUDENTS ARE REQUIRED TO READ AND UNDERSTAND ALL ITEMS OUTLINED IN THE STUDENT HANDBOOK.</w:t>
            </w:r>
            <w:r w:rsidR="00B67E02" w:rsidRPr="00AF489D">
              <w:rPr>
                <w:rFonts w:ascii="Ebrima" w:hAnsi="Ebrima" w:cs="Calibri"/>
                <w:sz w:val="20"/>
                <w:szCs w:val="20"/>
              </w:rPr>
              <w:t xml:space="preserve"> </w:t>
            </w:r>
          </w:p>
        </w:tc>
      </w:tr>
    </w:tbl>
    <w:p w14:paraId="01D3696D" w14:textId="537CF9CF" w:rsidR="002A678F" w:rsidRPr="00AF489D" w:rsidRDefault="00B67E02" w:rsidP="004367E5">
      <w:pPr>
        <w:spacing w:line="240" w:lineRule="auto"/>
        <w:rPr>
          <w:rFonts w:ascii="Ebrima" w:hAnsi="Ebrima" w:cs="Calibri"/>
          <w:i/>
          <w:sz w:val="20"/>
          <w:szCs w:val="20"/>
        </w:rPr>
      </w:pPr>
      <w:r w:rsidRPr="00AF489D">
        <w:rPr>
          <w:rFonts w:ascii="Ebrima" w:hAnsi="Ebrima" w:cs="Calibri"/>
          <w:i/>
          <w:sz w:val="20"/>
          <w:szCs w:val="20"/>
        </w:rPr>
        <w:lastRenderedPageBreak/>
        <w:t>*Rubrics for all assessments (including mid and final exams) will be provided separately to</w:t>
      </w:r>
      <w:r w:rsidR="005F6BE5" w:rsidRPr="00AF489D">
        <w:rPr>
          <w:rFonts w:ascii="Ebrima" w:hAnsi="Ebrima" w:cs="Calibri"/>
          <w:i/>
          <w:sz w:val="20"/>
          <w:szCs w:val="20"/>
        </w:rPr>
        <w:t xml:space="preserve"> the</w:t>
      </w:r>
      <w:r w:rsidRPr="00AF489D">
        <w:rPr>
          <w:rFonts w:ascii="Ebrima" w:hAnsi="Ebrima" w:cs="Calibri"/>
          <w:i/>
          <w:sz w:val="20"/>
          <w:szCs w:val="20"/>
        </w:rPr>
        <w:t xml:space="preserve"> students.</w:t>
      </w:r>
    </w:p>
    <w:tbl>
      <w:tblPr>
        <w:tblStyle w:val="TableGrid"/>
        <w:tblW w:w="0" w:type="auto"/>
        <w:tblLook w:val="04A0" w:firstRow="1" w:lastRow="0" w:firstColumn="1" w:lastColumn="0" w:noHBand="0" w:noVBand="1"/>
      </w:tblPr>
      <w:tblGrid>
        <w:gridCol w:w="895"/>
        <w:gridCol w:w="4140"/>
        <w:gridCol w:w="2790"/>
        <w:gridCol w:w="2389"/>
      </w:tblGrid>
      <w:tr w:rsidR="002A678F" w:rsidRPr="00AF489D" w14:paraId="2368DE6A" w14:textId="77777777" w:rsidTr="001348E9">
        <w:tc>
          <w:tcPr>
            <w:tcW w:w="10214" w:type="dxa"/>
            <w:gridSpan w:val="4"/>
            <w:shd w:val="clear" w:color="auto" w:fill="F2F2F2" w:themeFill="background1" w:themeFillShade="F2"/>
          </w:tcPr>
          <w:p w14:paraId="4E74E5CA" w14:textId="77777777" w:rsidR="002A678F" w:rsidRPr="00AF489D" w:rsidRDefault="002A678F" w:rsidP="00E323AC">
            <w:pPr>
              <w:keepNext/>
              <w:outlineLvl w:val="2"/>
              <w:rPr>
                <w:rFonts w:ascii="Ebrima" w:eastAsia="Times New Roman" w:hAnsi="Ebrima" w:cs="Calibri"/>
                <w:b/>
                <w:bCs/>
                <w:sz w:val="20"/>
                <w:szCs w:val="20"/>
              </w:rPr>
            </w:pPr>
            <w:r w:rsidRPr="00AF489D">
              <w:rPr>
                <w:rFonts w:ascii="Ebrima" w:eastAsia="Times New Roman" w:hAnsi="Ebrima" w:cs="Calibri"/>
                <w:b/>
                <w:bCs/>
                <w:sz w:val="20"/>
                <w:szCs w:val="20"/>
              </w:rPr>
              <w:t>Weekly Sessions Plan:</w:t>
            </w:r>
          </w:p>
          <w:p w14:paraId="75A05850" w14:textId="77777777" w:rsidR="002A678F" w:rsidRPr="00AF489D" w:rsidRDefault="002A678F" w:rsidP="00E323AC">
            <w:pPr>
              <w:keepNext/>
              <w:outlineLvl w:val="2"/>
              <w:rPr>
                <w:rFonts w:ascii="Ebrima" w:eastAsia="Times New Roman" w:hAnsi="Ebrima" w:cs="Calibri"/>
                <w:b/>
                <w:bCs/>
                <w:sz w:val="20"/>
                <w:szCs w:val="20"/>
              </w:rPr>
            </w:pPr>
          </w:p>
        </w:tc>
      </w:tr>
      <w:tr w:rsidR="002A678F" w:rsidRPr="00AF489D" w14:paraId="71C1D296" w14:textId="77777777" w:rsidTr="00156E95">
        <w:tc>
          <w:tcPr>
            <w:tcW w:w="895" w:type="dxa"/>
            <w:shd w:val="clear" w:color="auto" w:fill="F2F2F2" w:themeFill="background1" w:themeFillShade="F2"/>
          </w:tcPr>
          <w:p w14:paraId="09294AF9" w14:textId="77777777" w:rsidR="002A678F" w:rsidRPr="00AF489D" w:rsidRDefault="002A678F" w:rsidP="00E323AC">
            <w:pPr>
              <w:jc w:val="center"/>
              <w:rPr>
                <w:rFonts w:ascii="Ebrima" w:hAnsi="Ebrima" w:cs="Calibri"/>
                <w:b/>
                <w:sz w:val="20"/>
                <w:szCs w:val="20"/>
              </w:rPr>
            </w:pPr>
            <w:r w:rsidRPr="00AF489D">
              <w:rPr>
                <w:rFonts w:ascii="Ebrima" w:hAnsi="Ebrima" w:cs="Calibri"/>
                <w:b/>
                <w:sz w:val="20"/>
                <w:szCs w:val="20"/>
              </w:rPr>
              <w:t>Week</w:t>
            </w:r>
          </w:p>
        </w:tc>
        <w:tc>
          <w:tcPr>
            <w:tcW w:w="4140" w:type="dxa"/>
            <w:shd w:val="clear" w:color="auto" w:fill="F2F2F2" w:themeFill="background1" w:themeFillShade="F2"/>
          </w:tcPr>
          <w:p w14:paraId="102DEA5B" w14:textId="77777777" w:rsidR="002A678F" w:rsidRPr="00AF489D" w:rsidRDefault="002A678F" w:rsidP="00E323AC">
            <w:pPr>
              <w:rPr>
                <w:rFonts w:ascii="Ebrima" w:hAnsi="Ebrima" w:cs="Calibri"/>
                <w:b/>
                <w:sz w:val="20"/>
                <w:szCs w:val="20"/>
              </w:rPr>
            </w:pPr>
            <w:r w:rsidRPr="00AF489D">
              <w:rPr>
                <w:rFonts w:ascii="Ebrima" w:hAnsi="Ebrima" w:cs="Calibri"/>
                <w:b/>
                <w:sz w:val="20"/>
                <w:szCs w:val="20"/>
              </w:rPr>
              <w:t>Topics / Contents</w:t>
            </w:r>
          </w:p>
        </w:tc>
        <w:tc>
          <w:tcPr>
            <w:tcW w:w="2790" w:type="dxa"/>
            <w:shd w:val="clear" w:color="auto" w:fill="F2F2F2" w:themeFill="background1" w:themeFillShade="F2"/>
          </w:tcPr>
          <w:p w14:paraId="4C846BDE" w14:textId="77777777" w:rsidR="002A678F" w:rsidRPr="00AF489D" w:rsidRDefault="002A678F" w:rsidP="00E323AC">
            <w:pPr>
              <w:keepNext/>
              <w:jc w:val="center"/>
              <w:outlineLvl w:val="2"/>
              <w:rPr>
                <w:rFonts w:ascii="Ebrima" w:eastAsia="Times New Roman" w:hAnsi="Ebrima" w:cs="Calibri"/>
                <w:b/>
                <w:bCs/>
                <w:sz w:val="20"/>
                <w:szCs w:val="20"/>
              </w:rPr>
            </w:pPr>
            <w:r w:rsidRPr="00AF489D">
              <w:rPr>
                <w:rFonts w:ascii="Ebrima" w:eastAsia="Times New Roman" w:hAnsi="Ebrima" w:cs="Calibri"/>
                <w:b/>
                <w:bCs/>
                <w:color w:val="000000" w:themeColor="text1"/>
                <w:sz w:val="20"/>
                <w:szCs w:val="20"/>
              </w:rPr>
              <w:t>Activity</w:t>
            </w:r>
          </w:p>
        </w:tc>
        <w:tc>
          <w:tcPr>
            <w:tcW w:w="2389" w:type="dxa"/>
            <w:shd w:val="clear" w:color="auto" w:fill="F2F2F2" w:themeFill="background1" w:themeFillShade="F2"/>
          </w:tcPr>
          <w:p w14:paraId="0F2AF014" w14:textId="77777777" w:rsidR="002A678F" w:rsidRPr="00AF489D" w:rsidRDefault="002A678F" w:rsidP="00E323AC">
            <w:pPr>
              <w:keepNext/>
              <w:jc w:val="center"/>
              <w:outlineLvl w:val="2"/>
              <w:rPr>
                <w:rFonts w:ascii="Ebrima" w:eastAsia="Times New Roman" w:hAnsi="Ebrima" w:cs="Calibri"/>
                <w:b/>
                <w:bCs/>
                <w:sz w:val="20"/>
                <w:szCs w:val="20"/>
              </w:rPr>
            </w:pPr>
            <w:r w:rsidRPr="00AF489D">
              <w:rPr>
                <w:rFonts w:ascii="Ebrima" w:eastAsia="Times New Roman" w:hAnsi="Ebrima" w:cs="Calibri"/>
                <w:b/>
                <w:bCs/>
                <w:sz w:val="20"/>
                <w:szCs w:val="20"/>
              </w:rPr>
              <w:t>Application/Objectives</w:t>
            </w:r>
          </w:p>
          <w:p w14:paraId="7D48ED3A" w14:textId="77777777" w:rsidR="002A678F" w:rsidRPr="00AF489D" w:rsidRDefault="002A678F" w:rsidP="00E323AC">
            <w:pPr>
              <w:keepNext/>
              <w:jc w:val="center"/>
              <w:outlineLvl w:val="2"/>
              <w:rPr>
                <w:rFonts w:ascii="Ebrima" w:eastAsia="Times New Roman" w:hAnsi="Ebrima" w:cs="Calibri"/>
                <w:b/>
                <w:bCs/>
                <w:sz w:val="20"/>
                <w:szCs w:val="20"/>
              </w:rPr>
            </w:pPr>
            <w:r w:rsidRPr="00AF489D">
              <w:rPr>
                <w:rFonts w:ascii="Ebrima" w:eastAsia="Times New Roman" w:hAnsi="Ebrima" w:cs="Calibri"/>
                <w:b/>
                <w:bCs/>
                <w:sz w:val="20"/>
                <w:szCs w:val="20"/>
              </w:rPr>
              <w:t>PLO / CO / CLO</w:t>
            </w:r>
          </w:p>
        </w:tc>
      </w:tr>
      <w:tr w:rsidR="00C63DA2" w:rsidRPr="00AF489D" w14:paraId="0FE35769" w14:textId="77777777" w:rsidTr="00156E95">
        <w:trPr>
          <w:trHeight w:val="1052"/>
        </w:trPr>
        <w:tc>
          <w:tcPr>
            <w:tcW w:w="895" w:type="dxa"/>
          </w:tcPr>
          <w:p w14:paraId="33B8C2E6" w14:textId="77777777" w:rsidR="00C63DA2" w:rsidRPr="00AF489D" w:rsidRDefault="00C63DA2" w:rsidP="00E323AC">
            <w:pPr>
              <w:jc w:val="center"/>
              <w:rPr>
                <w:rFonts w:ascii="Ebrima" w:hAnsi="Ebrima" w:cs="Calibri"/>
                <w:sz w:val="20"/>
                <w:szCs w:val="20"/>
              </w:rPr>
            </w:pPr>
            <w:r w:rsidRPr="00AF489D">
              <w:rPr>
                <w:rFonts w:ascii="Ebrima" w:hAnsi="Ebrima" w:cs="Calibri"/>
                <w:sz w:val="20"/>
                <w:szCs w:val="20"/>
              </w:rPr>
              <w:t>1</w:t>
            </w:r>
          </w:p>
        </w:tc>
        <w:tc>
          <w:tcPr>
            <w:tcW w:w="4140" w:type="dxa"/>
          </w:tcPr>
          <w:p w14:paraId="50495D51" w14:textId="77777777" w:rsidR="00C63DA2" w:rsidRPr="00AF489D" w:rsidRDefault="00C63DA2" w:rsidP="00E323AC">
            <w:pPr>
              <w:pStyle w:val="TableParagraph"/>
              <w:spacing w:before="165"/>
              <w:rPr>
                <w:rFonts w:ascii="Ebrima" w:hAnsi="Ebrima" w:cs="Calibri"/>
                <w:sz w:val="20"/>
                <w:szCs w:val="20"/>
              </w:rPr>
            </w:pPr>
            <w:r w:rsidRPr="00AF489D">
              <w:rPr>
                <w:rFonts w:ascii="Ebrima" w:hAnsi="Ebrima" w:cs="Calibri"/>
                <w:sz w:val="20"/>
                <w:szCs w:val="20"/>
              </w:rPr>
              <w:t>Introduction to the Course; Course Outline Explanation; Course Expectations</w:t>
            </w:r>
          </w:p>
          <w:p w14:paraId="3F555920" w14:textId="1922E0A1" w:rsidR="00C63DA2" w:rsidRPr="00AF489D" w:rsidRDefault="00C63DA2" w:rsidP="00E323AC">
            <w:pPr>
              <w:pStyle w:val="TableParagraph"/>
              <w:spacing w:before="2"/>
              <w:rPr>
                <w:rFonts w:ascii="Ebrima" w:hAnsi="Ebrima" w:cs="Calibri"/>
                <w:sz w:val="20"/>
                <w:szCs w:val="20"/>
              </w:rPr>
            </w:pPr>
            <w:r w:rsidRPr="00AF489D">
              <w:rPr>
                <w:rFonts w:ascii="Ebrima" w:hAnsi="Ebrima" w:cs="Calibri"/>
                <w:sz w:val="20"/>
                <w:szCs w:val="20"/>
              </w:rPr>
              <w:t xml:space="preserve">Assessments; </w:t>
            </w:r>
          </w:p>
        </w:tc>
        <w:tc>
          <w:tcPr>
            <w:tcW w:w="2790" w:type="dxa"/>
          </w:tcPr>
          <w:p w14:paraId="4849081A" w14:textId="22561461" w:rsidR="00C63DA2" w:rsidRPr="00AF489D" w:rsidRDefault="00C63DA2" w:rsidP="00E323AC">
            <w:pPr>
              <w:rPr>
                <w:rFonts w:ascii="Ebrima" w:hAnsi="Ebrima" w:cs="Calibri"/>
                <w:sz w:val="20"/>
                <w:szCs w:val="20"/>
              </w:rPr>
            </w:pPr>
            <w:r w:rsidRPr="00AF489D">
              <w:rPr>
                <w:rFonts w:ascii="Ebrima" w:hAnsi="Ebrima" w:cs="Calibri"/>
                <w:sz w:val="20"/>
                <w:szCs w:val="20"/>
              </w:rPr>
              <w:t xml:space="preserve">Class lecture + term paper discussion + research article discussion   </w:t>
            </w:r>
          </w:p>
        </w:tc>
        <w:tc>
          <w:tcPr>
            <w:tcW w:w="2389" w:type="dxa"/>
          </w:tcPr>
          <w:p w14:paraId="34C8A15E" w14:textId="430852A0" w:rsidR="00C63DA2" w:rsidRPr="00AF489D" w:rsidRDefault="00C63DA2" w:rsidP="00E323AC">
            <w:pPr>
              <w:rPr>
                <w:rFonts w:ascii="Ebrima" w:hAnsi="Ebrima" w:cs="Calibri"/>
                <w:sz w:val="20"/>
                <w:szCs w:val="20"/>
              </w:rPr>
            </w:pPr>
            <w:r w:rsidRPr="00AF489D">
              <w:rPr>
                <w:rFonts w:ascii="Ebrima" w:hAnsi="Ebrima" w:cs="Times New Roman"/>
                <w:sz w:val="20"/>
                <w:szCs w:val="20"/>
              </w:rPr>
              <w:t>CO-6,7; PLO-2</w:t>
            </w:r>
          </w:p>
        </w:tc>
      </w:tr>
      <w:tr w:rsidR="00C63DA2" w:rsidRPr="00AF489D" w14:paraId="74DC622B" w14:textId="77777777" w:rsidTr="00156E95">
        <w:tc>
          <w:tcPr>
            <w:tcW w:w="895" w:type="dxa"/>
          </w:tcPr>
          <w:p w14:paraId="1F9D1CD5" w14:textId="77777777" w:rsidR="00C63DA2" w:rsidRPr="00AF489D" w:rsidRDefault="00C63DA2" w:rsidP="00E323AC">
            <w:pPr>
              <w:jc w:val="center"/>
              <w:rPr>
                <w:rFonts w:ascii="Ebrima" w:hAnsi="Ebrima" w:cs="Calibri"/>
                <w:sz w:val="20"/>
                <w:szCs w:val="20"/>
              </w:rPr>
            </w:pPr>
            <w:r w:rsidRPr="00AF489D">
              <w:rPr>
                <w:rFonts w:ascii="Ebrima" w:hAnsi="Ebrima" w:cs="Calibri"/>
                <w:sz w:val="20"/>
                <w:szCs w:val="20"/>
              </w:rPr>
              <w:t>2</w:t>
            </w:r>
          </w:p>
        </w:tc>
        <w:tc>
          <w:tcPr>
            <w:tcW w:w="4140" w:type="dxa"/>
          </w:tcPr>
          <w:p w14:paraId="6967C801" w14:textId="4027F654" w:rsidR="00C63DA2" w:rsidRPr="00AF489D" w:rsidRDefault="00305338" w:rsidP="00E323AC">
            <w:pPr>
              <w:rPr>
                <w:rFonts w:ascii="Ebrima" w:hAnsi="Ebrima" w:cs="Calibri"/>
                <w:sz w:val="20"/>
                <w:szCs w:val="20"/>
              </w:rPr>
            </w:pPr>
            <w:r w:rsidRPr="00305338">
              <w:rPr>
                <w:rFonts w:ascii="Ebrima" w:hAnsi="Ebrima" w:cs="Calibri"/>
                <w:sz w:val="20"/>
                <w:szCs w:val="20"/>
              </w:rPr>
              <w:t xml:space="preserve">An introduction to consumer </w:t>
            </w:r>
            <w:r w:rsidR="00625EC0" w:rsidRPr="00305338">
              <w:rPr>
                <w:rFonts w:ascii="Ebrima" w:hAnsi="Ebrima" w:cs="Calibri"/>
                <w:sz w:val="20"/>
                <w:szCs w:val="20"/>
              </w:rPr>
              <w:t>behavior</w:t>
            </w:r>
          </w:p>
        </w:tc>
        <w:tc>
          <w:tcPr>
            <w:tcW w:w="2790" w:type="dxa"/>
          </w:tcPr>
          <w:p w14:paraId="4D70CA25" w14:textId="0800D364" w:rsidR="00C63DA2" w:rsidRPr="00AF489D" w:rsidRDefault="00C63DA2" w:rsidP="00E323AC">
            <w:pPr>
              <w:rPr>
                <w:rFonts w:ascii="Ebrima" w:hAnsi="Ebrima" w:cs="Calibri"/>
                <w:sz w:val="20"/>
                <w:szCs w:val="20"/>
              </w:rPr>
            </w:pPr>
            <w:r w:rsidRPr="00AF489D">
              <w:rPr>
                <w:rFonts w:ascii="Ebrima" w:hAnsi="Ebrima" w:cs="Calibri"/>
                <w:sz w:val="20"/>
                <w:szCs w:val="20"/>
              </w:rPr>
              <w:t xml:space="preserve">Class lecture + term paper discussion + research article discussion   </w:t>
            </w:r>
          </w:p>
        </w:tc>
        <w:tc>
          <w:tcPr>
            <w:tcW w:w="2389" w:type="dxa"/>
          </w:tcPr>
          <w:p w14:paraId="7B07C9F9" w14:textId="70808EE0" w:rsidR="00C63DA2" w:rsidRPr="00AF489D" w:rsidRDefault="00C63DA2" w:rsidP="00E323AC">
            <w:pPr>
              <w:rPr>
                <w:rFonts w:ascii="Ebrima" w:hAnsi="Ebrima" w:cs="Calibri"/>
                <w:color w:val="FF0000"/>
                <w:sz w:val="20"/>
                <w:szCs w:val="20"/>
              </w:rPr>
            </w:pPr>
            <w:r w:rsidRPr="00AF489D">
              <w:rPr>
                <w:rFonts w:ascii="Ebrima" w:hAnsi="Ebrima" w:cs="Calibri"/>
                <w:sz w:val="20"/>
                <w:szCs w:val="20"/>
              </w:rPr>
              <w:t xml:space="preserve">CLO </w:t>
            </w:r>
            <w:r w:rsidR="00DE5327">
              <w:rPr>
                <w:rFonts w:ascii="Ebrima" w:hAnsi="Ebrima" w:cs="Calibri"/>
                <w:sz w:val="20"/>
                <w:szCs w:val="20"/>
              </w:rPr>
              <w:t>2-4</w:t>
            </w:r>
            <w:r w:rsidRPr="00AF489D">
              <w:rPr>
                <w:rFonts w:ascii="Ebrima" w:hAnsi="Ebrima" w:cs="Calibri"/>
                <w:sz w:val="20"/>
                <w:szCs w:val="20"/>
              </w:rPr>
              <w:t>, CO-5</w:t>
            </w:r>
          </w:p>
        </w:tc>
      </w:tr>
      <w:tr w:rsidR="00C63DA2" w:rsidRPr="00AF489D" w14:paraId="10F5940E" w14:textId="77777777" w:rsidTr="00156E95">
        <w:tc>
          <w:tcPr>
            <w:tcW w:w="895" w:type="dxa"/>
          </w:tcPr>
          <w:p w14:paraId="058656BA" w14:textId="761B92BC" w:rsidR="00C63DA2" w:rsidRPr="00AF489D" w:rsidRDefault="00C63DA2" w:rsidP="00E323AC">
            <w:pPr>
              <w:jc w:val="center"/>
              <w:rPr>
                <w:rFonts w:ascii="Ebrima" w:hAnsi="Ebrima" w:cs="Calibri"/>
                <w:sz w:val="20"/>
                <w:szCs w:val="20"/>
              </w:rPr>
            </w:pPr>
            <w:r w:rsidRPr="00AF489D">
              <w:rPr>
                <w:rFonts w:ascii="Ebrima" w:hAnsi="Ebrima" w:cs="Calibri"/>
                <w:sz w:val="20"/>
                <w:szCs w:val="20"/>
              </w:rPr>
              <w:t>3</w:t>
            </w:r>
          </w:p>
        </w:tc>
        <w:tc>
          <w:tcPr>
            <w:tcW w:w="4140" w:type="dxa"/>
          </w:tcPr>
          <w:p w14:paraId="0DB9C95F" w14:textId="442CEFC9" w:rsidR="00C63DA2" w:rsidRPr="00AF489D" w:rsidRDefault="00305338" w:rsidP="00E323AC">
            <w:pPr>
              <w:rPr>
                <w:rFonts w:ascii="Ebrima" w:hAnsi="Ebrima" w:cs="Calibri"/>
                <w:sz w:val="20"/>
                <w:szCs w:val="20"/>
              </w:rPr>
            </w:pPr>
            <w:r w:rsidRPr="00305338">
              <w:rPr>
                <w:rFonts w:ascii="Ebrima" w:hAnsi="Ebrima" w:cs="Calibri"/>
                <w:sz w:val="20"/>
                <w:szCs w:val="20"/>
              </w:rPr>
              <w:t>Perception</w:t>
            </w:r>
          </w:p>
        </w:tc>
        <w:tc>
          <w:tcPr>
            <w:tcW w:w="2790" w:type="dxa"/>
          </w:tcPr>
          <w:p w14:paraId="2B6EE84A" w14:textId="7846F06A" w:rsidR="00C63DA2" w:rsidRPr="00AF489D" w:rsidRDefault="00C63DA2" w:rsidP="00E323AC">
            <w:pPr>
              <w:rPr>
                <w:rFonts w:ascii="Ebrima" w:hAnsi="Ebrima" w:cs="Calibri"/>
                <w:sz w:val="20"/>
                <w:szCs w:val="20"/>
              </w:rPr>
            </w:pPr>
            <w:r w:rsidRPr="00AF489D">
              <w:rPr>
                <w:rFonts w:ascii="Ebrima" w:hAnsi="Ebrima" w:cs="Calibri"/>
                <w:sz w:val="20"/>
                <w:szCs w:val="20"/>
              </w:rPr>
              <w:t xml:space="preserve">Quiz + Class lecture + term paper discussion + research </w:t>
            </w:r>
            <w:r w:rsidRPr="00AF489D">
              <w:rPr>
                <w:rFonts w:ascii="Ebrima" w:hAnsi="Ebrima" w:cs="Calibri"/>
                <w:sz w:val="20"/>
                <w:szCs w:val="20"/>
              </w:rPr>
              <w:lastRenderedPageBreak/>
              <w:t xml:space="preserve">article discussion   </w:t>
            </w:r>
          </w:p>
        </w:tc>
        <w:tc>
          <w:tcPr>
            <w:tcW w:w="2389" w:type="dxa"/>
          </w:tcPr>
          <w:p w14:paraId="58D22580" w14:textId="3A2182AF" w:rsidR="00C63DA2" w:rsidRPr="00AF489D" w:rsidRDefault="00813448" w:rsidP="00E323AC">
            <w:pPr>
              <w:rPr>
                <w:rFonts w:ascii="Ebrima" w:hAnsi="Ebrima" w:cs="Calibri"/>
                <w:sz w:val="20"/>
                <w:szCs w:val="20"/>
              </w:rPr>
            </w:pPr>
            <w:r w:rsidRPr="00AF489D">
              <w:rPr>
                <w:rFonts w:ascii="Ebrima" w:hAnsi="Ebrima" w:cs="Times New Roman"/>
                <w:sz w:val="20"/>
                <w:szCs w:val="20"/>
              </w:rPr>
              <w:lastRenderedPageBreak/>
              <w:t>PLO-3; CO-2; C</w:t>
            </w:r>
            <w:r w:rsidR="00C63DA2" w:rsidRPr="00AF489D">
              <w:rPr>
                <w:rFonts w:ascii="Ebrima" w:hAnsi="Ebrima" w:cs="Times New Roman"/>
                <w:sz w:val="20"/>
                <w:szCs w:val="20"/>
              </w:rPr>
              <w:t>O-1,2</w:t>
            </w:r>
          </w:p>
        </w:tc>
      </w:tr>
      <w:tr w:rsidR="00C63DA2" w:rsidRPr="00AF489D" w14:paraId="58C51B7F" w14:textId="77777777" w:rsidTr="00156E95">
        <w:tc>
          <w:tcPr>
            <w:tcW w:w="895" w:type="dxa"/>
          </w:tcPr>
          <w:p w14:paraId="2DDA1E60" w14:textId="1AD93FF1" w:rsidR="00C63DA2" w:rsidRPr="00AF489D" w:rsidRDefault="00C63DA2" w:rsidP="00E323AC">
            <w:pPr>
              <w:jc w:val="center"/>
              <w:rPr>
                <w:rFonts w:ascii="Ebrima" w:hAnsi="Ebrima" w:cs="Calibri"/>
                <w:sz w:val="20"/>
                <w:szCs w:val="20"/>
              </w:rPr>
            </w:pPr>
            <w:r w:rsidRPr="00AF489D">
              <w:rPr>
                <w:rFonts w:ascii="Ebrima" w:hAnsi="Ebrima" w:cs="Calibri"/>
                <w:sz w:val="20"/>
                <w:szCs w:val="20"/>
              </w:rPr>
              <w:lastRenderedPageBreak/>
              <w:t>4</w:t>
            </w:r>
          </w:p>
        </w:tc>
        <w:tc>
          <w:tcPr>
            <w:tcW w:w="4140" w:type="dxa"/>
          </w:tcPr>
          <w:p w14:paraId="23CC209E" w14:textId="24F745FB" w:rsidR="00C63DA2" w:rsidRPr="00AF489D" w:rsidRDefault="00625EC0" w:rsidP="00E323AC">
            <w:pPr>
              <w:rPr>
                <w:rFonts w:ascii="Ebrima" w:hAnsi="Ebrima" w:cs="Calibri"/>
                <w:sz w:val="20"/>
                <w:szCs w:val="20"/>
              </w:rPr>
            </w:pPr>
            <w:r w:rsidRPr="00305338">
              <w:rPr>
                <w:rFonts w:ascii="Ebrima" w:hAnsi="Ebrima" w:cs="Calibri"/>
                <w:sz w:val="20"/>
                <w:szCs w:val="20"/>
              </w:rPr>
              <w:t xml:space="preserve">Perception </w:t>
            </w:r>
            <w:r w:rsidR="00305338" w:rsidRPr="00305338">
              <w:rPr>
                <w:rFonts w:ascii="Ebrima" w:hAnsi="Ebrima" w:cs="Calibri"/>
                <w:sz w:val="20"/>
                <w:szCs w:val="20"/>
              </w:rPr>
              <w:t>Learning and memory</w:t>
            </w:r>
          </w:p>
        </w:tc>
        <w:tc>
          <w:tcPr>
            <w:tcW w:w="2790" w:type="dxa"/>
          </w:tcPr>
          <w:p w14:paraId="690C1BC5" w14:textId="1B588E5E" w:rsidR="00C63DA2" w:rsidRPr="00AF489D" w:rsidRDefault="00C63DA2" w:rsidP="00E323AC">
            <w:pPr>
              <w:rPr>
                <w:rFonts w:ascii="Ebrima" w:hAnsi="Ebrima" w:cs="Calibri"/>
                <w:sz w:val="20"/>
                <w:szCs w:val="20"/>
              </w:rPr>
            </w:pPr>
            <w:r w:rsidRPr="00AF489D">
              <w:rPr>
                <w:rFonts w:ascii="Ebrima" w:hAnsi="Ebrima" w:cs="Calibri"/>
                <w:sz w:val="20"/>
                <w:szCs w:val="20"/>
              </w:rPr>
              <w:t xml:space="preserve">case study </w:t>
            </w:r>
            <w:r w:rsidR="00042499">
              <w:rPr>
                <w:rFonts w:ascii="Ebrima" w:hAnsi="Ebrima" w:cs="Calibri"/>
                <w:sz w:val="20"/>
                <w:szCs w:val="20"/>
              </w:rPr>
              <w:t>analysis</w:t>
            </w:r>
            <w:r w:rsidRPr="00AF489D">
              <w:rPr>
                <w:rFonts w:ascii="Ebrima" w:hAnsi="Ebrima" w:cs="Calibri"/>
                <w:sz w:val="20"/>
                <w:szCs w:val="20"/>
              </w:rPr>
              <w:t xml:space="preserve"> + </w:t>
            </w:r>
            <w:r w:rsidR="00042499">
              <w:rPr>
                <w:rFonts w:ascii="Ebrima" w:hAnsi="Ebrima" w:cs="Calibri"/>
                <w:sz w:val="20"/>
                <w:szCs w:val="20"/>
              </w:rPr>
              <w:t>c</w:t>
            </w:r>
            <w:r w:rsidRPr="00AF489D">
              <w:rPr>
                <w:rFonts w:ascii="Ebrima" w:hAnsi="Ebrima" w:cs="Calibri"/>
                <w:sz w:val="20"/>
                <w:szCs w:val="20"/>
              </w:rPr>
              <w:t xml:space="preserve">lass lecture </w:t>
            </w:r>
          </w:p>
        </w:tc>
        <w:tc>
          <w:tcPr>
            <w:tcW w:w="2389" w:type="dxa"/>
          </w:tcPr>
          <w:p w14:paraId="1092549F" w14:textId="79C0B157" w:rsidR="00C63DA2" w:rsidRPr="00AF489D" w:rsidRDefault="00C63DA2" w:rsidP="006B1D23">
            <w:pPr>
              <w:rPr>
                <w:rFonts w:ascii="Ebrima" w:hAnsi="Ebrima" w:cs="Calibri"/>
                <w:sz w:val="20"/>
                <w:szCs w:val="20"/>
              </w:rPr>
            </w:pPr>
            <w:r w:rsidRPr="00AF489D">
              <w:rPr>
                <w:rFonts w:ascii="Ebrima" w:hAnsi="Ebrima" w:cs="Times New Roman"/>
                <w:sz w:val="20"/>
                <w:szCs w:val="20"/>
              </w:rPr>
              <w:t>PLO-3,4; CO-3,4; CO-</w:t>
            </w:r>
            <w:r w:rsidR="006B1D23">
              <w:rPr>
                <w:rFonts w:ascii="Ebrima" w:hAnsi="Ebrima" w:cs="Times New Roman"/>
                <w:sz w:val="20"/>
                <w:szCs w:val="20"/>
              </w:rPr>
              <w:t>5</w:t>
            </w:r>
          </w:p>
        </w:tc>
      </w:tr>
      <w:tr w:rsidR="00C63DA2" w:rsidRPr="00AF489D" w14:paraId="49F3A20F" w14:textId="77777777" w:rsidTr="00156E95">
        <w:tc>
          <w:tcPr>
            <w:tcW w:w="895" w:type="dxa"/>
          </w:tcPr>
          <w:p w14:paraId="4043659A" w14:textId="0842E354" w:rsidR="00C63DA2" w:rsidRPr="00AF489D" w:rsidRDefault="00C63DA2" w:rsidP="00E323AC">
            <w:pPr>
              <w:jc w:val="center"/>
              <w:rPr>
                <w:rFonts w:ascii="Ebrima" w:hAnsi="Ebrima" w:cs="Calibri"/>
                <w:sz w:val="20"/>
                <w:szCs w:val="20"/>
              </w:rPr>
            </w:pPr>
            <w:r w:rsidRPr="00AF489D">
              <w:rPr>
                <w:rFonts w:ascii="Ebrima" w:hAnsi="Ebrima" w:cs="Calibri"/>
                <w:sz w:val="20"/>
                <w:szCs w:val="20"/>
              </w:rPr>
              <w:t>5</w:t>
            </w:r>
          </w:p>
        </w:tc>
        <w:tc>
          <w:tcPr>
            <w:tcW w:w="4140" w:type="dxa"/>
          </w:tcPr>
          <w:p w14:paraId="749D88E7" w14:textId="069A24C7" w:rsidR="00C63DA2" w:rsidRPr="00AF489D" w:rsidRDefault="00625EC0" w:rsidP="00625EC0">
            <w:pPr>
              <w:rPr>
                <w:rFonts w:ascii="Ebrima" w:hAnsi="Ebrima" w:cs="Calibri"/>
                <w:sz w:val="20"/>
                <w:szCs w:val="20"/>
              </w:rPr>
            </w:pPr>
            <w:r w:rsidRPr="00305338">
              <w:rPr>
                <w:rFonts w:ascii="Ebrima" w:hAnsi="Ebrima" w:cs="Calibri"/>
                <w:sz w:val="20"/>
                <w:szCs w:val="20"/>
              </w:rPr>
              <w:t>Perception Learning and memory</w:t>
            </w:r>
          </w:p>
        </w:tc>
        <w:tc>
          <w:tcPr>
            <w:tcW w:w="2790" w:type="dxa"/>
          </w:tcPr>
          <w:p w14:paraId="5A99FC74" w14:textId="5C7ADD5F" w:rsidR="00C63DA2" w:rsidRPr="00AF489D" w:rsidRDefault="00C63DA2" w:rsidP="00E323AC">
            <w:pPr>
              <w:rPr>
                <w:rFonts w:ascii="Ebrima" w:hAnsi="Ebrima" w:cs="Calibri"/>
                <w:i/>
                <w:iCs/>
                <w:sz w:val="20"/>
                <w:szCs w:val="20"/>
              </w:rPr>
            </w:pPr>
            <w:r w:rsidRPr="00AF489D">
              <w:rPr>
                <w:rFonts w:ascii="Ebrima" w:hAnsi="Ebrima" w:cs="Calibri"/>
                <w:sz w:val="20"/>
                <w:szCs w:val="20"/>
              </w:rPr>
              <w:t>Quiz Class + lecture + term paper discussion + Case Analysis</w:t>
            </w:r>
          </w:p>
        </w:tc>
        <w:tc>
          <w:tcPr>
            <w:tcW w:w="2389" w:type="dxa"/>
          </w:tcPr>
          <w:p w14:paraId="6076D5C4" w14:textId="3A485C73" w:rsidR="00C63DA2" w:rsidRPr="00AF489D" w:rsidRDefault="00813448" w:rsidP="006B1D23">
            <w:pPr>
              <w:rPr>
                <w:rFonts w:ascii="Ebrima" w:hAnsi="Ebrima" w:cs="Calibri"/>
                <w:sz w:val="20"/>
                <w:szCs w:val="20"/>
              </w:rPr>
            </w:pPr>
            <w:r w:rsidRPr="00AF489D">
              <w:rPr>
                <w:rFonts w:ascii="Ebrima" w:hAnsi="Ebrima" w:cs="Times New Roman"/>
                <w:sz w:val="20"/>
                <w:szCs w:val="20"/>
              </w:rPr>
              <w:t>PLO-3,4; CO-3,4; C</w:t>
            </w:r>
            <w:r w:rsidR="00C63DA2" w:rsidRPr="00AF489D">
              <w:rPr>
                <w:rFonts w:ascii="Ebrima" w:hAnsi="Ebrima" w:cs="Times New Roman"/>
                <w:sz w:val="20"/>
                <w:szCs w:val="20"/>
              </w:rPr>
              <w:t>O-</w:t>
            </w:r>
            <w:r w:rsidR="006B1D23">
              <w:rPr>
                <w:rFonts w:ascii="Ebrima" w:hAnsi="Ebrima" w:cs="Times New Roman"/>
                <w:sz w:val="20"/>
                <w:szCs w:val="20"/>
              </w:rPr>
              <w:t>5</w:t>
            </w:r>
          </w:p>
        </w:tc>
      </w:tr>
      <w:tr w:rsidR="00813448" w:rsidRPr="00AF489D" w14:paraId="12B48312" w14:textId="77777777" w:rsidTr="00156E95">
        <w:tc>
          <w:tcPr>
            <w:tcW w:w="895" w:type="dxa"/>
          </w:tcPr>
          <w:p w14:paraId="7746446A" w14:textId="70EBCF94" w:rsidR="00813448" w:rsidRPr="00AF489D" w:rsidRDefault="00813448" w:rsidP="00E323AC">
            <w:pPr>
              <w:jc w:val="center"/>
              <w:rPr>
                <w:rFonts w:ascii="Ebrima" w:hAnsi="Ebrima" w:cs="Calibri"/>
                <w:sz w:val="20"/>
                <w:szCs w:val="20"/>
              </w:rPr>
            </w:pPr>
            <w:r w:rsidRPr="00AF489D">
              <w:rPr>
                <w:rFonts w:ascii="Ebrima" w:hAnsi="Ebrima" w:cs="Calibri"/>
                <w:sz w:val="20"/>
                <w:szCs w:val="20"/>
              </w:rPr>
              <w:t>6</w:t>
            </w:r>
          </w:p>
        </w:tc>
        <w:tc>
          <w:tcPr>
            <w:tcW w:w="4140" w:type="dxa"/>
          </w:tcPr>
          <w:p w14:paraId="5DBB7D88" w14:textId="3E3D0018" w:rsidR="00813448" w:rsidRPr="00AF489D" w:rsidRDefault="00625EC0" w:rsidP="00E323AC">
            <w:pPr>
              <w:rPr>
                <w:rFonts w:ascii="Ebrima" w:hAnsi="Ebrima" w:cs="Calibri"/>
                <w:sz w:val="20"/>
                <w:szCs w:val="20"/>
              </w:rPr>
            </w:pPr>
            <w:r w:rsidRPr="00625EC0">
              <w:rPr>
                <w:rFonts w:ascii="Ebrima" w:hAnsi="Ebrima" w:cs="Calibri"/>
                <w:sz w:val="20"/>
                <w:szCs w:val="20"/>
              </w:rPr>
              <w:t>Motivation, values and involvement</w:t>
            </w:r>
          </w:p>
        </w:tc>
        <w:tc>
          <w:tcPr>
            <w:tcW w:w="2790" w:type="dxa"/>
          </w:tcPr>
          <w:p w14:paraId="7CCBC150" w14:textId="7103FCB5" w:rsidR="00813448" w:rsidRPr="00AF489D" w:rsidRDefault="00813448" w:rsidP="00E323AC">
            <w:pPr>
              <w:rPr>
                <w:rFonts w:ascii="Ebrima" w:hAnsi="Ebrima" w:cs="Calibri"/>
                <w:sz w:val="20"/>
                <w:szCs w:val="20"/>
              </w:rPr>
            </w:pPr>
            <w:r w:rsidRPr="00AF489D">
              <w:rPr>
                <w:rFonts w:ascii="Ebrima" w:hAnsi="Ebrima" w:cs="Calibri"/>
                <w:sz w:val="20"/>
                <w:szCs w:val="20"/>
              </w:rPr>
              <w:t xml:space="preserve">Class lecture + term paper discussion </w:t>
            </w:r>
          </w:p>
        </w:tc>
        <w:tc>
          <w:tcPr>
            <w:tcW w:w="2389" w:type="dxa"/>
          </w:tcPr>
          <w:p w14:paraId="2FC42462" w14:textId="58C055A3" w:rsidR="00813448" w:rsidRPr="00AF489D" w:rsidRDefault="00813448" w:rsidP="006B1D23">
            <w:pPr>
              <w:rPr>
                <w:rFonts w:ascii="Ebrima" w:hAnsi="Ebrima" w:cs="Calibri"/>
                <w:sz w:val="20"/>
                <w:szCs w:val="20"/>
              </w:rPr>
            </w:pPr>
            <w:r w:rsidRPr="00AF489D">
              <w:rPr>
                <w:rFonts w:ascii="Ebrima" w:hAnsi="Ebrima" w:cs="Times New Roman"/>
                <w:sz w:val="20"/>
                <w:szCs w:val="20"/>
              </w:rPr>
              <w:t>PLO-3,4; CO-3,4; C</w:t>
            </w:r>
            <w:r w:rsidR="00653B78" w:rsidRPr="00AF489D">
              <w:rPr>
                <w:rFonts w:ascii="Ebrima" w:hAnsi="Ebrima" w:cs="Times New Roman"/>
                <w:sz w:val="20"/>
                <w:szCs w:val="20"/>
              </w:rPr>
              <w:t>L</w:t>
            </w:r>
            <w:r w:rsidRPr="00AF489D">
              <w:rPr>
                <w:rFonts w:ascii="Ebrima" w:hAnsi="Ebrima" w:cs="Times New Roman"/>
                <w:sz w:val="20"/>
                <w:szCs w:val="20"/>
              </w:rPr>
              <w:t>O-</w:t>
            </w:r>
            <w:r w:rsidR="006B1D23">
              <w:rPr>
                <w:rFonts w:ascii="Ebrima" w:hAnsi="Ebrima" w:cs="Times New Roman"/>
                <w:sz w:val="20"/>
                <w:szCs w:val="20"/>
              </w:rPr>
              <w:t>5</w:t>
            </w:r>
          </w:p>
        </w:tc>
      </w:tr>
      <w:tr w:rsidR="00625EC0" w:rsidRPr="00AF489D" w14:paraId="30F4BBE3" w14:textId="77777777" w:rsidTr="00156E95">
        <w:tc>
          <w:tcPr>
            <w:tcW w:w="895" w:type="dxa"/>
          </w:tcPr>
          <w:p w14:paraId="18800CD1" w14:textId="6018ED6D" w:rsidR="00625EC0" w:rsidRPr="00AF489D" w:rsidRDefault="00625EC0" w:rsidP="00625EC0">
            <w:pPr>
              <w:jc w:val="center"/>
              <w:rPr>
                <w:rFonts w:ascii="Ebrima" w:hAnsi="Ebrima" w:cs="Calibri"/>
                <w:sz w:val="20"/>
                <w:szCs w:val="20"/>
              </w:rPr>
            </w:pPr>
            <w:r w:rsidRPr="00AF489D">
              <w:rPr>
                <w:rFonts w:ascii="Ebrima" w:hAnsi="Ebrima" w:cs="Calibri"/>
                <w:sz w:val="20"/>
                <w:szCs w:val="20"/>
              </w:rPr>
              <w:t>7</w:t>
            </w:r>
          </w:p>
        </w:tc>
        <w:tc>
          <w:tcPr>
            <w:tcW w:w="4140" w:type="dxa"/>
          </w:tcPr>
          <w:p w14:paraId="0378739D" w14:textId="0FAB745E" w:rsidR="00625EC0" w:rsidRPr="00AF489D" w:rsidRDefault="00625EC0" w:rsidP="00625EC0">
            <w:pPr>
              <w:rPr>
                <w:rFonts w:ascii="Ebrima" w:hAnsi="Ebrima" w:cs="Calibri"/>
                <w:sz w:val="20"/>
                <w:szCs w:val="20"/>
              </w:rPr>
            </w:pPr>
            <w:r w:rsidRPr="00625EC0">
              <w:rPr>
                <w:rFonts w:ascii="Ebrima" w:hAnsi="Ebrima" w:cs="Calibri"/>
                <w:sz w:val="20"/>
                <w:szCs w:val="20"/>
              </w:rPr>
              <w:t>Attitudes</w:t>
            </w:r>
          </w:p>
        </w:tc>
        <w:tc>
          <w:tcPr>
            <w:tcW w:w="2790" w:type="dxa"/>
          </w:tcPr>
          <w:p w14:paraId="3EF7FEAA" w14:textId="19DB9D19" w:rsidR="00625EC0" w:rsidRPr="00AF489D" w:rsidRDefault="00625EC0" w:rsidP="00625EC0">
            <w:pPr>
              <w:rPr>
                <w:rFonts w:ascii="Ebrima" w:hAnsi="Ebrima" w:cs="Calibri"/>
                <w:sz w:val="20"/>
                <w:szCs w:val="20"/>
              </w:rPr>
            </w:pPr>
            <w:r w:rsidRPr="00AF489D">
              <w:rPr>
                <w:rFonts w:ascii="Ebrima" w:hAnsi="Ebrima" w:cs="Calibri"/>
                <w:sz w:val="20"/>
                <w:szCs w:val="20"/>
              </w:rPr>
              <w:t xml:space="preserve">Class lecture + term paper discussion + research article discussion   </w:t>
            </w:r>
          </w:p>
        </w:tc>
        <w:tc>
          <w:tcPr>
            <w:tcW w:w="2389" w:type="dxa"/>
          </w:tcPr>
          <w:p w14:paraId="4AF1952D" w14:textId="3B7CC3A5" w:rsidR="00625EC0" w:rsidRPr="00AF489D" w:rsidRDefault="00625EC0" w:rsidP="00625EC0">
            <w:pPr>
              <w:rPr>
                <w:rFonts w:ascii="Ebrima" w:hAnsi="Ebrima" w:cs="Calibri"/>
                <w:sz w:val="20"/>
                <w:szCs w:val="20"/>
              </w:rPr>
            </w:pPr>
            <w:r w:rsidRPr="00AF489D">
              <w:rPr>
                <w:rFonts w:ascii="Ebrima" w:hAnsi="Ebrima" w:cs="Times New Roman"/>
                <w:sz w:val="20"/>
                <w:szCs w:val="20"/>
              </w:rPr>
              <w:t>PLO-3,4; CL</w:t>
            </w:r>
            <w:r>
              <w:rPr>
                <w:rFonts w:ascii="Ebrima" w:hAnsi="Ebrima" w:cs="Times New Roman"/>
                <w:sz w:val="20"/>
                <w:szCs w:val="20"/>
              </w:rPr>
              <w:t>O-3,4</w:t>
            </w:r>
            <w:r w:rsidRPr="00AF489D">
              <w:rPr>
                <w:rFonts w:ascii="Ebrima" w:hAnsi="Ebrima" w:cs="Times New Roman"/>
                <w:sz w:val="20"/>
                <w:szCs w:val="20"/>
              </w:rPr>
              <w:t>; CO-</w:t>
            </w:r>
            <w:r>
              <w:rPr>
                <w:rFonts w:ascii="Ebrima" w:hAnsi="Ebrima" w:cs="Times New Roman"/>
                <w:sz w:val="20"/>
                <w:szCs w:val="20"/>
              </w:rPr>
              <w:t>5</w:t>
            </w:r>
          </w:p>
        </w:tc>
      </w:tr>
      <w:tr w:rsidR="00625EC0" w:rsidRPr="00AF489D" w14:paraId="6669B55D" w14:textId="77777777" w:rsidTr="00156E95">
        <w:tc>
          <w:tcPr>
            <w:tcW w:w="895" w:type="dxa"/>
          </w:tcPr>
          <w:p w14:paraId="3FEF8C5D" w14:textId="2531BD6D" w:rsidR="00625EC0" w:rsidRPr="00AF489D" w:rsidRDefault="00625EC0" w:rsidP="00625EC0">
            <w:pPr>
              <w:jc w:val="center"/>
              <w:rPr>
                <w:rFonts w:ascii="Ebrima" w:hAnsi="Ebrima" w:cs="Calibri"/>
                <w:sz w:val="20"/>
                <w:szCs w:val="20"/>
              </w:rPr>
            </w:pPr>
            <w:r>
              <w:rPr>
                <w:rFonts w:ascii="Ebrima" w:hAnsi="Ebrima" w:cs="Calibri"/>
                <w:sz w:val="20"/>
                <w:szCs w:val="20"/>
              </w:rPr>
              <w:t>8</w:t>
            </w:r>
          </w:p>
        </w:tc>
        <w:tc>
          <w:tcPr>
            <w:tcW w:w="4140" w:type="dxa"/>
          </w:tcPr>
          <w:p w14:paraId="63E8A4B9" w14:textId="3F9BE1F0" w:rsidR="00625EC0" w:rsidRPr="00625EC0" w:rsidRDefault="00625EC0" w:rsidP="00625EC0">
            <w:pPr>
              <w:rPr>
                <w:rFonts w:ascii="Ebrima" w:hAnsi="Ebrima" w:cs="Calibri"/>
                <w:sz w:val="20"/>
                <w:szCs w:val="20"/>
              </w:rPr>
            </w:pPr>
            <w:r w:rsidRPr="00625EC0">
              <w:rPr>
                <w:rFonts w:ascii="Ebrima" w:hAnsi="Ebrima" w:cs="Calibri"/>
                <w:sz w:val="20"/>
                <w:szCs w:val="20"/>
              </w:rPr>
              <w:t>Attitude change and interactive communications</w:t>
            </w:r>
          </w:p>
        </w:tc>
        <w:tc>
          <w:tcPr>
            <w:tcW w:w="2790" w:type="dxa"/>
          </w:tcPr>
          <w:p w14:paraId="6F043E59" w14:textId="4887EA0D" w:rsidR="00625EC0" w:rsidRPr="00AF489D" w:rsidRDefault="00625EC0" w:rsidP="00625EC0">
            <w:pPr>
              <w:rPr>
                <w:rFonts w:ascii="Ebrima" w:hAnsi="Ebrima" w:cs="Calibri"/>
                <w:sz w:val="20"/>
                <w:szCs w:val="20"/>
              </w:rPr>
            </w:pPr>
            <w:r w:rsidRPr="00AF489D">
              <w:rPr>
                <w:rFonts w:ascii="Ebrima" w:hAnsi="Ebrima" w:cs="Calibri"/>
                <w:sz w:val="20"/>
                <w:szCs w:val="20"/>
              </w:rPr>
              <w:t xml:space="preserve">Class lecture + term paper discussion + research article discussion   </w:t>
            </w:r>
          </w:p>
        </w:tc>
        <w:tc>
          <w:tcPr>
            <w:tcW w:w="2389" w:type="dxa"/>
          </w:tcPr>
          <w:p w14:paraId="10D8C0D0" w14:textId="212AD7A1" w:rsidR="00625EC0" w:rsidRPr="00AF489D" w:rsidRDefault="00625EC0" w:rsidP="00625EC0">
            <w:pPr>
              <w:rPr>
                <w:rFonts w:ascii="Ebrima" w:hAnsi="Ebrima" w:cs="Times New Roman"/>
                <w:sz w:val="20"/>
                <w:szCs w:val="20"/>
              </w:rPr>
            </w:pPr>
            <w:r w:rsidRPr="00AF489D">
              <w:rPr>
                <w:rFonts w:ascii="Ebrima" w:hAnsi="Ebrima" w:cs="Times New Roman"/>
                <w:sz w:val="20"/>
                <w:szCs w:val="20"/>
              </w:rPr>
              <w:t>PLO-3,4; CL</w:t>
            </w:r>
            <w:r>
              <w:rPr>
                <w:rFonts w:ascii="Ebrima" w:hAnsi="Ebrima" w:cs="Times New Roman"/>
                <w:sz w:val="20"/>
                <w:szCs w:val="20"/>
              </w:rPr>
              <w:t>O-3,4</w:t>
            </w:r>
            <w:r w:rsidRPr="00AF489D">
              <w:rPr>
                <w:rFonts w:ascii="Ebrima" w:hAnsi="Ebrima" w:cs="Times New Roman"/>
                <w:sz w:val="20"/>
                <w:szCs w:val="20"/>
              </w:rPr>
              <w:t>; CO-</w:t>
            </w:r>
            <w:r>
              <w:rPr>
                <w:rFonts w:ascii="Ebrima" w:hAnsi="Ebrima" w:cs="Times New Roman"/>
                <w:sz w:val="20"/>
                <w:szCs w:val="20"/>
              </w:rPr>
              <w:t>5</w:t>
            </w:r>
          </w:p>
        </w:tc>
      </w:tr>
      <w:tr w:rsidR="00625EC0" w:rsidRPr="00AF489D" w14:paraId="728AED70" w14:textId="77777777" w:rsidTr="00156E95">
        <w:tc>
          <w:tcPr>
            <w:tcW w:w="895" w:type="dxa"/>
          </w:tcPr>
          <w:p w14:paraId="1425EE1F" w14:textId="24502F89" w:rsidR="00625EC0" w:rsidRPr="00AF489D" w:rsidRDefault="00625EC0" w:rsidP="00625EC0">
            <w:pPr>
              <w:jc w:val="center"/>
              <w:rPr>
                <w:rFonts w:ascii="Ebrima" w:hAnsi="Ebrima" w:cs="Calibri"/>
                <w:sz w:val="20"/>
                <w:szCs w:val="20"/>
              </w:rPr>
            </w:pPr>
            <w:r>
              <w:rPr>
                <w:rFonts w:ascii="Ebrima" w:hAnsi="Ebrima" w:cs="Calibri"/>
                <w:sz w:val="20"/>
                <w:szCs w:val="20"/>
              </w:rPr>
              <w:t>9</w:t>
            </w:r>
          </w:p>
        </w:tc>
        <w:tc>
          <w:tcPr>
            <w:tcW w:w="9319" w:type="dxa"/>
            <w:gridSpan w:val="3"/>
          </w:tcPr>
          <w:p w14:paraId="1A921DB8" w14:textId="4669AD9F" w:rsidR="00625EC0" w:rsidRPr="002A2BB5" w:rsidRDefault="00625EC0" w:rsidP="00625EC0">
            <w:pPr>
              <w:jc w:val="center"/>
              <w:rPr>
                <w:rFonts w:ascii="Ebrima" w:hAnsi="Ebrima" w:cs="Calibri"/>
                <w:b/>
                <w:bCs/>
                <w:sz w:val="20"/>
                <w:szCs w:val="20"/>
              </w:rPr>
            </w:pPr>
            <w:r w:rsidRPr="002A2BB5">
              <w:rPr>
                <w:rFonts w:ascii="Ebrima" w:hAnsi="Ebrima" w:cs="Times New Roman"/>
                <w:b/>
                <w:sz w:val="20"/>
                <w:szCs w:val="20"/>
              </w:rPr>
              <w:t>MID-TERM EXAM</w:t>
            </w:r>
          </w:p>
        </w:tc>
      </w:tr>
      <w:tr w:rsidR="00625EC0" w:rsidRPr="00AF489D" w14:paraId="075C1DA6" w14:textId="77777777" w:rsidTr="00625EC0">
        <w:trPr>
          <w:trHeight w:val="494"/>
        </w:trPr>
        <w:tc>
          <w:tcPr>
            <w:tcW w:w="895" w:type="dxa"/>
          </w:tcPr>
          <w:p w14:paraId="29448B7E" w14:textId="2DE59DCA" w:rsidR="00625EC0" w:rsidRPr="00AF489D" w:rsidRDefault="00625EC0" w:rsidP="00625EC0">
            <w:pPr>
              <w:jc w:val="center"/>
              <w:rPr>
                <w:rFonts w:ascii="Ebrima" w:hAnsi="Ebrima" w:cs="Calibri"/>
                <w:sz w:val="20"/>
                <w:szCs w:val="20"/>
              </w:rPr>
            </w:pPr>
            <w:r>
              <w:rPr>
                <w:rFonts w:ascii="Ebrima" w:hAnsi="Ebrima" w:cs="Calibri"/>
                <w:sz w:val="20"/>
                <w:szCs w:val="20"/>
              </w:rPr>
              <w:t>10</w:t>
            </w:r>
          </w:p>
        </w:tc>
        <w:tc>
          <w:tcPr>
            <w:tcW w:w="4140" w:type="dxa"/>
          </w:tcPr>
          <w:p w14:paraId="45A81EE4" w14:textId="69EC01DC" w:rsidR="00625EC0" w:rsidRPr="00AF489D" w:rsidRDefault="00625EC0" w:rsidP="00625EC0">
            <w:pPr>
              <w:rPr>
                <w:rFonts w:ascii="Ebrima" w:hAnsi="Ebrima" w:cs="Calibri"/>
                <w:sz w:val="20"/>
                <w:szCs w:val="20"/>
              </w:rPr>
            </w:pPr>
            <w:r w:rsidRPr="00625EC0">
              <w:rPr>
                <w:rFonts w:ascii="Ebrima" w:hAnsi="Ebrima" w:cs="Calibri"/>
                <w:sz w:val="20"/>
                <w:szCs w:val="20"/>
              </w:rPr>
              <w:t>The self</w:t>
            </w:r>
          </w:p>
        </w:tc>
        <w:tc>
          <w:tcPr>
            <w:tcW w:w="2790" w:type="dxa"/>
          </w:tcPr>
          <w:p w14:paraId="5DB5DA8E" w14:textId="3D5D5D65" w:rsidR="00625EC0" w:rsidRPr="00AF489D" w:rsidRDefault="00625EC0" w:rsidP="00625EC0">
            <w:pPr>
              <w:rPr>
                <w:rFonts w:ascii="Ebrima" w:hAnsi="Ebrima" w:cs="Calibri"/>
                <w:sz w:val="20"/>
                <w:szCs w:val="20"/>
              </w:rPr>
            </w:pPr>
            <w:r w:rsidRPr="00AF489D">
              <w:rPr>
                <w:rFonts w:ascii="Ebrima" w:hAnsi="Ebrima" w:cs="Calibri"/>
                <w:sz w:val="20"/>
                <w:szCs w:val="20"/>
              </w:rPr>
              <w:t xml:space="preserve">Class </w:t>
            </w:r>
            <w:r>
              <w:rPr>
                <w:rFonts w:ascii="Ebrima" w:hAnsi="Ebrima" w:cs="Calibri"/>
                <w:sz w:val="20"/>
                <w:szCs w:val="20"/>
              </w:rPr>
              <w:t>lecture</w:t>
            </w:r>
            <w:r w:rsidRPr="00AF489D">
              <w:rPr>
                <w:rFonts w:ascii="Ebrima" w:hAnsi="Ebrima" w:cs="Calibri"/>
                <w:sz w:val="20"/>
                <w:szCs w:val="20"/>
              </w:rPr>
              <w:t xml:space="preserve">+  presentations </w:t>
            </w:r>
          </w:p>
        </w:tc>
        <w:tc>
          <w:tcPr>
            <w:tcW w:w="2389" w:type="dxa"/>
          </w:tcPr>
          <w:p w14:paraId="248E6F9A" w14:textId="4BAA5192" w:rsidR="00625EC0" w:rsidRPr="00AF489D" w:rsidRDefault="00625EC0" w:rsidP="00625EC0">
            <w:pPr>
              <w:rPr>
                <w:rFonts w:ascii="Ebrima" w:hAnsi="Ebrima" w:cs="Calibri"/>
                <w:sz w:val="20"/>
                <w:szCs w:val="20"/>
              </w:rPr>
            </w:pPr>
            <w:r w:rsidRPr="00AF489D">
              <w:rPr>
                <w:rFonts w:ascii="Ebrima" w:hAnsi="Ebrima" w:cs="Times New Roman"/>
                <w:sz w:val="20"/>
                <w:szCs w:val="20"/>
              </w:rPr>
              <w:t>PLO-3; CO-3,4; CLO-</w:t>
            </w:r>
            <w:r>
              <w:rPr>
                <w:rFonts w:ascii="Ebrima" w:hAnsi="Ebrima" w:cs="Times New Roman"/>
                <w:sz w:val="20"/>
                <w:szCs w:val="20"/>
              </w:rPr>
              <w:t>4</w:t>
            </w:r>
          </w:p>
        </w:tc>
      </w:tr>
      <w:tr w:rsidR="00625EC0" w:rsidRPr="00AF489D" w14:paraId="0E3D66EE" w14:textId="77777777" w:rsidTr="00156E95">
        <w:tc>
          <w:tcPr>
            <w:tcW w:w="895" w:type="dxa"/>
          </w:tcPr>
          <w:p w14:paraId="29B46CBA" w14:textId="101DD4CE" w:rsidR="00625EC0" w:rsidRPr="00AF489D" w:rsidRDefault="00625EC0" w:rsidP="00625EC0">
            <w:pPr>
              <w:jc w:val="center"/>
              <w:rPr>
                <w:rFonts w:ascii="Ebrima" w:hAnsi="Ebrima" w:cs="Calibri"/>
                <w:sz w:val="20"/>
                <w:szCs w:val="20"/>
              </w:rPr>
            </w:pPr>
            <w:r>
              <w:rPr>
                <w:rFonts w:ascii="Ebrima" w:hAnsi="Ebrima" w:cs="Calibri"/>
                <w:sz w:val="20"/>
                <w:szCs w:val="20"/>
              </w:rPr>
              <w:t>11</w:t>
            </w:r>
          </w:p>
        </w:tc>
        <w:tc>
          <w:tcPr>
            <w:tcW w:w="4140" w:type="dxa"/>
          </w:tcPr>
          <w:p w14:paraId="09BBECA5" w14:textId="1E1034C2" w:rsidR="00625EC0" w:rsidRPr="00AF489D" w:rsidRDefault="00625EC0" w:rsidP="00625EC0">
            <w:pPr>
              <w:rPr>
                <w:rFonts w:ascii="Ebrima" w:hAnsi="Ebrima" w:cs="Calibri"/>
                <w:sz w:val="20"/>
                <w:szCs w:val="20"/>
              </w:rPr>
            </w:pPr>
            <w:r w:rsidRPr="00625EC0">
              <w:rPr>
                <w:rFonts w:ascii="Ebrima" w:hAnsi="Ebrima" w:cs="Calibri"/>
                <w:sz w:val="20"/>
                <w:szCs w:val="20"/>
              </w:rPr>
              <w:t>The self</w:t>
            </w:r>
          </w:p>
        </w:tc>
        <w:tc>
          <w:tcPr>
            <w:tcW w:w="2790" w:type="dxa"/>
          </w:tcPr>
          <w:p w14:paraId="09723DF3" w14:textId="1A65C72F" w:rsidR="00625EC0" w:rsidRPr="00AF489D" w:rsidRDefault="00625EC0" w:rsidP="00625EC0">
            <w:pPr>
              <w:rPr>
                <w:rFonts w:ascii="Ebrima" w:hAnsi="Ebrima" w:cs="Calibri"/>
                <w:sz w:val="20"/>
                <w:szCs w:val="20"/>
              </w:rPr>
            </w:pPr>
            <w:r w:rsidRPr="00AF489D">
              <w:rPr>
                <w:rFonts w:ascii="Ebrima" w:hAnsi="Ebrima" w:cs="Calibri"/>
                <w:sz w:val="20"/>
                <w:szCs w:val="20"/>
              </w:rPr>
              <w:t xml:space="preserve">Class </w:t>
            </w:r>
            <w:r>
              <w:rPr>
                <w:rFonts w:ascii="Ebrima" w:hAnsi="Ebrima" w:cs="Calibri"/>
                <w:sz w:val="20"/>
                <w:szCs w:val="20"/>
              </w:rPr>
              <w:t>lecture</w:t>
            </w:r>
            <w:r w:rsidRPr="00AF489D">
              <w:rPr>
                <w:rFonts w:ascii="Ebrima" w:hAnsi="Ebrima" w:cs="Calibri"/>
                <w:sz w:val="20"/>
                <w:szCs w:val="20"/>
              </w:rPr>
              <w:t xml:space="preserve"> + Case Analysis</w:t>
            </w:r>
          </w:p>
        </w:tc>
        <w:tc>
          <w:tcPr>
            <w:tcW w:w="2389" w:type="dxa"/>
          </w:tcPr>
          <w:p w14:paraId="7EBF5C1B" w14:textId="348FAD2B" w:rsidR="00625EC0" w:rsidRPr="00AF489D" w:rsidRDefault="00625EC0" w:rsidP="00625EC0">
            <w:pPr>
              <w:rPr>
                <w:rFonts w:ascii="Ebrima" w:hAnsi="Ebrima" w:cs="Calibri"/>
                <w:sz w:val="20"/>
                <w:szCs w:val="20"/>
              </w:rPr>
            </w:pPr>
            <w:r w:rsidRPr="00AF489D">
              <w:rPr>
                <w:rFonts w:ascii="Ebrima" w:hAnsi="Ebrima" w:cs="Times New Roman"/>
                <w:sz w:val="20"/>
                <w:szCs w:val="20"/>
              </w:rPr>
              <w:t>PLO-3; CO-3,4; CLO-</w:t>
            </w:r>
            <w:r>
              <w:rPr>
                <w:rFonts w:ascii="Ebrima" w:hAnsi="Ebrima" w:cs="Times New Roman"/>
                <w:sz w:val="20"/>
                <w:szCs w:val="20"/>
              </w:rPr>
              <w:t>4</w:t>
            </w:r>
          </w:p>
        </w:tc>
      </w:tr>
      <w:tr w:rsidR="00625EC0" w:rsidRPr="00AF489D" w14:paraId="14F64631" w14:textId="77777777" w:rsidTr="00156E95">
        <w:tc>
          <w:tcPr>
            <w:tcW w:w="895" w:type="dxa"/>
          </w:tcPr>
          <w:p w14:paraId="2E0BF46E" w14:textId="4E28C2F6" w:rsidR="00625EC0" w:rsidRPr="00AF489D" w:rsidRDefault="00625EC0" w:rsidP="00625EC0">
            <w:pPr>
              <w:jc w:val="center"/>
              <w:rPr>
                <w:rFonts w:ascii="Ebrima" w:hAnsi="Ebrima" w:cs="Calibri"/>
                <w:sz w:val="20"/>
                <w:szCs w:val="20"/>
              </w:rPr>
            </w:pPr>
            <w:r>
              <w:rPr>
                <w:rFonts w:ascii="Ebrima" w:hAnsi="Ebrima" w:cs="Calibri"/>
                <w:sz w:val="20"/>
                <w:szCs w:val="20"/>
              </w:rPr>
              <w:t>12</w:t>
            </w:r>
          </w:p>
        </w:tc>
        <w:tc>
          <w:tcPr>
            <w:tcW w:w="4140" w:type="dxa"/>
          </w:tcPr>
          <w:p w14:paraId="1BACEE90" w14:textId="73DEB91F" w:rsidR="00625EC0" w:rsidRPr="00AF489D" w:rsidRDefault="00625EC0" w:rsidP="00625EC0">
            <w:pPr>
              <w:rPr>
                <w:rFonts w:ascii="Ebrima" w:hAnsi="Ebrima" w:cs="Calibri"/>
                <w:sz w:val="20"/>
                <w:szCs w:val="20"/>
              </w:rPr>
            </w:pPr>
            <w:r w:rsidRPr="00625EC0">
              <w:rPr>
                <w:rFonts w:ascii="Ebrima" w:hAnsi="Ebrima" w:cs="Calibri"/>
                <w:sz w:val="20"/>
                <w:szCs w:val="20"/>
              </w:rPr>
              <w:t>Individual decision-making</w:t>
            </w:r>
          </w:p>
        </w:tc>
        <w:tc>
          <w:tcPr>
            <w:tcW w:w="2790" w:type="dxa"/>
          </w:tcPr>
          <w:p w14:paraId="5448D28B" w14:textId="636FEBDA" w:rsidR="00625EC0" w:rsidRPr="00AF489D" w:rsidRDefault="00625EC0" w:rsidP="00625EC0">
            <w:pPr>
              <w:rPr>
                <w:rFonts w:ascii="Ebrima" w:hAnsi="Ebrima" w:cs="Calibri"/>
                <w:sz w:val="20"/>
                <w:szCs w:val="20"/>
              </w:rPr>
            </w:pPr>
            <w:r w:rsidRPr="00AF489D">
              <w:rPr>
                <w:rFonts w:ascii="Ebrima" w:hAnsi="Ebrima" w:cs="Calibri"/>
                <w:sz w:val="20"/>
                <w:szCs w:val="20"/>
              </w:rPr>
              <w:t xml:space="preserve">Class discussion+ Quiz + Case Analysis </w:t>
            </w:r>
          </w:p>
        </w:tc>
        <w:tc>
          <w:tcPr>
            <w:tcW w:w="2389" w:type="dxa"/>
          </w:tcPr>
          <w:p w14:paraId="08C1FC3C" w14:textId="38A2565A" w:rsidR="00625EC0" w:rsidRPr="00AF489D" w:rsidRDefault="00625EC0" w:rsidP="00625EC0">
            <w:pPr>
              <w:rPr>
                <w:rFonts w:ascii="Ebrima" w:hAnsi="Ebrima" w:cs="Calibri"/>
                <w:sz w:val="20"/>
                <w:szCs w:val="20"/>
              </w:rPr>
            </w:pPr>
            <w:r w:rsidRPr="00AF489D">
              <w:rPr>
                <w:rFonts w:ascii="Ebrima" w:hAnsi="Ebrima" w:cs="Times New Roman"/>
                <w:sz w:val="20"/>
                <w:szCs w:val="20"/>
              </w:rPr>
              <w:t>PLO-3; CO-3,4; CLO-</w:t>
            </w:r>
            <w:r>
              <w:rPr>
                <w:rFonts w:ascii="Ebrima" w:hAnsi="Ebrima" w:cs="Times New Roman"/>
                <w:sz w:val="20"/>
                <w:szCs w:val="20"/>
              </w:rPr>
              <w:t>4</w:t>
            </w:r>
          </w:p>
        </w:tc>
      </w:tr>
      <w:tr w:rsidR="00625EC0" w:rsidRPr="00AF489D" w14:paraId="2DACE438" w14:textId="77777777" w:rsidTr="00156E95">
        <w:tc>
          <w:tcPr>
            <w:tcW w:w="895" w:type="dxa"/>
          </w:tcPr>
          <w:p w14:paraId="68D0503A" w14:textId="1234DCA9" w:rsidR="00625EC0" w:rsidRPr="00AF489D" w:rsidRDefault="00625EC0" w:rsidP="00625EC0">
            <w:pPr>
              <w:jc w:val="center"/>
              <w:rPr>
                <w:rFonts w:ascii="Ebrima" w:hAnsi="Ebrima" w:cs="Calibri"/>
                <w:sz w:val="20"/>
                <w:szCs w:val="20"/>
              </w:rPr>
            </w:pPr>
            <w:r>
              <w:rPr>
                <w:rFonts w:ascii="Ebrima" w:hAnsi="Ebrima" w:cs="Calibri"/>
                <w:sz w:val="20"/>
                <w:szCs w:val="20"/>
              </w:rPr>
              <w:t>13</w:t>
            </w:r>
          </w:p>
        </w:tc>
        <w:tc>
          <w:tcPr>
            <w:tcW w:w="4140" w:type="dxa"/>
          </w:tcPr>
          <w:p w14:paraId="1AA2B057" w14:textId="4D982214" w:rsidR="00625EC0" w:rsidRPr="00AF489D" w:rsidRDefault="00625EC0" w:rsidP="00625EC0">
            <w:pPr>
              <w:rPr>
                <w:rFonts w:ascii="Ebrima" w:hAnsi="Ebrima" w:cs="Calibri"/>
                <w:sz w:val="20"/>
                <w:szCs w:val="20"/>
              </w:rPr>
            </w:pPr>
            <w:r w:rsidRPr="00625EC0">
              <w:rPr>
                <w:rFonts w:ascii="Ebrima" w:hAnsi="Ebrima" w:cs="Calibri"/>
                <w:sz w:val="20"/>
                <w:szCs w:val="20"/>
              </w:rPr>
              <w:t>Shopping, buying, evaluating and disposing</w:t>
            </w:r>
          </w:p>
        </w:tc>
        <w:tc>
          <w:tcPr>
            <w:tcW w:w="2790" w:type="dxa"/>
          </w:tcPr>
          <w:p w14:paraId="6E53C954" w14:textId="6FD630A6" w:rsidR="00625EC0" w:rsidRPr="00AF489D" w:rsidRDefault="00625EC0" w:rsidP="00625EC0">
            <w:pPr>
              <w:rPr>
                <w:rFonts w:ascii="Ebrima" w:hAnsi="Ebrima" w:cs="Calibri"/>
                <w:sz w:val="20"/>
                <w:szCs w:val="20"/>
              </w:rPr>
            </w:pPr>
            <w:r w:rsidRPr="00AF489D">
              <w:rPr>
                <w:rFonts w:ascii="Ebrima" w:hAnsi="Ebrima" w:cs="Calibri"/>
                <w:sz w:val="20"/>
                <w:szCs w:val="20"/>
              </w:rPr>
              <w:t xml:space="preserve">Class lecture + case </w:t>
            </w:r>
            <w:r>
              <w:rPr>
                <w:rFonts w:ascii="Ebrima" w:hAnsi="Ebrima" w:cs="Calibri"/>
                <w:sz w:val="20"/>
                <w:szCs w:val="20"/>
              </w:rPr>
              <w:t>analysis</w:t>
            </w:r>
            <w:r w:rsidRPr="00AF489D">
              <w:rPr>
                <w:rFonts w:ascii="Ebrima" w:hAnsi="Ebrima" w:cs="Calibri"/>
                <w:sz w:val="20"/>
                <w:szCs w:val="20"/>
              </w:rPr>
              <w:t xml:space="preserve">  </w:t>
            </w:r>
          </w:p>
        </w:tc>
        <w:tc>
          <w:tcPr>
            <w:tcW w:w="2389" w:type="dxa"/>
          </w:tcPr>
          <w:p w14:paraId="1F5F7F8C" w14:textId="547EBF11" w:rsidR="00625EC0" w:rsidRPr="00AF489D" w:rsidRDefault="00625EC0" w:rsidP="00625EC0">
            <w:pPr>
              <w:rPr>
                <w:rFonts w:ascii="Ebrima" w:hAnsi="Ebrima" w:cs="Calibri"/>
                <w:sz w:val="20"/>
                <w:szCs w:val="20"/>
              </w:rPr>
            </w:pPr>
            <w:r w:rsidRPr="00AF489D">
              <w:rPr>
                <w:rFonts w:ascii="Ebrima" w:hAnsi="Ebrima" w:cs="Times New Roman"/>
                <w:sz w:val="20"/>
                <w:szCs w:val="20"/>
              </w:rPr>
              <w:t>PLO-3,4; CO-3,4; CO-</w:t>
            </w:r>
            <w:r>
              <w:rPr>
                <w:rFonts w:ascii="Ebrima" w:hAnsi="Ebrima" w:cs="Times New Roman"/>
                <w:sz w:val="20"/>
                <w:szCs w:val="20"/>
              </w:rPr>
              <w:t>2,3</w:t>
            </w:r>
          </w:p>
        </w:tc>
      </w:tr>
      <w:tr w:rsidR="00625EC0" w:rsidRPr="00AF489D" w14:paraId="7332C60B" w14:textId="77777777" w:rsidTr="00156E95">
        <w:tc>
          <w:tcPr>
            <w:tcW w:w="895" w:type="dxa"/>
          </w:tcPr>
          <w:p w14:paraId="5CBC0153" w14:textId="12B547DA" w:rsidR="00625EC0" w:rsidRPr="00AF489D" w:rsidRDefault="00625EC0" w:rsidP="00625EC0">
            <w:pPr>
              <w:jc w:val="center"/>
              <w:rPr>
                <w:rFonts w:ascii="Ebrima" w:hAnsi="Ebrima" w:cs="Calibri"/>
                <w:sz w:val="20"/>
                <w:szCs w:val="20"/>
              </w:rPr>
            </w:pPr>
            <w:r>
              <w:rPr>
                <w:rFonts w:ascii="Ebrima" w:hAnsi="Ebrima" w:cs="Calibri"/>
                <w:sz w:val="20"/>
                <w:szCs w:val="20"/>
              </w:rPr>
              <w:t>14</w:t>
            </w:r>
          </w:p>
        </w:tc>
        <w:tc>
          <w:tcPr>
            <w:tcW w:w="4140" w:type="dxa"/>
          </w:tcPr>
          <w:p w14:paraId="338BA3D8" w14:textId="60603EB8" w:rsidR="00625EC0" w:rsidRPr="00AF489D" w:rsidRDefault="00625EC0" w:rsidP="00625EC0">
            <w:pPr>
              <w:rPr>
                <w:rFonts w:ascii="Ebrima" w:hAnsi="Ebrima" w:cs="Calibri"/>
                <w:sz w:val="20"/>
                <w:szCs w:val="20"/>
              </w:rPr>
            </w:pPr>
            <w:r w:rsidRPr="00625EC0">
              <w:rPr>
                <w:rFonts w:ascii="Ebrima" w:hAnsi="Ebrima" w:cs="Calibri"/>
                <w:sz w:val="20"/>
                <w:szCs w:val="20"/>
              </w:rPr>
              <w:t>Shopping, buying, evaluating and disposing</w:t>
            </w:r>
          </w:p>
        </w:tc>
        <w:tc>
          <w:tcPr>
            <w:tcW w:w="2790" w:type="dxa"/>
          </w:tcPr>
          <w:p w14:paraId="0F197561" w14:textId="1C4C49A8" w:rsidR="00625EC0" w:rsidRPr="00AF489D" w:rsidRDefault="00625EC0" w:rsidP="00625EC0">
            <w:pPr>
              <w:rPr>
                <w:rFonts w:ascii="Ebrima" w:hAnsi="Ebrima" w:cs="Calibri"/>
                <w:sz w:val="20"/>
                <w:szCs w:val="20"/>
              </w:rPr>
            </w:pPr>
            <w:r>
              <w:rPr>
                <w:rFonts w:ascii="Ebrima" w:hAnsi="Ebrima" w:cs="Calibri"/>
                <w:sz w:val="20"/>
                <w:szCs w:val="20"/>
              </w:rPr>
              <w:t xml:space="preserve">Class lecture </w:t>
            </w:r>
          </w:p>
        </w:tc>
        <w:tc>
          <w:tcPr>
            <w:tcW w:w="2389" w:type="dxa"/>
          </w:tcPr>
          <w:p w14:paraId="5EB8D0E5" w14:textId="1D0F02E9" w:rsidR="00625EC0" w:rsidRPr="00AF489D" w:rsidRDefault="00625EC0" w:rsidP="00625EC0">
            <w:pPr>
              <w:rPr>
                <w:rFonts w:ascii="Ebrima" w:hAnsi="Ebrima" w:cs="Calibri"/>
                <w:sz w:val="20"/>
                <w:szCs w:val="20"/>
              </w:rPr>
            </w:pPr>
            <w:r w:rsidRPr="00AF489D">
              <w:rPr>
                <w:rFonts w:ascii="Ebrima" w:hAnsi="Ebrima" w:cs="Times New Roman"/>
                <w:sz w:val="20"/>
                <w:szCs w:val="20"/>
              </w:rPr>
              <w:t>PLO-3; CO-3,4; CO-</w:t>
            </w:r>
            <w:r>
              <w:rPr>
                <w:rFonts w:ascii="Ebrima" w:hAnsi="Ebrima" w:cs="Times New Roman"/>
                <w:sz w:val="20"/>
                <w:szCs w:val="20"/>
              </w:rPr>
              <w:t>5</w:t>
            </w:r>
          </w:p>
        </w:tc>
      </w:tr>
      <w:tr w:rsidR="00625EC0" w:rsidRPr="00AF489D" w14:paraId="641B37C1" w14:textId="77777777" w:rsidTr="00156E95">
        <w:tc>
          <w:tcPr>
            <w:tcW w:w="895" w:type="dxa"/>
          </w:tcPr>
          <w:p w14:paraId="17016824" w14:textId="35136022" w:rsidR="00625EC0" w:rsidRPr="00AF489D" w:rsidRDefault="00625EC0" w:rsidP="00625EC0">
            <w:pPr>
              <w:jc w:val="center"/>
              <w:rPr>
                <w:rFonts w:ascii="Ebrima" w:hAnsi="Ebrima" w:cs="Calibri"/>
                <w:sz w:val="20"/>
                <w:szCs w:val="20"/>
              </w:rPr>
            </w:pPr>
            <w:r>
              <w:rPr>
                <w:rFonts w:ascii="Ebrima" w:hAnsi="Ebrima" w:cs="Calibri"/>
                <w:sz w:val="20"/>
                <w:szCs w:val="20"/>
              </w:rPr>
              <w:t>15</w:t>
            </w:r>
          </w:p>
        </w:tc>
        <w:tc>
          <w:tcPr>
            <w:tcW w:w="4140" w:type="dxa"/>
          </w:tcPr>
          <w:p w14:paraId="2C04F5C3" w14:textId="15949E35" w:rsidR="00625EC0" w:rsidRPr="00AF489D" w:rsidRDefault="00625EC0" w:rsidP="00625EC0">
            <w:pPr>
              <w:rPr>
                <w:rFonts w:ascii="Ebrima" w:hAnsi="Ebrima" w:cs="Calibri"/>
                <w:sz w:val="20"/>
                <w:szCs w:val="20"/>
              </w:rPr>
            </w:pPr>
            <w:r w:rsidRPr="00625EC0">
              <w:rPr>
                <w:rFonts w:ascii="Ebrima" w:hAnsi="Ebrima" w:cs="Calibri"/>
                <w:sz w:val="20"/>
                <w:szCs w:val="20"/>
              </w:rPr>
              <w:t>Group influence and opinion leadership</w:t>
            </w:r>
          </w:p>
        </w:tc>
        <w:tc>
          <w:tcPr>
            <w:tcW w:w="2790" w:type="dxa"/>
          </w:tcPr>
          <w:p w14:paraId="5554F4A8" w14:textId="11E582CF" w:rsidR="00625EC0" w:rsidRPr="00AF489D" w:rsidRDefault="00625EC0" w:rsidP="00625EC0">
            <w:pPr>
              <w:rPr>
                <w:rFonts w:ascii="Ebrima" w:hAnsi="Ebrima" w:cs="Calibri"/>
                <w:sz w:val="20"/>
                <w:szCs w:val="20"/>
              </w:rPr>
            </w:pPr>
            <w:r w:rsidRPr="00D86A50">
              <w:rPr>
                <w:rFonts w:ascii="Ebrima" w:hAnsi="Ebrima" w:cs="Calibri"/>
                <w:sz w:val="20"/>
                <w:szCs w:val="20"/>
              </w:rPr>
              <w:t xml:space="preserve">Class lecture + Project presentation  </w:t>
            </w:r>
          </w:p>
        </w:tc>
        <w:tc>
          <w:tcPr>
            <w:tcW w:w="2389" w:type="dxa"/>
          </w:tcPr>
          <w:p w14:paraId="373AC16D" w14:textId="63EF6169" w:rsidR="00625EC0" w:rsidRPr="00AF489D" w:rsidRDefault="00625EC0" w:rsidP="00625EC0">
            <w:pPr>
              <w:rPr>
                <w:rFonts w:ascii="Ebrima" w:hAnsi="Ebrima" w:cs="Calibri"/>
                <w:color w:val="FF0000"/>
                <w:sz w:val="20"/>
                <w:szCs w:val="20"/>
              </w:rPr>
            </w:pPr>
            <w:r w:rsidRPr="00AF489D">
              <w:rPr>
                <w:rFonts w:ascii="Ebrima" w:hAnsi="Ebrima" w:cs="Times New Roman"/>
                <w:sz w:val="20"/>
                <w:szCs w:val="20"/>
              </w:rPr>
              <w:t>PLO-3; CLO-4; CO-1,</w:t>
            </w:r>
            <w:r>
              <w:rPr>
                <w:rFonts w:ascii="Ebrima" w:hAnsi="Ebrima" w:cs="Times New Roman"/>
                <w:sz w:val="20"/>
                <w:szCs w:val="20"/>
              </w:rPr>
              <w:t>5</w:t>
            </w:r>
            <w:r w:rsidRPr="00AF489D">
              <w:rPr>
                <w:rFonts w:ascii="Ebrima" w:hAnsi="Ebrima" w:cs="Times New Roman"/>
                <w:sz w:val="20"/>
                <w:szCs w:val="20"/>
              </w:rPr>
              <w:t xml:space="preserve"> </w:t>
            </w:r>
          </w:p>
        </w:tc>
      </w:tr>
      <w:tr w:rsidR="00625EC0" w:rsidRPr="00AF489D" w14:paraId="6CE1AA85" w14:textId="77777777" w:rsidTr="00156E95">
        <w:tc>
          <w:tcPr>
            <w:tcW w:w="895" w:type="dxa"/>
          </w:tcPr>
          <w:p w14:paraId="70164ECF" w14:textId="317F374C" w:rsidR="00625EC0" w:rsidRPr="00AF489D" w:rsidRDefault="00625EC0" w:rsidP="00625EC0">
            <w:pPr>
              <w:jc w:val="center"/>
              <w:rPr>
                <w:rFonts w:ascii="Ebrima" w:hAnsi="Ebrima" w:cs="Calibri"/>
                <w:sz w:val="20"/>
                <w:szCs w:val="20"/>
              </w:rPr>
            </w:pPr>
            <w:r>
              <w:rPr>
                <w:rFonts w:ascii="Ebrima" w:hAnsi="Ebrima" w:cs="Calibri"/>
                <w:sz w:val="20"/>
                <w:szCs w:val="20"/>
              </w:rPr>
              <w:t>16</w:t>
            </w:r>
          </w:p>
        </w:tc>
        <w:tc>
          <w:tcPr>
            <w:tcW w:w="4140" w:type="dxa"/>
          </w:tcPr>
          <w:p w14:paraId="22DA5110" w14:textId="09DC6482" w:rsidR="00625EC0" w:rsidRPr="00AF489D" w:rsidRDefault="00625EC0" w:rsidP="00625EC0">
            <w:pPr>
              <w:rPr>
                <w:rFonts w:ascii="Ebrima" w:hAnsi="Ebrima" w:cs="Calibri"/>
                <w:sz w:val="20"/>
                <w:szCs w:val="20"/>
              </w:rPr>
            </w:pPr>
            <w:r>
              <w:rPr>
                <w:rFonts w:ascii="Ebrima" w:hAnsi="Ebrima" w:cs="Calibri"/>
                <w:sz w:val="20"/>
                <w:szCs w:val="20"/>
              </w:rPr>
              <w:t xml:space="preserve">Final Project </w:t>
            </w:r>
          </w:p>
        </w:tc>
        <w:tc>
          <w:tcPr>
            <w:tcW w:w="2790" w:type="dxa"/>
          </w:tcPr>
          <w:p w14:paraId="2C64A203" w14:textId="79A8A9C1" w:rsidR="00625EC0" w:rsidRPr="00AF489D" w:rsidRDefault="00625EC0" w:rsidP="00625EC0">
            <w:pPr>
              <w:rPr>
                <w:rFonts w:ascii="Ebrima" w:hAnsi="Ebrima" w:cs="Calibri"/>
                <w:sz w:val="20"/>
                <w:szCs w:val="20"/>
              </w:rPr>
            </w:pPr>
            <w:r>
              <w:rPr>
                <w:rFonts w:ascii="Ebrima" w:hAnsi="Ebrima" w:cs="Calibri"/>
                <w:sz w:val="20"/>
                <w:szCs w:val="20"/>
              </w:rPr>
              <w:t xml:space="preserve">Class lecture + </w:t>
            </w:r>
            <w:r w:rsidRPr="00AF489D">
              <w:rPr>
                <w:rFonts w:ascii="Ebrima" w:hAnsi="Ebrima" w:cs="Calibri"/>
                <w:sz w:val="20"/>
                <w:szCs w:val="20"/>
              </w:rPr>
              <w:t xml:space="preserve">Project presentation  </w:t>
            </w:r>
          </w:p>
        </w:tc>
        <w:tc>
          <w:tcPr>
            <w:tcW w:w="2389" w:type="dxa"/>
          </w:tcPr>
          <w:p w14:paraId="2BA826B5" w14:textId="23D7B58F" w:rsidR="00625EC0" w:rsidRPr="00AF489D" w:rsidRDefault="00625EC0" w:rsidP="00625EC0">
            <w:pPr>
              <w:rPr>
                <w:rFonts w:ascii="Ebrima" w:hAnsi="Ebrima" w:cs="Calibri"/>
                <w:color w:val="FF0000"/>
                <w:sz w:val="20"/>
                <w:szCs w:val="20"/>
              </w:rPr>
            </w:pPr>
            <w:r w:rsidRPr="00AF489D">
              <w:rPr>
                <w:rFonts w:ascii="Ebrima" w:hAnsi="Ebrima" w:cs="Times New Roman"/>
                <w:sz w:val="20"/>
                <w:szCs w:val="20"/>
              </w:rPr>
              <w:t>PLO-1,3,4; CO-3,4; CLO-</w:t>
            </w:r>
            <w:r>
              <w:rPr>
                <w:rFonts w:ascii="Ebrima" w:hAnsi="Ebrima" w:cs="Times New Roman"/>
                <w:sz w:val="20"/>
                <w:szCs w:val="20"/>
              </w:rPr>
              <w:t>2</w:t>
            </w:r>
          </w:p>
        </w:tc>
      </w:tr>
      <w:tr w:rsidR="00625EC0" w:rsidRPr="00AF489D" w14:paraId="706820C0" w14:textId="77777777" w:rsidTr="00156E95">
        <w:trPr>
          <w:trHeight w:val="50"/>
        </w:trPr>
        <w:tc>
          <w:tcPr>
            <w:tcW w:w="895" w:type="dxa"/>
          </w:tcPr>
          <w:p w14:paraId="7DE48090" w14:textId="5BFED664" w:rsidR="00625EC0" w:rsidRPr="00AF489D" w:rsidRDefault="00625EC0" w:rsidP="00625EC0">
            <w:pPr>
              <w:jc w:val="center"/>
              <w:rPr>
                <w:rFonts w:ascii="Ebrima" w:hAnsi="Ebrima" w:cs="Calibri"/>
                <w:sz w:val="20"/>
                <w:szCs w:val="20"/>
              </w:rPr>
            </w:pPr>
            <w:r>
              <w:rPr>
                <w:rFonts w:ascii="Ebrima" w:hAnsi="Ebrima" w:cs="Calibri"/>
                <w:sz w:val="20"/>
                <w:szCs w:val="20"/>
              </w:rPr>
              <w:t>17</w:t>
            </w:r>
          </w:p>
        </w:tc>
        <w:tc>
          <w:tcPr>
            <w:tcW w:w="9319" w:type="dxa"/>
            <w:gridSpan w:val="3"/>
          </w:tcPr>
          <w:p w14:paraId="77A42D3B" w14:textId="14C8E618" w:rsidR="00625EC0" w:rsidRPr="002A2BB5" w:rsidRDefault="00625EC0" w:rsidP="00625EC0">
            <w:pPr>
              <w:jc w:val="center"/>
              <w:rPr>
                <w:rFonts w:ascii="Ebrima" w:hAnsi="Ebrima" w:cs="Calibri"/>
                <w:sz w:val="20"/>
                <w:szCs w:val="20"/>
              </w:rPr>
            </w:pPr>
            <w:r>
              <w:rPr>
                <w:rFonts w:ascii="Ebrima" w:hAnsi="Ebrima" w:cs="Times New Roman"/>
                <w:b/>
                <w:sz w:val="20"/>
                <w:szCs w:val="20"/>
              </w:rPr>
              <w:t>FINAL</w:t>
            </w:r>
            <w:r w:rsidRPr="002A2BB5">
              <w:rPr>
                <w:rFonts w:ascii="Ebrima" w:hAnsi="Ebrima" w:cs="Times New Roman"/>
                <w:b/>
                <w:sz w:val="20"/>
                <w:szCs w:val="20"/>
              </w:rPr>
              <w:t xml:space="preserve"> EXAM</w:t>
            </w:r>
          </w:p>
        </w:tc>
      </w:tr>
    </w:tbl>
    <w:p w14:paraId="625BE9AD" w14:textId="77777777" w:rsidR="00B67E02" w:rsidRPr="00AF489D" w:rsidRDefault="00B67E02" w:rsidP="004367E5">
      <w:pPr>
        <w:spacing w:after="0" w:line="240" w:lineRule="auto"/>
        <w:rPr>
          <w:rFonts w:ascii="Ebrima" w:eastAsia="Times New Roman" w:hAnsi="Ebrima" w:cs="Calibri"/>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AF489D" w14:paraId="26F2638D" w14:textId="77777777" w:rsidTr="00BC514A">
        <w:tc>
          <w:tcPr>
            <w:tcW w:w="10214" w:type="dxa"/>
            <w:shd w:val="clear" w:color="auto" w:fill="F2F2F2" w:themeFill="background1" w:themeFillShade="F2"/>
          </w:tcPr>
          <w:p w14:paraId="7B207340" w14:textId="77777777" w:rsidR="00B67E02" w:rsidRPr="00AF489D" w:rsidRDefault="00B67E02" w:rsidP="004367E5">
            <w:pPr>
              <w:rPr>
                <w:rFonts w:ascii="Ebrima" w:hAnsi="Ebrima" w:cs="Calibri"/>
                <w:b/>
                <w:sz w:val="20"/>
                <w:szCs w:val="20"/>
              </w:rPr>
            </w:pPr>
            <w:r w:rsidRPr="00AF489D">
              <w:rPr>
                <w:rFonts w:ascii="Ebrima" w:hAnsi="Ebrima" w:cs="Calibri"/>
                <w:b/>
                <w:sz w:val="20"/>
                <w:szCs w:val="20"/>
              </w:rPr>
              <w:t>Primary Text Book (s):</w:t>
            </w:r>
          </w:p>
        </w:tc>
      </w:tr>
      <w:tr w:rsidR="00B67E02" w:rsidRPr="00AF489D" w14:paraId="1EB99CB3" w14:textId="77777777" w:rsidTr="00BC514A">
        <w:tc>
          <w:tcPr>
            <w:tcW w:w="10214" w:type="dxa"/>
          </w:tcPr>
          <w:p w14:paraId="307C676D" w14:textId="441715F0" w:rsidR="00625EC0" w:rsidRPr="00625EC0" w:rsidRDefault="00625EC0" w:rsidP="00625EC0">
            <w:pPr>
              <w:rPr>
                <w:rFonts w:ascii="Ebrima" w:eastAsia="Times New Roman" w:hAnsi="Ebrima" w:cs="Calibri"/>
                <w:sz w:val="20"/>
                <w:szCs w:val="20"/>
                <w:lang w:val="en-GB" w:eastAsia="en-GB"/>
              </w:rPr>
            </w:pPr>
            <w:r w:rsidRPr="00625EC0">
              <w:rPr>
                <w:rFonts w:ascii="Ebrima" w:eastAsia="Times New Roman" w:hAnsi="Ebrima" w:cs="Calibri"/>
                <w:sz w:val="20"/>
                <w:szCs w:val="20"/>
                <w:lang w:val="en-GB" w:eastAsia="en-GB"/>
              </w:rPr>
              <w:t>Consumer</w:t>
            </w:r>
            <w:r>
              <w:rPr>
                <w:rFonts w:ascii="Ebrima" w:eastAsia="Times New Roman" w:hAnsi="Ebrima" w:cs="Calibri"/>
                <w:sz w:val="20"/>
                <w:szCs w:val="20"/>
                <w:lang w:val="en-GB" w:eastAsia="en-GB"/>
              </w:rPr>
              <w:t xml:space="preserve"> </w:t>
            </w:r>
            <w:r w:rsidRPr="00625EC0">
              <w:rPr>
                <w:rFonts w:ascii="Ebrima" w:eastAsia="Times New Roman" w:hAnsi="Ebrima" w:cs="Calibri"/>
                <w:sz w:val="20"/>
                <w:szCs w:val="20"/>
                <w:lang w:val="en-GB" w:eastAsia="en-GB"/>
              </w:rPr>
              <w:t>Behaviour</w:t>
            </w:r>
            <w:r>
              <w:rPr>
                <w:rFonts w:ascii="Ebrima" w:eastAsia="Times New Roman" w:hAnsi="Ebrima" w:cs="Calibri"/>
                <w:sz w:val="20"/>
                <w:szCs w:val="20"/>
                <w:lang w:val="en-GB" w:eastAsia="en-GB"/>
              </w:rPr>
              <w:t xml:space="preserve"> </w:t>
            </w:r>
            <w:r w:rsidRPr="00625EC0">
              <w:rPr>
                <w:rFonts w:ascii="Ebrima" w:eastAsia="Times New Roman" w:hAnsi="Ebrima" w:cs="Calibri"/>
                <w:sz w:val="20"/>
                <w:szCs w:val="20"/>
                <w:lang w:val="en-GB" w:eastAsia="en-GB"/>
              </w:rPr>
              <w:t>A European Perspective</w:t>
            </w:r>
            <w:r>
              <w:rPr>
                <w:rFonts w:ascii="Ebrima" w:eastAsia="Times New Roman" w:hAnsi="Ebrima" w:cs="Calibri"/>
                <w:sz w:val="20"/>
                <w:szCs w:val="20"/>
                <w:lang w:val="en-GB" w:eastAsia="en-GB"/>
              </w:rPr>
              <w:t xml:space="preserve"> </w:t>
            </w:r>
            <w:r w:rsidRPr="00625EC0">
              <w:rPr>
                <w:rFonts w:ascii="Ebrima" w:eastAsia="Times New Roman" w:hAnsi="Ebrima" w:cs="Calibri"/>
                <w:sz w:val="20"/>
                <w:szCs w:val="20"/>
                <w:lang w:val="en-GB" w:eastAsia="en-GB"/>
              </w:rPr>
              <w:t>Third edition</w:t>
            </w:r>
          </w:p>
          <w:p w14:paraId="0ADB6B8C" w14:textId="243EC2D5" w:rsidR="00CA62D0" w:rsidRPr="00AF489D" w:rsidRDefault="00625EC0" w:rsidP="00625EC0">
            <w:pPr>
              <w:rPr>
                <w:rFonts w:ascii="Ebrima" w:hAnsi="Ebrima" w:cs="Calibri"/>
                <w:color w:val="FF0000"/>
                <w:sz w:val="20"/>
                <w:szCs w:val="20"/>
              </w:rPr>
            </w:pPr>
            <w:r w:rsidRPr="00625EC0">
              <w:rPr>
                <w:rFonts w:ascii="Ebrima" w:eastAsia="Times New Roman" w:hAnsi="Ebrima" w:cs="Calibri"/>
                <w:sz w:val="20"/>
                <w:szCs w:val="20"/>
                <w:lang w:val="en-GB" w:eastAsia="en-GB"/>
              </w:rPr>
              <w:t>Michael Solomon</w:t>
            </w:r>
            <w:r>
              <w:rPr>
                <w:rFonts w:ascii="Ebrima" w:eastAsia="Times New Roman" w:hAnsi="Ebrima" w:cs="Calibri"/>
                <w:sz w:val="20"/>
                <w:szCs w:val="20"/>
                <w:lang w:val="en-GB" w:eastAsia="en-GB"/>
              </w:rPr>
              <w:t xml:space="preserve">, </w:t>
            </w:r>
            <w:r w:rsidRPr="00625EC0">
              <w:rPr>
                <w:rFonts w:ascii="Ebrima" w:eastAsia="Times New Roman" w:hAnsi="Ebrima" w:cs="Calibri"/>
                <w:sz w:val="20"/>
                <w:szCs w:val="20"/>
                <w:lang w:val="en-GB" w:eastAsia="en-GB"/>
              </w:rPr>
              <w:t>Gary Bamossy</w:t>
            </w:r>
            <w:r>
              <w:rPr>
                <w:rFonts w:ascii="Ebrima" w:eastAsia="Times New Roman" w:hAnsi="Ebrima" w:cs="Calibri"/>
                <w:sz w:val="20"/>
                <w:szCs w:val="20"/>
                <w:lang w:val="en-GB" w:eastAsia="en-GB"/>
              </w:rPr>
              <w:t xml:space="preserve">, </w:t>
            </w:r>
            <w:r w:rsidRPr="00625EC0">
              <w:rPr>
                <w:rFonts w:ascii="Ebrima" w:eastAsia="Times New Roman" w:hAnsi="Ebrima" w:cs="Calibri"/>
                <w:sz w:val="20"/>
                <w:szCs w:val="20"/>
                <w:lang w:val="en-GB" w:eastAsia="en-GB"/>
              </w:rPr>
              <w:t>Søren Askegaard</w:t>
            </w:r>
            <w:r>
              <w:rPr>
                <w:rFonts w:ascii="Ebrima" w:eastAsia="Times New Roman" w:hAnsi="Ebrima" w:cs="Calibri"/>
                <w:sz w:val="20"/>
                <w:szCs w:val="20"/>
                <w:lang w:val="en-GB" w:eastAsia="en-GB"/>
              </w:rPr>
              <w:t xml:space="preserve">, </w:t>
            </w:r>
            <w:r w:rsidRPr="00625EC0">
              <w:rPr>
                <w:rFonts w:ascii="Ebrima" w:eastAsia="Times New Roman" w:hAnsi="Ebrima" w:cs="Calibri"/>
                <w:sz w:val="20"/>
                <w:szCs w:val="20"/>
                <w:lang w:val="en-GB" w:eastAsia="en-GB"/>
              </w:rPr>
              <w:t>Margaret K. Hogg</w:t>
            </w:r>
          </w:p>
        </w:tc>
      </w:tr>
    </w:tbl>
    <w:p w14:paraId="51BD3367" w14:textId="77777777" w:rsidR="002A678F" w:rsidRPr="00AF489D" w:rsidRDefault="002A678F" w:rsidP="004367E5">
      <w:pPr>
        <w:spacing w:after="0" w:line="240" w:lineRule="auto"/>
        <w:rPr>
          <w:rFonts w:ascii="Ebrima" w:eastAsia="Times New Roman" w:hAnsi="Ebrima" w:cs="Calibri"/>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AF489D" w14:paraId="123AC28E" w14:textId="77777777" w:rsidTr="00BC514A">
        <w:tc>
          <w:tcPr>
            <w:tcW w:w="10214" w:type="dxa"/>
            <w:shd w:val="clear" w:color="auto" w:fill="F2F2F2" w:themeFill="background1" w:themeFillShade="F2"/>
          </w:tcPr>
          <w:p w14:paraId="103667DA" w14:textId="77777777" w:rsidR="00B67E02" w:rsidRPr="007A742B" w:rsidRDefault="005F6BE5" w:rsidP="004367E5">
            <w:pPr>
              <w:rPr>
                <w:rFonts w:ascii="Ebrima" w:hAnsi="Ebrima" w:cs="Calibri"/>
                <w:b/>
                <w:sz w:val="20"/>
                <w:szCs w:val="20"/>
              </w:rPr>
            </w:pPr>
            <w:r w:rsidRPr="007A742B">
              <w:rPr>
                <w:rFonts w:ascii="Ebrima" w:hAnsi="Ebrima" w:cs="Calibri"/>
                <w:b/>
                <w:sz w:val="20"/>
                <w:szCs w:val="20"/>
              </w:rPr>
              <w:t>Reference / Supplementary Reading (s)</w:t>
            </w:r>
            <w:r w:rsidR="00B67E02" w:rsidRPr="007A742B">
              <w:rPr>
                <w:rFonts w:ascii="Ebrima" w:hAnsi="Ebrima" w:cs="Calibri"/>
                <w:b/>
                <w:sz w:val="20"/>
                <w:szCs w:val="20"/>
              </w:rPr>
              <w:t>:</w:t>
            </w:r>
          </w:p>
        </w:tc>
      </w:tr>
      <w:tr w:rsidR="00B67E02" w:rsidRPr="00AF489D" w14:paraId="2767D8C8" w14:textId="77777777" w:rsidTr="00BC514A">
        <w:tc>
          <w:tcPr>
            <w:tcW w:w="10214" w:type="dxa"/>
          </w:tcPr>
          <w:p w14:paraId="474F3078" w14:textId="7D24080A" w:rsidR="00625EC0" w:rsidRPr="00625EC0" w:rsidRDefault="00625EC0" w:rsidP="00625EC0">
            <w:pPr>
              <w:pStyle w:val="ListParagraph"/>
              <w:ind w:left="360"/>
              <w:rPr>
                <w:rFonts w:ascii="Ebrima" w:hAnsi="Ebrima" w:cs="Calibri"/>
                <w:sz w:val="20"/>
                <w:szCs w:val="20"/>
              </w:rPr>
            </w:pPr>
            <w:r>
              <w:rPr>
                <w:rFonts w:ascii="Ebrima" w:hAnsi="Ebrima" w:cs="Calibri"/>
                <w:sz w:val="20"/>
                <w:szCs w:val="20"/>
              </w:rPr>
              <w:t>[2</w:t>
            </w:r>
            <w:r w:rsidRPr="00625EC0">
              <w:rPr>
                <w:rFonts w:ascii="Ebrima" w:hAnsi="Ebrima" w:cs="Calibri"/>
                <w:sz w:val="20"/>
                <w:szCs w:val="20"/>
              </w:rPr>
              <w:t xml:space="preserve">] </w:t>
            </w:r>
            <w:r w:rsidRPr="00625EC0">
              <w:rPr>
                <w:rFonts w:ascii="Ebrima" w:hAnsi="Ebrima" w:cs="Calibri"/>
                <w:sz w:val="20"/>
                <w:szCs w:val="20"/>
              </w:rPr>
              <w:tab/>
              <w:t>Consumer Behavior 14th Edition (A South Asian Perspective) by Schiffman, Kanuk &amp; Kumar</w:t>
            </w:r>
          </w:p>
          <w:p w14:paraId="44033626" w14:textId="6AB0E0B9" w:rsidR="00625EC0" w:rsidRPr="00625EC0" w:rsidRDefault="00625EC0" w:rsidP="00625EC0">
            <w:pPr>
              <w:pStyle w:val="ListParagraph"/>
              <w:ind w:left="360"/>
              <w:rPr>
                <w:rFonts w:ascii="Ebrima" w:hAnsi="Ebrima" w:cs="Calibri"/>
                <w:sz w:val="20"/>
                <w:szCs w:val="20"/>
              </w:rPr>
            </w:pPr>
            <w:r>
              <w:rPr>
                <w:rFonts w:ascii="Ebrima" w:hAnsi="Ebrima" w:cs="Calibri"/>
                <w:sz w:val="20"/>
                <w:szCs w:val="20"/>
              </w:rPr>
              <w:t>[3</w:t>
            </w:r>
            <w:r w:rsidRPr="00625EC0">
              <w:rPr>
                <w:rFonts w:ascii="Ebrima" w:hAnsi="Ebrima" w:cs="Calibri"/>
                <w:sz w:val="20"/>
                <w:szCs w:val="20"/>
              </w:rPr>
              <w:t xml:space="preserve">] </w:t>
            </w:r>
            <w:r w:rsidRPr="00625EC0">
              <w:rPr>
                <w:rFonts w:ascii="Ebrima" w:hAnsi="Ebrima" w:cs="Calibri"/>
                <w:sz w:val="20"/>
                <w:szCs w:val="20"/>
              </w:rPr>
              <w:tab/>
              <w:t>East, R., Singh, J., Wright, M., &amp; Vanhuele, M. (2017) Consumer Behaviour:  Applications in Marketing. Sage:  London (3rd Edition).</w:t>
            </w:r>
          </w:p>
          <w:p w14:paraId="4A411F61" w14:textId="44C219FB" w:rsidR="00625EC0" w:rsidRPr="00625EC0" w:rsidRDefault="00625EC0" w:rsidP="00625EC0">
            <w:pPr>
              <w:pStyle w:val="ListParagraph"/>
              <w:ind w:left="360"/>
              <w:rPr>
                <w:rFonts w:ascii="Ebrima" w:hAnsi="Ebrima" w:cs="Calibri"/>
                <w:sz w:val="20"/>
                <w:szCs w:val="20"/>
              </w:rPr>
            </w:pPr>
            <w:r>
              <w:rPr>
                <w:rFonts w:ascii="Ebrima" w:hAnsi="Ebrima" w:cs="Calibri"/>
                <w:sz w:val="20"/>
                <w:szCs w:val="20"/>
              </w:rPr>
              <w:t>[4</w:t>
            </w:r>
            <w:r w:rsidRPr="00625EC0">
              <w:rPr>
                <w:rFonts w:ascii="Ebrima" w:hAnsi="Ebrima" w:cs="Calibri"/>
                <w:sz w:val="20"/>
                <w:szCs w:val="20"/>
              </w:rPr>
              <w:t xml:space="preserve">] </w:t>
            </w:r>
            <w:r w:rsidRPr="00625EC0">
              <w:rPr>
                <w:rFonts w:ascii="Ebrima" w:hAnsi="Ebrima" w:cs="Calibri"/>
                <w:sz w:val="20"/>
                <w:szCs w:val="20"/>
              </w:rPr>
              <w:tab/>
              <w:t xml:space="preserve">Lomg, P., D’Alessandro, S., &amp; Winzar, H. (2015) Consumer Behaviour in Action. Oxford University Press:  Oxford. </w:t>
            </w:r>
          </w:p>
          <w:p w14:paraId="5F4CFBE1" w14:textId="68272806" w:rsidR="008474DC" w:rsidRPr="007A742B" w:rsidRDefault="00625EC0" w:rsidP="00625EC0">
            <w:pPr>
              <w:pStyle w:val="ListParagraph"/>
              <w:ind w:left="360"/>
              <w:rPr>
                <w:rFonts w:ascii="Ebrima" w:hAnsi="Ebrima" w:cs="Calibri"/>
                <w:sz w:val="20"/>
                <w:szCs w:val="20"/>
              </w:rPr>
            </w:pPr>
            <w:r>
              <w:rPr>
                <w:rFonts w:ascii="Ebrima" w:hAnsi="Ebrima" w:cs="Calibri"/>
                <w:sz w:val="20"/>
                <w:szCs w:val="20"/>
              </w:rPr>
              <w:t>[5</w:t>
            </w:r>
            <w:r w:rsidRPr="00625EC0">
              <w:rPr>
                <w:rFonts w:ascii="Ebrima" w:hAnsi="Ebrima" w:cs="Calibri"/>
                <w:sz w:val="20"/>
                <w:szCs w:val="20"/>
              </w:rPr>
              <w:t xml:space="preserve">] </w:t>
            </w:r>
            <w:r w:rsidRPr="00625EC0">
              <w:rPr>
                <w:rFonts w:ascii="Ebrima" w:hAnsi="Ebrima" w:cs="Calibri"/>
                <w:sz w:val="20"/>
                <w:szCs w:val="20"/>
              </w:rPr>
              <w:tab/>
              <w:t>O’Shaughnessy, J. (2013) Consumer Behavior:  Perspectives, Findings &amp; Explanations. Palgrave Macmillan: London.</w:t>
            </w:r>
          </w:p>
        </w:tc>
      </w:tr>
      <w:tr w:rsidR="005F6BE5" w:rsidRPr="00AF489D" w14:paraId="7CECCFFB" w14:textId="77777777" w:rsidTr="00BC514A">
        <w:tc>
          <w:tcPr>
            <w:tcW w:w="10214" w:type="dxa"/>
            <w:shd w:val="clear" w:color="auto" w:fill="F2F2F2" w:themeFill="background1" w:themeFillShade="F2"/>
          </w:tcPr>
          <w:p w14:paraId="14BB9FC4" w14:textId="77777777" w:rsidR="005F6BE5" w:rsidRPr="007A742B" w:rsidRDefault="005F6BE5" w:rsidP="00CE6939">
            <w:pPr>
              <w:rPr>
                <w:rFonts w:ascii="Ebrima" w:hAnsi="Ebrima" w:cs="Calibri"/>
                <w:b/>
                <w:sz w:val="20"/>
                <w:szCs w:val="20"/>
              </w:rPr>
            </w:pPr>
            <w:r w:rsidRPr="007A742B">
              <w:rPr>
                <w:rFonts w:ascii="Ebrima" w:hAnsi="Ebrima" w:cs="Calibri"/>
                <w:b/>
                <w:sz w:val="20"/>
                <w:szCs w:val="20"/>
              </w:rPr>
              <w:t>Useful Online / Web Resources:</w:t>
            </w:r>
          </w:p>
        </w:tc>
      </w:tr>
      <w:tr w:rsidR="005F6BE5" w:rsidRPr="00AF489D" w14:paraId="2C739656" w14:textId="77777777" w:rsidTr="00BC514A">
        <w:tc>
          <w:tcPr>
            <w:tcW w:w="10214" w:type="dxa"/>
          </w:tcPr>
          <w:p w14:paraId="28938DFD" w14:textId="77777777" w:rsidR="00625EC0" w:rsidRPr="00625EC0" w:rsidRDefault="00625EC0" w:rsidP="00625EC0">
            <w:pPr>
              <w:pStyle w:val="ListParagraph"/>
              <w:numPr>
                <w:ilvl w:val="0"/>
                <w:numId w:val="9"/>
              </w:numPr>
              <w:rPr>
                <w:rFonts w:ascii="Ebrima" w:hAnsi="Ebrima" w:cstheme="minorHAnsi"/>
                <w:sz w:val="20"/>
                <w:szCs w:val="20"/>
              </w:rPr>
            </w:pPr>
            <w:r w:rsidRPr="00625EC0">
              <w:rPr>
                <w:rFonts w:ascii="Ebrima" w:hAnsi="Ebrima" w:cstheme="minorHAnsi"/>
                <w:sz w:val="20"/>
                <w:szCs w:val="20"/>
              </w:rPr>
              <w:t>www.brandweek.com</w:t>
            </w:r>
            <w:r w:rsidRPr="00625EC0">
              <w:rPr>
                <w:rFonts w:ascii="Ebrima" w:hAnsi="Ebrima" w:cstheme="minorHAnsi"/>
                <w:sz w:val="20"/>
                <w:szCs w:val="20"/>
              </w:rPr>
              <w:cr/>
            </w:r>
          </w:p>
          <w:p w14:paraId="3FBADDA7" w14:textId="77777777" w:rsidR="00625EC0" w:rsidRPr="00625EC0" w:rsidRDefault="00625EC0" w:rsidP="00625EC0">
            <w:pPr>
              <w:pStyle w:val="ListParagraph"/>
              <w:numPr>
                <w:ilvl w:val="0"/>
                <w:numId w:val="9"/>
              </w:numPr>
              <w:rPr>
                <w:rFonts w:ascii="Ebrima" w:hAnsi="Ebrima" w:cstheme="minorHAnsi"/>
                <w:sz w:val="20"/>
                <w:szCs w:val="20"/>
              </w:rPr>
            </w:pPr>
            <w:r w:rsidRPr="00625EC0">
              <w:rPr>
                <w:rFonts w:ascii="Ebrima" w:hAnsi="Ebrima" w:cstheme="minorHAnsi"/>
                <w:sz w:val="20"/>
                <w:szCs w:val="20"/>
              </w:rPr>
              <w:t>www.adage.com</w:t>
            </w:r>
            <w:r w:rsidRPr="00625EC0">
              <w:rPr>
                <w:rFonts w:ascii="Ebrima" w:hAnsi="Ebrima" w:cstheme="minorHAnsi"/>
                <w:sz w:val="20"/>
                <w:szCs w:val="20"/>
              </w:rPr>
              <w:cr/>
            </w:r>
          </w:p>
          <w:p w14:paraId="7ED63917" w14:textId="77777777" w:rsidR="00625EC0" w:rsidRPr="00625EC0" w:rsidRDefault="00625EC0" w:rsidP="00625EC0">
            <w:pPr>
              <w:pStyle w:val="ListParagraph"/>
              <w:numPr>
                <w:ilvl w:val="0"/>
                <w:numId w:val="9"/>
              </w:numPr>
              <w:rPr>
                <w:rFonts w:ascii="Ebrima" w:hAnsi="Ebrima" w:cstheme="minorHAnsi"/>
                <w:sz w:val="20"/>
                <w:szCs w:val="20"/>
              </w:rPr>
            </w:pPr>
            <w:r w:rsidRPr="00625EC0">
              <w:rPr>
                <w:rFonts w:ascii="Ebrima" w:hAnsi="Ebrima" w:cstheme="minorHAnsi"/>
                <w:sz w:val="20"/>
                <w:szCs w:val="20"/>
              </w:rPr>
              <w:t>www.adcritic.com</w:t>
            </w:r>
            <w:r w:rsidRPr="00625EC0">
              <w:rPr>
                <w:rFonts w:ascii="Ebrima" w:hAnsi="Ebrima" w:cstheme="minorHAnsi"/>
                <w:sz w:val="20"/>
                <w:szCs w:val="20"/>
              </w:rPr>
              <w:cr/>
            </w:r>
          </w:p>
          <w:p w14:paraId="7B5916FF" w14:textId="77777777" w:rsidR="00625EC0" w:rsidRPr="00625EC0" w:rsidRDefault="00625EC0" w:rsidP="00625EC0">
            <w:pPr>
              <w:pStyle w:val="ListParagraph"/>
              <w:numPr>
                <w:ilvl w:val="0"/>
                <w:numId w:val="9"/>
              </w:numPr>
              <w:rPr>
                <w:rFonts w:ascii="Ebrima" w:hAnsi="Ebrima" w:cstheme="minorHAnsi"/>
                <w:sz w:val="20"/>
                <w:szCs w:val="20"/>
              </w:rPr>
            </w:pPr>
            <w:r w:rsidRPr="00625EC0">
              <w:rPr>
                <w:rFonts w:ascii="Ebrima" w:hAnsi="Ebrima" w:cstheme="minorHAnsi"/>
                <w:sz w:val="20"/>
                <w:szCs w:val="20"/>
              </w:rPr>
              <w:lastRenderedPageBreak/>
              <w:t>www.did-it.com</w:t>
            </w:r>
            <w:r w:rsidRPr="00625EC0">
              <w:rPr>
                <w:rFonts w:ascii="Ebrima" w:hAnsi="Ebrima" w:cstheme="minorHAnsi"/>
                <w:sz w:val="20"/>
                <w:szCs w:val="20"/>
              </w:rPr>
              <w:cr/>
            </w:r>
          </w:p>
          <w:p w14:paraId="23D4275B" w14:textId="77777777" w:rsidR="00625EC0" w:rsidRPr="00625EC0" w:rsidRDefault="00625EC0" w:rsidP="00625EC0">
            <w:pPr>
              <w:pStyle w:val="ListParagraph"/>
              <w:numPr>
                <w:ilvl w:val="0"/>
                <w:numId w:val="9"/>
              </w:numPr>
              <w:rPr>
                <w:rFonts w:ascii="Ebrima" w:hAnsi="Ebrima" w:cstheme="minorHAnsi"/>
                <w:sz w:val="20"/>
                <w:szCs w:val="20"/>
              </w:rPr>
            </w:pPr>
            <w:r w:rsidRPr="00625EC0">
              <w:rPr>
                <w:rFonts w:ascii="Ebrima" w:hAnsi="Ebrima" w:cstheme="minorHAnsi"/>
                <w:sz w:val="20"/>
                <w:szCs w:val="20"/>
              </w:rPr>
              <w:t>www.emarketer.com/how2/welcome.html</w:t>
            </w:r>
            <w:r w:rsidRPr="00625EC0">
              <w:rPr>
                <w:rFonts w:ascii="Ebrima" w:hAnsi="Ebrima" w:cstheme="minorHAnsi"/>
                <w:sz w:val="20"/>
                <w:szCs w:val="20"/>
              </w:rPr>
              <w:cr/>
            </w:r>
          </w:p>
          <w:p w14:paraId="1CF68522" w14:textId="77777777" w:rsidR="00625EC0" w:rsidRPr="00625EC0" w:rsidRDefault="00625EC0" w:rsidP="00625EC0">
            <w:pPr>
              <w:pStyle w:val="ListParagraph"/>
              <w:numPr>
                <w:ilvl w:val="0"/>
                <w:numId w:val="9"/>
              </w:numPr>
              <w:rPr>
                <w:rFonts w:ascii="Ebrima" w:hAnsi="Ebrima" w:cstheme="minorHAnsi"/>
                <w:sz w:val="20"/>
                <w:szCs w:val="20"/>
              </w:rPr>
            </w:pPr>
            <w:r w:rsidRPr="00625EC0">
              <w:rPr>
                <w:rFonts w:ascii="Ebrima" w:hAnsi="Ebrima" w:cstheme="minorHAnsi"/>
                <w:sz w:val="20"/>
                <w:szCs w:val="20"/>
              </w:rPr>
              <w:t>www.cognitiative.com</w:t>
            </w:r>
            <w:r w:rsidRPr="00625EC0">
              <w:rPr>
                <w:rFonts w:ascii="Ebrima" w:hAnsi="Ebrima" w:cstheme="minorHAnsi"/>
                <w:sz w:val="20"/>
                <w:szCs w:val="20"/>
              </w:rPr>
              <w:cr/>
            </w:r>
          </w:p>
          <w:p w14:paraId="385E303C" w14:textId="77777777" w:rsidR="00625EC0" w:rsidRPr="00625EC0" w:rsidRDefault="00625EC0" w:rsidP="00625EC0">
            <w:pPr>
              <w:pStyle w:val="ListParagraph"/>
              <w:numPr>
                <w:ilvl w:val="0"/>
                <w:numId w:val="9"/>
              </w:numPr>
              <w:rPr>
                <w:rFonts w:ascii="Ebrima" w:hAnsi="Ebrima" w:cstheme="minorHAnsi"/>
                <w:sz w:val="20"/>
                <w:szCs w:val="20"/>
              </w:rPr>
            </w:pPr>
            <w:r w:rsidRPr="00625EC0">
              <w:rPr>
                <w:rFonts w:ascii="Ebrima" w:hAnsi="Ebrima" w:cstheme="minorHAnsi"/>
                <w:sz w:val="20"/>
                <w:szCs w:val="20"/>
              </w:rPr>
              <w:t>www.wilsonweb.com/articles</w:t>
            </w:r>
            <w:r w:rsidRPr="00625EC0">
              <w:rPr>
                <w:rFonts w:ascii="Ebrima" w:hAnsi="Ebrima" w:cstheme="minorHAnsi"/>
                <w:sz w:val="20"/>
                <w:szCs w:val="20"/>
              </w:rPr>
              <w:cr/>
            </w:r>
          </w:p>
          <w:p w14:paraId="7B0FE93C" w14:textId="4A6AD502" w:rsidR="005F6BE5" w:rsidRPr="007A742B" w:rsidRDefault="00625EC0" w:rsidP="00625EC0">
            <w:pPr>
              <w:pStyle w:val="ListParagraph"/>
              <w:numPr>
                <w:ilvl w:val="0"/>
                <w:numId w:val="9"/>
              </w:numPr>
              <w:rPr>
                <w:rFonts w:ascii="Ebrima" w:hAnsi="Ebrima" w:cs="Calibri"/>
                <w:sz w:val="20"/>
                <w:szCs w:val="20"/>
              </w:rPr>
            </w:pPr>
            <w:r w:rsidRPr="00625EC0">
              <w:rPr>
                <w:rFonts w:ascii="Ebrima" w:hAnsi="Ebrima" w:cstheme="minorHAnsi"/>
                <w:sz w:val="20"/>
                <w:szCs w:val="20"/>
              </w:rPr>
              <w:t xml:space="preserve">www.quickmba.com </w:t>
            </w:r>
          </w:p>
        </w:tc>
      </w:tr>
    </w:tbl>
    <w:p w14:paraId="695B3EAD" w14:textId="778CDFF4" w:rsidR="005F6BE5" w:rsidRPr="00AF489D" w:rsidRDefault="005F6BE5" w:rsidP="004367E5">
      <w:pPr>
        <w:spacing w:line="240" w:lineRule="auto"/>
        <w:jc w:val="both"/>
        <w:rPr>
          <w:rFonts w:ascii="Ebrima" w:hAnsi="Ebrima" w:cs="Calibri"/>
          <w:sz w:val="20"/>
          <w:szCs w:val="20"/>
        </w:rPr>
      </w:pPr>
    </w:p>
    <w:p w14:paraId="72788647" w14:textId="78464930" w:rsidR="000925BB" w:rsidRPr="00AF489D" w:rsidRDefault="000925BB" w:rsidP="004367E5">
      <w:pPr>
        <w:spacing w:line="240" w:lineRule="auto"/>
        <w:jc w:val="center"/>
        <w:rPr>
          <w:rFonts w:ascii="Ebrima" w:hAnsi="Ebrima" w:cs="Calibri"/>
          <w:sz w:val="20"/>
          <w:szCs w:val="20"/>
        </w:rPr>
      </w:pPr>
    </w:p>
    <w:sectPr w:rsidR="000925BB" w:rsidRPr="00AF489D" w:rsidSect="00F15758">
      <w:headerReference w:type="default" r:id="rId8"/>
      <w:footerReference w:type="default" r:id="rId9"/>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8D1F6" w14:textId="77777777" w:rsidR="00C63990" w:rsidRDefault="00C63990" w:rsidP="007977E9">
      <w:pPr>
        <w:spacing w:after="0" w:line="240" w:lineRule="auto"/>
      </w:pPr>
      <w:r>
        <w:separator/>
      </w:r>
    </w:p>
  </w:endnote>
  <w:endnote w:type="continuationSeparator" w:id="0">
    <w:p w14:paraId="5633D111" w14:textId="77777777" w:rsidR="00C63990" w:rsidRDefault="00C63990"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ndara">
    <w:panose1 w:val="020E0502030303020204"/>
    <w:charset w:val="00"/>
    <w:family w:val="swiss"/>
    <w:pitch w:val="variable"/>
    <w:sig w:usb0="A00002EF" w:usb1="4000A44B"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68ABE" w14:textId="7073922A"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7514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5144">
              <w:rPr>
                <w:b/>
                <w:bCs/>
                <w:noProof/>
              </w:rPr>
              <w:t>6</w:t>
            </w:r>
            <w:r>
              <w:rPr>
                <w:b/>
                <w:bCs/>
                <w:sz w:val="24"/>
                <w:szCs w:val="24"/>
              </w:rPr>
              <w:fldChar w:fldCharType="end"/>
            </w:r>
          </w:sdtContent>
        </w:sdt>
      </w:sdtContent>
    </w:sdt>
  </w:p>
  <w:p w14:paraId="5CE56367" w14:textId="77777777" w:rsidR="00CF460D" w:rsidRDefault="00CF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B01A3" w14:textId="77777777" w:rsidR="00C63990" w:rsidRDefault="00C63990" w:rsidP="007977E9">
      <w:pPr>
        <w:spacing w:after="0" w:line="240" w:lineRule="auto"/>
      </w:pPr>
      <w:r>
        <w:separator/>
      </w:r>
    </w:p>
  </w:footnote>
  <w:footnote w:type="continuationSeparator" w:id="0">
    <w:p w14:paraId="3E5B6F12" w14:textId="77777777" w:rsidR="00C63990" w:rsidRDefault="00C63990"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D0D1C" w14:textId="77777777" w:rsidR="00073CF5" w:rsidRPr="00073CF5" w:rsidRDefault="00073CF5" w:rsidP="00073CF5">
    <w:pPr>
      <w:pStyle w:val="Header"/>
      <w:jc w:val="center"/>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17A72CAD" wp14:editId="03699D27">
          <wp:simplePos x="0" y="0"/>
          <wp:positionH relativeFrom="margin">
            <wp:posOffset>0</wp:posOffset>
          </wp:positionH>
          <wp:positionV relativeFrom="paragraph">
            <wp:posOffset>0</wp:posOffset>
          </wp:positionV>
          <wp:extent cx="1076325" cy="1097185"/>
          <wp:effectExtent l="0" t="0" r="0" b="8255"/>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246" cy="110322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437DC">
      <w:rPr>
        <w:rFonts w:ascii="Bookman Old Style" w:hAnsi="Bookman Old Style"/>
        <w:b/>
        <w:noProof/>
        <w:color w:val="2E74B5" w:themeColor="accent1" w:themeShade="BF"/>
        <w:sz w:val="32"/>
        <w:szCs w:val="32"/>
      </w:rPr>
      <w:drawing>
        <wp:inline distT="0" distB="0" distL="0" distR="0" wp14:anchorId="05BE8C68" wp14:editId="7A1D1DD6">
          <wp:extent cx="2302933" cy="828675"/>
          <wp:effectExtent l="0" t="0" r="2540" b="0"/>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352" cy="846458"/>
                  </a:xfrm>
                  <a:prstGeom prst="rect">
                    <a:avLst/>
                  </a:prstGeom>
                  <a:noFill/>
                  <a:ln>
                    <a:noFill/>
                  </a:ln>
                </pic:spPr>
              </pic:pic>
            </a:graphicData>
          </a:graphic>
        </wp:inline>
      </w:drawing>
    </w:r>
  </w:p>
  <w:p w14:paraId="6EECAA09" w14:textId="77777777"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54A5A"/>
    <w:multiLevelType w:val="hybridMultilevel"/>
    <w:tmpl w:val="9ED00480"/>
    <w:lvl w:ilvl="0" w:tplc="5F081F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95E75"/>
    <w:multiLevelType w:val="hybridMultilevel"/>
    <w:tmpl w:val="D0CE1A0E"/>
    <w:lvl w:ilvl="0" w:tplc="C7464FC0">
      <w:start w:val="1"/>
      <w:numFmt w:val="decimal"/>
      <w:lvlText w:val="%1."/>
      <w:lvlJc w:val="left"/>
      <w:pPr>
        <w:ind w:left="720" w:hanging="360"/>
      </w:pPr>
      <w:rPr>
        <w:rFonts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773DA"/>
    <w:multiLevelType w:val="hybridMultilevel"/>
    <w:tmpl w:val="50FC3080"/>
    <w:lvl w:ilvl="0" w:tplc="187CCCDE">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6"/>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E9"/>
    <w:rsid w:val="00042499"/>
    <w:rsid w:val="00046FA2"/>
    <w:rsid w:val="00073CF5"/>
    <w:rsid w:val="00082190"/>
    <w:rsid w:val="00084BAC"/>
    <w:rsid w:val="000863F9"/>
    <w:rsid w:val="000925BB"/>
    <w:rsid w:val="000956F9"/>
    <w:rsid w:val="000B7BE7"/>
    <w:rsid w:val="000C2E98"/>
    <w:rsid w:val="000C3AB1"/>
    <w:rsid w:val="000C5EEC"/>
    <w:rsid w:val="000D6195"/>
    <w:rsid w:val="000F256C"/>
    <w:rsid w:val="000F39E4"/>
    <w:rsid w:val="00100AE8"/>
    <w:rsid w:val="001079FB"/>
    <w:rsid w:val="001348E9"/>
    <w:rsid w:val="00140EC2"/>
    <w:rsid w:val="0015130A"/>
    <w:rsid w:val="00151EDF"/>
    <w:rsid w:val="00155E3A"/>
    <w:rsid w:val="00156E95"/>
    <w:rsid w:val="00174CDF"/>
    <w:rsid w:val="00181573"/>
    <w:rsid w:val="001816FF"/>
    <w:rsid w:val="001857C6"/>
    <w:rsid w:val="00186878"/>
    <w:rsid w:val="00192CEE"/>
    <w:rsid w:val="00195E9A"/>
    <w:rsid w:val="001A4DEC"/>
    <w:rsid w:val="001C3A82"/>
    <w:rsid w:val="001C40B6"/>
    <w:rsid w:val="0022165D"/>
    <w:rsid w:val="00231182"/>
    <w:rsid w:val="00233313"/>
    <w:rsid w:val="00242810"/>
    <w:rsid w:val="0025733F"/>
    <w:rsid w:val="00257543"/>
    <w:rsid w:val="00282566"/>
    <w:rsid w:val="00286C2E"/>
    <w:rsid w:val="002A2BB5"/>
    <w:rsid w:val="002A678F"/>
    <w:rsid w:val="002B46BE"/>
    <w:rsid w:val="002C3D01"/>
    <w:rsid w:val="002D233C"/>
    <w:rsid w:val="002D41AC"/>
    <w:rsid w:val="002E0F05"/>
    <w:rsid w:val="00300FEF"/>
    <w:rsid w:val="00305338"/>
    <w:rsid w:val="0031562C"/>
    <w:rsid w:val="00343AC5"/>
    <w:rsid w:val="00350B0D"/>
    <w:rsid w:val="00353594"/>
    <w:rsid w:val="003656C1"/>
    <w:rsid w:val="00390F72"/>
    <w:rsid w:val="00391703"/>
    <w:rsid w:val="003A2203"/>
    <w:rsid w:val="003C1240"/>
    <w:rsid w:val="003D5C98"/>
    <w:rsid w:val="003E3E93"/>
    <w:rsid w:val="003F547E"/>
    <w:rsid w:val="003F5525"/>
    <w:rsid w:val="00401093"/>
    <w:rsid w:val="00402FD9"/>
    <w:rsid w:val="00415EA1"/>
    <w:rsid w:val="0043265A"/>
    <w:rsid w:val="00434496"/>
    <w:rsid w:val="004367E5"/>
    <w:rsid w:val="00440F4A"/>
    <w:rsid w:val="0044554D"/>
    <w:rsid w:val="0047316B"/>
    <w:rsid w:val="00480F24"/>
    <w:rsid w:val="00492702"/>
    <w:rsid w:val="00492E47"/>
    <w:rsid w:val="00493564"/>
    <w:rsid w:val="004D3606"/>
    <w:rsid w:val="004D583D"/>
    <w:rsid w:val="00515DE6"/>
    <w:rsid w:val="00525F9E"/>
    <w:rsid w:val="00557485"/>
    <w:rsid w:val="005755E4"/>
    <w:rsid w:val="00581A07"/>
    <w:rsid w:val="00587A3C"/>
    <w:rsid w:val="005A6E24"/>
    <w:rsid w:val="005B252F"/>
    <w:rsid w:val="005E7EE5"/>
    <w:rsid w:val="005F6BE5"/>
    <w:rsid w:val="00604908"/>
    <w:rsid w:val="0060542D"/>
    <w:rsid w:val="00617B52"/>
    <w:rsid w:val="00625EC0"/>
    <w:rsid w:val="006371A3"/>
    <w:rsid w:val="00641DB5"/>
    <w:rsid w:val="006452DE"/>
    <w:rsid w:val="00653B78"/>
    <w:rsid w:val="00654FA5"/>
    <w:rsid w:val="00660AFD"/>
    <w:rsid w:val="00675A7A"/>
    <w:rsid w:val="00687352"/>
    <w:rsid w:val="006A1E7A"/>
    <w:rsid w:val="006A3828"/>
    <w:rsid w:val="006A47B5"/>
    <w:rsid w:val="006B1D23"/>
    <w:rsid w:val="006C3EEE"/>
    <w:rsid w:val="006C4F19"/>
    <w:rsid w:val="006D7C21"/>
    <w:rsid w:val="006E0EEC"/>
    <w:rsid w:val="00726629"/>
    <w:rsid w:val="00730E3E"/>
    <w:rsid w:val="00744E9D"/>
    <w:rsid w:val="00746768"/>
    <w:rsid w:val="00771AF4"/>
    <w:rsid w:val="007768F5"/>
    <w:rsid w:val="007828AB"/>
    <w:rsid w:val="00784ACA"/>
    <w:rsid w:val="007977E9"/>
    <w:rsid w:val="007A4810"/>
    <w:rsid w:val="007A742B"/>
    <w:rsid w:val="007A75B4"/>
    <w:rsid w:val="007B3D57"/>
    <w:rsid w:val="007B5582"/>
    <w:rsid w:val="007F4E36"/>
    <w:rsid w:val="007F60E6"/>
    <w:rsid w:val="0081058A"/>
    <w:rsid w:val="00813448"/>
    <w:rsid w:val="00816185"/>
    <w:rsid w:val="00816884"/>
    <w:rsid w:val="00835B6B"/>
    <w:rsid w:val="008474DC"/>
    <w:rsid w:val="00856A29"/>
    <w:rsid w:val="00860AA1"/>
    <w:rsid w:val="00870340"/>
    <w:rsid w:val="008742B1"/>
    <w:rsid w:val="0087630F"/>
    <w:rsid w:val="008D2467"/>
    <w:rsid w:val="008D7A80"/>
    <w:rsid w:val="008E2484"/>
    <w:rsid w:val="008E454D"/>
    <w:rsid w:val="00911381"/>
    <w:rsid w:val="00915A23"/>
    <w:rsid w:val="00920DE1"/>
    <w:rsid w:val="00922585"/>
    <w:rsid w:val="009249BC"/>
    <w:rsid w:val="009343A9"/>
    <w:rsid w:val="009858BB"/>
    <w:rsid w:val="00990DDC"/>
    <w:rsid w:val="009A6E8D"/>
    <w:rsid w:val="009B431E"/>
    <w:rsid w:val="009C11E6"/>
    <w:rsid w:val="009D1A7B"/>
    <w:rsid w:val="009D4A45"/>
    <w:rsid w:val="009E3A3B"/>
    <w:rsid w:val="00A0056F"/>
    <w:rsid w:val="00A009E6"/>
    <w:rsid w:val="00A03071"/>
    <w:rsid w:val="00A26FB8"/>
    <w:rsid w:val="00A42307"/>
    <w:rsid w:val="00A62454"/>
    <w:rsid w:val="00A65BE9"/>
    <w:rsid w:val="00A72703"/>
    <w:rsid w:val="00A83458"/>
    <w:rsid w:val="00A851B6"/>
    <w:rsid w:val="00A92B20"/>
    <w:rsid w:val="00AB36E7"/>
    <w:rsid w:val="00AB6854"/>
    <w:rsid w:val="00AD2F50"/>
    <w:rsid w:val="00AD30FB"/>
    <w:rsid w:val="00AE0E14"/>
    <w:rsid w:val="00AE3684"/>
    <w:rsid w:val="00AF489D"/>
    <w:rsid w:val="00AF4C90"/>
    <w:rsid w:val="00B30C2E"/>
    <w:rsid w:val="00B31960"/>
    <w:rsid w:val="00B46804"/>
    <w:rsid w:val="00B520D1"/>
    <w:rsid w:val="00B5400A"/>
    <w:rsid w:val="00B66BC0"/>
    <w:rsid w:val="00B67E02"/>
    <w:rsid w:val="00B75144"/>
    <w:rsid w:val="00B77B45"/>
    <w:rsid w:val="00B84685"/>
    <w:rsid w:val="00B94F58"/>
    <w:rsid w:val="00BA031C"/>
    <w:rsid w:val="00BA0BE0"/>
    <w:rsid w:val="00BA23FF"/>
    <w:rsid w:val="00BB053F"/>
    <w:rsid w:val="00BC0E56"/>
    <w:rsid w:val="00BC60A0"/>
    <w:rsid w:val="00BD2AC0"/>
    <w:rsid w:val="00BE4CD6"/>
    <w:rsid w:val="00BE55A9"/>
    <w:rsid w:val="00C11FD8"/>
    <w:rsid w:val="00C40768"/>
    <w:rsid w:val="00C510BB"/>
    <w:rsid w:val="00C61351"/>
    <w:rsid w:val="00C63990"/>
    <w:rsid w:val="00C63DA2"/>
    <w:rsid w:val="00C6588B"/>
    <w:rsid w:val="00C80334"/>
    <w:rsid w:val="00C81C90"/>
    <w:rsid w:val="00C86F68"/>
    <w:rsid w:val="00CA62D0"/>
    <w:rsid w:val="00CC1C60"/>
    <w:rsid w:val="00CD2219"/>
    <w:rsid w:val="00CE0C4D"/>
    <w:rsid w:val="00CE6939"/>
    <w:rsid w:val="00CF167A"/>
    <w:rsid w:val="00CF460D"/>
    <w:rsid w:val="00D03BD7"/>
    <w:rsid w:val="00D1060E"/>
    <w:rsid w:val="00D3547C"/>
    <w:rsid w:val="00D622EA"/>
    <w:rsid w:val="00D6245F"/>
    <w:rsid w:val="00D71074"/>
    <w:rsid w:val="00D86A50"/>
    <w:rsid w:val="00DA0F68"/>
    <w:rsid w:val="00DA3076"/>
    <w:rsid w:val="00DB52AC"/>
    <w:rsid w:val="00DB59A6"/>
    <w:rsid w:val="00DD1B5E"/>
    <w:rsid w:val="00DE5327"/>
    <w:rsid w:val="00DF2047"/>
    <w:rsid w:val="00E21ACC"/>
    <w:rsid w:val="00E323AC"/>
    <w:rsid w:val="00E40303"/>
    <w:rsid w:val="00E46A5B"/>
    <w:rsid w:val="00E55947"/>
    <w:rsid w:val="00E65A31"/>
    <w:rsid w:val="00E65E73"/>
    <w:rsid w:val="00E740EC"/>
    <w:rsid w:val="00E8072E"/>
    <w:rsid w:val="00E93561"/>
    <w:rsid w:val="00E96DBA"/>
    <w:rsid w:val="00ED7253"/>
    <w:rsid w:val="00EE2FF8"/>
    <w:rsid w:val="00EF2793"/>
    <w:rsid w:val="00F15758"/>
    <w:rsid w:val="00F275AC"/>
    <w:rsid w:val="00F37421"/>
    <w:rsid w:val="00F40B61"/>
    <w:rsid w:val="00F821E7"/>
    <w:rsid w:val="00FA6C6F"/>
    <w:rsid w:val="00FB1A87"/>
    <w:rsid w:val="00FB4358"/>
    <w:rsid w:val="00FB7DE3"/>
    <w:rsid w:val="00FC654E"/>
    <w:rsid w:val="00FD1448"/>
    <w:rsid w:val="00FD1E4D"/>
    <w:rsid w:val="00FD1FD3"/>
    <w:rsid w:val="00FF3CE3"/>
    <w:rsid w:val="00FF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B9498"/>
  <w15:docId w15:val="{A1FDEEE6-5A50-4A82-BA82-672C7374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730E3E"/>
    <w:pPr>
      <w:widowControl w:val="0"/>
      <w:autoSpaceDE w:val="0"/>
      <w:autoSpaceDN w:val="0"/>
      <w:spacing w:after="0" w:line="240" w:lineRule="auto"/>
    </w:pPr>
    <w:rPr>
      <w:rFonts w:ascii="Caladea" w:eastAsia="Caladea" w:hAnsi="Caladea" w:cs="Caladea"/>
    </w:rPr>
  </w:style>
  <w:style w:type="character" w:customStyle="1" w:styleId="BodyTextChar">
    <w:name w:val="Body Text Char"/>
    <w:basedOn w:val="DefaultParagraphFont"/>
    <w:link w:val="BodyText"/>
    <w:uiPriority w:val="1"/>
    <w:rsid w:val="00730E3E"/>
    <w:rPr>
      <w:rFonts w:ascii="Caladea" w:eastAsia="Caladea" w:hAnsi="Caladea" w:cs="Caladea"/>
    </w:rPr>
  </w:style>
  <w:style w:type="paragraph" w:customStyle="1" w:styleId="TableParagraph">
    <w:name w:val="Table Paragraph"/>
    <w:basedOn w:val="Normal"/>
    <w:uiPriority w:val="1"/>
    <w:qFormat/>
    <w:rsid w:val="00E8072E"/>
    <w:pPr>
      <w:widowControl w:val="0"/>
      <w:autoSpaceDE w:val="0"/>
      <w:autoSpaceDN w:val="0"/>
      <w:spacing w:after="0" w:line="240" w:lineRule="auto"/>
    </w:pPr>
    <w:rPr>
      <w:rFonts w:ascii="Caladea" w:eastAsia="Caladea" w:hAnsi="Caladea" w:cs="Caladea"/>
    </w:rPr>
  </w:style>
  <w:style w:type="character" w:styleId="Hyperlink">
    <w:name w:val="Hyperlink"/>
    <w:basedOn w:val="DefaultParagraphFont"/>
    <w:uiPriority w:val="99"/>
    <w:unhideWhenUsed/>
    <w:rsid w:val="008474DC"/>
    <w:rPr>
      <w:color w:val="0563C1" w:themeColor="hyperlink"/>
      <w:u w:val="single"/>
    </w:rPr>
  </w:style>
  <w:style w:type="character" w:customStyle="1" w:styleId="UnresolvedMention">
    <w:name w:val="Unresolved Mention"/>
    <w:basedOn w:val="DefaultParagraphFont"/>
    <w:uiPriority w:val="99"/>
    <w:semiHidden/>
    <w:unhideWhenUsed/>
    <w:rsid w:val="008474DC"/>
    <w:rPr>
      <w:color w:val="605E5C"/>
      <w:shd w:val="clear" w:color="auto" w:fill="E1DFDD"/>
    </w:rPr>
  </w:style>
  <w:style w:type="paragraph" w:customStyle="1" w:styleId="Default">
    <w:name w:val="Default"/>
    <w:rsid w:val="008474DC"/>
    <w:pPr>
      <w:autoSpaceDE w:val="0"/>
      <w:autoSpaceDN w:val="0"/>
      <w:adjustRightInd w:val="0"/>
      <w:spacing w:after="0" w:line="240" w:lineRule="auto"/>
    </w:pPr>
    <w:rPr>
      <w:rFonts w:ascii="Calibri" w:hAnsi="Calibri" w:cs="Calibri"/>
      <w:color w:val="000000"/>
      <w:sz w:val="24"/>
      <w:szCs w:val="24"/>
    </w:rPr>
  </w:style>
  <w:style w:type="character" w:customStyle="1" w:styleId="regtxt1">
    <w:name w:val="regtxt1"/>
    <w:basedOn w:val="DefaultParagraphFont"/>
    <w:rsid w:val="00401093"/>
    <w:rPr>
      <w:rFonts w:ascii="Arial" w:hAnsi="Arial" w:cs="Arial"/>
      <w:color w:val="000000"/>
      <w:sz w:val="18"/>
      <w:szCs w:val="18"/>
    </w:rPr>
  </w:style>
  <w:style w:type="table" w:customStyle="1" w:styleId="TableGrid1">
    <w:name w:val="Table Grid1"/>
    <w:basedOn w:val="TableNormal"/>
    <w:next w:val="TableGrid"/>
    <w:rsid w:val="00990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A4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4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2">
      <w:bodyDiv w:val="1"/>
      <w:marLeft w:val="0"/>
      <w:marRight w:val="0"/>
      <w:marTop w:val="0"/>
      <w:marBottom w:val="0"/>
      <w:divBdr>
        <w:top w:val="none" w:sz="0" w:space="0" w:color="auto"/>
        <w:left w:val="none" w:sz="0" w:space="0" w:color="auto"/>
        <w:bottom w:val="none" w:sz="0" w:space="0" w:color="auto"/>
        <w:right w:val="none" w:sz="0" w:space="0" w:color="auto"/>
      </w:divBdr>
      <w:divsChild>
        <w:div w:id="1901407088">
          <w:marLeft w:val="0"/>
          <w:marRight w:val="0"/>
          <w:marTop w:val="300"/>
          <w:marBottom w:val="150"/>
          <w:divBdr>
            <w:top w:val="none" w:sz="0" w:space="0" w:color="auto"/>
            <w:left w:val="none" w:sz="0" w:space="0" w:color="auto"/>
            <w:bottom w:val="none" w:sz="0" w:space="0" w:color="auto"/>
            <w:right w:val="none" w:sz="0" w:space="0" w:color="auto"/>
          </w:divBdr>
        </w:div>
      </w:divsChild>
    </w:div>
    <w:div w:id="635716437">
      <w:bodyDiv w:val="1"/>
      <w:marLeft w:val="0"/>
      <w:marRight w:val="0"/>
      <w:marTop w:val="0"/>
      <w:marBottom w:val="0"/>
      <w:divBdr>
        <w:top w:val="none" w:sz="0" w:space="0" w:color="auto"/>
        <w:left w:val="none" w:sz="0" w:space="0" w:color="auto"/>
        <w:bottom w:val="none" w:sz="0" w:space="0" w:color="auto"/>
        <w:right w:val="none" w:sz="0" w:space="0" w:color="auto"/>
      </w:divBdr>
    </w:div>
    <w:div w:id="748887859">
      <w:bodyDiv w:val="1"/>
      <w:marLeft w:val="0"/>
      <w:marRight w:val="0"/>
      <w:marTop w:val="0"/>
      <w:marBottom w:val="0"/>
      <w:divBdr>
        <w:top w:val="none" w:sz="0" w:space="0" w:color="auto"/>
        <w:left w:val="none" w:sz="0" w:space="0" w:color="auto"/>
        <w:bottom w:val="none" w:sz="0" w:space="0" w:color="auto"/>
        <w:right w:val="none" w:sz="0" w:space="0" w:color="auto"/>
      </w:divBdr>
      <w:divsChild>
        <w:div w:id="611740427">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dul_waheed@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Irsa Asif</cp:lastModifiedBy>
  <cp:revision>2</cp:revision>
  <cp:lastPrinted>2021-09-10T07:06:00Z</cp:lastPrinted>
  <dcterms:created xsi:type="dcterms:W3CDTF">2023-07-06T10:19:00Z</dcterms:created>
  <dcterms:modified xsi:type="dcterms:W3CDTF">2023-07-06T10:19:00Z</dcterms:modified>
</cp:coreProperties>
</file>