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B4A6A" w14:textId="4D03B8D3" w:rsidR="00DA0182" w:rsidRPr="00DA0182" w:rsidRDefault="00577314" w:rsidP="00DA0182">
      <w:pPr>
        <w:spacing w:after="0"/>
        <w:contextualSpacing/>
        <w:jc w:val="center"/>
        <w:rPr>
          <w:rFonts w:ascii="Arial Black" w:hAnsi="Arial Black" w:cs="Times New Roman"/>
          <w:b/>
          <w:sz w:val="36"/>
          <w:szCs w:val="36"/>
        </w:rPr>
      </w:pPr>
      <w:bookmarkStart w:id="0" w:name="_GoBack"/>
      <w:bookmarkEnd w:id="0"/>
      <w:r>
        <w:rPr>
          <w:rFonts w:ascii="Arial Black" w:hAnsi="Arial Black" w:cs="Times New Roman"/>
          <w:b/>
          <w:sz w:val="36"/>
          <w:szCs w:val="36"/>
        </w:rPr>
        <w:t>MGT-111</w:t>
      </w:r>
      <w:r w:rsidR="00DA0182" w:rsidRPr="00DA0182">
        <w:rPr>
          <w:rFonts w:ascii="Arial Black" w:hAnsi="Arial Black" w:cs="Times New Roman"/>
          <w:b/>
          <w:sz w:val="36"/>
          <w:szCs w:val="36"/>
        </w:rPr>
        <w:tab/>
      </w:r>
      <w:r>
        <w:rPr>
          <w:rFonts w:ascii="Arial Black" w:hAnsi="Arial Black" w:cs="Times New Roman"/>
          <w:b/>
          <w:sz w:val="36"/>
          <w:szCs w:val="36"/>
        </w:rPr>
        <w:t>Introduction to Business</w:t>
      </w:r>
    </w:p>
    <w:tbl>
      <w:tblPr>
        <w:tblStyle w:val="TableGrid"/>
        <w:tblW w:w="0" w:type="auto"/>
        <w:tblLook w:val="04A0" w:firstRow="1" w:lastRow="0" w:firstColumn="1" w:lastColumn="0" w:noHBand="0" w:noVBand="1"/>
      </w:tblPr>
      <w:tblGrid>
        <w:gridCol w:w="2335"/>
        <w:gridCol w:w="7830"/>
      </w:tblGrid>
      <w:tr w:rsidR="008742B1" w14:paraId="0BBD2F61" w14:textId="77777777" w:rsidTr="005C61FB">
        <w:trPr>
          <w:trHeight w:val="485"/>
        </w:trPr>
        <w:tc>
          <w:tcPr>
            <w:tcW w:w="2335" w:type="dxa"/>
            <w:shd w:val="clear" w:color="auto" w:fill="F2F2F2" w:themeFill="background1" w:themeFillShade="F2"/>
          </w:tcPr>
          <w:p w14:paraId="4DC297C1" w14:textId="77777777"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830" w:type="dxa"/>
          </w:tcPr>
          <w:p w14:paraId="3D449963" w14:textId="57C23063" w:rsidR="008742B1" w:rsidRPr="00876183" w:rsidRDefault="00577314" w:rsidP="00577314">
            <w:pPr>
              <w:rPr>
                <w:rFonts w:ascii="Arial" w:hAnsi="Arial" w:cs="Arial"/>
                <w:sz w:val="24"/>
                <w:szCs w:val="24"/>
              </w:rPr>
            </w:pPr>
            <w:r>
              <w:rPr>
                <w:rFonts w:ascii="Arial" w:hAnsi="Arial" w:cs="Arial"/>
                <w:sz w:val="24"/>
                <w:szCs w:val="24"/>
              </w:rPr>
              <w:t>Mr. Abdul Ghaffar</w:t>
            </w:r>
          </w:p>
        </w:tc>
      </w:tr>
      <w:tr w:rsidR="008742B1" w14:paraId="1D28E9B6" w14:textId="77777777" w:rsidTr="005C61FB">
        <w:trPr>
          <w:trHeight w:val="485"/>
        </w:trPr>
        <w:tc>
          <w:tcPr>
            <w:tcW w:w="2335" w:type="dxa"/>
            <w:shd w:val="clear" w:color="auto" w:fill="F2F2F2" w:themeFill="background1" w:themeFillShade="F2"/>
          </w:tcPr>
          <w:p w14:paraId="73CF497E" w14:textId="77777777" w:rsidR="008742B1" w:rsidRPr="008742B1" w:rsidRDefault="008742B1" w:rsidP="00BC514A">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14:paraId="72435BE2" w14:textId="7ADA1697" w:rsidR="008742B1" w:rsidRPr="00876183" w:rsidRDefault="00346211" w:rsidP="00577314">
            <w:pPr>
              <w:rPr>
                <w:rFonts w:ascii="Arial" w:hAnsi="Arial" w:cs="Arial"/>
                <w:sz w:val="24"/>
                <w:szCs w:val="24"/>
              </w:rPr>
            </w:pPr>
            <w:hyperlink r:id="rId7" w:history="1">
              <w:r w:rsidR="00577314" w:rsidRPr="00A829AB">
                <w:rPr>
                  <w:rStyle w:val="Hyperlink"/>
                  <w:rFonts w:ascii="Arial" w:hAnsi="Arial" w:cs="Arial"/>
                  <w:sz w:val="24"/>
                  <w:szCs w:val="24"/>
                </w:rPr>
                <w:t>abdul.ghaffar@umt.edu.pk</w:t>
              </w:r>
            </w:hyperlink>
          </w:p>
        </w:tc>
      </w:tr>
      <w:tr w:rsidR="008742B1" w14:paraId="70A02E47" w14:textId="77777777" w:rsidTr="005C61FB">
        <w:trPr>
          <w:trHeight w:val="485"/>
        </w:trPr>
        <w:tc>
          <w:tcPr>
            <w:tcW w:w="2335" w:type="dxa"/>
            <w:shd w:val="clear" w:color="auto" w:fill="F2F2F2" w:themeFill="background1" w:themeFillShade="F2"/>
          </w:tcPr>
          <w:p w14:paraId="459AA14A" w14:textId="77777777" w:rsidR="008742B1" w:rsidRPr="008742B1" w:rsidRDefault="008742B1" w:rsidP="00BC514A">
            <w:pPr>
              <w:rPr>
                <w:rFonts w:ascii="Arial" w:hAnsi="Arial" w:cs="Arial"/>
                <w:sz w:val="20"/>
                <w:szCs w:val="20"/>
              </w:rPr>
            </w:pPr>
            <w:r>
              <w:rPr>
                <w:rFonts w:ascii="Arial" w:hAnsi="Arial" w:cs="Arial"/>
                <w:sz w:val="20"/>
                <w:szCs w:val="20"/>
              </w:rPr>
              <w:t>Contact Hours:</w:t>
            </w:r>
          </w:p>
        </w:tc>
        <w:tc>
          <w:tcPr>
            <w:tcW w:w="7830" w:type="dxa"/>
          </w:tcPr>
          <w:p w14:paraId="582A7A3C" w14:textId="1BA18B21" w:rsidR="008742B1" w:rsidRPr="00876183" w:rsidRDefault="00577314" w:rsidP="00577314">
            <w:pPr>
              <w:rPr>
                <w:rFonts w:ascii="Arial" w:hAnsi="Arial" w:cs="Arial"/>
                <w:sz w:val="24"/>
                <w:szCs w:val="24"/>
              </w:rPr>
            </w:pPr>
            <w:r>
              <w:rPr>
                <w:rFonts w:ascii="Arial" w:hAnsi="Arial" w:cs="Arial"/>
                <w:sz w:val="24"/>
                <w:szCs w:val="24"/>
              </w:rPr>
              <w:t>TBA</w:t>
            </w:r>
          </w:p>
        </w:tc>
      </w:tr>
      <w:tr w:rsidR="008742B1" w14:paraId="6BA9D05A" w14:textId="77777777" w:rsidTr="005C61FB">
        <w:trPr>
          <w:trHeight w:val="485"/>
        </w:trPr>
        <w:tc>
          <w:tcPr>
            <w:tcW w:w="2335" w:type="dxa"/>
            <w:shd w:val="clear" w:color="auto" w:fill="F2F2F2" w:themeFill="background1" w:themeFillShade="F2"/>
          </w:tcPr>
          <w:p w14:paraId="4C1C5BDE" w14:textId="77777777" w:rsidR="008742B1" w:rsidRPr="008742B1" w:rsidRDefault="008742B1" w:rsidP="00BC514A">
            <w:pPr>
              <w:rPr>
                <w:rFonts w:ascii="Arial" w:hAnsi="Arial" w:cs="Arial"/>
                <w:sz w:val="20"/>
                <w:szCs w:val="20"/>
              </w:rPr>
            </w:pPr>
            <w:r>
              <w:rPr>
                <w:rFonts w:ascii="Arial" w:hAnsi="Arial" w:cs="Arial"/>
                <w:sz w:val="20"/>
                <w:szCs w:val="20"/>
              </w:rPr>
              <w:t>Office Address:</w:t>
            </w:r>
          </w:p>
        </w:tc>
        <w:tc>
          <w:tcPr>
            <w:tcW w:w="7830" w:type="dxa"/>
          </w:tcPr>
          <w:p w14:paraId="76FD3A13" w14:textId="7D9B0513" w:rsidR="008742B1" w:rsidRPr="00876183" w:rsidRDefault="00577314" w:rsidP="00577314">
            <w:pPr>
              <w:rPr>
                <w:rFonts w:ascii="Arial" w:hAnsi="Arial" w:cs="Arial"/>
                <w:sz w:val="24"/>
                <w:szCs w:val="24"/>
              </w:rPr>
            </w:pPr>
            <w:r>
              <w:rPr>
                <w:rFonts w:ascii="Arial" w:hAnsi="Arial" w:cs="Arial"/>
                <w:sz w:val="24"/>
                <w:szCs w:val="24"/>
              </w:rPr>
              <w:t>3N-08 (Main Building)</w:t>
            </w:r>
          </w:p>
        </w:tc>
      </w:tr>
      <w:tr w:rsidR="008742B1" w14:paraId="7E90C677" w14:textId="77777777" w:rsidTr="005C61FB">
        <w:trPr>
          <w:trHeight w:val="485"/>
        </w:trPr>
        <w:tc>
          <w:tcPr>
            <w:tcW w:w="2335" w:type="dxa"/>
            <w:shd w:val="clear" w:color="auto" w:fill="F2F2F2" w:themeFill="background1" w:themeFillShade="F2"/>
          </w:tcPr>
          <w:p w14:paraId="6CAB0ACC" w14:textId="77777777" w:rsidR="008742B1" w:rsidRPr="008742B1" w:rsidRDefault="008742B1" w:rsidP="00BC514A">
            <w:pPr>
              <w:rPr>
                <w:rFonts w:ascii="Arial" w:hAnsi="Arial" w:cs="Arial"/>
                <w:sz w:val="20"/>
                <w:szCs w:val="20"/>
              </w:rPr>
            </w:pPr>
            <w:r>
              <w:rPr>
                <w:rFonts w:ascii="Arial" w:hAnsi="Arial" w:cs="Arial"/>
                <w:sz w:val="20"/>
                <w:szCs w:val="20"/>
              </w:rPr>
              <w:t>Programme:</w:t>
            </w:r>
          </w:p>
        </w:tc>
        <w:tc>
          <w:tcPr>
            <w:tcW w:w="7830" w:type="dxa"/>
          </w:tcPr>
          <w:p w14:paraId="78CA28EB" w14:textId="1445D898" w:rsidR="008742B1" w:rsidRDefault="00577314" w:rsidP="00577314">
            <w:pPr>
              <w:rPr>
                <w:rFonts w:ascii="Arial" w:hAnsi="Arial" w:cs="Arial"/>
                <w:sz w:val="24"/>
                <w:szCs w:val="24"/>
              </w:rPr>
            </w:pPr>
            <w:r>
              <w:rPr>
                <w:rFonts w:ascii="Arial" w:hAnsi="Arial" w:cs="Arial"/>
                <w:sz w:val="24"/>
                <w:szCs w:val="24"/>
              </w:rPr>
              <w:t>Undergraduate</w:t>
            </w:r>
          </w:p>
        </w:tc>
      </w:tr>
      <w:tr w:rsidR="00DA0182" w14:paraId="4C8AEDE3" w14:textId="77777777" w:rsidTr="005C61FB">
        <w:trPr>
          <w:trHeight w:val="485"/>
        </w:trPr>
        <w:tc>
          <w:tcPr>
            <w:tcW w:w="2335" w:type="dxa"/>
            <w:shd w:val="clear" w:color="auto" w:fill="F2F2F2" w:themeFill="background1" w:themeFillShade="F2"/>
          </w:tcPr>
          <w:p w14:paraId="131AB041" w14:textId="77777777" w:rsidR="00DA0182" w:rsidRDefault="00DA0182" w:rsidP="00BC514A">
            <w:pPr>
              <w:rPr>
                <w:rFonts w:ascii="Arial" w:hAnsi="Arial" w:cs="Arial"/>
                <w:sz w:val="20"/>
                <w:szCs w:val="20"/>
              </w:rPr>
            </w:pPr>
            <w:r>
              <w:rPr>
                <w:rFonts w:ascii="Arial" w:hAnsi="Arial" w:cs="Arial"/>
                <w:sz w:val="20"/>
                <w:szCs w:val="20"/>
              </w:rPr>
              <w:t>Section:</w:t>
            </w:r>
          </w:p>
        </w:tc>
        <w:tc>
          <w:tcPr>
            <w:tcW w:w="7830" w:type="dxa"/>
          </w:tcPr>
          <w:p w14:paraId="01E86C2F" w14:textId="2053A246" w:rsidR="00DA0182" w:rsidRDefault="00577314" w:rsidP="00577314">
            <w:pPr>
              <w:rPr>
                <w:rFonts w:ascii="Arial" w:hAnsi="Arial" w:cs="Arial"/>
                <w:sz w:val="24"/>
                <w:szCs w:val="24"/>
              </w:rPr>
            </w:pPr>
            <w:r>
              <w:rPr>
                <w:rFonts w:ascii="Arial" w:hAnsi="Arial" w:cs="Arial"/>
                <w:sz w:val="24"/>
                <w:szCs w:val="24"/>
              </w:rPr>
              <w:t>Sections A &amp; B</w:t>
            </w:r>
          </w:p>
        </w:tc>
      </w:tr>
      <w:tr w:rsidR="008742B1" w14:paraId="5CEACE62" w14:textId="77777777" w:rsidTr="005C61FB">
        <w:trPr>
          <w:trHeight w:val="485"/>
        </w:trPr>
        <w:tc>
          <w:tcPr>
            <w:tcW w:w="2335" w:type="dxa"/>
            <w:shd w:val="clear" w:color="auto" w:fill="F2F2F2" w:themeFill="background1" w:themeFillShade="F2"/>
          </w:tcPr>
          <w:p w14:paraId="08D4FAC2" w14:textId="77777777" w:rsidR="008742B1" w:rsidRPr="008742B1" w:rsidRDefault="008742B1" w:rsidP="00BC514A">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14:paraId="6DA48E0F" w14:textId="62B82FAD" w:rsidR="008742B1" w:rsidRDefault="00577314" w:rsidP="00577314">
            <w:pPr>
              <w:rPr>
                <w:rFonts w:ascii="Arial" w:hAnsi="Arial" w:cs="Arial"/>
                <w:sz w:val="24"/>
                <w:szCs w:val="24"/>
              </w:rPr>
            </w:pPr>
            <w:r>
              <w:rPr>
                <w:rFonts w:ascii="Arial" w:hAnsi="Arial" w:cs="Arial"/>
                <w:sz w:val="24"/>
                <w:szCs w:val="24"/>
              </w:rPr>
              <w:t>Spring 2022</w:t>
            </w:r>
          </w:p>
        </w:tc>
      </w:tr>
      <w:tr w:rsidR="008742B1" w14:paraId="26F54FFA" w14:textId="77777777" w:rsidTr="005C61FB">
        <w:trPr>
          <w:trHeight w:val="485"/>
        </w:trPr>
        <w:tc>
          <w:tcPr>
            <w:tcW w:w="2335" w:type="dxa"/>
            <w:shd w:val="clear" w:color="auto" w:fill="F2F2F2" w:themeFill="background1" w:themeFillShade="F2"/>
          </w:tcPr>
          <w:p w14:paraId="36FC6609" w14:textId="77777777" w:rsidR="008742B1" w:rsidRPr="008742B1" w:rsidRDefault="008742B1" w:rsidP="00BC514A">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14:paraId="0BE33858" w14:textId="4897BF1C" w:rsidR="008742B1" w:rsidRDefault="00577314" w:rsidP="00577314">
            <w:pPr>
              <w:rPr>
                <w:rFonts w:ascii="Arial" w:hAnsi="Arial" w:cs="Arial"/>
                <w:sz w:val="24"/>
                <w:szCs w:val="24"/>
              </w:rPr>
            </w:pPr>
            <w:r>
              <w:rPr>
                <w:rFonts w:ascii="Arial" w:hAnsi="Arial" w:cs="Arial"/>
                <w:sz w:val="24"/>
                <w:szCs w:val="24"/>
              </w:rPr>
              <w:t>None</w:t>
            </w:r>
          </w:p>
        </w:tc>
      </w:tr>
      <w:tr w:rsidR="008742B1" w14:paraId="0E0C4C63" w14:textId="77777777" w:rsidTr="005C61FB">
        <w:trPr>
          <w:trHeight w:val="485"/>
        </w:trPr>
        <w:tc>
          <w:tcPr>
            <w:tcW w:w="2335" w:type="dxa"/>
            <w:shd w:val="clear" w:color="auto" w:fill="F2F2F2" w:themeFill="background1" w:themeFillShade="F2"/>
          </w:tcPr>
          <w:p w14:paraId="2C09F2A7" w14:textId="77777777"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14:paraId="14AEB96D" w14:textId="008B65B9" w:rsidR="008742B1" w:rsidRDefault="00577314" w:rsidP="00577314">
            <w:pPr>
              <w:rPr>
                <w:rFonts w:ascii="Arial" w:hAnsi="Arial" w:cs="Arial"/>
                <w:sz w:val="24"/>
                <w:szCs w:val="24"/>
              </w:rPr>
            </w:pPr>
            <w:r>
              <w:rPr>
                <w:rFonts w:ascii="Arial" w:hAnsi="Arial" w:cs="Arial"/>
                <w:sz w:val="24"/>
                <w:szCs w:val="24"/>
              </w:rPr>
              <w:t>3</w:t>
            </w:r>
          </w:p>
        </w:tc>
      </w:tr>
      <w:tr w:rsidR="008742B1" w14:paraId="308220B3" w14:textId="77777777" w:rsidTr="005C61FB">
        <w:trPr>
          <w:trHeight w:val="485"/>
        </w:trPr>
        <w:tc>
          <w:tcPr>
            <w:tcW w:w="2335" w:type="dxa"/>
            <w:shd w:val="clear" w:color="auto" w:fill="F2F2F2" w:themeFill="background1" w:themeFillShade="F2"/>
          </w:tcPr>
          <w:p w14:paraId="08DB37E0" w14:textId="77777777"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14:paraId="5CFB51E8" w14:textId="77777777" w:rsidR="008742B1" w:rsidRDefault="008742B1" w:rsidP="00577314">
            <w:pPr>
              <w:rPr>
                <w:rFonts w:ascii="Arial" w:hAnsi="Arial" w:cs="Arial"/>
                <w:sz w:val="24"/>
                <w:szCs w:val="24"/>
              </w:rPr>
            </w:pPr>
          </w:p>
        </w:tc>
      </w:tr>
      <w:tr w:rsidR="008742B1" w14:paraId="35CEE59A" w14:textId="77777777" w:rsidTr="005C61FB">
        <w:trPr>
          <w:trHeight w:val="485"/>
        </w:trPr>
        <w:tc>
          <w:tcPr>
            <w:tcW w:w="2335" w:type="dxa"/>
            <w:shd w:val="clear" w:color="auto" w:fill="F2F2F2" w:themeFill="background1" w:themeFillShade="F2"/>
          </w:tcPr>
          <w:p w14:paraId="0B2D50B1" w14:textId="77777777"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14:paraId="647D4BB9" w14:textId="77777777" w:rsidR="008742B1" w:rsidRDefault="008742B1" w:rsidP="00577314">
            <w:pPr>
              <w:rPr>
                <w:rFonts w:ascii="Arial" w:hAnsi="Arial" w:cs="Arial"/>
                <w:sz w:val="24"/>
                <w:szCs w:val="24"/>
              </w:rPr>
            </w:pPr>
          </w:p>
        </w:tc>
      </w:tr>
      <w:tr w:rsidR="008742B1" w14:paraId="04027AC3" w14:textId="77777777" w:rsidTr="005C61FB">
        <w:trPr>
          <w:trHeight w:val="485"/>
        </w:trPr>
        <w:tc>
          <w:tcPr>
            <w:tcW w:w="2335" w:type="dxa"/>
            <w:shd w:val="clear" w:color="auto" w:fill="F2F2F2" w:themeFill="background1" w:themeFillShade="F2"/>
          </w:tcPr>
          <w:p w14:paraId="5D4B2647" w14:textId="77777777"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830" w:type="dxa"/>
          </w:tcPr>
          <w:p w14:paraId="270849C3" w14:textId="77777777" w:rsidR="008742B1" w:rsidRDefault="008742B1" w:rsidP="00577314">
            <w:pPr>
              <w:rPr>
                <w:rFonts w:ascii="Arial" w:hAnsi="Arial" w:cs="Arial"/>
                <w:sz w:val="24"/>
                <w:szCs w:val="24"/>
              </w:rPr>
            </w:pPr>
          </w:p>
        </w:tc>
      </w:tr>
    </w:tbl>
    <w:p w14:paraId="6E2C31CD" w14:textId="77777777"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241333CF" w14:textId="77777777" w:rsidTr="00581A07">
        <w:tc>
          <w:tcPr>
            <w:tcW w:w="10214" w:type="dxa"/>
            <w:shd w:val="clear" w:color="auto" w:fill="F2F2F2" w:themeFill="background1" w:themeFillShade="F2"/>
          </w:tcPr>
          <w:p w14:paraId="307F70B2" w14:textId="77777777"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14:paraId="4676F3AD" w14:textId="77777777" w:rsidTr="00581A07">
        <w:tc>
          <w:tcPr>
            <w:tcW w:w="10214" w:type="dxa"/>
          </w:tcPr>
          <w:p w14:paraId="0FB74932" w14:textId="77777777" w:rsidR="00581A07" w:rsidRPr="00C80334" w:rsidRDefault="00581A07" w:rsidP="00A65BE9">
            <w:pPr>
              <w:rPr>
                <w:rFonts w:ascii="Arial" w:hAnsi="Arial" w:cs="Arial"/>
              </w:rPr>
            </w:pPr>
          </w:p>
          <w:p w14:paraId="057FB119" w14:textId="77777777" w:rsidR="00581A07" w:rsidRPr="00C80334" w:rsidRDefault="00581A07" w:rsidP="00A65BE9">
            <w:pPr>
              <w:rPr>
                <w:rFonts w:ascii="Arial" w:hAnsi="Arial" w:cs="Arial"/>
              </w:rPr>
            </w:pPr>
          </w:p>
          <w:p w14:paraId="33ADD21F" w14:textId="77777777" w:rsidR="002303C8" w:rsidRPr="003375F0" w:rsidRDefault="002303C8" w:rsidP="002303C8">
            <w:pPr>
              <w:pStyle w:val="BodyText"/>
              <w:jc w:val="both"/>
              <w:rPr>
                <w:rFonts w:ascii="Times New Roman" w:hAnsi="Times New Roman"/>
                <w:b w:val="0"/>
                <w:smallCaps w:val="0"/>
                <w:sz w:val="24"/>
                <w:szCs w:val="24"/>
                <w:lang w:val="en-GB"/>
              </w:rPr>
            </w:pPr>
            <w:r w:rsidRPr="003375F0">
              <w:rPr>
                <w:rFonts w:ascii="Times New Roman" w:hAnsi="Times New Roman"/>
                <w:b w:val="0"/>
                <w:smallCaps w:val="0"/>
                <w:sz w:val="24"/>
                <w:szCs w:val="24"/>
                <w:lang w:val="en-GB"/>
              </w:rPr>
              <w:t xml:space="preserve">In every job, in every career, we use important business concepts. Whether you become professional managers, or Entrepreneurs, you will need good decision-making skills. Skills that will help students work with others in a professional manner, manage and organize their work, and manage other employees. This course introduces students to these concepts and shows how they enhance good business decision-making. Through lively examples, the course emphasizes key core skill areas including, Decision-Making and Planning, Teamwork, Technology, and Communication. It's up to the students to learn how to make the best decisions possible when they enter the business world. </w:t>
            </w:r>
          </w:p>
          <w:p w14:paraId="2E62B878" w14:textId="77777777" w:rsidR="002303C8" w:rsidRPr="003375F0" w:rsidRDefault="002303C8" w:rsidP="002303C8">
            <w:pPr>
              <w:pStyle w:val="BodyText"/>
              <w:jc w:val="both"/>
              <w:rPr>
                <w:rFonts w:ascii="Times New Roman" w:hAnsi="Times New Roman"/>
                <w:b w:val="0"/>
                <w:smallCaps w:val="0"/>
                <w:sz w:val="24"/>
                <w:szCs w:val="24"/>
                <w:lang w:val="en-GB"/>
              </w:rPr>
            </w:pPr>
          </w:p>
          <w:p w14:paraId="33127ED0" w14:textId="24CA6493" w:rsidR="00C80334" w:rsidRDefault="002303C8" w:rsidP="002303C8">
            <w:pPr>
              <w:jc w:val="both"/>
              <w:rPr>
                <w:rFonts w:ascii="Arial" w:hAnsi="Arial" w:cs="Arial"/>
              </w:rPr>
            </w:pPr>
            <w:r w:rsidRPr="003375F0">
              <w:t xml:space="preserve">This course offers a thorough presentation of business principles and also highlights emerging business trends in fields such as management, leadership, production, marketing and finance. Trends include shifts in economic policies in Pakistan, the global marketplace, the boom in the service sector, managing workforce diversity, new technology, and more. </w:t>
            </w:r>
          </w:p>
          <w:p w14:paraId="6797D298" w14:textId="77777777" w:rsidR="00C80334" w:rsidRPr="00C80334" w:rsidRDefault="00C80334" w:rsidP="00A65BE9">
            <w:pPr>
              <w:rPr>
                <w:rFonts w:ascii="Arial" w:hAnsi="Arial" w:cs="Arial"/>
              </w:rPr>
            </w:pPr>
          </w:p>
        </w:tc>
      </w:tr>
    </w:tbl>
    <w:p w14:paraId="5C6F013F" w14:textId="77777777"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0AC89237" w14:textId="77777777" w:rsidTr="00BC514A">
        <w:tc>
          <w:tcPr>
            <w:tcW w:w="10214" w:type="dxa"/>
            <w:shd w:val="clear" w:color="auto" w:fill="F2F2F2" w:themeFill="background1" w:themeFillShade="F2"/>
          </w:tcPr>
          <w:p w14:paraId="298FC014" w14:textId="77777777" w:rsidR="00581A07" w:rsidRPr="00C80334" w:rsidRDefault="00581A07" w:rsidP="00BC514A">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14:paraId="7AC5C4CA" w14:textId="77777777" w:rsidTr="00BC514A">
        <w:tc>
          <w:tcPr>
            <w:tcW w:w="10214" w:type="dxa"/>
          </w:tcPr>
          <w:p w14:paraId="4B9DFE61" w14:textId="77777777" w:rsidR="00581A07" w:rsidRDefault="00581A07" w:rsidP="00BC514A">
            <w:pPr>
              <w:rPr>
                <w:rFonts w:ascii="Arial" w:hAnsi="Arial" w:cs="Arial"/>
              </w:rPr>
            </w:pPr>
          </w:p>
          <w:p w14:paraId="7D7E7C6B" w14:textId="77777777" w:rsidR="002303C8" w:rsidRPr="00CC5E8F" w:rsidRDefault="002303C8" w:rsidP="002303C8">
            <w:pPr>
              <w:pStyle w:val="Header"/>
              <w:numPr>
                <w:ilvl w:val="0"/>
                <w:numId w:val="8"/>
              </w:numPr>
              <w:rPr>
                <w:sz w:val="26"/>
                <w:szCs w:val="28"/>
              </w:rPr>
            </w:pPr>
            <w:r w:rsidRPr="00CC5E8F">
              <w:rPr>
                <w:sz w:val="26"/>
                <w:szCs w:val="28"/>
              </w:rPr>
              <w:t>Interactive Classes</w:t>
            </w:r>
            <w:r w:rsidRPr="00CC5E8F">
              <w:rPr>
                <w:sz w:val="26"/>
                <w:szCs w:val="28"/>
              </w:rPr>
              <w:tab/>
            </w:r>
            <w:r w:rsidRPr="00CC5E8F">
              <w:rPr>
                <w:sz w:val="26"/>
                <w:szCs w:val="28"/>
              </w:rPr>
              <w:tab/>
            </w:r>
          </w:p>
          <w:p w14:paraId="78781EA9" w14:textId="77777777" w:rsidR="002303C8" w:rsidRPr="00CC5E8F" w:rsidRDefault="002303C8" w:rsidP="002303C8">
            <w:pPr>
              <w:pStyle w:val="Header"/>
              <w:numPr>
                <w:ilvl w:val="0"/>
                <w:numId w:val="8"/>
              </w:numPr>
              <w:rPr>
                <w:sz w:val="26"/>
                <w:szCs w:val="28"/>
              </w:rPr>
            </w:pPr>
            <w:r w:rsidRPr="00CC5E8F">
              <w:rPr>
                <w:sz w:val="26"/>
                <w:szCs w:val="28"/>
              </w:rPr>
              <w:t>Case based teaching</w:t>
            </w:r>
          </w:p>
          <w:p w14:paraId="333D3B19" w14:textId="77777777" w:rsidR="002303C8" w:rsidRPr="00CC5E8F" w:rsidRDefault="002303C8" w:rsidP="002303C8">
            <w:pPr>
              <w:pStyle w:val="Header"/>
              <w:numPr>
                <w:ilvl w:val="0"/>
                <w:numId w:val="8"/>
              </w:numPr>
              <w:rPr>
                <w:sz w:val="26"/>
                <w:szCs w:val="28"/>
              </w:rPr>
            </w:pPr>
            <w:r w:rsidRPr="00CC5E8F">
              <w:rPr>
                <w:sz w:val="26"/>
                <w:szCs w:val="28"/>
              </w:rPr>
              <w:lastRenderedPageBreak/>
              <w:t>Class activities</w:t>
            </w:r>
          </w:p>
          <w:p w14:paraId="4F10F1BE" w14:textId="77777777" w:rsidR="002303C8" w:rsidRDefault="002303C8" w:rsidP="002303C8">
            <w:pPr>
              <w:pStyle w:val="Header"/>
              <w:numPr>
                <w:ilvl w:val="0"/>
                <w:numId w:val="8"/>
              </w:numPr>
              <w:rPr>
                <w:sz w:val="26"/>
                <w:szCs w:val="28"/>
              </w:rPr>
            </w:pPr>
            <w:r w:rsidRPr="00CC5E8F">
              <w:rPr>
                <w:sz w:val="26"/>
                <w:szCs w:val="28"/>
              </w:rPr>
              <w:t>Applied Projects</w:t>
            </w:r>
          </w:p>
          <w:p w14:paraId="09897E7A" w14:textId="5816E0AF" w:rsidR="00C80334" w:rsidRPr="002303C8" w:rsidRDefault="002303C8" w:rsidP="002303C8">
            <w:pPr>
              <w:pStyle w:val="Header"/>
              <w:numPr>
                <w:ilvl w:val="0"/>
                <w:numId w:val="8"/>
              </w:numPr>
              <w:rPr>
                <w:sz w:val="26"/>
                <w:szCs w:val="28"/>
              </w:rPr>
            </w:pPr>
            <w:r w:rsidRPr="002303C8">
              <w:rPr>
                <w:sz w:val="26"/>
                <w:szCs w:val="28"/>
              </w:rPr>
              <w:t>Experiential Learning</w:t>
            </w:r>
          </w:p>
        </w:tc>
      </w:tr>
    </w:tbl>
    <w:p w14:paraId="101B7B9D" w14:textId="77777777" w:rsidR="00687352" w:rsidRDefault="0068735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14:paraId="1BFD4388" w14:textId="77777777" w:rsidTr="00C80334">
        <w:tc>
          <w:tcPr>
            <w:tcW w:w="9926" w:type="dxa"/>
            <w:gridSpan w:val="2"/>
            <w:shd w:val="clear" w:color="auto" w:fill="F2F2F2" w:themeFill="background1" w:themeFillShade="F2"/>
          </w:tcPr>
          <w:p w14:paraId="11EF14CA"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Programme Educational Objectives (POs)</w:t>
            </w:r>
            <w:r w:rsidR="00E65A31">
              <w:rPr>
                <w:rFonts w:ascii="Arial" w:hAnsi="Arial" w:cs="Arial"/>
                <w:b/>
                <w:color w:val="000000" w:themeColor="text1"/>
                <w:sz w:val="20"/>
                <w:szCs w:val="20"/>
              </w:rPr>
              <w:t>:</w:t>
            </w:r>
          </w:p>
        </w:tc>
      </w:tr>
      <w:tr w:rsidR="00C80334" w:rsidRPr="00C80334" w14:paraId="58872DF1" w14:textId="77777777" w:rsidTr="00C80334">
        <w:trPr>
          <w:trHeight w:val="285"/>
        </w:trPr>
        <w:tc>
          <w:tcPr>
            <w:tcW w:w="985" w:type="dxa"/>
            <w:shd w:val="clear" w:color="auto" w:fill="F2F2F2" w:themeFill="background1" w:themeFillShade="F2"/>
          </w:tcPr>
          <w:p w14:paraId="5E146A15"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PO-1</w:t>
            </w:r>
          </w:p>
        </w:tc>
        <w:tc>
          <w:tcPr>
            <w:tcW w:w="8941" w:type="dxa"/>
          </w:tcPr>
          <w:p w14:paraId="503691E0" w14:textId="586584ED" w:rsidR="00C80334" w:rsidRPr="00217E56" w:rsidRDefault="00217E56" w:rsidP="00217E56">
            <w:pPr>
              <w:spacing w:after="200" w:line="276" w:lineRule="auto"/>
              <w:jc w:val="both"/>
              <w:rPr>
                <w:rFonts w:ascii="Times New Roman" w:hAnsi="Times New Roman" w:cs="Times New Roman"/>
                <w:sz w:val="24"/>
                <w:szCs w:val="24"/>
                <w:lang w:val="en-GB"/>
              </w:rPr>
            </w:pPr>
            <w:r w:rsidRPr="00191B2F">
              <w:t>To prepare students to take up careers in Marketing, Finance, Information Systems, Entrepreneurship, Management, International Business and Supply Chain Management in leading organizations</w:t>
            </w:r>
          </w:p>
        </w:tc>
      </w:tr>
      <w:tr w:rsidR="00C80334" w:rsidRPr="00C80334" w14:paraId="6183877A" w14:textId="77777777" w:rsidTr="00C80334">
        <w:trPr>
          <w:trHeight w:val="285"/>
        </w:trPr>
        <w:tc>
          <w:tcPr>
            <w:tcW w:w="985" w:type="dxa"/>
            <w:shd w:val="clear" w:color="auto" w:fill="F2F2F2" w:themeFill="background1" w:themeFillShade="F2"/>
          </w:tcPr>
          <w:p w14:paraId="54FA6226"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PO-2</w:t>
            </w:r>
          </w:p>
        </w:tc>
        <w:tc>
          <w:tcPr>
            <w:tcW w:w="8941" w:type="dxa"/>
          </w:tcPr>
          <w:p w14:paraId="24941F5A" w14:textId="49A9542F" w:rsidR="00C80334" w:rsidRPr="00C80334" w:rsidRDefault="00217E56" w:rsidP="00217E56">
            <w:pPr>
              <w:spacing w:after="200" w:line="276" w:lineRule="auto"/>
              <w:jc w:val="both"/>
              <w:rPr>
                <w:rFonts w:ascii="Arial" w:hAnsi="Arial" w:cs="Arial"/>
              </w:rPr>
            </w:pPr>
            <w:r w:rsidRPr="00191B2F">
              <w:t>To prepare students to pursue high level education in variety of fields including MBA, MS / PhD, in various concentration areas not only in local universities but also in leading foreign universities as well.</w:t>
            </w:r>
          </w:p>
        </w:tc>
      </w:tr>
      <w:tr w:rsidR="00C80334" w:rsidRPr="00C80334" w14:paraId="6AC5C268" w14:textId="77777777" w:rsidTr="00C80334">
        <w:trPr>
          <w:trHeight w:val="285"/>
        </w:trPr>
        <w:tc>
          <w:tcPr>
            <w:tcW w:w="985" w:type="dxa"/>
            <w:shd w:val="clear" w:color="auto" w:fill="F2F2F2" w:themeFill="background1" w:themeFillShade="F2"/>
          </w:tcPr>
          <w:p w14:paraId="0DF12D9D"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PO-3</w:t>
            </w:r>
          </w:p>
        </w:tc>
        <w:tc>
          <w:tcPr>
            <w:tcW w:w="8941" w:type="dxa"/>
          </w:tcPr>
          <w:p w14:paraId="786F8ECA" w14:textId="70A9A932" w:rsidR="00C80334" w:rsidRPr="0026445B" w:rsidRDefault="00217E56" w:rsidP="00217E56">
            <w:pPr>
              <w:spacing w:after="200" w:line="276" w:lineRule="auto"/>
              <w:jc w:val="both"/>
              <w:rPr>
                <w:rFonts w:ascii="Times New Roman" w:hAnsi="Times New Roman" w:cs="Times New Roman"/>
                <w:sz w:val="24"/>
                <w:szCs w:val="24"/>
                <w:lang w:val="en-GB"/>
              </w:rPr>
            </w:pPr>
            <w:r w:rsidRPr="00191B2F">
              <w:t>To train the students to develop an understanding and appreciation of the global business environment.</w:t>
            </w:r>
          </w:p>
        </w:tc>
      </w:tr>
      <w:tr w:rsidR="00C80334" w:rsidRPr="00C80334" w14:paraId="1E59BB2A" w14:textId="77777777" w:rsidTr="00C80334">
        <w:trPr>
          <w:trHeight w:val="285"/>
        </w:trPr>
        <w:tc>
          <w:tcPr>
            <w:tcW w:w="985" w:type="dxa"/>
            <w:shd w:val="clear" w:color="auto" w:fill="F2F2F2" w:themeFill="background1" w:themeFillShade="F2"/>
          </w:tcPr>
          <w:p w14:paraId="3FC006B1"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PO-4</w:t>
            </w:r>
          </w:p>
        </w:tc>
        <w:tc>
          <w:tcPr>
            <w:tcW w:w="8941" w:type="dxa"/>
          </w:tcPr>
          <w:p w14:paraId="44CD9855" w14:textId="53644419" w:rsidR="00C80334" w:rsidRPr="00C80334" w:rsidRDefault="00217E56" w:rsidP="00217E56">
            <w:pPr>
              <w:spacing w:after="200" w:line="276" w:lineRule="auto"/>
              <w:jc w:val="both"/>
              <w:rPr>
                <w:rFonts w:ascii="Arial" w:hAnsi="Arial" w:cs="Arial"/>
              </w:rPr>
            </w:pPr>
            <w:r w:rsidRPr="00217E56">
              <w:rPr>
                <w:color w:val="000000"/>
              </w:rPr>
              <w:t>To incorporate within the curriculum major emphasis on the development of students' fundamental learning skills, for example: reasoning and quantitative abilities; as well as communication and computing skills which they will need for responsible leadership roles in their careers.</w:t>
            </w:r>
          </w:p>
        </w:tc>
      </w:tr>
      <w:tr w:rsidR="00C80334" w:rsidRPr="00C80334" w14:paraId="3C484046" w14:textId="77777777" w:rsidTr="00C80334">
        <w:trPr>
          <w:trHeight w:val="285"/>
        </w:trPr>
        <w:tc>
          <w:tcPr>
            <w:tcW w:w="985" w:type="dxa"/>
            <w:shd w:val="clear" w:color="auto" w:fill="F2F2F2" w:themeFill="background1" w:themeFillShade="F2"/>
          </w:tcPr>
          <w:p w14:paraId="736DFC44"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PO-5</w:t>
            </w:r>
          </w:p>
        </w:tc>
        <w:tc>
          <w:tcPr>
            <w:tcW w:w="8941" w:type="dxa"/>
          </w:tcPr>
          <w:p w14:paraId="5D73BDE1" w14:textId="233200BD" w:rsidR="00C80334" w:rsidRPr="00C80334" w:rsidRDefault="00217E56" w:rsidP="00217E56">
            <w:pPr>
              <w:spacing w:after="200" w:line="276" w:lineRule="auto"/>
              <w:jc w:val="both"/>
              <w:rPr>
                <w:rFonts w:ascii="Arial" w:hAnsi="Arial" w:cs="Arial"/>
              </w:rPr>
            </w:pPr>
            <w:r w:rsidRPr="00191B2F">
              <w:t>To meet the demand of corporate world for managers who are equipped with business knowledge and are able to cope with constantly rising business needs.</w:t>
            </w:r>
          </w:p>
        </w:tc>
      </w:tr>
    </w:tbl>
    <w:p w14:paraId="3AD6879C" w14:textId="77777777"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14:paraId="5B1D9D91" w14:textId="77777777" w:rsidTr="00C80334">
        <w:tc>
          <w:tcPr>
            <w:tcW w:w="9926" w:type="dxa"/>
            <w:gridSpan w:val="3"/>
            <w:shd w:val="clear" w:color="auto" w:fill="F2F2F2" w:themeFill="background1" w:themeFillShade="F2"/>
          </w:tcPr>
          <w:p w14:paraId="531D3EC4"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sidR="00E65A31">
              <w:rPr>
                <w:rFonts w:ascii="Arial" w:hAnsi="Arial" w:cs="Arial"/>
                <w:b/>
                <w:color w:val="000000" w:themeColor="text1"/>
                <w:sz w:val="20"/>
                <w:szCs w:val="20"/>
              </w:rPr>
              <w:t>:</w:t>
            </w:r>
          </w:p>
          <w:p w14:paraId="23FDCFE7" w14:textId="77777777" w:rsidR="00C80334" w:rsidRPr="00C80334" w:rsidRDefault="00C80334" w:rsidP="00BC514A">
            <w:pPr>
              <w:rPr>
                <w:rFonts w:ascii="Arial" w:hAnsi="Arial" w:cs="Arial"/>
                <w:b/>
                <w:bCs/>
                <w:color w:val="000000" w:themeColor="text1"/>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C80334" w:rsidRPr="00C80334" w14:paraId="5C97FDB3" w14:textId="77777777" w:rsidTr="00BC514A">
        <w:trPr>
          <w:trHeight w:val="147"/>
        </w:trPr>
        <w:tc>
          <w:tcPr>
            <w:tcW w:w="8275" w:type="dxa"/>
            <w:gridSpan w:val="2"/>
          </w:tcPr>
          <w:p w14:paraId="1A32BCEA" w14:textId="77777777" w:rsidR="00C80334" w:rsidRPr="00C80334" w:rsidRDefault="00C80334" w:rsidP="00BC514A">
            <w:pPr>
              <w:rPr>
                <w:rFonts w:ascii="Arial" w:hAnsi="Arial" w:cs="Arial"/>
              </w:rPr>
            </w:pPr>
          </w:p>
        </w:tc>
        <w:tc>
          <w:tcPr>
            <w:tcW w:w="1651" w:type="dxa"/>
          </w:tcPr>
          <w:p w14:paraId="27860C70" w14:textId="77777777" w:rsidR="00C80334" w:rsidRPr="00C80334" w:rsidRDefault="00C80334" w:rsidP="00BC514A">
            <w:pPr>
              <w:rPr>
                <w:rFonts w:ascii="Arial" w:hAnsi="Arial" w:cs="Arial"/>
              </w:rPr>
            </w:pPr>
            <w:r w:rsidRPr="00C80334">
              <w:rPr>
                <w:rFonts w:ascii="Arial" w:hAnsi="Arial" w:cs="Arial"/>
                <w:b/>
                <w:color w:val="000000" w:themeColor="text1"/>
              </w:rPr>
              <w:t>Mapping the PLOs with POs</w:t>
            </w:r>
          </w:p>
        </w:tc>
      </w:tr>
      <w:tr w:rsidR="00321845" w:rsidRPr="00C80334" w14:paraId="534A2ADA" w14:textId="77777777" w:rsidTr="00C80334">
        <w:trPr>
          <w:trHeight w:val="147"/>
        </w:trPr>
        <w:tc>
          <w:tcPr>
            <w:tcW w:w="1075" w:type="dxa"/>
            <w:shd w:val="clear" w:color="auto" w:fill="F2F2F2" w:themeFill="background1" w:themeFillShade="F2"/>
          </w:tcPr>
          <w:p w14:paraId="4DECB423" w14:textId="6EEE940D" w:rsidR="00321845" w:rsidRPr="00C80334" w:rsidRDefault="00321845" w:rsidP="00321845">
            <w:pPr>
              <w:jc w:val="center"/>
              <w:rPr>
                <w:rFonts w:ascii="Arial" w:hAnsi="Arial" w:cs="Arial"/>
                <w:sz w:val="20"/>
                <w:szCs w:val="20"/>
              </w:rPr>
            </w:pPr>
            <w:r w:rsidRPr="00C80334">
              <w:rPr>
                <w:rFonts w:ascii="Arial" w:hAnsi="Arial" w:cs="Arial"/>
                <w:sz w:val="20"/>
                <w:szCs w:val="20"/>
              </w:rPr>
              <w:t>PLO-1</w:t>
            </w:r>
          </w:p>
        </w:tc>
        <w:tc>
          <w:tcPr>
            <w:tcW w:w="7200" w:type="dxa"/>
          </w:tcPr>
          <w:p w14:paraId="0CC78313" w14:textId="51B2A11F" w:rsidR="00321845" w:rsidRPr="00C80334" w:rsidRDefault="00321845" w:rsidP="00321845">
            <w:pPr>
              <w:rPr>
                <w:rFonts w:ascii="Arial" w:hAnsi="Arial" w:cs="Arial"/>
              </w:rPr>
            </w:pPr>
            <w:r>
              <w:rPr>
                <w:rFonts w:ascii="Arial" w:hAnsi="Arial" w:cs="Arial"/>
              </w:rPr>
              <w:t>Understand the Concepts related to Business and subject matter</w:t>
            </w:r>
          </w:p>
        </w:tc>
        <w:tc>
          <w:tcPr>
            <w:tcW w:w="1651" w:type="dxa"/>
          </w:tcPr>
          <w:p w14:paraId="5CFC3A01" w14:textId="4CDBF967" w:rsidR="00321845" w:rsidRPr="00C80334" w:rsidRDefault="00321845" w:rsidP="00321845">
            <w:pPr>
              <w:rPr>
                <w:rFonts w:ascii="Arial" w:hAnsi="Arial" w:cs="Arial"/>
              </w:rPr>
            </w:pPr>
            <w:r>
              <w:rPr>
                <w:rFonts w:ascii="Arial" w:hAnsi="Arial" w:cs="Arial"/>
              </w:rPr>
              <w:t>PO1</w:t>
            </w:r>
          </w:p>
        </w:tc>
      </w:tr>
      <w:tr w:rsidR="00321845" w:rsidRPr="00C80334" w14:paraId="3254DF8D" w14:textId="77777777" w:rsidTr="00C80334">
        <w:trPr>
          <w:trHeight w:val="147"/>
        </w:trPr>
        <w:tc>
          <w:tcPr>
            <w:tcW w:w="1075" w:type="dxa"/>
            <w:shd w:val="clear" w:color="auto" w:fill="F2F2F2" w:themeFill="background1" w:themeFillShade="F2"/>
          </w:tcPr>
          <w:p w14:paraId="5F5ADC03" w14:textId="2F2BCB3A" w:rsidR="00321845" w:rsidRPr="00C80334" w:rsidRDefault="00321845" w:rsidP="00321845">
            <w:pPr>
              <w:jc w:val="center"/>
              <w:rPr>
                <w:rFonts w:ascii="Arial" w:hAnsi="Arial" w:cs="Arial"/>
                <w:sz w:val="20"/>
                <w:szCs w:val="20"/>
              </w:rPr>
            </w:pPr>
            <w:r w:rsidRPr="00C80334">
              <w:rPr>
                <w:rFonts w:ascii="Arial" w:hAnsi="Arial" w:cs="Arial"/>
                <w:sz w:val="20"/>
                <w:szCs w:val="20"/>
              </w:rPr>
              <w:t>PLO-2</w:t>
            </w:r>
          </w:p>
        </w:tc>
        <w:tc>
          <w:tcPr>
            <w:tcW w:w="7200" w:type="dxa"/>
          </w:tcPr>
          <w:p w14:paraId="3BB751BB" w14:textId="3E2030CF" w:rsidR="00321845" w:rsidRPr="00C80334" w:rsidRDefault="00321845" w:rsidP="00321845">
            <w:pPr>
              <w:rPr>
                <w:rFonts w:ascii="Arial" w:hAnsi="Arial" w:cs="Arial"/>
              </w:rPr>
            </w:pPr>
            <w:r>
              <w:rPr>
                <w:rFonts w:ascii="Arial" w:hAnsi="Arial" w:cs="Arial"/>
              </w:rPr>
              <w:t>Develop understanding about multiple facets and domains of business environment</w:t>
            </w:r>
          </w:p>
        </w:tc>
        <w:tc>
          <w:tcPr>
            <w:tcW w:w="1651" w:type="dxa"/>
          </w:tcPr>
          <w:p w14:paraId="02C74954" w14:textId="73FD4CA3" w:rsidR="00321845" w:rsidRPr="00C80334" w:rsidRDefault="00321845" w:rsidP="00321845">
            <w:pPr>
              <w:rPr>
                <w:rFonts w:ascii="Arial" w:hAnsi="Arial" w:cs="Arial"/>
              </w:rPr>
            </w:pPr>
            <w:r>
              <w:rPr>
                <w:rFonts w:ascii="Arial" w:hAnsi="Arial" w:cs="Arial"/>
              </w:rPr>
              <w:t>PO2</w:t>
            </w:r>
          </w:p>
        </w:tc>
      </w:tr>
      <w:tr w:rsidR="00321845" w:rsidRPr="00C80334" w14:paraId="7CE746EA" w14:textId="77777777" w:rsidTr="00C80334">
        <w:trPr>
          <w:trHeight w:val="147"/>
        </w:trPr>
        <w:tc>
          <w:tcPr>
            <w:tcW w:w="1075" w:type="dxa"/>
            <w:shd w:val="clear" w:color="auto" w:fill="F2F2F2" w:themeFill="background1" w:themeFillShade="F2"/>
          </w:tcPr>
          <w:p w14:paraId="7D10FB5D" w14:textId="4CBAC160" w:rsidR="00321845" w:rsidRPr="00C80334" w:rsidRDefault="00321845" w:rsidP="00321845">
            <w:pPr>
              <w:jc w:val="center"/>
              <w:rPr>
                <w:rFonts w:ascii="Arial" w:hAnsi="Arial" w:cs="Arial"/>
                <w:sz w:val="20"/>
                <w:szCs w:val="20"/>
              </w:rPr>
            </w:pPr>
            <w:r w:rsidRPr="00C80334">
              <w:rPr>
                <w:rFonts w:ascii="Arial" w:hAnsi="Arial" w:cs="Arial"/>
                <w:sz w:val="20"/>
                <w:szCs w:val="20"/>
              </w:rPr>
              <w:t>PLO-3</w:t>
            </w:r>
          </w:p>
        </w:tc>
        <w:tc>
          <w:tcPr>
            <w:tcW w:w="7200" w:type="dxa"/>
          </w:tcPr>
          <w:p w14:paraId="0F881925" w14:textId="3399500D" w:rsidR="00321845" w:rsidRPr="00C80334" w:rsidRDefault="00321845" w:rsidP="00321845">
            <w:pPr>
              <w:rPr>
                <w:rFonts w:ascii="Arial" w:hAnsi="Arial" w:cs="Arial"/>
              </w:rPr>
            </w:pPr>
            <w:r>
              <w:rPr>
                <w:rFonts w:ascii="Arial" w:hAnsi="Arial" w:cs="Arial"/>
              </w:rPr>
              <w:t>Acquire the Knowledge to allow for the graduates to understand how the international community works and what type of solutions are needed in dynamic global business world</w:t>
            </w:r>
          </w:p>
        </w:tc>
        <w:tc>
          <w:tcPr>
            <w:tcW w:w="1651" w:type="dxa"/>
          </w:tcPr>
          <w:p w14:paraId="73396BBE" w14:textId="1BA0C3D6" w:rsidR="00321845" w:rsidRPr="00C80334" w:rsidRDefault="00321845" w:rsidP="00321845">
            <w:pPr>
              <w:rPr>
                <w:rFonts w:ascii="Arial" w:hAnsi="Arial" w:cs="Arial"/>
              </w:rPr>
            </w:pPr>
            <w:r>
              <w:rPr>
                <w:rFonts w:ascii="Arial" w:hAnsi="Arial" w:cs="Arial"/>
              </w:rPr>
              <w:t>PO1, PO4</w:t>
            </w:r>
          </w:p>
        </w:tc>
      </w:tr>
      <w:tr w:rsidR="00321845" w:rsidRPr="00C80334" w14:paraId="3516BFB4" w14:textId="77777777" w:rsidTr="00C80334">
        <w:trPr>
          <w:trHeight w:val="147"/>
        </w:trPr>
        <w:tc>
          <w:tcPr>
            <w:tcW w:w="1075" w:type="dxa"/>
            <w:shd w:val="clear" w:color="auto" w:fill="F2F2F2" w:themeFill="background1" w:themeFillShade="F2"/>
          </w:tcPr>
          <w:p w14:paraId="4F98789E" w14:textId="02A38A06" w:rsidR="00321845" w:rsidRPr="00C80334" w:rsidRDefault="00321845" w:rsidP="00321845">
            <w:pPr>
              <w:jc w:val="center"/>
              <w:rPr>
                <w:rFonts w:ascii="Arial" w:hAnsi="Arial" w:cs="Arial"/>
                <w:sz w:val="20"/>
                <w:szCs w:val="20"/>
              </w:rPr>
            </w:pPr>
            <w:r w:rsidRPr="00C80334">
              <w:rPr>
                <w:rFonts w:ascii="Arial" w:hAnsi="Arial" w:cs="Arial"/>
                <w:sz w:val="20"/>
                <w:szCs w:val="20"/>
              </w:rPr>
              <w:t>PLO-4</w:t>
            </w:r>
          </w:p>
        </w:tc>
        <w:tc>
          <w:tcPr>
            <w:tcW w:w="7200" w:type="dxa"/>
          </w:tcPr>
          <w:p w14:paraId="275817BF" w14:textId="56F2A780" w:rsidR="00321845" w:rsidRPr="00C80334" w:rsidRDefault="00321845" w:rsidP="00321845">
            <w:pPr>
              <w:rPr>
                <w:rFonts w:ascii="Arial" w:hAnsi="Arial" w:cs="Arial"/>
              </w:rPr>
            </w:pPr>
            <w:r>
              <w:rPr>
                <w:rFonts w:ascii="Arial" w:hAnsi="Arial" w:cs="Arial"/>
              </w:rPr>
              <w:t>Able to understand the internal and external environment; How it operates and affects the business environment. Create solutions to provide answers for the new and challenging solutions prevalent within the business world</w:t>
            </w:r>
          </w:p>
        </w:tc>
        <w:tc>
          <w:tcPr>
            <w:tcW w:w="1651" w:type="dxa"/>
          </w:tcPr>
          <w:p w14:paraId="7993C5C3" w14:textId="3610BBFE" w:rsidR="00321845" w:rsidRPr="00C80334" w:rsidRDefault="00321845" w:rsidP="00321845">
            <w:pPr>
              <w:rPr>
                <w:rFonts w:ascii="Arial" w:hAnsi="Arial" w:cs="Arial"/>
              </w:rPr>
            </w:pPr>
            <w:r>
              <w:rPr>
                <w:rFonts w:ascii="Arial" w:hAnsi="Arial" w:cs="Arial"/>
              </w:rPr>
              <w:t>PO1, PO4</w:t>
            </w:r>
          </w:p>
        </w:tc>
      </w:tr>
      <w:tr w:rsidR="00321845" w:rsidRPr="00C80334" w14:paraId="62B1E5F5" w14:textId="77777777" w:rsidTr="00C80334">
        <w:trPr>
          <w:trHeight w:val="147"/>
        </w:trPr>
        <w:tc>
          <w:tcPr>
            <w:tcW w:w="1075" w:type="dxa"/>
            <w:shd w:val="clear" w:color="auto" w:fill="F2F2F2" w:themeFill="background1" w:themeFillShade="F2"/>
          </w:tcPr>
          <w:p w14:paraId="44C52B97" w14:textId="3D1745A0" w:rsidR="00321845" w:rsidRPr="00C80334" w:rsidRDefault="00321845" w:rsidP="00321845">
            <w:pPr>
              <w:jc w:val="center"/>
              <w:rPr>
                <w:rFonts w:ascii="Arial" w:hAnsi="Arial" w:cs="Arial"/>
                <w:sz w:val="20"/>
                <w:szCs w:val="20"/>
              </w:rPr>
            </w:pPr>
            <w:r w:rsidRPr="00C80334">
              <w:rPr>
                <w:rFonts w:ascii="Arial" w:hAnsi="Arial" w:cs="Arial"/>
                <w:sz w:val="20"/>
                <w:szCs w:val="20"/>
              </w:rPr>
              <w:t>PLO-5</w:t>
            </w:r>
          </w:p>
        </w:tc>
        <w:tc>
          <w:tcPr>
            <w:tcW w:w="7200" w:type="dxa"/>
          </w:tcPr>
          <w:p w14:paraId="5B261978" w14:textId="0D547DD7" w:rsidR="00321845" w:rsidRPr="00C80334" w:rsidRDefault="00321845" w:rsidP="00321845">
            <w:pPr>
              <w:rPr>
                <w:rFonts w:ascii="Arial" w:hAnsi="Arial" w:cs="Arial"/>
              </w:rPr>
            </w:pPr>
            <w:r>
              <w:rPr>
                <w:rFonts w:ascii="Arial" w:hAnsi="Arial" w:cs="Arial"/>
              </w:rPr>
              <w:t>Understand the National and International political economics and its effects on the business World. Be up to speed to create the impact that is needed at the time for the organizations</w:t>
            </w:r>
          </w:p>
        </w:tc>
        <w:tc>
          <w:tcPr>
            <w:tcW w:w="1651" w:type="dxa"/>
          </w:tcPr>
          <w:p w14:paraId="5FABF3B9" w14:textId="3FBC2C63" w:rsidR="00321845" w:rsidRPr="00C80334" w:rsidRDefault="00321845" w:rsidP="00321845">
            <w:pPr>
              <w:rPr>
                <w:rFonts w:ascii="Arial" w:hAnsi="Arial" w:cs="Arial"/>
              </w:rPr>
            </w:pPr>
            <w:r>
              <w:rPr>
                <w:rFonts w:ascii="Arial" w:hAnsi="Arial" w:cs="Arial"/>
              </w:rPr>
              <w:t>PO1, PO5</w:t>
            </w:r>
          </w:p>
        </w:tc>
      </w:tr>
    </w:tbl>
    <w:p w14:paraId="68DD3AF3" w14:textId="77777777"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14:paraId="3EE0A88D" w14:textId="77777777" w:rsidTr="00C80334">
        <w:tc>
          <w:tcPr>
            <w:tcW w:w="9926" w:type="dxa"/>
            <w:gridSpan w:val="2"/>
            <w:shd w:val="clear" w:color="auto" w:fill="F2F2F2" w:themeFill="background1" w:themeFillShade="F2"/>
          </w:tcPr>
          <w:p w14:paraId="0A2B6C26"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lastRenderedPageBreak/>
              <w:t>Course Objectives (COs)</w:t>
            </w:r>
          </w:p>
        </w:tc>
      </w:tr>
      <w:tr w:rsidR="00321845" w14:paraId="1CD305AD" w14:textId="77777777" w:rsidTr="00E65A31">
        <w:trPr>
          <w:trHeight w:val="285"/>
        </w:trPr>
        <w:tc>
          <w:tcPr>
            <w:tcW w:w="1075" w:type="dxa"/>
            <w:shd w:val="clear" w:color="auto" w:fill="F2F2F2" w:themeFill="background1" w:themeFillShade="F2"/>
          </w:tcPr>
          <w:p w14:paraId="4BAEEC48" w14:textId="77777777" w:rsidR="00321845" w:rsidRPr="00C80334" w:rsidRDefault="00321845" w:rsidP="00321845">
            <w:pPr>
              <w:jc w:val="center"/>
              <w:rPr>
                <w:rFonts w:ascii="Arial" w:hAnsi="Arial" w:cs="Arial"/>
                <w:sz w:val="20"/>
                <w:szCs w:val="20"/>
              </w:rPr>
            </w:pPr>
            <w:r w:rsidRPr="00C80334">
              <w:rPr>
                <w:rFonts w:ascii="Arial" w:hAnsi="Arial" w:cs="Arial"/>
                <w:sz w:val="20"/>
                <w:szCs w:val="20"/>
              </w:rPr>
              <w:t>CO-1</w:t>
            </w:r>
          </w:p>
        </w:tc>
        <w:tc>
          <w:tcPr>
            <w:tcW w:w="8851" w:type="dxa"/>
          </w:tcPr>
          <w:p w14:paraId="10AB75CD" w14:textId="5748EB89" w:rsidR="00321845" w:rsidRPr="0026445B" w:rsidRDefault="00321845" w:rsidP="00321845">
            <w:pPr>
              <w:jc w:val="both"/>
              <w:rPr>
                <w:rFonts w:ascii="Times New Roman" w:hAnsi="Times New Roman" w:cs="Times New Roman"/>
              </w:rPr>
            </w:pPr>
            <w:r w:rsidRPr="0026445B">
              <w:rPr>
                <w:rFonts w:ascii="Times New Roman" w:hAnsi="Times New Roman" w:cs="Times New Roman"/>
                <w:sz w:val="24"/>
                <w:szCs w:val="24"/>
                <w:lang w:val="en-GB"/>
              </w:rPr>
              <w:t>Explain the basic concepts of business and its operating environments.</w:t>
            </w:r>
          </w:p>
        </w:tc>
      </w:tr>
      <w:tr w:rsidR="00321845" w14:paraId="20121743" w14:textId="77777777" w:rsidTr="00E65A31">
        <w:trPr>
          <w:trHeight w:val="285"/>
        </w:trPr>
        <w:tc>
          <w:tcPr>
            <w:tcW w:w="1075" w:type="dxa"/>
            <w:shd w:val="clear" w:color="auto" w:fill="F2F2F2" w:themeFill="background1" w:themeFillShade="F2"/>
          </w:tcPr>
          <w:p w14:paraId="668D8D45" w14:textId="77777777" w:rsidR="00321845" w:rsidRPr="00C80334" w:rsidRDefault="00321845" w:rsidP="00321845">
            <w:pPr>
              <w:jc w:val="center"/>
              <w:rPr>
                <w:rFonts w:ascii="Arial" w:hAnsi="Arial" w:cs="Arial"/>
                <w:sz w:val="20"/>
                <w:szCs w:val="20"/>
              </w:rPr>
            </w:pPr>
            <w:r w:rsidRPr="00C80334">
              <w:rPr>
                <w:rFonts w:ascii="Arial" w:hAnsi="Arial" w:cs="Arial"/>
                <w:sz w:val="20"/>
                <w:szCs w:val="20"/>
              </w:rPr>
              <w:t>CO-2</w:t>
            </w:r>
          </w:p>
        </w:tc>
        <w:tc>
          <w:tcPr>
            <w:tcW w:w="8851" w:type="dxa"/>
          </w:tcPr>
          <w:p w14:paraId="5F717E96" w14:textId="2380BAD7" w:rsidR="00321845" w:rsidRPr="0026445B" w:rsidRDefault="00321845" w:rsidP="00321845">
            <w:pPr>
              <w:rPr>
                <w:rFonts w:ascii="Times New Roman" w:hAnsi="Times New Roman" w:cs="Times New Roman"/>
              </w:rPr>
            </w:pPr>
            <w:r w:rsidRPr="0026445B">
              <w:rPr>
                <w:rStyle w:val="Emphasis"/>
                <w:i w:val="0"/>
              </w:rPr>
              <w:t>Understand the variable prevalent in the micro and macroeconomic environment of business and their effect on business operation.</w:t>
            </w:r>
          </w:p>
        </w:tc>
      </w:tr>
      <w:tr w:rsidR="00321845" w14:paraId="43F04EF2" w14:textId="77777777" w:rsidTr="00E65A31">
        <w:trPr>
          <w:trHeight w:val="285"/>
        </w:trPr>
        <w:tc>
          <w:tcPr>
            <w:tcW w:w="1075" w:type="dxa"/>
            <w:shd w:val="clear" w:color="auto" w:fill="F2F2F2" w:themeFill="background1" w:themeFillShade="F2"/>
          </w:tcPr>
          <w:p w14:paraId="711325DA" w14:textId="77777777" w:rsidR="00321845" w:rsidRPr="00C80334" w:rsidRDefault="00321845" w:rsidP="00321845">
            <w:pPr>
              <w:jc w:val="center"/>
              <w:rPr>
                <w:rFonts w:ascii="Arial" w:hAnsi="Arial" w:cs="Arial"/>
                <w:sz w:val="20"/>
                <w:szCs w:val="20"/>
              </w:rPr>
            </w:pPr>
            <w:r w:rsidRPr="00C80334">
              <w:rPr>
                <w:rFonts w:ascii="Arial" w:hAnsi="Arial" w:cs="Arial"/>
                <w:sz w:val="20"/>
                <w:szCs w:val="20"/>
              </w:rPr>
              <w:t>CO-3</w:t>
            </w:r>
          </w:p>
        </w:tc>
        <w:tc>
          <w:tcPr>
            <w:tcW w:w="8851" w:type="dxa"/>
          </w:tcPr>
          <w:p w14:paraId="06A00519" w14:textId="1C8C9C4E" w:rsidR="00321845" w:rsidRPr="0026445B" w:rsidRDefault="00321845" w:rsidP="00321845">
            <w:pPr>
              <w:rPr>
                <w:rFonts w:ascii="Times New Roman" w:hAnsi="Times New Roman" w:cs="Times New Roman"/>
              </w:rPr>
            </w:pPr>
            <w:r w:rsidRPr="0026445B">
              <w:rPr>
                <w:rFonts w:ascii="Times New Roman" w:hAnsi="Times New Roman"/>
                <w:sz w:val="24"/>
                <w:szCs w:val="24"/>
                <w:lang w:val="en-GB"/>
              </w:rPr>
              <w:t>The structures and functions of a business organization.</w:t>
            </w:r>
          </w:p>
        </w:tc>
      </w:tr>
      <w:tr w:rsidR="00321845" w14:paraId="36D2E44A" w14:textId="77777777" w:rsidTr="00E65A31">
        <w:trPr>
          <w:trHeight w:val="285"/>
        </w:trPr>
        <w:tc>
          <w:tcPr>
            <w:tcW w:w="1075" w:type="dxa"/>
            <w:shd w:val="clear" w:color="auto" w:fill="F2F2F2" w:themeFill="background1" w:themeFillShade="F2"/>
          </w:tcPr>
          <w:p w14:paraId="751182F6" w14:textId="77777777" w:rsidR="00321845" w:rsidRPr="00C80334" w:rsidRDefault="00321845" w:rsidP="00321845">
            <w:pPr>
              <w:jc w:val="center"/>
              <w:rPr>
                <w:rFonts w:ascii="Arial" w:hAnsi="Arial" w:cs="Arial"/>
                <w:sz w:val="20"/>
                <w:szCs w:val="20"/>
              </w:rPr>
            </w:pPr>
            <w:r w:rsidRPr="00C80334">
              <w:rPr>
                <w:rFonts w:ascii="Arial" w:hAnsi="Arial" w:cs="Arial"/>
                <w:sz w:val="20"/>
                <w:szCs w:val="20"/>
              </w:rPr>
              <w:t>CO-4</w:t>
            </w:r>
          </w:p>
        </w:tc>
        <w:tc>
          <w:tcPr>
            <w:tcW w:w="8851" w:type="dxa"/>
          </w:tcPr>
          <w:p w14:paraId="3BDA0A88" w14:textId="595519C7" w:rsidR="00321845" w:rsidRPr="0026445B" w:rsidRDefault="00321845" w:rsidP="00321845">
            <w:pPr>
              <w:rPr>
                <w:rFonts w:ascii="Times New Roman" w:hAnsi="Times New Roman" w:cs="Times New Roman"/>
              </w:rPr>
            </w:pPr>
            <w:r w:rsidRPr="0026445B">
              <w:rPr>
                <w:rStyle w:val="Emphasis"/>
                <w:i w:val="0"/>
              </w:rPr>
              <w:t>Create an understanding of the business trends in domestic as well as international marketplace</w:t>
            </w:r>
          </w:p>
        </w:tc>
      </w:tr>
      <w:tr w:rsidR="00321845" w14:paraId="77D216D2" w14:textId="77777777" w:rsidTr="00E65A31">
        <w:trPr>
          <w:trHeight w:val="285"/>
        </w:trPr>
        <w:tc>
          <w:tcPr>
            <w:tcW w:w="1075" w:type="dxa"/>
            <w:shd w:val="clear" w:color="auto" w:fill="F2F2F2" w:themeFill="background1" w:themeFillShade="F2"/>
          </w:tcPr>
          <w:p w14:paraId="6521BD93" w14:textId="4BFFA40D" w:rsidR="00321845" w:rsidRPr="00C80334" w:rsidRDefault="00321845" w:rsidP="00321845">
            <w:pPr>
              <w:jc w:val="center"/>
              <w:rPr>
                <w:rFonts w:ascii="Arial" w:hAnsi="Arial" w:cs="Arial"/>
                <w:sz w:val="20"/>
                <w:szCs w:val="20"/>
              </w:rPr>
            </w:pPr>
            <w:r>
              <w:rPr>
                <w:rFonts w:ascii="Arial" w:hAnsi="Arial" w:cs="Arial"/>
                <w:sz w:val="20"/>
                <w:szCs w:val="20"/>
              </w:rPr>
              <w:t>CO-5</w:t>
            </w:r>
          </w:p>
        </w:tc>
        <w:tc>
          <w:tcPr>
            <w:tcW w:w="8851" w:type="dxa"/>
          </w:tcPr>
          <w:p w14:paraId="5A728E83" w14:textId="30CABF09" w:rsidR="00321845" w:rsidRPr="0026445B" w:rsidRDefault="00321845" w:rsidP="00321845">
            <w:pPr>
              <w:rPr>
                <w:rStyle w:val="Emphasis"/>
                <w:i w:val="0"/>
              </w:rPr>
            </w:pPr>
            <w:r w:rsidRPr="0026445B">
              <w:rPr>
                <w:rStyle w:val="Emphasis"/>
                <w:i w:val="0"/>
              </w:rPr>
              <w:t>Entrepreneurship and its operating modalities in terms with financial and strategic requirements</w:t>
            </w:r>
          </w:p>
        </w:tc>
      </w:tr>
      <w:tr w:rsidR="00321845" w14:paraId="6EBDD5D8" w14:textId="77777777" w:rsidTr="00E65A31">
        <w:trPr>
          <w:trHeight w:val="285"/>
        </w:trPr>
        <w:tc>
          <w:tcPr>
            <w:tcW w:w="1075" w:type="dxa"/>
            <w:shd w:val="clear" w:color="auto" w:fill="F2F2F2" w:themeFill="background1" w:themeFillShade="F2"/>
          </w:tcPr>
          <w:p w14:paraId="666131D9" w14:textId="29456655" w:rsidR="00321845" w:rsidRPr="00C80334" w:rsidRDefault="00321845" w:rsidP="00321845">
            <w:pPr>
              <w:jc w:val="center"/>
              <w:rPr>
                <w:rFonts w:ascii="Arial" w:hAnsi="Arial" w:cs="Arial"/>
                <w:sz w:val="20"/>
                <w:szCs w:val="20"/>
              </w:rPr>
            </w:pPr>
            <w:r>
              <w:rPr>
                <w:rFonts w:ascii="Arial" w:hAnsi="Arial" w:cs="Arial"/>
                <w:sz w:val="20"/>
                <w:szCs w:val="20"/>
              </w:rPr>
              <w:t>CO-6</w:t>
            </w:r>
          </w:p>
        </w:tc>
        <w:tc>
          <w:tcPr>
            <w:tcW w:w="8851" w:type="dxa"/>
          </w:tcPr>
          <w:p w14:paraId="39C25183" w14:textId="6D0F8AA4" w:rsidR="00321845" w:rsidRPr="0026445B" w:rsidRDefault="00321845" w:rsidP="00321845">
            <w:pPr>
              <w:rPr>
                <w:rStyle w:val="Emphasis"/>
                <w:i w:val="0"/>
              </w:rPr>
            </w:pPr>
            <w:r w:rsidRPr="0026445B">
              <w:rPr>
                <w:rFonts w:ascii="Times New Roman" w:hAnsi="Times New Roman"/>
                <w:sz w:val="24"/>
                <w:szCs w:val="24"/>
                <w:lang w:val="en-GB"/>
              </w:rPr>
              <w:t>Fulfil the corporate social responsibility of organizations including ethics and norms.</w:t>
            </w:r>
          </w:p>
        </w:tc>
      </w:tr>
    </w:tbl>
    <w:p w14:paraId="538CBF67" w14:textId="77777777"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14:paraId="57EE5CD1" w14:textId="77777777" w:rsidTr="00E65A31">
        <w:tc>
          <w:tcPr>
            <w:tcW w:w="9926" w:type="dxa"/>
            <w:gridSpan w:val="3"/>
            <w:shd w:val="clear" w:color="auto" w:fill="F2F2F2" w:themeFill="background1" w:themeFillShade="F2"/>
          </w:tcPr>
          <w:p w14:paraId="5997A80F" w14:textId="77777777" w:rsidR="00E65A31" w:rsidRPr="00E65A31" w:rsidRDefault="00E65A31" w:rsidP="00BC514A">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14:paraId="2A1738E4" w14:textId="77777777" w:rsidR="00E65A31" w:rsidRPr="00E65A31" w:rsidRDefault="00E65A31" w:rsidP="00BC514A">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14:paraId="31C4436C" w14:textId="77777777" w:rsidTr="00BC514A">
        <w:trPr>
          <w:trHeight w:val="147"/>
        </w:trPr>
        <w:tc>
          <w:tcPr>
            <w:tcW w:w="8275" w:type="dxa"/>
            <w:gridSpan w:val="2"/>
          </w:tcPr>
          <w:p w14:paraId="6E6B9D88" w14:textId="77777777" w:rsidR="00E65A31" w:rsidRPr="00E65A31" w:rsidRDefault="00E65A31" w:rsidP="00BC514A">
            <w:pPr>
              <w:rPr>
                <w:rFonts w:ascii="Arial" w:hAnsi="Arial" w:cs="Arial"/>
                <w:color w:val="000000" w:themeColor="text1"/>
              </w:rPr>
            </w:pPr>
          </w:p>
        </w:tc>
        <w:tc>
          <w:tcPr>
            <w:tcW w:w="1651" w:type="dxa"/>
          </w:tcPr>
          <w:p w14:paraId="318761EB" w14:textId="77777777" w:rsidR="00E65A31" w:rsidRPr="00E65A31" w:rsidRDefault="00E65A31" w:rsidP="00BC514A">
            <w:pPr>
              <w:rPr>
                <w:rFonts w:ascii="Arial" w:hAnsi="Arial" w:cs="Arial"/>
                <w:color w:val="000000" w:themeColor="text1"/>
              </w:rPr>
            </w:pPr>
            <w:r w:rsidRPr="00E65A31">
              <w:rPr>
                <w:rFonts w:ascii="Arial" w:hAnsi="Arial" w:cs="Arial"/>
                <w:b/>
                <w:color w:val="000000" w:themeColor="text1"/>
              </w:rPr>
              <w:t>Mapping the CLOs with PLOs</w:t>
            </w:r>
          </w:p>
        </w:tc>
      </w:tr>
      <w:tr w:rsidR="0026445B" w14:paraId="7456BDA5" w14:textId="77777777" w:rsidTr="00E65A31">
        <w:trPr>
          <w:trHeight w:val="147"/>
        </w:trPr>
        <w:tc>
          <w:tcPr>
            <w:tcW w:w="1075" w:type="dxa"/>
            <w:shd w:val="clear" w:color="auto" w:fill="F2F2F2" w:themeFill="background1" w:themeFillShade="F2"/>
          </w:tcPr>
          <w:p w14:paraId="515B51E9" w14:textId="77777777" w:rsidR="0026445B" w:rsidRPr="00E65A31" w:rsidRDefault="0026445B" w:rsidP="0026445B">
            <w:pPr>
              <w:jc w:val="center"/>
              <w:rPr>
                <w:rFonts w:ascii="Arial" w:hAnsi="Arial" w:cs="Arial"/>
                <w:sz w:val="20"/>
                <w:szCs w:val="20"/>
              </w:rPr>
            </w:pPr>
            <w:r w:rsidRPr="00E65A31">
              <w:rPr>
                <w:rFonts w:ascii="Arial" w:hAnsi="Arial" w:cs="Arial"/>
                <w:sz w:val="20"/>
                <w:szCs w:val="20"/>
              </w:rPr>
              <w:t>CLO-1</w:t>
            </w:r>
          </w:p>
        </w:tc>
        <w:tc>
          <w:tcPr>
            <w:tcW w:w="7200" w:type="dxa"/>
          </w:tcPr>
          <w:p w14:paraId="37624305" w14:textId="1523600C" w:rsidR="0026445B" w:rsidRPr="00E65A31" w:rsidRDefault="00321845" w:rsidP="00321845">
            <w:pPr>
              <w:jc w:val="both"/>
              <w:rPr>
                <w:rFonts w:ascii="Arial" w:hAnsi="Arial" w:cs="Arial"/>
              </w:rPr>
            </w:pPr>
            <w:r>
              <w:rPr>
                <w:szCs w:val="24"/>
              </w:rPr>
              <w:t>S</w:t>
            </w:r>
            <w:r w:rsidRPr="00191B2F">
              <w:rPr>
                <w:szCs w:val="24"/>
              </w:rPr>
              <w:t xml:space="preserve">tudents must be able to know different concepts of business and how does a business operate in today’s dynamic environment with respect to micro and macroeconomics. </w:t>
            </w:r>
          </w:p>
        </w:tc>
        <w:tc>
          <w:tcPr>
            <w:tcW w:w="1651" w:type="dxa"/>
          </w:tcPr>
          <w:p w14:paraId="4FB1D575" w14:textId="3226754A" w:rsidR="0026445B" w:rsidRPr="00E65A31" w:rsidRDefault="00CA21D9" w:rsidP="0026445B">
            <w:pPr>
              <w:rPr>
                <w:rFonts w:ascii="Arial" w:hAnsi="Arial" w:cs="Arial"/>
              </w:rPr>
            </w:pPr>
            <w:r>
              <w:rPr>
                <w:rFonts w:ascii="Arial" w:hAnsi="Arial" w:cs="Arial"/>
              </w:rPr>
              <w:t>PLO1</w:t>
            </w:r>
          </w:p>
        </w:tc>
      </w:tr>
      <w:tr w:rsidR="0026445B" w14:paraId="3F8F156E" w14:textId="77777777" w:rsidTr="00E65A31">
        <w:trPr>
          <w:trHeight w:val="147"/>
        </w:trPr>
        <w:tc>
          <w:tcPr>
            <w:tcW w:w="1075" w:type="dxa"/>
            <w:shd w:val="clear" w:color="auto" w:fill="F2F2F2" w:themeFill="background1" w:themeFillShade="F2"/>
          </w:tcPr>
          <w:p w14:paraId="3EB66278" w14:textId="77777777" w:rsidR="0026445B" w:rsidRPr="00E65A31" w:rsidRDefault="0026445B" w:rsidP="0026445B">
            <w:pPr>
              <w:jc w:val="center"/>
              <w:rPr>
                <w:rFonts w:ascii="Arial" w:hAnsi="Arial" w:cs="Arial"/>
                <w:sz w:val="20"/>
                <w:szCs w:val="20"/>
              </w:rPr>
            </w:pPr>
            <w:r w:rsidRPr="00E65A31">
              <w:rPr>
                <w:rFonts w:ascii="Arial" w:hAnsi="Arial" w:cs="Arial"/>
                <w:sz w:val="20"/>
                <w:szCs w:val="20"/>
              </w:rPr>
              <w:t>CLO-2</w:t>
            </w:r>
          </w:p>
        </w:tc>
        <w:tc>
          <w:tcPr>
            <w:tcW w:w="7200" w:type="dxa"/>
          </w:tcPr>
          <w:p w14:paraId="75EC756D" w14:textId="4469C780" w:rsidR="0026445B" w:rsidRPr="00E65A31" w:rsidRDefault="00321845" w:rsidP="00321845">
            <w:pPr>
              <w:jc w:val="both"/>
              <w:rPr>
                <w:rFonts w:ascii="Arial" w:hAnsi="Arial" w:cs="Arial"/>
              </w:rPr>
            </w:pPr>
            <w:r w:rsidRPr="00191B2F">
              <w:rPr>
                <w:szCs w:val="24"/>
              </w:rPr>
              <w:t xml:space="preserve">It is also expected that students must be able to know basic functions of organizations which help them to operate in domestic as well as international marketplace. </w:t>
            </w:r>
          </w:p>
        </w:tc>
        <w:tc>
          <w:tcPr>
            <w:tcW w:w="1651" w:type="dxa"/>
          </w:tcPr>
          <w:p w14:paraId="0B61BCA7" w14:textId="47F022E9" w:rsidR="0026445B" w:rsidRPr="00E65A31" w:rsidRDefault="00CA21D9" w:rsidP="0026445B">
            <w:pPr>
              <w:rPr>
                <w:rFonts w:ascii="Arial" w:hAnsi="Arial" w:cs="Arial"/>
              </w:rPr>
            </w:pPr>
            <w:r>
              <w:rPr>
                <w:rFonts w:ascii="Arial" w:hAnsi="Arial" w:cs="Arial"/>
              </w:rPr>
              <w:t>PLO1, PLO2</w:t>
            </w:r>
          </w:p>
        </w:tc>
      </w:tr>
      <w:tr w:rsidR="0026445B" w14:paraId="26DFB50D" w14:textId="77777777" w:rsidTr="00E65A31">
        <w:trPr>
          <w:trHeight w:val="147"/>
        </w:trPr>
        <w:tc>
          <w:tcPr>
            <w:tcW w:w="1075" w:type="dxa"/>
            <w:shd w:val="clear" w:color="auto" w:fill="F2F2F2" w:themeFill="background1" w:themeFillShade="F2"/>
          </w:tcPr>
          <w:p w14:paraId="6F35F0BA" w14:textId="77777777" w:rsidR="0026445B" w:rsidRPr="00E65A31" w:rsidRDefault="0026445B" w:rsidP="0026445B">
            <w:pPr>
              <w:jc w:val="center"/>
              <w:rPr>
                <w:rFonts w:ascii="Arial" w:hAnsi="Arial" w:cs="Arial"/>
                <w:sz w:val="20"/>
                <w:szCs w:val="20"/>
              </w:rPr>
            </w:pPr>
            <w:r w:rsidRPr="00E65A31">
              <w:rPr>
                <w:rFonts w:ascii="Arial" w:hAnsi="Arial" w:cs="Arial"/>
                <w:sz w:val="20"/>
                <w:szCs w:val="20"/>
              </w:rPr>
              <w:t>CLO-3</w:t>
            </w:r>
          </w:p>
        </w:tc>
        <w:tc>
          <w:tcPr>
            <w:tcW w:w="7200" w:type="dxa"/>
          </w:tcPr>
          <w:p w14:paraId="2917633A" w14:textId="04E4E802" w:rsidR="00321845" w:rsidRPr="00DA3331" w:rsidRDefault="00321845" w:rsidP="00321845">
            <w:pPr>
              <w:jc w:val="both"/>
              <w:rPr>
                <w:sz w:val="24"/>
                <w:szCs w:val="24"/>
              </w:rPr>
            </w:pPr>
            <w:r w:rsidRPr="00191B2F">
              <w:rPr>
                <w:szCs w:val="24"/>
              </w:rPr>
              <w:t xml:space="preserve">Students must know that how contemporary trends in ethics are changing business practices. </w:t>
            </w:r>
          </w:p>
          <w:p w14:paraId="036112A0" w14:textId="032E4B7D" w:rsidR="0026445B" w:rsidRPr="00E65A31" w:rsidRDefault="0026445B" w:rsidP="0026445B">
            <w:pPr>
              <w:rPr>
                <w:rFonts w:ascii="Arial" w:hAnsi="Arial" w:cs="Arial"/>
              </w:rPr>
            </w:pPr>
          </w:p>
        </w:tc>
        <w:tc>
          <w:tcPr>
            <w:tcW w:w="1651" w:type="dxa"/>
          </w:tcPr>
          <w:p w14:paraId="3E142BC3" w14:textId="7F03C6AD" w:rsidR="0026445B" w:rsidRPr="00E65A31" w:rsidRDefault="00CA21D9" w:rsidP="0026445B">
            <w:pPr>
              <w:rPr>
                <w:rFonts w:ascii="Arial" w:hAnsi="Arial" w:cs="Arial"/>
              </w:rPr>
            </w:pPr>
            <w:r>
              <w:rPr>
                <w:rFonts w:ascii="Arial" w:hAnsi="Arial" w:cs="Arial"/>
              </w:rPr>
              <w:t>PLO3</w:t>
            </w:r>
          </w:p>
        </w:tc>
      </w:tr>
      <w:tr w:rsidR="0026445B" w14:paraId="647CFB19" w14:textId="77777777" w:rsidTr="00E65A31">
        <w:trPr>
          <w:trHeight w:val="147"/>
        </w:trPr>
        <w:tc>
          <w:tcPr>
            <w:tcW w:w="1075" w:type="dxa"/>
            <w:shd w:val="clear" w:color="auto" w:fill="F2F2F2" w:themeFill="background1" w:themeFillShade="F2"/>
          </w:tcPr>
          <w:p w14:paraId="6F318C10" w14:textId="77777777" w:rsidR="0026445B" w:rsidRPr="00E65A31" w:rsidRDefault="0026445B" w:rsidP="0026445B">
            <w:pPr>
              <w:jc w:val="center"/>
              <w:rPr>
                <w:rFonts w:ascii="Arial" w:hAnsi="Arial" w:cs="Arial"/>
                <w:sz w:val="20"/>
                <w:szCs w:val="20"/>
              </w:rPr>
            </w:pPr>
            <w:r w:rsidRPr="00E65A31">
              <w:rPr>
                <w:rFonts w:ascii="Arial" w:hAnsi="Arial" w:cs="Arial"/>
                <w:sz w:val="20"/>
                <w:szCs w:val="20"/>
              </w:rPr>
              <w:t>CLO-4</w:t>
            </w:r>
          </w:p>
        </w:tc>
        <w:tc>
          <w:tcPr>
            <w:tcW w:w="7200" w:type="dxa"/>
          </w:tcPr>
          <w:p w14:paraId="5AD72192" w14:textId="41C8DF0B" w:rsidR="0026445B" w:rsidRPr="00E65A31" w:rsidRDefault="00321845" w:rsidP="00321845">
            <w:pPr>
              <w:rPr>
                <w:rFonts w:ascii="Arial" w:hAnsi="Arial" w:cs="Arial"/>
              </w:rPr>
            </w:pPr>
            <w:r>
              <w:rPr>
                <w:szCs w:val="24"/>
              </w:rPr>
              <w:t>S</w:t>
            </w:r>
            <w:r w:rsidRPr="00191B2F">
              <w:rPr>
                <w:szCs w:val="24"/>
              </w:rPr>
              <w:t>tudents should be able to understand basic functions of a business including marketing, HR, Management, Accounting and Finance, Operations and Supply Chain, Information Technology</w:t>
            </w:r>
          </w:p>
        </w:tc>
        <w:tc>
          <w:tcPr>
            <w:tcW w:w="1651" w:type="dxa"/>
          </w:tcPr>
          <w:p w14:paraId="0A2FBD47" w14:textId="69EDE8AF" w:rsidR="0026445B" w:rsidRPr="00E65A31" w:rsidRDefault="00CA21D9" w:rsidP="0026445B">
            <w:pPr>
              <w:rPr>
                <w:rFonts w:ascii="Arial" w:hAnsi="Arial" w:cs="Arial"/>
              </w:rPr>
            </w:pPr>
            <w:r>
              <w:rPr>
                <w:rFonts w:ascii="Arial" w:hAnsi="Arial" w:cs="Arial"/>
              </w:rPr>
              <w:t>PLO1, PLO2</w:t>
            </w:r>
            <w:r w:rsidR="005C1E05">
              <w:rPr>
                <w:rFonts w:ascii="Arial" w:hAnsi="Arial" w:cs="Arial"/>
              </w:rPr>
              <w:t>, PLO4</w:t>
            </w:r>
          </w:p>
        </w:tc>
      </w:tr>
      <w:tr w:rsidR="0026445B" w14:paraId="4F433D92" w14:textId="77777777" w:rsidTr="00E65A31">
        <w:trPr>
          <w:trHeight w:val="147"/>
        </w:trPr>
        <w:tc>
          <w:tcPr>
            <w:tcW w:w="1075" w:type="dxa"/>
            <w:shd w:val="clear" w:color="auto" w:fill="F2F2F2" w:themeFill="background1" w:themeFillShade="F2"/>
          </w:tcPr>
          <w:p w14:paraId="29B9D1AA" w14:textId="77777777" w:rsidR="0026445B" w:rsidRPr="00E65A31" w:rsidRDefault="0026445B" w:rsidP="0026445B">
            <w:pPr>
              <w:jc w:val="center"/>
              <w:rPr>
                <w:rFonts w:ascii="Arial" w:hAnsi="Arial" w:cs="Arial"/>
                <w:sz w:val="20"/>
                <w:szCs w:val="20"/>
              </w:rPr>
            </w:pPr>
            <w:r w:rsidRPr="00E65A31">
              <w:rPr>
                <w:rFonts w:ascii="Arial" w:hAnsi="Arial" w:cs="Arial"/>
                <w:sz w:val="20"/>
                <w:szCs w:val="20"/>
              </w:rPr>
              <w:t>CLO-5</w:t>
            </w:r>
          </w:p>
        </w:tc>
        <w:tc>
          <w:tcPr>
            <w:tcW w:w="7200" w:type="dxa"/>
          </w:tcPr>
          <w:p w14:paraId="58AD2998" w14:textId="238DBAB6" w:rsidR="0026445B" w:rsidRPr="00E65A31" w:rsidRDefault="00321845" w:rsidP="0026445B">
            <w:pPr>
              <w:rPr>
                <w:rFonts w:ascii="Arial" w:hAnsi="Arial" w:cs="Arial"/>
              </w:rPr>
            </w:pPr>
            <w:r>
              <w:rPr>
                <w:szCs w:val="24"/>
              </w:rPr>
              <w:t xml:space="preserve">Students </w:t>
            </w:r>
            <w:r w:rsidRPr="00191B2F">
              <w:rPr>
                <w:szCs w:val="24"/>
              </w:rPr>
              <w:t>must know that how these functional areas interact to ensure successful organizational operations.</w:t>
            </w:r>
          </w:p>
        </w:tc>
        <w:tc>
          <w:tcPr>
            <w:tcW w:w="1651" w:type="dxa"/>
          </w:tcPr>
          <w:p w14:paraId="062186F6" w14:textId="32020BD4" w:rsidR="0026445B" w:rsidRPr="00E65A31" w:rsidRDefault="005C1E05" w:rsidP="0026445B">
            <w:pPr>
              <w:rPr>
                <w:rFonts w:ascii="Arial" w:hAnsi="Arial" w:cs="Arial"/>
              </w:rPr>
            </w:pPr>
            <w:r>
              <w:rPr>
                <w:rFonts w:ascii="Arial" w:hAnsi="Arial" w:cs="Arial"/>
              </w:rPr>
              <w:t>PLO5, PLO4</w:t>
            </w:r>
          </w:p>
        </w:tc>
      </w:tr>
    </w:tbl>
    <w:p w14:paraId="36459A02" w14:textId="77777777" w:rsidR="00B84685" w:rsidRDefault="00B84685" w:rsidP="00A65BE9">
      <w:pPr>
        <w:spacing w:after="0"/>
        <w:rPr>
          <w:rFonts w:ascii="Times New Roman" w:hAnsi="Times New Roman" w:cs="Times New Roman"/>
          <w:sz w:val="36"/>
          <w:szCs w:val="36"/>
        </w:rPr>
      </w:pPr>
    </w:p>
    <w:p w14:paraId="27321DF6" w14:textId="77777777"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14:paraId="36528D08" w14:textId="77777777" w:rsidTr="00BC514A">
        <w:tc>
          <w:tcPr>
            <w:tcW w:w="9926" w:type="dxa"/>
            <w:gridSpan w:val="2"/>
            <w:shd w:val="clear" w:color="auto" w:fill="F2F2F2" w:themeFill="background1" w:themeFillShade="F2"/>
          </w:tcPr>
          <w:p w14:paraId="48B43B09" w14:textId="77777777" w:rsidR="00AE3684" w:rsidRDefault="00AE3684" w:rsidP="00BC514A">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14:paraId="4549ABD9" w14:textId="77777777"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14:paraId="248992C4" w14:textId="77777777" w:rsidTr="00B84685">
        <w:trPr>
          <w:trHeight w:val="147"/>
        </w:trPr>
        <w:tc>
          <w:tcPr>
            <w:tcW w:w="4945" w:type="dxa"/>
            <w:shd w:val="clear" w:color="auto" w:fill="F2F2F2" w:themeFill="background1" w:themeFillShade="F2"/>
          </w:tcPr>
          <w:p w14:paraId="17F946A6"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14:paraId="51180082"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14:paraId="20D84987"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B84685" w:rsidRPr="00E65A31" w14:paraId="410A09C0" w14:textId="77777777" w:rsidTr="00B84685">
        <w:trPr>
          <w:trHeight w:val="147"/>
        </w:trPr>
        <w:tc>
          <w:tcPr>
            <w:tcW w:w="4945" w:type="dxa"/>
          </w:tcPr>
          <w:p w14:paraId="4CD0310F" w14:textId="14A1EB75" w:rsidR="00B84685" w:rsidRDefault="005C1E05" w:rsidP="00BC514A">
            <w:pPr>
              <w:rPr>
                <w:rFonts w:ascii="Arial" w:hAnsi="Arial" w:cs="Arial"/>
                <w:color w:val="000000" w:themeColor="text1"/>
              </w:rPr>
            </w:pPr>
            <w:r>
              <w:rPr>
                <w:rFonts w:ascii="Arial" w:hAnsi="Arial" w:cs="Arial"/>
                <w:color w:val="000000" w:themeColor="text1"/>
              </w:rPr>
              <w:t>Assignments</w:t>
            </w:r>
          </w:p>
        </w:tc>
        <w:tc>
          <w:tcPr>
            <w:tcW w:w="4981" w:type="dxa"/>
          </w:tcPr>
          <w:p w14:paraId="69F6EDB4" w14:textId="517F742D" w:rsidR="00B84685" w:rsidRDefault="004D5E61" w:rsidP="00BC514A">
            <w:pPr>
              <w:rPr>
                <w:rFonts w:ascii="Arial" w:hAnsi="Arial" w:cs="Arial"/>
                <w:b/>
                <w:color w:val="000000" w:themeColor="text1"/>
              </w:rPr>
            </w:pPr>
            <w:r>
              <w:rPr>
                <w:rFonts w:ascii="Arial" w:hAnsi="Arial" w:cs="Arial"/>
                <w:b/>
                <w:color w:val="000000" w:themeColor="text1"/>
              </w:rPr>
              <w:t>PO1, PO3, PO5</w:t>
            </w:r>
            <w:r w:rsidR="005C1E05">
              <w:rPr>
                <w:rFonts w:ascii="Arial" w:hAnsi="Arial" w:cs="Arial"/>
                <w:b/>
                <w:color w:val="000000" w:themeColor="text1"/>
              </w:rPr>
              <w:t xml:space="preserve"> CO</w:t>
            </w:r>
            <w:r>
              <w:rPr>
                <w:rFonts w:ascii="Arial" w:hAnsi="Arial" w:cs="Arial"/>
                <w:b/>
                <w:color w:val="000000" w:themeColor="text1"/>
              </w:rPr>
              <w:t>1 to CO6, CLO1 to CLO5, PLO1, PLO4, PLO5</w:t>
            </w:r>
          </w:p>
        </w:tc>
      </w:tr>
      <w:tr w:rsidR="00B84685" w:rsidRPr="00E65A31" w14:paraId="680160A4" w14:textId="77777777" w:rsidTr="00B84685">
        <w:trPr>
          <w:trHeight w:val="147"/>
        </w:trPr>
        <w:tc>
          <w:tcPr>
            <w:tcW w:w="4945" w:type="dxa"/>
          </w:tcPr>
          <w:p w14:paraId="3924F227" w14:textId="068A4A19" w:rsidR="00B84685" w:rsidRDefault="005C1E05" w:rsidP="00BC514A">
            <w:pPr>
              <w:rPr>
                <w:rFonts w:ascii="Arial" w:hAnsi="Arial" w:cs="Arial"/>
                <w:color w:val="000000" w:themeColor="text1"/>
              </w:rPr>
            </w:pPr>
            <w:r>
              <w:rPr>
                <w:rFonts w:ascii="Arial" w:hAnsi="Arial" w:cs="Arial"/>
                <w:color w:val="000000" w:themeColor="text1"/>
              </w:rPr>
              <w:t>Quizzes</w:t>
            </w:r>
          </w:p>
        </w:tc>
        <w:tc>
          <w:tcPr>
            <w:tcW w:w="4981" w:type="dxa"/>
          </w:tcPr>
          <w:p w14:paraId="596A8F1E" w14:textId="2B278779" w:rsidR="00B84685" w:rsidRDefault="004D5E61" w:rsidP="00BC514A">
            <w:pPr>
              <w:rPr>
                <w:rFonts w:ascii="Arial" w:hAnsi="Arial" w:cs="Arial"/>
                <w:b/>
                <w:color w:val="000000" w:themeColor="text1"/>
              </w:rPr>
            </w:pPr>
            <w:r>
              <w:rPr>
                <w:rFonts w:ascii="Arial" w:hAnsi="Arial" w:cs="Arial"/>
                <w:b/>
                <w:color w:val="000000" w:themeColor="text1"/>
              </w:rPr>
              <w:t>PO1, PO3, PO5 CO1 to CO6, CLO1 to CLO5, PLO1, PLO4, PLO5</w:t>
            </w:r>
          </w:p>
        </w:tc>
      </w:tr>
      <w:tr w:rsidR="00B84685" w:rsidRPr="00E65A31" w14:paraId="4251C6DD" w14:textId="77777777" w:rsidTr="00B84685">
        <w:trPr>
          <w:trHeight w:val="147"/>
        </w:trPr>
        <w:tc>
          <w:tcPr>
            <w:tcW w:w="4945" w:type="dxa"/>
          </w:tcPr>
          <w:p w14:paraId="17E55F41" w14:textId="3CC237E5" w:rsidR="00B84685" w:rsidRDefault="005C1E05" w:rsidP="00BC514A">
            <w:pPr>
              <w:rPr>
                <w:rFonts w:ascii="Arial" w:hAnsi="Arial" w:cs="Arial"/>
                <w:color w:val="000000" w:themeColor="text1"/>
              </w:rPr>
            </w:pPr>
            <w:r>
              <w:rPr>
                <w:rFonts w:ascii="Arial" w:hAnsi="Arial" w:cs="Arial"/>
                <w:color w:val="000000" w:themeColor="text1"/>
              </w:rPr>
              <w:t>Mid Term Exam</w:t>
            </w:r>
          </w:p>
        </w:tc>
        <w:tc>
          <w:tcPr>
            <w:tcW w:w="4981" w:type="dxa"/>
          </w:tcPr>
          <w:p w14:paraId="5583F4C3" w14:textId="20016905" w:rsidR="00B84685" w:rsidRDefault="004D5E61" w:rsidP="00BC514A">
            <w:pPr>
              <w:rPr>
                <w:rFonts w:ascii="Arial" w:hAnsi="Arial" w:cs="Arial"/>
                <w:b/>
                <w:color w:val="000000" w:themeColor="text1"/>
              </w:rPr>
            </w:pPr>
            <w:r>
              <w:rPr>
                <w:rFonts w:ascii="Arial" w:hAnsi="Arial" w:cs="Arial"/>
                <w:b/>
                <w:color w:val="000000" w:themeColor="text1"/>
              </w:rPr>
              <w:t>PO1, PO3, PO5, PLO1, PLO2, PLO5</w:t>
            </w:r>
          </w:p>
        </w:tc>
      </w:tr>
      <w:tr w:rsidR="00B84685" w:rsidRPr="00E65A31" w14:paraId="7A4B68CB" w14:textId="77777777" w:rsidTr="00B84685">
        <w:trPr>
          <w:trHeight w:val="147"/>
        </w:trPr>
        <w:tc>
          <w:tcPr>
            <w:tcW w:w="4945" w:type="dxa"/>
          </w:tcPr>
          <w:p w14:paraId="5646E6F3" w14:textId="367898E4" w:rsidR="00B84685" w:rsidRDefault="005C1E05" w:rsidP="00BC514A">
            <w:pPr>
              <w:rPr>
                <w:rFonts w:ascii="Arial" w:hAnsi="Arial" w:cs="Arial"/>
                <w:color w:val="000000" w:themeColor="text1"/>
              </w:rPr>
            </w:pPr>
            <w:r>
              <w:rPr>
                <w:rFonts w:ascii="Arial" w:hAnsi="Arial" w:cs="Arial"/>
                <w:color w:val="000000" w:themeColor="text1"/>
              </w:rPr>
              <w:t>Final Project</w:t>
            </w:r>
          </w:p>
        </w:tc>
        <w:tc>
          <w:tcPr>
            <w:tcW w:w="4981" w:type="dxa"/>
          </w:tcPr>
          <w:p w14:paraId="7916C9DF" w14:textId="5EC38673" w:rsidR="00B84685" w:rsidRDefault="004D5E61" w:rsidP="00BC514A">
            <w:pPr>
              <w:rPr>
                <w:rFonts w:ascii="Arial" w:hAnsi="Arial" w:cs="Arial"/>
                <w:b/>
                <w:color w:val="000000" w:themeColor="text1"/>
              </w:rPr>
            </w:pPr>
            <w:r>
              <w:rPr>
                <w:rFonts w:ascii="Arial" w:hAnsi="Arial" w:cs="Arial"/>
                <w:b/>
                <w:color w:val="000000" w:themeColor="text1"/>
              </w:rPr>
              <w:t>PO2, PLO3, CLO4, CLO5</w:t>
            </w:r>
          </w:p>
        </w:tc>
      </w:tr>
      <w:tr w:rsidR="00B84685" w:rsidRPr="00E65A31" w14:paraId="74264078" w14:textId="77777777" w:rsidTr="00B84685">
        <w:trPr>
          <w:trHeight w:val="147"/>
        </w:trPr>
        <w:tc>
          <w:tcPr>
            <w:tcW w:w="4945" w:type="dxa"/>
          </w:tcPr>
          <w:p w14:paraId="3A002C75" w14:textId="779DBFA7" w:rsidR="00B84685" w:rsidRDefault="005C1E05" w:rsidP="00BC514A">
            <w:pPr>
              <w:rPr>
                <w:rFonts w:ascii="Arial" w:hAnsi="Arial" w:cs="Arial"/>
                <w:color w:val="000000" w:themeColor="text1"/>
              </w:rPr>
            </w:pPr>
            <w:r>
              <w:rPr>
                <w:rFonts w:ascii="Arial" w:hAnsi="Arial" w:cs="Arial"/>
                <w:color w:val="000000" w:themeColor="text1"/>
              </w:rPr>
              <w:t>Presentation</w:t>
            </w:r>
          </w:p>
        </w:tc>
        <w:tc>
          <w:tcPr>
            <w:tcW w:w="4981" w:type="dxa"/>
          </w:tcPr>
          <w:p w14:paraId="33B64FF5" w14:textId="77E32A73" w:rsidR="00B84685" w:rsidRDefault="004D5E61" w:rsidP="00BC514A">
            <w:pPr>
              <w:rPr>
                <w:rFonts w:ascii="Arial" w:hAnsi="Arial" w:cs="Arial"/>
                <w:b/>
                <w:color w:val="000000" w:themeColor="text1"/>
              </w:rPr>
            </w:pPr>
            <w:r>
              <w:rPr>
                <w:rFonts w:ascii="Arial" w:hAnsi="Arial" w:cs="Arial"/>
                <w:b/>
                <w:color w:val="000000" w:themeColor="text1"/>
              </w:rPr>
              <w:t>PO2, PLO3, CLO4, CLO5</w:t>
            </w:r>
          </w:p>
        </w:tc>
      </w:tr>
      <w:tr w:rsidR="00B84685" w:rsidRPr="00E65A31" w14:paraId="768E15A3" w14:textId="77777777" w:rsidTr="00B84685">
        <w:trPr>
          <w:trHeight w:val="147"/>
        </w:trPr>
        <w:tc>
          <w:tcPr>
            <w:tcW w:w="4945" w:type="dxa"/>
          </w:tcPr>
          <w:p w14:paraId="7A842CF5" w14:textId="0EFC3F8A" w:rsidR="00B84685" w:rsidRDefault="005C1E05" w:rsidP="00BC514A">
            <w:pPr>
              <w:rPr>
                <w:rFonts w:ascii="Arial" w:hAnsi="Arial" w:cs="Arial"/>
                <w:color w:val="000000" w:themeColor="text1"/>
              </w:rPr>
            </w:pPr>
            <w:r>
              <w:rPr>
                <w:rFonts w:ascii="Arial" w:hAnsi="Arial" w:cs="Arial"/>
                <w:color w:val="000000" w:themeColor="text1"/>
              </w:rPr>
              <w:t>End Term Exam</w:t>
            </w:r>
          </w:p>
        </w:tc>
        <w:tc>
          <w:tcPr>
            <w:tcW w:w="4981" w:type="dxa"/>
          </w:tcPr>
          <w:p w14:paraId="3BBDAC77" w14:textId="16BD13CC" w:rsidR="00B84685" w:rsidRDefault="004D5E61" w:rsidP="00BC514A">
            <w:pPr>
              <w:rPr>
                <w:rFonts w:ascii="Arial" w:hAnsi="Arial" w:cs="Arial"/>
                <w:b/>
                <w:color w:val="000000" w:themeColor="text1"/>
              </w:rPr>
            </w:pPr>
            <w:r>
              <w:rPr>
                <w:rFonts w:ascii="Arial" w:hAnsi="Arial" w:cs="Arial"/>
                <w:b/>
                <w:color w:val="000000" w:themeColor="text1"/>
              </w:rPr>
              <w:t>PO1, PO3, PO5, PLO1, PLO2, PLO5</w:t>
            </w:r>
          </w:p>
        </w:tc>
      </w:tr>
    </w:tbl>
    <w:p w14:paraId="43E10833" w14:textId="77777777"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14:paraId="612E88F5" w14:textId="77777777" w:rsidTr="00687352">
        <w:trPr>
          <w:trHeight w:val="431"/>
        </w:trPr>
        <w:tc>
          <w:tcPr>
            <w:tcW w:w="9895" w:type="dxa"/>
            <w:gridSpan w:val="3"/>
            <w:shd w:val="clear" w:color="auto" w:fill="F2F2F2" w:themeFill="background1" w:themeFillShade="F2"/>
          </w:tcPr>
          <w:p w14:paraId="2B045B47" w14:textId="77777777" w:rsidR="00687352" w:rsidRPr="00687352" w:rsidRDefault="00687352" w:rsidP="00BC514A">
            <w:pPr>
              <w:rPr>
                <w:rFonts w:ascii="Arial" w:hAnsi="Arial" w:cs="Arial"/>
                <w:b/>
                <w:color w:val="0070C0"/>
                <w:sz w:val="20"/>
                <w:szCs w:val="20"/>
              </w:rPr>
            </w:pPr>
            <w:r w:rsidRPr="00687352">
              <w:rPr>
                <w:rFonts w:ascii="Arial" w:hAnsi="Arial" w:cs="Arial"/>
                <w:b/>
                <w:color w:val="000000" w:themeColor="text1"/>
                <w:sz w:val="20"/>
                <w:szCs w:val="20"/>
              </w:rPr>
              <w:lastRenderedPageBreak/>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14:paraId="026113F4" w14:textId="77777777" w:rsidTr="00073CF5">
        <w:tc>
          <w:tcPr>
            <w:tcW w:w="2335" w:type="dxa"/>
            <w:shd w:val="clear" w:color="auto" w:fill="F2F2F2" w:themeFill="background1" w:themeFillShade="F2"/>
          </w:tcPr>
          <w:p w14:paraId="51491ADC" w14:textId="77777777"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14:paraId="7C984D6C" w14:textId="77777777"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14:paraId="79DF30D3" w14:textId="77777777" w:rsidR="00687352" w:rsidRPr="00687352" w:rsidRDefault="00687352" w:rsidP="00073CF5">
            <w:pPr>
              <w:jc w:val="center"/>
              <w:rPr>
                <w:rFonts w:ascii="Arial" w:hAnsi="Arial" w:cs="Arial"/>
                <w:b/>
              </w:rPr>
            </w:pPr>
            <w:r w:rsidRPr="00687352">
              <w:rPr>
                <w:rFonts w:ascii="Arial" w:hAnsi="Arial" w:cs="Arial"/>
                <w:b/>
              </w:rPr>
              <w:t>Execution Plan</w:t>
            </w:r>
          </w:p>
        </w:tc>
      </w:tr>
      <w:tr w:rsidR="00687352" w14:paraId="38E38A16" w14:textId="77777777" w:rsidTr="00BC514A">
        <w:tc>
          <w:tcPr>
            <w:tcW w:w="2335" w:type="dxa"/>
          </w:tcPr>
          <w:p w14:paraId="61473082" w14:textId="1F2599BE" w:rsidR="00687352" w:rsidRPr="00687352" w:rsidRDefault="004D5E61" w:rsidP="00BC514A">
            <w:pPr>
              <w:rPr>
                <w:rFonts w:ascii="Arial" w:hAnsi="Arial" w:cs="Arial"/>
              </w:rPr>
            </w:pPr>
            <w:r>
              <w:rPr>
                <w:rFonts w:ascii="Arial" w:hAnsi="Arial" w:cs="Arial"/>
              </w:rPr>
              <w:t>Assignments</w:t>
            </w:r>
          </w:p>
        </w:tc>
        <w:tc>
          <w:tcPr>
            <w:tcW w:w="1440" w:type="dxa"/>
          </w:tcPr>
          <w:p w14:paraId="031CE644" w14:textId="76F6D08D" w:rsidR="00687352" w:rsidRPr="00687352" w:rsidRDefault="004D5E61" w:rsidP="00BC514A">
            <w:pPr>
              <w:rPr>
                <w:rFonts w:ascii="Arial" w:hAnsi="Arial" w:cs="Arial"/>
              </w:rPr>
            </w:pPr>
            <w:r>
              <w:rPr>
                <w:rFonts w:ascii="Arial" w:hAnsi="Arial" w:cs="Arial"/>
              </w:rPr>
              <w:t>10%</w:t>
            </w:r>
          </w:p>
        </w:tc>
        <w:tc>
          <w:tcPr>
            <w:tcW w:w="6120" w:type="dxa"/>
          </w:tcPr>
          <w:p w14:paraId="06BA6C90" w14:textId="31F7767B" w:rsidR="00687352" w:rsidRPr="00687352" w:rsidRDefault="004D5E61" w:rsidP="00BC514A">
            <w:pPr>
              <w:rPr>
                <w:rFonts w:ascii="Arial" w:hAnsi="Arial" w:cs="Arial"/>
              </w:rPr>
            </w:pPr>
            <w:r>
              <w:rPr>
                <w:rFonts w:ascii="Arial" w:hAnsi="Arial" w:cs="Arial"/>
              </w:rPr>
              <w:t xml:space="preserve">Biweekly </w:t>
            </w:r>
          </w:p>
        </w:tc>
      </w:tr>
      <w:tr w:rsidR="00687352" w14:paraId="11E01433" w14:textId="77777777" w:rsidTr="00BC514A">
        <w:tc>
          <w:tcPr>
            <w:tcW w:w="2335" w:type="dxa"/>
          </w:tcPr>
          <w:p w14:paraId="0C353A30" w14:textId="102AA4C7" w:rsidR="00687352" w:rsidRPr="00687352" w:rsidRDefault="004D5E61" w:rsidP="00BC514A">
            <w:pPr>
              <w:rPr>
                <w:rFonts w:ascii="Arial" w:hAnsi="Arial" w:cs="Arial"/>
              </w:rPr>
            </w:pPr>
            <w:r>
              <w:rPr>
                <w:rFonts w:ascii="Arial" w:hAnsi="Arial" w:cs="Arial"/>
              </w:rPr>
              <w:t>Quizzes</w:t>
            </w:r>
          </w:p>
        </w:tc>
        <w:tc>
          <w:tcPr>
            <w:tcW w:w="1440" w:type="dxa"/>
          </w:tcPr>
          <w:p w14:paraId="71060393" w14:textId="558CC256" w:rsidR="00687352" w:rsidRPr="00687352" w:rsidRDefault="004D5E61" w:rsidP="00BC514A">
            <w:pPr>
              <w:rPr>
                <w:rFonts w:ascii="Arial" w:hAnsi="Arial" w:cs="Arial"/>
              </w:rPr>
            </w:pPr>
            <w:r>
              <w:rPr>
                <w:rFonts w:ascii="Arial" w:hAnsi="Arial" w:cs="Arial"/>
              </w:rPr>
              <w:t>10%</w:t>
            </w:r>
          </w:p>
        </w:tc>
        <w:tc>
          <w:tcPr>
            <w:tcW w:w="6120" w:type="dxa"/>
          </w:tcPr>
          <w:p w14:paraId="0EC40AD4" w14:textId="191881A1" w:rsidR="00687352" w:rsidRPr="00687352" w:rsidRDefault="004D5E61" w:rsidP="00BC514A">
            <w:pPr>
              <w:rPr>
                <w:rFonts w:ascii="Arial" w:hAnsi="Arial" w:cs="Arial"/>
              </w:rPr>
            </w:pPr>
            <w:r>
              <w:rPr>
                <w:rFonts w:ascii="Arial" w:hAnsi="Arial" w:cs="Arial"/>
              </w:rPr>
              <w:t xml:space="preserve">Biweekly </w:t>
            </w:r>
          </w:p>
        </w:tc>
      </w:tr>
      <w:tr w:rsidR="00687352" w14:paraId="14EBF693" w14:textId="77777777" w:rsidTr="00BC514A">
        <w:tc>
          <w:tcPr>
            <w:tcW w:w="2335" w:type="dxa"/>
          </w:tcPr>
          <w:p w14:paraId="5C73B04F" w14:textId="49E6F8A7" w:rsidR="00687352" w:rsidRPr="00687352" w:rsidRDefault="004D5E61" w:rsidP="00BC514A">
            <w:pPr>
              <w:rPr>
                <w:rFonts w:ascii="Arial" w:hAnsi="Arial" w:cs="Arial"/>
              </w:rPr>
            </w:pPr>
            <w:r>
              <w:rPr>
                <w:rFonts w:ascii="Arial" w:hAnsi="Arial" w:cs="Arial"/>
              </w:rPr>
              <w:t>Final Project</w:t>
            </w:r>
          </w:p>
        </w:tc>
        <w:tc>
          <w:tcPr>
            <w:tcW w:w="1440" w:type="dxa"/>
          </w:tcPr>
          <w:p w14:paraId="5D3FA0FD" w14:textId="2A55F319" w:rsidR="00687352" w:rsidRPr="00687352" w:rsidRDefault="004D5E61" w:rsidP="00BC514A">
            <w:pPr>
              <w:rPr>
                <w:rFonts w:ascii="Arial" w:hAnsi="Arial" w:cs="Arial"/>
              </w:rPr>
            </w:pPr>
            <w:r>
              <w:rPr>
                <w:rFonts w:ascii="Arial" w:hAnsi="Arial" w:cs="Arial"/>
              </w:rPr>
              <w:t>10%</w:t>
            </w:r>
          </w:p>
        </w:tc>
        <w:tc>
          <w:tcPr>
            <w:tcW w:w="6120" w:type="dxa"/>
          </w:tcPr>
          <w:p w14:paraId="6D0FDF07" w14:textId="213995C4" w:rsidR="00687352" w:rsidRPr="00687352" w:rsidRDefault="004D5E61" w:rsidP="00BC514A">
            <w:pPr>
              <w:rPr>
                <w:rFonts w:ascii="Arial" w:hAnsi="Arial" w:cs="Arial"/>
              </w:rPr>
            </w:pPr>
            <w:r>
              <w:rPr>
                <w:rFonts w:ascii="Arial" w:hAnsi="Arial" w:cs="Arial"/>
              </w:rPr>
              <w:t>4</w:t>
            </w:r>
            <w:r w:rsidRPr="004D5E61">
              <w:rPr>
                <w:rFonts w:ascii="Arial" w:hAnsi="Arial" w:cs="Arial"/>
                <w:vertAlign w:val="superscript"/>
              </w:rPr>
              <w:t>th</w:t>
            </w:r>
            <w:r>
              <w:rPr>
                <w:rFonts w:ascii="Arial" w:hAnsi="Arial" w:cs="Arial"/>
              </w:rPr>
              <w:t xml:space="preserve"> to 15</w:t>
            </w:r>
            <w:r w:rsidRPr="004D5E61">
              <w:rPr>
                <w:rFonts w:ascii="Arial" w:hAnsi="Arial" w:cs="Arial"/>
                <w:vertAlign w:val="superscript"/>
              </w:rPr>
              <w:t>Th</w:t>
            </w:r>
            <w:r>
              <w:rPr>
                <w:rFonts w:ascii="Arial" w:hAnsi="Arial" w:cs="Arial"/>
              </w:rPr>
              <w:t xml:space="preserve"> Week</w:t>
            </w:r>
          </w:p>
        </w:tc>
      </w:tr>
      <w:tr w:rsidR="00687352" w14:paraId="3EF4A6DA" w14:textId="77777777" w:rsidTr="00BC514A">
        <w:tc>
          <w:tcPr>
            <w:tcW w:w="2335" w:type="dxa"/>
          </w:tcPr>
          <w:p w14:paraId="3B5F0F96" w14:textId="7DAB5C5C" w:rsidR="00687352" w:rsidRPr="00687352" w:rsidRDefault="004D5E61" w:rsidP="00BC514A">
            <w:pPr>
              <w:rPr>
                <w:rFonts w:ascii="Arial" w:hAnsi="Arial" w:cs="Arial"/>
              </w:rPr>
            </w:pPr>
            <w:r>
              <w:rPr>
                <w:rFonts w:ascii="Arial" w:hAnsi="Arial" w:cs="Arial"/>
              </w:rPr>
              <w:t>Presentations</w:t>
            </w:r>
          </w:p>
        </w:tc>
        <w:tc>
          <w:tcPr>
            <w:tcW w:w="1440" w:type="dxa"/>
          </w:tcPr>
          <w:p w14:paraId="48E5D172" w14:textId="40BCC668" w:rsidR="00687352" w:rsidRPr="00687352" w:rsidRDefault="004D5E61" w:rsidP="00BC514A">
            <w:pPr>
              <w:rPr>
                <w:rFonts w:ascii="Arial" w:hAnsi="Arial" w:cs="Arial"/>
              </w:rPr>
            </w:pPr>
            <w:r>
              <w:rPr>
                <w:rFonts w:ascii="Arial" w:hAnsi="Arial" w:cs="Arial"/>
              </w:rPr>
              <w:t>5%</w:t>
            </w:r>
          </w:p>
        </w:tc>
        <w:tc>
          <w:tcPr>
            <w:tcW w:w="6120" w:type="dxa"/>
          </w:tcPr>
          <w:p w14:paraId="33A0E818" w14:textId="76270B91" w:rsidR="00687352" w:rsidRPr="00687352" w:rsidRDefault="004D5E61" w:rsidP="004D5E61">
            <w:pPr>
              <w:rPr>
                <w:rFonts w:ascii="Arial" w:hAnsi="Arial" w:cs="Arial"/>
              </w:rPr>
            </w:pPr>
            <w:r>
              <w:rPr>
                <w:rFonts w:ascii="Arial" w:hAnsi="Arial" w:cs="Arial"/>
              </w:rPr>
              <w:t>14</w:t>
            </w:r>
            <w:r w:rsidRPr="004D5E61">
              <w:rPr>
                <w:rFonts w:ascii="Arial" w:hAnsi="Arial" w:cs="Arial"/>
                <w:vertAlign w:val="superscript"/>
              </w:rPr>
              <w:t>th</w:t>
            </w:r>
            <w:r>
              <w:rPr>
                <w:rFonts w:ascii="Arial" w:hAnsi="Arial" w:cs="Arial"/>
              </w:rPr>
              <w:t xml:space="preserve"> and 15</w:t>
            </w:r>
            <w:r w:rsidRPr="004D5E61">
              <w:rPr>
                <w:rFonts w:ascii="Arial" w:hAnsi="Arial" w:cs="Arial"/>
                <w:vertAlign w:val="superscript"/>
              </w:rPr>
              <w:t>th</w:t>
            </w:r>
            <w:r>
              <w:rPr>
                <w:rFonts w:ascii="Arial" w:hAnsi="Arial" w:cs="Arial"/>
              </w:rPr>
              <w:t xml:space="preserve"> Week</w:t>
            </w:r>
          </w:p>
        </w:tc>
      </w:tr>
      <w:tr w:rsidR="00687352" w14:paraId="2F52E466" w14:textId="77777777" w:rsidTr="00BC514A">
        <w:tc>
          <w:tcPr>
            <w:tcW w:w="2335" w:type="dxa"/>
          </w:tcPr>
          <w:p w14:paraId="4AB1D3A2" w14:textId="77777777" w:rsidR="00687352" w:rsidRPr="00687352" w:rsidRDefault="00687352" w:rsidP="00BC514A">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14:paraId="2310D0E9" w14:textId="3F282C22" w:rsidR="00687352" w:rsidRPr="00687352" w:rsidRDefault="004D5E61" w:rsidP="00BC514A">
            <w:pPr>
              <w:rPr>
                <w:rFonts w:ascii="Arial" w:hAnsi="Arial" w:cs="Arial"/>
              </w:rPr>
            </w:pPr>
            <w:r>
              <w:rPr>
                <w:rFonts w:ascii="Arial" w:hAnsi="Arial" w:cs="Arial"/>
              </w:rPr>
              <w:t>25%-30%</w:t>
            </w:r>
          </w:p>
        </w:tc>
        <w:tc>
          <w:tcPr>
            <w:tcW w:w="6120" w:type="dxa"/>
          </w:tcPr>
          <w:p w14:paraId="572B3310" w14:textId="77777777" w:rsidR="00687352" w:rsidRPr="00687352" w:rsidRDefault="00687352" w:rsidP="00BC514A">
            <w:pPr>
              <w:rPr>
                <w:rFonts w:ascii="Arial" w:hAnsi="Arial" w:cs="Arial"/>
              </w:rPr>
            </w:pPr>
            <w:r w:rsidRPr="00687352">
              <w:rPr>
                <w:rFonts w:ascii="Arial" w:hAnsi="Arial" w:cs="Arial"/>
              </w:rPr>
              <w:t>One-time assessment</w:t>
            </w:r>
          </w:p>
        </w:tc>
      </w:tr>
      <w:tr w:rsidR="00687352" w14:paraId="28A3AB88" w14:textId="77777777" w:rsidTr="00BC514A">
        <w:tc>
          <w:tcPr>
            <w:tcW w:w="2335" w:type="dxa"/>
          </w:tcPr>
          <w:p w14:paraId="1A10F300" w14:textId="174C2E59" w:rsidR="00687352" w:rsidRPr="00687352" w:rsidRDefault="004D5E61" w:rsidP="00BC514A">
            <w:pPr>
              <w:rPr>
                <w:rFonts w:ascii="Arial" w:hAnsi="Arial" w:cs="Arial"/>
              </w:rPr>
            </w:pPr>
            <w:r>
              <w:rPr>
                <w:rFonts w:ascii="Arial" w:hAnsi="Arial" w:cs="Arial"/>
              </w:rPr>
              <w:t>Class Participation</w:t>
            </w:r>
          </w:p>
        </w:tc>
        <w:tc>
          <w:tcPr>
            <w:tcW w:w="1440" w:type="dxa"/>
          </w:tcPr>
          <w:p w14:paraId="17470797" w14:textId="2DF0A086" w:rsidR="00687352" w:rsidRPr="00687352" w:rsidRDefault="004D5E61" w:rsidP="00BC514A">
            <w:pPr>
              <w:rPr>
                <w:rFonts w:ascii="Arial" w:hAnsi="Arial" w:cs="Arial"/>
              </w:rPr>
            </w:pPr>
            <w:r>
              <w:rPr>
                <w:rFonts w:ascii="Arial" w:hAnsi="Arial" w:cs="Arial"/>
              </w:rPr>
              <w:t>5%</w:t>
            </w:r>
          </w:p>
        </w:tc>
        <w:tc>
          <w:tcPr>
            <w:tcW w:w="6120" w:type="dxa"/>
          </w:tcPr>
          <w:p w14:paraId="1AFAF55D" w14:textId="4CC42BBF" w:rsidR="00687352" w:rsidRPr="00687352" w:rsidRDefault="004D5E61" w:rsidP="00BC514A">
            <w:pPr>
              <w:rPr>
                <w:rFonts w:ascii="Arial" w:hAnsi="Arial" w:cs="Arial"/>
              </w:rPr>
            </w:pPr>
            <w:r>
              <w:rPr>
                <w:rFonts w:ascii="Arial" w:hAnsi="Arial" w:cs="Arial"/>
              </w:rPr>
              <w:t>1</w:t>
            </w:r>
            <w:r w:rsidRPr="004D5E61">
              <w:rPr>
                <w:rFonts w:ascii="Arial" w:hAnsi="Arial" w:cs="Arial"/>
                <w:vertAlign w:val="superscript"/>
              </w:rPr>
              <w:t>st</w:t>
            </w:r>
            <w:r>
              <w:rPr>
                <w:rFonts w:ascii="Arial" w:hAnsi="Arial" w:cs="Arial"/>
              </w:rPr>
              <w:t xml:space="preserve"> to 16</w:t>
            </w:r>
            <w:r w:rsidRPr="004D5E61">
              <w:rPr>
                <w:rFonts w:ascii="Arial" w:hAnsi="Arial" w:cs="Arial"/>
                <w:vertAlign w:val="superscript"/>
              </w:rPr>
              <w:t>th</w:t>
            </w:r>
            <w:r>
              <w:rPr>
                <w:rFonts w:ascii="Arial" w:hAnsi="Arial" w:cs="Arial"/>
              </w:rPr>
              <w:t xml:space="preserve"> Week</w:t>
            </w:r>
          </w:p>
        </w:tc>
      </w:tr>
      <w:tr w:rsidR="00687352" w14:paraId="030BAD08" w14:textId="77777777" w:rsidTr="00BC514A">
        <w:trPr>
          <w:trHeight w:val="422"/>
        </w:trPr>
        <w:tc>
          <w:tcPr>
            <w:tcW w:w="2335" w:type="dxa"/>
          </w:tcPr>
          <w:p w14:paraId="40C594F5" w14:textId="77777777" w:rsidR="00687352" w:rsidRPr="00687352" w:rsidRDefault="00687352" w:rsidP="00BC514A">
            <w:pPr>
              <w:rPr>
                <w:rFonts w:ascii="Arial" w:hAnsi="Arial" w:cs="Arial"/>
              </w:rPr>
            </w:pPr>
            <w:r w:rsidRPr="00687352">
              <w:rPr>
                <w:rFonts w:ascii="Arial" w:hAnsi="Arial" w:cs="Arial"/>
              </w:rPr>
              <w:t>Final exam</w:t>
            </w:r>
          </w:p>
        </w:tc>
        <w:tc>
          <w:tcPr>
            <w:tcW w:w="1440" w:type="dxa"/>
          </w:tcPr>
          <w:p w14:paraId="76F051C5" w14:textId="2E82D45A" w:rsidR="00687352" w:rsidRPr="00687352" w:rsidRDefault="004D5E61" w:rsidP="00BC514A">
            <w:pPr>
              <w:rPr>
                <w:rFonts w:ascii="Arial" w:hAnsi="Arial" w:cs="Arial"/>
              </w:rPr>
            </w:pPr>
            <w:r>
              <w:rPr>
                <w:rFonts w:ascii="Arial" w:hAnsi="Arial" w:cs="Arial"/>
              </w:rPr>
              <w:t>30%-35%</w:t>
            </w:r>
          </w:p>
        </w:tc>
        <w:tc>
          <w:tcPr>
            <w:tcW w:w="6120" w:type="dxa"/>
          </w:tcPr>
          <w:p w14:paraId="7C7DD971" w14:textId="77777777" w:rsidR="00687352" w:rsidRPr="00687352" w:rsidRDefault="00687352" w:rsidP="00BC514A">
            <w:pPr>
              <w:rPr>
                <w:rFonts w:ascii="Arial" w:hAnsi="Arial" w:cs="Arial"/>
              </w:rPr>
            </w:pPr>
            <w:r w:rsidRPr="00687352">
              <w:rPr>
                <w:rFonts w:ascii="Arial" w:hAnsi="Arial" w:cs="Arial"/>
              </w:rPr>
              <w:t>One-time assessment</w:t>
            </w:r>
          </w:p>
        </w:tc>
      </w:tr>
      <w:tr w:rsidR="00687352" w:rsidRPr="00831C34" w14:paraId="19828AC0" w14:textId="77777777" w:rsidTr="00BC514A">
        <w:trPr>
          <w:trHeight w:val="341"/>
        </w:trPr>
        <w:tc>
          <w:tcPr>
            <w:tcW w:w="2335" w:type="dxa"/>
          </w:tcPr>
          <w:p w14:paraId="71F9AB73" w14:textId="77777777" w:rsidR="00687352" w:rsidRPr="00831C34" w:rsidRDefault="00687352" w:rsidP="00BC514A">
            <w:pPr>
              <w:rPr>
                <w:rFonts w:ascii="Arial" w:hAnsi="Arial" w:cs="Arial"/>
                <w:b/>
                <w:sz w:val="24"/>
                <w:szCs w:val="24"/>
              </w:rPr>
            </w:pPr>
            <w:r w:rsidRPr="00831C34">
              <w:rPr>
                <w:rFonts w:ascii="Arial" w:hAnsi="Arial" w:cs="Arial"/>
                <w:b/>
                <w:sz w:val="24"/>
                <w:szCs w:val="24"/>
              </w:rPr>
              <w:t xml:space="preserve">Total </w:t>
            </w:r>
          </w:p>
        </w:tc>
        <w:tc>
          <w:tcPr>
            <w:tcW w:w="1440" w:type="dxa"/>
          </w:tcPr>
          <w:p w14:paraId="123346AE" w14:textId="77777777" w:rsidR="00687352" w:rsidRPr="00831C34" w:rsidRDefault="00687352" w:rsidP="00BC514A">
            <w:pPr>
              <w:rPr>
                <w:rFonts w:ascii="Arial" w:hAnsi="Arial" w:cs="Arial"/>
                <w:b/>
                <w:sz w:val="24"/>
                <w:szCs w:val="24"/>
              </w:rPr>
            </w:pPr>
            <w:r w:rsidRPr="00831C34">
              <w:rPr>
                <w:rFonts w:ascii="Arial" w:hAnsi="Arial" w:cs="Arial"/>
                <w:b/>
                <w:sz w:val="24"/>
                <w:szCs w:val="24"/>
              </w:rPr>
              <w:t>100</w:t>
            </w:r>
          </w:p>
        </w:tc>
        <w:tc>
          <w:tcPr>
            <w:tcW w:w="6120" w:type="dxa"/>
          </w:tcPr>
          <w:p w14:paraId="542B3AFB" w14:textId="77777777" w:rsidR="00687352" w:rsidRPr="00831C34" w:rsidRDefault="00687352" w:rsidP="00BC514A">
            <w:pPr>
              <w:rPr>
                <w:rFonts w:ascii="Arial" w:hAnsi="Arial" w:cs="Arial"/>
                <w:b/>
                <w:sz w:val="24"/>
                <w:szCs w:val="24"/>
              </w:rPr>
            </w:pPr>
          </w:p>
        </w:tc>
      </w:tr>
      <w:tr w:rsidR="00687352" w14:paraId="2C176D42" w14:textId="77777777" w:rsidTr="00BC514A">
        <w:tc>
          <w:tcPr>
            <w:tcW w:w="9895" w:type="dxa"/>
            <w:gridSpan w:val="3"/>
          </w:tcPr>
          <w:p w14:paraId="401199E1" w14:textId="77777777" w:rsidR="00687352" w:rsidRDefault="00687352" w:rsidP="00BC514A">
            <w:pPr>
              <w:rPr>
                <w:rFonts w:ascii="Arial" w:hAnsi="Arial" w:cs="Arial"/>
                <w:sz w:val="24"/>
                <w:szCs w:val="24"/>
              </w:rPr>
            </w:pPr>
          </w:p>
          <w:p w14:paraId="7E491411" w14:textId="77777777" w:rsidR="00B67E02" w:rsidRDefault="00687352" w:rsidP="00BC514A">
            <w:pPr>
              <w:rPr>
                <w:rFonts w:ascii="Arial" w:hAnsi="Arial" w:cs="Arial"/>
                <w:b/>
                <w:color w:val="0070C0"/>
                <w:sz w:val="24"/>
                <w:szCs w:val="24"/>
              </w:rPr>
            </w:pPr>
            <w:r w:rsidRPr="00687352">
              <w:rPr>
                <w:rFonts w:ascii="Arial" w:hAnsi="Arial" w:cs="Arial"/>
                <w:b/>
                <w:color w:val="000000" w:themeColor="text1"/>
              </w:rPr>
              <w:t xml:space="preserve">Notes – Norms and </w:t>
            </w:r>
            <w:r w:rsidR="002A678F">
              <w:rPr>
                <w:rFonts w:ascii="Arial" w:hAnsi="Arial" w:cs="Arial"/>
                <w:b/>
                <w:color w:val="000000" w:themeColor="text1"/>
              </w:rPr>
              <w:t>Important Class Policies</w:t>
            </w:r>
            <w:r w:rsidRPr="00831C34">
              <w:rPr>
                <w:rFonts w:ascii="Arial" w:hAnsi="Arial" w:cs="Arial"/>
                <w:b/>
                <w:color w:val="0070C0"/>
                <w:sz w:val="24"/>
                <w:szCs w:val="24"/>
              </w:rPr>
              <w:t>:</w:t>
            </w:r>
            <w:r w:rsidR="00B67E02">
              <w:rPr>
                <w:rFonts w:ascii="Arial" w:hAnsi="Arial" w:cs="Arial"/>
                <w:b/>
                <w:color w:val="0070C0"/>
                <w:sz w:val="24"/>
                <w:szCs w:val="24"/>
              </w:rPr>
              <w:t xml:space="preserve"> </w:t>
            </w:r>
          </w:p>
          <w:p w14:paraId="5493CD61" w14:textId="77777777" w:rsidR="00687352" w:rsidRPr="00B67E02" w:rsidRDefault="00B67E02" w:rsidP="00B67E02">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14:paraId="453AF028" w14:textId="77777777" w:rsidR="00687352" w:rsidRPr="00831C34" w:rsidRDefault="00687352" w:rsidP="00687352">
            <w:pPr>
              <w:pStyle w:val="ListParagraph"/>
              <w:rPr>
                <w:rFonts w:ascii="Arial" w:hAnsi="Arial" w:cs="Arial"/>
                <w:sz w:val="24"/>
                <w:szCs w:val="24"/>
              </w:rPr>
            </w:pPr>
          </w:p>
          <w:p w14:paraId="6023F111" w14:textId="77777777" w:rsidR="004D5E61" w:rsidRPr="00DA3331" w:rsidRDefault="004D5E61" w:rsidP="004D5E61">
            <w:pPr>
              <w:pStyle w:val="Header"/>
              <w:numPr>
                <w:ilvl w:val="0"/>
                <w:numId w:val="14"/>
              </w:numPr>
              <w:rPr>
                <w:rFonts w:cs="Times New Roman"/>
                <w:sz w:val="28"/>
                <w:szCs w:val="28"/>
              </w:rPr>
            </w:pPr>
            <w:r w:rsidRPr="00DA3331">
              <w:rPr>
                <w:rFonts w:cs="Times New Roman"/>
                <w:sz w:val="28"/>
                <w:szCs w:val="28"/>
              </w:rPr>
              <w:t>Be On Time</w:t>
            </w:r>
          </w:p>
          <w:p w14:paraId="5DE4012D" w14:textId="77777777" w:rsidR="004D5E61" w:rsidRPr="00DA3331" w:rsidRDefault="004D5E61" w:rsidP="004D5E61">
            <w:pPr>
              <w:pStyle w:val="Header"/>
              <w:ind w:left="720"/>
              <w:jc w:val="both"/>
            </w:pPr>
            <w:r w:rsidRPr="002246E6">
              <w:t xml:space="preserve">You need to be at class at the assigned time. After 10 minutes past the assigned time, you will be marked absent. </w:t>
            </w:r>
          </w:p>
          <w:p w14:paraId="0F0DF9B0" w14:textId="77777777" w:rsidR="004D5E61" w:rsidRPr="00DA3331" w:rsidRDefault="004D5E61" w:rsidP="004D5E61">
            <w:pPr>
              <w:pStyle w:val="Header"/>
              <w:ind w:left="720"/>
            </w:pPr>
          </w:p>
          <w:p w14:paraId="26307C5A" w14:textId="77777777" w:rsidR="004D5E61" w:rsidRPr="00DA3331" w:rsidRDefault="004D5E61" w:rsidP="004D5E61">
            <w:pPr>
              <w:pStyle w:val="Header"/>
              <w:numPr>
                <w:ilvl w:val="0"/>
                <w:numId w:val="14"/>
              </w:numPr>
              <w:rPr>
                <w:rFonts w:cs="Times New Roman"/>
                <w:sz w:val="28"/>
                <w:szCs w:val="28"/>
              </w:rPr>
            </w:pPr>
            <w:r w:rsidRPr="00DA3331">
              <w:rPr>
                <w:rFonts w:cs="Times New Roman"/>
                <w:sz w:val="28"/>
                <w:szCs w:val="28"/>
              </w:rPr>
              <w:t>Mobile Policy</w:t>
            </w:r>
          </w:p>
          <w:p w14:paraId="2D1F5101" w14:textId="77777777" w:rsidR="004D5E61" w:rsidRPr="002246E6" w:rsidRDefault="004D5E61" w:rsidP="004D5E61">
            <w:pPr>
              <w:pStyle w:val="Header"/>
              <w:ind w:left="720"/>
              <w:jc w:val="both"/>
            </w:pPr>
            <w:r w:rsidRPr="002246E6">
              <w:rPr>
                <w:b/>
              </w:rPr>
              <w:t>TURN OFF YOUR MOBILE PHONE!</w:t>
            </w:r>
            <w:r>
              <w:rPr>
                <w:b/>
              </w:rPr>
              <w:t xml:space="preserve"> </w:t>
            </w:r>
            <w:r w:rsidRPr="002246E6">
              <w:t>It is unprofessional to be texting or otherwise.</w:t>
            </w:r>
          </w:p>
          <w:p w14:paraId="257351B5" w14:textId="77777777" w:rsidR="004D5E61" w:rsidRPr="00562D4B" w:rsidRDefault="004D5E61" w:rsidP="004D5E61">
            <w:pPr>
              <w:pStyle w:val="Header"/>
              <w:ind w:left="720"/>
              <w:jc w:val="both"/>
              <w:rPr>
                <w:szCs w:val="28"/>
              </w:rPr>
            </w:pPr>
          </w:p>
          <w:p w14:paraId="54124506" w14:textId="77777777" w:rsidR="004D5E61" w:rsidRPr="00DA3331" w:rsidRDefault="004D5E61" w:rsidP="004D5E61">
            <w:pPr>
              <w:pStyle w:val="Header"/>
              <w:numPr>
                <w:ilvl w:val="0"/>
                <w:numId w:val="14"/>
              </w:numPr>
              <w:rPr>
                <w:rFonts w:cs="Times New Roman"/>
                <w:sz w:val="28"/>
                <w:szCs w:val="28"/>
              </w:rPr>
            </w:pPr>
            <w:r w:rsidRPr="00DA3331">
              <w:rPr>
                <w:rFonts w:cs="Times New Roman"/>
                <w:sz w:val="28"/>
                <w:szCs w:val="28"/>
              </w:rPr>
              <w:t>Email Policy</w:t>
            </w:r>
          </w:p>
          <w:p w14:paraId="5BEEE0D4" w14:textId="77777777" w:rsidR="004D5E61" w:rsidRPr="00DA3331" w:rsidRDefault="004D5E61" w:rsidP="004D5E61">
            <w:pPr>
              <w:pStyle w:val="Header"/>
              <w:ind w:left="720"/>
              <w:jc w:val="both"/>
            </w:pPr>
            <w:r w:rsidRPr="002246E6">
              <w:rPr>
                <w:b/>
              </w:rPr>
              <w:t>READ YOUR EMAILS!</w:t>
            </w:r>
            <w:r w:rsidRPr="002246E6">
              <w:t xml:space="preserve"> You are responsible if you miss a deadline because you did not read your email.</w:t>
            </w:r>
            <w:r>
              <w:t xml:space="preserve"> </w:t>
            </w:r>
            <w:r w:rsidRPr="002246E6">
              <w:t>Participants should regularly check their university emails accounts regularly and respond accordingly.</w:t>
            </w:r>
          </w:p>
          <w:p w14:paraId="76340333" w14:textId="77777777" w:rsidR="004D5E61" w:rsidRPr="00562D4B" w:rsidRDefault="004D5E61" w:rsidP="004D5E61">
            <w:pPr>
              <w:pStyle w:val="Header"/>
              <w:ind w:left="720"/>
              <w:rPr>
                <w:szCs w:val="28"/>
              </w:rPr>
            </w:pPr>
          </w:p>
          <w:p w14:paraId="446BA1BB" w14:textId="77777777" w:rsidR="004D5E61" w:rsidRPr="00DA3331" w:rsidRDefault="004D5E61" w:rsidP="004D5E61">
            <w:pPr>
              <w:pStyle w:val="Header"/>
              <w:numPr>
                <w:ilvl w:val="0"/>
                <w:numId w:val="14"/>
              </w:numPr>
              <w:rPr>
                <w:rFonts w:cs="Times New Roman"/>
                <w:sz w:val="28"/>
                <w:szCs w:val="28"/>
              </w:rPr>
            </w:pPr>
            <w:r w:rsidRPr="00DA3331">
              <w:rPr>
                <w:rFonts w:cs="Times New Roman"/>
                <w:sz w:val="28"/>
                <w:szCs w:val="28"/>
              </w:rPr>
              <w:t>Class Attendance Policy</w:t>
            </w:r>
          </w:p>
          <w:p w14:paraId="7028537B" w14:textId="77777777" w:rsidR="004D5E61" w:rsidRPr="00DA3331" w:rsidRDefault="004D5E61" w:rsidP="004D5E61">
            <w:pPr>
              <w:pStyle w:val="Header"/>
              <w:ind w:left="720"/>
              <w:jc w:val="both"/>
            </w:pPr>
            <w:r w:rsidRPr="002246E6">
              <w:t>A minimum of 80% attendance is required for a participant to be eligible to sit in the final examination. Being sick and going to weddings</w:t>
            </w:r>
            <w:r>
              <w:t xml:space="preserve"> </w:t>
            </w:r>
            <w:r w:rsidRPr="002246E6">
              <w:t>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Otherwise they could reach short attendance.</w:t>
            </w:r>
          </w:p>
          <w:p w14:paraId="561779A3" w14:textId="77777777" w:rsidR="004D5E61" w:rsidRPr="00DA3331" w:rsidRDefault="004D5E61" w:rsidP="004D5E61">
            <w:pPr>
              <w:pStyle w:val="Header"/>
              <w:ind w:left="720"/>
              <w:jc w:val="both"/>
            </w:pPr>
          </w:p>
          <w:p w14:paraId="5DA2480A" w14:textId="77777777" w:rsidR="004D5E61" w:rsidRPr="00DA3331" w:rsidRDefault="004D5E61" w:rsidP="004D5E61">
            <w:pPr>
              <w:pStyle w:val="Header"/>
              <w:numPr>
                <w:ilvl w:val="0"/>
                <w:numId w:val="14"/>
              </w:numPr>
              <w:rPr>
                <w:rFonts w:cs="Times New Roman"/>
                <w:sz w:val="28"/>
                <w:szCs w:val="28"/>
              </w:rPr>
            </w:pPr>
            <w:r w:rsidRPr="00DA3331">
              <w:rPr>
                <w:rFonts w:cs="Times New Roman"/>
                <w:sz w:val="28"/>
                <w:szCs w:val="28"/>
              </w:rPr>
              <w:t>Withdraw Policy</w:t>
            </w:r>
          </w:p>
          <w:p w14:paraId="35B2A211" w14:textId="77777777" w:rsidR="004D5E61" w:rsidRPr="00DA3331" w:rsidRDefault="004D5E61" w:rsidP="004D5E61">
            <w:pPr>
              <w:pStyle w:val="Header"/>
              <w:ind w:left="720"/>
              <w:jc w:val="both"/>
            </w:pPr>
            <w:r w:rsidRPr="002246E6">
              <w:t>Students may withdraw from a course till the end of the 12th week of the semester. Consequently, grade W will be awarded to the student which shall have no impact on the calculation of the GPA of the student.</w:t>
            </w:r>
            <w:r>
              <w:t xml:space="preserve"> </w:t>
            </w:r>
            <w:r w:rsidRPr="002246E6">
              <w:t>A Student withdrawing after the 12th week shall be automatically awarded “F” grade which shall count in the GPA.</w:t>
            </w:r>
          </w:p>
          <w:p w14:paraId="21003860" w14:textId="77777777" w:rsidR="004D5E61" w:rsidRPr="00DA3331" w:rsidRDefault="004D5E61" w:rsidP="004D5E61">
            <w:pPr>
              <w:pStyle w:val="Header"/>
              <w:ind w:left="720"/>
              <w:jc w:val="both"/>
            </w:pPr>
          </w:p>
          <w:p w14:paraId="207F7852" w14:textId="77777777" w:rsidR="004D5E61" w:rsidRPr="00DA3331" w:rsidRDefault="004D5E61" w:rsidP="004D5E61">
            <w:pPr>
              <w:pStyle w:val="Header"/>
              <w:numPr>
                <w:ilvl w:val="0"/>
                <w:numId w:val="14"/>
              </w:numPr>
              <w:rPr>
                <w:rFonts w:cs="Times New Roman"/>
                <w:sz w:val="28"/>
                <w:szCs w:val="28"/>
              </w:rPr>
            </w:pPr>
            <w:r w:rsidRPr="00DA3331">
              <w:rPr>
                <w:rFonts w:cs="Times New Roman"/>
                <w:sz w:val="28"/>
                <w:szCs w:val="28"/>
              </w:rPr>
              <w:t xml:space="preserve">Moodle </w:t>
            </w:r>
          </w:p>
          <w:p w14:paraId="5537932A" w14:textId="77777777" w:rsidR="004D5E61" w:rsidRPr="00DA3331" w:rsidRDefault="004D5E61" w:rsidP="004D5E61">
            <w:pPr>
              <w:pStyle w:val="Header"/>
              <w:ind w:left="720"/>
              <w:jc w:val="both"/>
            </w:pPr>
            <w:r w:rsidRPr="002246E6">
              <w:t xml:space="preserve">UMT –LMS (Moodle) is an Open Source Course Management System (CMS), also known as a learning Management System (LMS). Participants should regularly visit the course website on MOODLE Course </w:t>
            </w:r>
            <w:r w:rsidRPr="002246E6">
              <w:lastRenderedPageBreak/>
              <w:t xml:space="preserve">Management system, and fully benefit from its capabilities. If you are facing any problem using moodle, visit </w:t>
            </w:r>
            <w:hyperlink r:id="rId8" w:history="1">
              <w:r w:rsidRPr="002246E6">
                <w:t>http://oit.umt.edu.pk/moodle</w:t>
              </w:r>
            </w:hyperlink>
            <w:r w:rsidRPr="002246E6">
              <w:t xml:space="preserve">. For further query send your queries to </w:t>
            </w:r>
            <w:hyperlink r:id="rId9" w:history="1">
              <w:r w:rsidRPr="002246E6">
                <w:rPr>
                  <w:rStyle w:val="Hyperlink"/>
                </w:rPr>
                <w:t>moodle@umt.edu.pk</w:t>
              </w:r>
            </w:hyperlink>
          </w:p>
          <w:p w14:paraId="5015A6FF" w14:textId="77777777" w:rsidR="004D5E61" w:rsidRPr="00DA3331" w:rsidRDefault="004D5E61" w:rsidP="004D5E61">
            <w:pPr>
              <w:pStyle w:val="Header"/>
              <w:ind w:left="720"/>
              <w:jc w:val="both"/>
            </w:pPr>
          </w:p>
          <w:p w14:paraId="69B45E53" w14:textId="77777777" w:rsidR="004D5E61" w:rsidRPr="00DA3331" w:rsidRDefault="004D5E61" w:rsidP="004D5E61">
            <w:pPr>
              <w:pStyle w:val="Header"/>
              <w:numPr>
                <w:ilvl w:val="0"/>
                <w:numId w:val="14"/>
              </w:numPr>
              <w:rPr>
                <w:rFonts w:cs="Times New Roman"/>
                <w:sz w:val="28"/>
                <w:szCs w:val="28"/>
              </w:rPr>
            </w:pPr>
            <w:r w:rsidRPr="00DA3331">
              <w:rPr>
                <w:rFonts w:cs="Times New Roman"/>
                <w:sz w:val="28"/>
                <w:szCs w:val="28"/>
              </w:rPr>
              <w:t>Harassment Policy</w:t>
            </w:r>
          </w:p>
          <w:p w14:paraId="47938040" w14:textId="77777777" w:rsidR="004D5E61" w:rsidRPr="002246E6" w:rsidRDefault="004D5E61" w:rsidP="004D5E61">
            <w:pPr>
              <w:pStyle w:val="Header"/>
              <w:ind w:left="720"/>
              <w:jc w:val="both"/>
              <w:rPr>
                <w:sz w:val="20"/>
              </w:rPr>
            </w:pPr>
            <w:r w:rsidRPr="002246E6">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00ABF8E3" w14:textId="77777777" w:rsidR="004D5E61" w:rsidRPr="00DA3331" w:rsidRDefault="004D5E61" w:rsidP="004D5E61">
            <w:pPr>
              <w:pStyle w:val="Header"/>
              <w:ind w:left="720"/>
              <w:jc w:val="both"/>
            </w:pPr>
          </w:p>
          <w:p w14:paraId="6077C393" w14:textId="77777777" w:rsidR="004D5E61" w:rsidRPr="00DA3331" w:rsidRDefault="004D5E61" w:rsidP="004D5E61">
            <w:pPr>
              <w:pStyle w:val="Header"/>
              <w:numPr>
                <w:ilvl w:val="0"/>
                <w:numId w:val="14"/>
              </w:numPr>
              <w:rPr>
                <w:rFonts w:cs="Times New Roman"/>
                <w:sz w:val="28"/>
                <w:szCs w:val="28"/>
              </w:rPr>
            </w:pPr>
            <w:r w:rsidRPr="00DA3331">
              <w:rPr>
                <w:rFonts w:cs="Times New Roman"/>
                <w:sz w:val="28"/>
                <w:szCs w:val="28"/>
              </w:rPr>
              <w:t>Use of Unfair Means/Honesty Policy</w:t>
            </w:r>
          </w:p>
          <w:p w14:paraId="6D96D78F" w14:textId="77777777" w:rsidR="004D5E61" w:rsidRPr="00DA3331" w:rsidRDefault="004D5E61" w:rsidP="004D5E61">
            <w:pPr>
              <w:pStyle w:val="ListParagraph"/>
              <w:autoSpaceDE w:val="0"/>
              <w:autoSpaceDN w:val="0"/>
              <w:adjustRightInd w:val="0"/>
              <w:spacing w:line="276" w:lineRule="auto"/>
              <w:jc w:val="both"/>
            </w:pPr>
            <w:r w:rsidRPr="002246E6">
              <w:t xml:space="preserve">Any participant found using unfair means or assisting another participant during a class test/quiz, assignments or examination would be liable to disciplinary action. </w:t>
            </w:r>
          </w:p>
          <w:p w14:paraId="4ED8899A" w14:textId="77777777" w:rsidR="004D5E61" w:rsidRPr="00DA3331" w:rsidRDefault="004D5E61" w:rsidP="004D5E61">
            <w:pPr>
              <w:pStyle w:val="ListParagraph"/>
              <w:autoSpaceDE w:val="0"/>
              <w:autoSpaceDN w:val="0"/>
              <w:adjustRightInd w:val="0"/>
              <w:spacing w:line="276" w:lineRule="auto"/>
              <w:rPr>
                <w:rFonts w:cs="Times New Roman"/>
                <w:color w:val="000000"/>
              </w:rPr>
            </w:pPr>
          </w:p>
          <w:p w14:paraId="6423AE23" w14:textId="77777777" w:rsidR="004D5E61" w:rsidRDefault="004D5E61" w:rsidP="004D5E61">
            <w:pPr>
              <w:pStyle w:val="Header"/>
              <w:numPr>
                <w:ilvl w:val="0"/>
                <w:numId w:val="14"/>
              </w:numPr>
              <w:rPr>
                <w:rFonts w:cs="Times New Roman"/>
                <w:sz w:val="28"/>
                <w:szCs w:val="28"/>
              </w:rPr>
            </w:pPr>
            <w:r w:rsidRPr="00DA3331">
              <w:rPr>
                <w:rFonts w:cs="Times New Roman"/>
                <w:sz w:val="28"/>
                <w:szCs w:val="28"/>
              </w:rPr>
              <w:t>Plagiarism Policy</w:t>
            </w:r>
          </w:p>
          <w:p w14:paraId="47DC62B6" w14:textId="77777777" w:rsidR="004D5E61" w:rsidRPr="00DA3331" w:rsidRDefault="004D5E61" w:rsidP="004D5E61">
            <w:pPr>
              <w:pStyle w:val="Header"/>
              <w:ind w:left="720"/>
              <w:jc w:val="both"/>
              <w:rPr>
                <w:rFonts w:cs="Times New Roman"/>
                <w:sz w:val="28"/>
                <w:szCs w:val="28"/>
              </w:rPr>
            </w:pPr>
            <w:r w:rsidRPr="002246E6">
              <w:t>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6CC3AC77" w14:textId="77777777" w:rsidR="004D5E61" w:rsidRPr="00DA3331" w:rsidRDefault="004D5E61" w:rsidP="004D5E61">
            <w:pPr>
              <w:pStyle w:val="ListParagraph"/>
              <w:autoSpaceDE w:val="0"/>
              <w:autoSpaceDN w:val="0"/>
              <w:adjustRightInd w:val="0"/>
              <w:spacing w:line="276" w:lineRule="auto"/>
              <w:rPr>
                <w:rFonts w:cs="Times New Roman"/>
                <w:color w:val="000000"/>
              </w:rPr>
            </w:pPr>
          </w:p>
          <w:p w14:paraId="29BC54F5" w14:textId="77777777" w:rsidR="004D5E61" w:rsidRPr="00DA3331" w:rsidRDefault="004D5E61" w:rsidP="004D5E61">
            <w:pPr>
              <w:pStyle w:val="Header"/>
              <w:numPr>
                <w:ilvl w:val="0"/>
                <w:numId w:val="14"/>
              </w:numPr>
              <w:rPr>
                <w:rFonts w:cs="Times New Roman"/>
                <w:sz w:val="28"/>
                <w:szCs w:val="28"/>
              </w:rPr>
            </w:pPr>
            <w:r w:rsidRPr="00DA3331">
              <w:rPr>
                <w:rFonts w:cs="Times New Roman"/>
                <w:sz w:val="28"/>
                <w:szCs w:val="28"/>
              </w:rPr>
              <w:t>Communication of Results</w:t>
            </w:r>
          </w:p>
          <w:p w14:paraId="20710D49" w14:textId="200E5C35" w:rsidR="00687352" w:rsidRPr="004D5E61" w:rsidRDefault="004D5E61" w:rsidP="004D5E61">
            <w:pPr>
              <w:pStyle w:val="Header"/>
              <w:ind w:left="720"/>
              <w:jc w:val="both"/>
            </w:pPr>
            <w:r w:rsidRPr="002246E6">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 </w:t>
            </w:r>
          </w:p>
        </w:tc>
      </w:tr>
    </w:tbl>
    <w:p w14:paraId="19C7383F" w14:textId="77777777" w:rsidR="00687352" w:rsidRPr="005F6BE5" w:rsidRDefault="00B67E02" w:rsidP="00687352">
      <w:pPr>
        <w:rPr>
          <w:rFonts w:ascii="Arial" w:hAnsi="Arial" w:cs="Arial"/>
          <w:i/>
          <w:sz w:val="20"/>
          <w:szCs w:val="20"/>
        </w:rPr>
      </w:pPr>
      <w:r w:rsidRPr="005F6BE5">
        <w:rPr>
          <w:rFonts w:ascii="Arial" w:hAnsi="Arial" w:cs="Arial"/>
          <w:i/>
          <w:sz w:val="20"/>
          <w:szCs w:val="20"/>
        </w:rPr>
        <w:lastRenderedPageBreak/>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p w14:paraId="0AC5965E" w14:textId="77777777" w:rsidR="002A678F" w:rsidRDefault="002A678F" w:rsidP="002A678F">
      <w:pPr>
        <w:rPr>
          <w:rFonts w:ascii="Times New Roman" w:eastAsia="Times New Roman" w:hAnsi="Times New Roman" w:cs="Times New Roman"/>
          <w:b/>
          <w:color w:val="000000" w:themeColor="text1"/>
          <w:sz w:val="20"/>
          <w:szCs w:val="20"/>
        </w:rPr>
      </w:pPr>
    </w:p>
    <w:p w14:paraId="59264094" w14:textId="77777777" w:rsidR="00B67E02" w:rsidRDefault="00B67E02" w:rsidP="002A678F">
      <w:pPr>
        <w:rPr>
          <w:rFonts w:ascii="Arial" w:hAnsi="Arial" w:cs="Arial"/>
          <w:sz w:val="24"/>
          <w:szCs w:val="24"/>
        </w:rPr>
      </w:pPr>
    </w:p>
    <w:tbl>
      <w:tblPr>
        <w:tblStyle w:val="TableGrid"/>
        <w:tblW w:w="0" w:type="auto"/>
        <w:tblLook w:val="04A0" w:firstRow="1" w:lastRow="0" w:firstColumn="1" w:lastColumn="0" w:noHBand="0" w:noVBand="1"/>
      </w:tblPr>
      <w:tblGrid>
        <w:gridCol w:w="843"/>
        <w:gridCol w:w="4822"/>
        <w:gridCol w:w="1745"/>
        <w:gridCol w:w="2804"/>
      </w:tblGrid>
      <w:tr w:rsidR="002A678F" w14:paraId="4EBC2EAA" w14:textId="77777777" w:rsidTr="002A678F">
        <w:tc>
          <w:tcPr>
            <w:tcW w:w="10214" w:type="dxa"/>
            <w:gridSpan w:val="4"/>
            <w:shd w:val="clear" w:color="auto" w:fill="F2F2F2" w:themeFill="background1" w:themeFillShade="F2"/>
          </w:tcPr>
          <w:p w14:paraId="2B8862F4" w14:textId="77777777"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t>Weekly Sessions Plan:</w:t>
            </w:r>
          </w:p>
          <w:p w14:paraId="2A4907C7" w14:textId="77777777" w:rsidR="002A678F" w:rsidRPr="002A678F" w:rsidRDefault="002A678F" w:rsidP="002A678F">
            <w:pPr>
              <w:keepNext/>
              <w:outlineLvl w:val="2"/>
              <w:rPr>
                <w:rFonts w:ascii="Arial" w:eastAsia="Times New Roman" w:hAnsi="Arial" w:cs="Arial"/>
                <w:b/>
                <w:bCs/>
                <w:sz w:val="20"/>
                <w:szCs w:val="20"/>
              </w:rPr>
            </w:pPr>
          </w:p>
        </w:tc>
      </w:tr>
      <w:tr w:rsidR="002A678F" w14:paraId="3186F8DB" w14:textId="77777777" w:rsidTr="002A678F">
        <w:tc>
          <w:tcPr>
            <w:tcW w:w="843" w:type="dxa"/>
            <w:shd w:val="clear" w:color="auto" w:fill="F2F2F2" w:themeFill="background1" w:themeFillShade="F2"/>
          </w:tcPr>
          <w:p w14:paraId="245713A4" w14:textId="77777777" w:rsidR="002A678F" w:rsidRPr="002A678F" w:rsidRDefault="002A678F" w:rsidP="00BC514A">
            <w:pPr>
              <w:jc w:val="center"/>
              <w:rPr>
                <w:rFonts w:ascii="Arial" w:hAnsi="Arial" w:cs="Arial"/>
                <w:b/>
              </w:rPr>
            </w:pPr>
            <w:r w:rsidRPr="002A678F">
              <w:rPr>
                <w:rFonts w:ascii="Arial" w:hAnsi="Arial" w:cs="Arial"/>
                <w:b/>
              </w:rPr>
              <w:t>Week</w:t>
            </w:r>
          </w:p>
        </w:tc>
        <w:tc>
          <w:tcPr>
            <w:tcW w:w="4822" w:type="dxa"/>
            <w:shd w:val="clear" w:color="auto" w:fill="F2F2F2" w:themeFill="background1" w:themeFillShade="F2"/>
          </w:tcPr>
          <w:p w14:paraId="3B9932ED" w14:textId="77777777" w:rsidR="002A678F" w:rsidRPr="002A678F" w:rsidRDefault="002A678F" w:rsidP="00BC514A">
            <w:pPr>
              <w:rPr>
                <w:rFonts w:ascii="Arial" w:hAnsi="Arial" w:cs="Arial"/>
                <w:b/>
              </w:rPr>
            </w:pPr>
            <w:r w:rsidRPr="002A678F">
              <w:rPr>
                <w:rFonts w:ascii="Arial" w:hAnsi="Arial" w:cs="Arial"/>
                <w:b/>
              </w:rPr>
              <w:t>Topics / Contents</w:t>
            </w:r>
          </w:p>
        </w:tc>
        <w:tc>
          <w:tcPr>
            <w:tcW w:w="1745" w:type="dxa"/>
            <w:shd w:val="clear" w:color="auto" w:fill="F2F2F2" w:themeFill="background1" w:themeFillShade="F2"/>
          </w:tcPr>
          <w:p w14:paraId="7F437859"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804" w:type="dxa"/>
            <w:shd w:val="clear" w:color="auto" w:fill="F2F2F2" w:themeFill="background1" w:themeFillShade="F2"/>
          </w:tcPr>
          <w:p w14:paraId="5A6CEEC2"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Application/Objectives</w:t>
            </w:r>
          </w:p>
          <w:p w14:paraId="20106F35"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CB105D" w14:paraId="2E464E1E" w14:textId="77777777" w:rsidTr="00E72283">
        <w:tc>
          <w:tcPr>
            <w:tcW w:w="843" w:type="dxa"/>
          </w:tcPr>
          <w:p w14:paraId="2205B0AB" w14:textId="77777777" w:rsidR="00CB105D" w:rsidRPr="002A678F" w:rsidRDefault="00CB105D" w:rsidP="00CB105D">
            <w:pPr>
              <w:jc w:val="center"/>
              <w:rPr>
                <w:rFonts w:ascii="Arial" w:hAnsi="Arial" w:cs="Arial"/>
              </w:rPr>
            </w:pPr>
            <w:r w:rsidRPr="002A678F">
              <w:rPr>
                <w:rFonts w:ascii="Arial" w:hAnsi="Arial" w:cs="Arial"/>
              </w:rPr>
              <w:t>1</w:t>
            </w:r>
          </w:p>
        </w:tc>
        <w:tc>
          <w:tcPr>
            <w:tcW w:w="4822" w:type="dxa"/>
          </w:tcPr>
          <w:p w14:paraId="44DB8F90" w14:textId="77777777" w:rsidR="00CB105D" w:rsidRPr="00DA3331" w:rsidRDefault="00CB105D" w:rsidP="00CB105D">
            <w:pPr>
              <w:jc w:val="both"/>
              <w:rPr>
                <w:b/>
              </w:rPr>
            </w:pPr>
            <w:r w:rsidRPr="00DA3331">
              <w:rPr>
                <w:b/>
              </w:rPr>
              <w:t xml:space="preserve">Chapter 1: </w:t>
            </w:r>
          </w:p>
          <w:p w14:paraId="361F540A" w14:textId="77777777" w:rsidR="00CB105D" w:rsidRPr="00DA3331" w:rsidRDefault="00CB105D" w:rsidP="00CB105D">
            <w:pPr>
              <w:jc w:val="both"/>
              <w:rPr>
                <w:b/>
              </w:rPr>
            </w:pPr>
          </w:p>
          <w:p w14:paraId="19A76BD4" w14:textId="6AE7DD78" w:rsidR="00CB105D" w:rsidRPr="00DB76CE" w:rsidRDefault="00CB105D" w:rsidP="00CB105D">
            <w:pPr>
              <w:pStyle w:val="ListParagraph"/>
              <w:ind w:left="360"/>
              <w:rPr>
                <w:rFonts w:ascii="Arial" w:hAnsi="Arial" w:cs="Arial"/>
              </w:rPr>
            </w:pPr>
            <w:r w:rsidRPr="00DA3331">
              <w:rPr>
                <w:rFonts w:cs="Helvetica"/>
                <w:color w:val="444444"/>
                <w:shd w:val="clear" w:color="auto" w:fill="FFFFFF"/>
              </w:rPr>
              <w:t>Developing a Business Mindset</w:t>
            </w:r>
          </w:p>
        </w:tc>
        <w:tc>
          <w:tcPr>
            <w:tcW w:w="1745" w:type="dxa"/>
            <w:vAlign w:val="center"/>
          </w:tcPr>
          <w:p w14:paraId="2EF1C5CF" w14:textId="77777777" w:rsidR="00CB105D" w:rsidRPr="00DA3331" w:rsidRDefault="00CB105D" w:rsidP="00CB105D">
            <w:r w:rsidRPr="00DA3331">
              <w:t>Lecture (ice breaking) as well as class discussions</w:t>
            </w:r>
          </w:p>
          <w:p w14:paraId="46E05698" w14:textId="77777777" w:rsidR="00CB105D" w:rsidRPr="002A678F" w:rsidRDefault="00CB105D" w:rsidP="00CB105D">
            <w:pPr>
              <w:rPr>
                <w:rFonts w:ascii="Arial" w:hAnsi="Arial" w:cs="Arial"/>
              </w:rPr>
            </w:pPr>
          </w:p>
        </w:tc>
        <w:tc>
          <w:tcPr>
            <w:tcW w:w="2804" w:type="dxa"/>
          </w:tcPr>
          <w:p w14:paraId="2766D000" w14:textId="6CA75D5E" w:rsidR="00CB105D" w:rsidRPr="002A678F" w:rsidRDefault="00CB105D" w:rsidP="00CB105D">
            <w:pPr>
              <w:rPr>
                <w:rFonts w:ascii="Arial" w:hAnsi="Arial" w:cs="Arial"/>
              </w:rPr>
            </w:pPr>
            <w:r>
              <w:rPr>
                <w:rFonts w:ascii="Arial" w:hAnsi="Arial" w:cs="Arial"/>
              </w:rPr>
              <w:t>PO1, CO1, CLO1, CLO2, PLO2</w:t>
            </w:r>
          </w:p>
        </w:tc>
      </w:tr>
      <w:tr w:rsidR="00CB105D" w14:paraId="4DA0E168" w14:textId="77777777" w:rsidTr="00E72283">
        <w:tc>
          <w:tcPr>
            <w:tcW w:w="843" w:type="dxa"/>
          </w:tcPr>
          <w:p w14:paraId="5A2F9EA0" w14:textId="77777777" w:rsidR="00CB105D" w:rsidRPr="002A678F" w:rsidRDefault="00CB105D" w:rsidP="00CB105D">
            <w:pPr>
              <w:jc w:val="center"/>
              <w:rPr>
                <w:rFonts w:ascii="Arial" w:hAnsi="Arial" w:cs="Arial"/>
              </w:rPr>
            </w:pPr>
            <w:r w:rsidRPr="002A678F">
              <w:rPr>
                <w:rFonts w:ascii="Arial" w:hAnsi="Arial" w:cs="Arial"/>
              </w:rPr>
              <w:t>2</w:t>
            </w:r>
          </w:p>
        </w:tc>
        <w:tc>
          <w:tcPr>
            <w:tcW w:w="4822" w:type="dxa"/>
          </w:tcPr>
          <w:p w14:paraId="5C283CA1" w14:textId="77777777" w:rsidR="00CB105D" w:rsidRPr="00DA3331" w:rsidRDefault="00CB105D" w:rsidP="00CB105D">
            <w:pPr>
              <w:pStyle w:val="ListParagraph"/>
              <w:ind w:left="0"/>
              <w:rPr>
                <w:b/>
              </w:rPr>
            </w:pPr>
            <w:r w:rsidRPr="00DA3331">
              <w:rPr>
                <w:b/>
              </w:rPr>
              <w:t>Chapter: 2</w:t>
            </w:r>
          </w:p>
          <w:p w14:paraId="0EAAC608" w14:textId="77777777" w:rsidR="00CB105D" w:rsidRPr="00DA3331" w:rsidRDefault="00CB105D" w:rsidP="00CB105D">
            <w:pPr>
              <w:pStyle w:val="ListParagraph"/>
              <w:ind w:left="0"/>
              <w:rPr>
                <w:b/>
              </w:rPr>
            </w:pPr>
          </w:p>
          <w:p w14:paraId="6FE55622" w14:textId="487BD6B4" w:rsidR="00CB105D" w:rsidRPr="002A678F" w:rsidRDefault="00CB105D" w:rsidP="00CB105D">
            <w:pPr>
              <w:rPr>
                <w:rFonts w:ascii="Arial" w:hAnsi="Arial" w:cs="Arial"/>
              </w:rPr>
            </w:pPr>
            <w:r w:rsidRPr="00DA3331">
              <w:rPr>
                <w:rFonts w:cs="Helvetica"/>
                <w:color w:val="444444"/>
                <w:shd w:val="clear" w:color="auto" w:fill="FFFFFF"/>
              </w:rPr>
              <w:t>Understanding Basic Economics</w:t>
            </w:r>
          </w:p>
        </w:tc>
        <w:tc>
          <w:tcPr>
            <w:tcW w:w="1745" w:type="dxa"/>
            <w:vAlign w:val="center"/>
          </w:tcPr>
          <w:p w14:paraId="0C3E5CC9" w14:textId="77777777" w:rsidR="00CB105D" w:rsidRPr="00DA3331" w:rsidRDefault="00CB105D" w:rsidP="00CB105D">
            <w:r w:rsidRPr="00DA3331">
              <w:t>Lecture</w:t>
            </w:r>
          </w:p>
          <w:p w14:paraId="4F7A428A" w14:textId="77777777" w:rsidR="00CB105D" w:rsidRPr="00DA3331" w:rsidRDefault="00CB105D" w:rsidP="00CB105D">
            <w:r w:rsidRPr="00DA3331">
              <w:t>Group Discussion</w:t>
            </w:r>
          </w:p>
          <w:p w14:paraId="4C2659C6" w14:textId="77777777" w:rsidR="00CB105D" w:rsidRPr="002A678F" w:rsidRDefault="00CB105D" w:rsidP="00CB105D">
            <w:pPr>
              <w:rPr>
                <w:rFonts w:ascii="Arial" w:hAnsi="Arial" w:cs="Arial"/>
              </w:rPr>
            </w:pPr>
          </w:p>
        </w:tc>
        <w:tc>
          <w:tcPr>
            <w:tcW w:w="2804" w:type="dxa"/>
          </w:tcPr>
          <w:p w14:paraId="764EF1D8" w14:textId="2C33731F" w:rsidR="00CB105D" w:rsidRPr="002A678F" w:rsidRDefault="00145BEF" w:rsidP="00CB105D">
            <w:pPr>
              <w:rPr>
                <w:rFonts w:ascii="Arial" w:hAnsi="Arial" w:cs="Arial"/>
              </w:rPr>
            </w:pPr>
            <w:r>
              <w:rPr>
                <w:rFonts w:ascii="Arial" w:hAnsi="Arial" w:cs="Arial"/>
              </w:rPr>
              <w:lastRenderedPageBreak/>
              <w:t>CO2</w:t>
            </w:r>
          </w:p>
        </w:tc>
      </w:tr>
      <w:tr w:rsidR="00CB105D" w14:paraId="11D853CC" w14:textId="77777777" w:rsidTr="00E72283">
        <w:tc>
          <w:tcPr>
            <w:tcW w:w="843" w:type="dxa"/>
          </w:tcPr>
          <w:p w14:paraId="2FF42906" w14:textId="77777777" w:rsidR="00CB105D" w:rsidRPr="002A678F" w:rsidRDefault="00CB105D" w:rsidP="00CB105D">
            <w:pPr>
              <w:jc w:val="center"/>
              <w:rPr>
                <w:rFonts w:ascii="Arial" w:hAnsi="Arial" w:cs="Arial"/>
              </w:rPr>
            </w:pPr>
            <w:r w:rsidRPr="002A678F">
              <w:rPr>
                <w:rFonts w:ascii="Arial" w:hAnsi="Arial" w:cs="Arial"/>
              </w:rPr>
              <w:lastRenderedPageBreak/>
              <w:t>3</w:t>
            </w:r>
          </w:p>
        </w:tc>
        <w:tc>
          <w:tcPr>
            <w:tcW w:w="4822" w:type="dxa"/>
          </w:tcPr>
          <w:p w14:paraId="51E8A143" w14:textId="77777777" w:rsidR="00CB105D" w:rsidRPr="00DA3331" w:rsidRDefault="00CB105D" w:rsidP="00CB105D">
            <w:pPr>
              <w:jc w:val="both"/>
              <w:rPr>
                <w:b/>
              </w:rPr>
            </w:pPr>
            <w:r w:rsidRPr="00DA3331">
              <w:rPr>
                <w:b/>
              </w:rPr>
              <w:t>Chapter: 4</w:t>
            </w:r>
          </w:p>
          <w:p w14:paraId="647F7A6E" w14:textId="77777777" w:rsidR="00CB105D" w:rsidRPr="00DA3331" w:rsidRDefault="00CB105D" w:rsidP="00CB105D">
            <w:pPr>
              <w:jc w:val="both"/>
              <w:rPr>
                <w:b/>
              </w:rPr>
            </w:pPr>
          </w:p>
          <w:p w14:paraId="44D6A7A4" w14:textId="0988A7CE" w:rsidR="00CB105D" w:rsidRPr="002A678F" w:rsidRDefault="00CB105D" w:rsidP="00CB105D">
            <w:pPr>
              <w:rPr>
                <w:rFonts w:ascii="Arial" w:hAnsi="Arial" w:cs="Arial"/>
              </w:rPr>
            </w:pPr>
            <w:r w:rsidRPr="00DA3331">
              <w:rPr>
                <w:rFonts w:cs="Helvetica"/>
                <w:color w:val="444444"/>
                <w:shd w:val="clear" w:color="auto" w:fill="FFFFFF"/>
              </w:rPr>
              <w:t>Business Ethics and Corporate Social Responsibility</w:t>
            </w:r>
          </w:p>
        </w:tc>
        <w:tc>
          <w:tcPr>
            <w:tcW w:w="1745" w:type="dxa"/>
            <w:vAlign w:val="center"/>
          </w:tcPr>
          <w:p w14:paraId="205798D4" w14:textId="77777777" w:rsidR="00CB105D" w:rsidRPr="00DA3331" w:rsidRDefault="00CB105D" w:rsidP="00CB105D"/>
          <w:p w14:paraId="5B8EB7AF" w14:textId="77777777" w:rsidR="00CB105D" w:rsidRPr="00DA3331" w:rsidRDefault="00CB105D" w:rsidP="00CB105D">
            <w:r w:rsidRPr="00DA3331">
              <w:t>Lecture</w:t>
            </w:r>
          </w:p>
          <w:p w14:paraId="0D299709" w14:textId="77777777" w:rsidR="00CB105D" w:rsidRPr="00DA3331" w:rsidRDefault="00CB105D" w:rsidP="00CB105D">
            <w:r w:rsidRPr="00DA3331">
              <w:t>Group Discussion</w:t>
            </w:r>
          </w:p>
          <w:p w14:paraId="0F93DB4F" w14:textId="77777777" w:rsidR="00CB105D" w:rsidRDefault="00CB105D" w:rsidP="00CB105D">
            <w:r w:rsidRPr="00DA3331">
              <w:t>Advance case for next class</w:t>
            </w:r>
          </w:p>
          <w:p w14:paraId="3C346C5F" w14:textId="631C81EA" w:rsidR="00CB105D" w:rsidRPr="00DA3331" w:rsidRDefault="00CB105D" w:rsidP="00CB105D">
            <w:r>
              <w:t>Quiz 1 / Assignment 1</w:t>
            </w:r>
          </w:p>
          <w:p w14:paraId="79EA1DF5" w14:textId="77777777" w:rsidR="00CB105D" w:rsidRPr="002A678F" w:rsidRDefault="00CB105D" w:rsidP="00CB105D">
            <w:pPr>
              <w:rPr>
                <w:rFonts w:ascii="Arial" w:hAnsi="Arial" w:cs="Arial"/>
              </w:rPr>
            </w:pPr>
          </w:p>
        </w:tc>
        <w:tc>
          <w:tcPr>
            <w:tcW w:w="2804" w:type="dxa"/>
          </w:tcPr>
          <w:p w14:paraId="258C48FA" w14:textId="2454E242" w:rsidR="00CB105D" w:rsidRPr="002A678F" w:rsidRDefault="00145BEF" w:rsidP="00CB105D">
            <w:pPr>
              <w:rPr>
                <w:rFonts w:ascii="Arial" w:hAnsi="Arial" w:cs="Arial"/>
              </w:rPr>
            </w:pPr>
            <w:r>
              <w:rPr>
                <w:rFonts w:ascii="Arial" w:hAnsi="Arial" w:cs="Arial"/>
              </w:rPr>
              <w:t>PO3, CO6</w:t>
            </w:r>
            <w:r w:rsidR="00371DF2">
              <w:rPr>
                <w:rFonts w:ascii="Arial" w:hAnsi="Arial" w:cs="Arial"/>
              </w:rPr>
              <w:t>, CLO3</w:t>
            </w:r>
          </w:p>
        </w:tc>
      </w:tr>
      <w:tr w:rsidR="00CB105D" w14:paraId="22B52F7F" w14:textId="77777777" w:rsidTr="00E72283">
        <w:tc>
          <w:tcPr>
            <w:tcW w:w="843" w:type="dxa"/>
          </w:tcPr>
          <w:p w14:paraId="33137CB2" w14:textId="77777777" w:rsidR="00CB105D" w:rsidRPr="002A678F" w:rsidRDefault="00CB105D" w:rsidP="00CB105D">
            <w:pPr>
              <w:jc w:val="center"/>
              <w:rPr>
                <w:rFonts w:ascii="Arial" w:hAnsi="Arial" w:cs="Arial"/>
              </w:rPr>
            </w:pPr>
            <w:r w:rsidRPr="002A678F">
              <w:rPr>
                <w:rFonts w:ascii="Arial" w:hAnsi="Arial" w:cs="Arial"/>
              </w:rPr>
              <w:t>4</w:t>
            </w:r>
          </w:p>
        </w:tc>
        <w:tc>
          <w:tcPr>
            <w:tcW w:w="4822" w:type="dxa"/>
          </w:tcPr>
          <w:p w14:paraId="5A9A3525" w14:textId="77777777" w:rsidR="00CB105D" w:rsidRPr="00DA3331" w:rsidRDefault="00CB105D" w:rsidP="00CB105D">
            <w:pPr>
              <w:jc w:val="both"/>
              <w:rPr>
                <w:b/>
              </w:rPr>
            </w:pPr>
            <w:r w:rsidRPr="00DA3331">
              <w:rPr>
                <w:b/>
              </w:rPr>
              <w:t xml:space="preserve">Chapter 3: </w:t>
            </w:r>
          </w:p>
          <w:p w14:paraId="68F5A5D4" w14:textId="77777777" w:rsidR="00CB105D" w:rsidRPr="00DA3331" w:rsidRDefault="00CB105D" w:rsidP="00CB105D">
            <w:pPr>
              <w:jc w:val="both"/>
              <w:rPr>
                <w:b/>
              </w:rPr>
            </w:pPr>
          </w:p>
          <w:p w14:paraId="0DA38C5D" w14:textId="32E7AA9B" w:rsidR="00CB105D" w:rsidRPr="002A678F" w:rsidRDefault="00CB105D" w:rsidP="00CB105D">
            <w:pPr>
              <w:rPr>
                <w:rFonts w:ascii="Arial" w:hAnsi="Arial" w:cs="Arial"/>
              </w:rPr>
            </w:pPr>
            <w:r w:rsidRPr="00DA3331">
              <w:rPr>
                <w:rFonts w:cs="Helvetica"/>
                <w:color w:val="444444"/>
                <w:shd w:val="clear" w:color="auto" w:fill="FFFFFF"/>
              </w:rPr>
              <w:t>The Global Marketplace</w:t>
            </w:r>
          </w:p>
        </w:tc>
        <w:tc>
          <w:tcPr>
            <w:tcW w:w="1745" w:type="dxa"/>
            <w:vAlign w:val="center"/>
          </w:tcPr>
          <w:p w14:paraId="63E5DAFD" w14:textId="77777777" w:rsidR="00CB105D" w:rsidRPr="00DA3331" w:rsidRDefault="00CB105D" w:rsidP="00CB105D">
            <w:pPr>
              <w:rPr>
                <w:rFonts w:eastAsia="Times New Roman"/>
                <w:szCs w:val="24"/>
              </w:rPr>
            </w:pPr>
            <w:r w:rsidRPr="00DA3331">
              <w:rPr>
                <w:rFonts w:eastAsia="Times New Roman"/>
                <w:szCs w:val="24"/>
              </w:rPr>
              <w:t>Lecture</w:t>
            </w:r>
          </w:p>
          <w:p w14:paraId="564C7B24" w14:textId="040EF8AD" w:rsidR="00CB105D" w:rsidRPr="002A678F" w:rsidRDefault="00CB105D" w:rsidP="00CB105D">
            <w:pPr>
              <w:rPr>
                <w:rFonts w:ascii="Arial" w:hAnsi="Arial" w:cs="Arial"/>
              </w:rPr>
            </w:pPr>
            <w:r w:rsidRPr="00DA3331">
              <w:rPr>
                <w:rFonts w:eastAsia="Times New Roman"/>
                <w:szCs w:val="24"/>
              </w:rPr>
              <w:t>Group Discussion</w:t>
            </w:r>
          </w:p>
        </w:tc>
        <w:tc>
          <w:tcPr>
            <w:tcW w:w="2804" w:type="dxa"/>
          </w:tcPr>
          <w:p w14:paraId="4F1CE620" w14:textId="23680729" w:rsidR="00CB105D" w:rsidRPr="002A678F" w:rsidRDefault="00145BEF" w:rsidP="00CB105D">
            <w:pPr>
              <w:rPr>
                <w:rFonts w:ascii="Arial" w:hAnsi="Arial" w:cs="Arial"/>
              </w:rPr>
            </w:pPr>
            <w:r>
              <w:rPr>
                <w:rFonts w:ascii="Arial" w:hAnsi="Arial" w:cs="Arial"/>
              </w:rPr>
              <w:t>PO3, PLO3, PLO4, PLO5, CO4</w:t>
            </w:r>
          </w:p>
        </w:tc>
      </w:tr>
      <w:tr w:rsidR="00CB105D" w14:paraId="459E2422" w14:textId="77777777" w:rsidTr="00E72283">
        <w:tc>
          <w:tcPr>
            <w:tcW w:w="843" w:type="dxa"/>
          </w:tcPr>
          <w:p w14:paraId="1BEBD4C2" w14:textId="77777777" w:rsidR="00CB105D" w:rsidRPr="002A678F" w:rsidRDefault="00CB105D" w:rsidP="00CB105D">
            <w:pPr>
              <w:jc w:val="center"/>
              <w:rPr>
                <w:rFonts w:ascii="Arial" w:hAnsi="Arial" w:cs="Arial"/>
              </w:rPr>
            </w:pPr>
            <w:r w:rsidRPr="002A678F">
              <w:rPr>
                <w:rFonts w:ascii="Arial" w:hAnsi="Arial" w:cs="Arial"/>
              </w:rPr>
              <w:t>5</w:t>
            </w:r>
          </w:p>
        </w:tc>
        <w:tc>
          <w:tcPr>
            <w:tcW w:w="4822" w:type="dxa"/>
          </w:tcPr>
          <w:p w14:paraId="7C88C80F" w14:textId="77777777" w:rsidR="00CB105D" w:rsidRPr="00DA3331" w:rsidRDefault="00CB105D" w:rsidP="00CB105D">
            <w:pPr>
              <w:jc w:val="both"/>
              <w:rPr>
                <w:b/>
              </w:rPr>
            </w:pPr>
            <w:r w:rsidRPr="00DA3331">
              <w:rPr>
                <w:b/>
              </w:rPr>
              <w:t xml:space="preserve">Chapter 5: </w:t>
            </w:r>
          </w:p>
          <w:p w14:paraId="266FD9CB" w14:textId="77777777" w:rsidR="00CB105D" w:rsidRPr="00DA3331" w:rsidRDefault="00CB105D" w:rsidP="00CB105D">
            <w:pPr>
              <w:jc w:val="both"/>
              <w:rPr>
                <w:b/>
              </w:rPr>
            </w:pPr>
          </w:p>
          <w:p w14:paraId="2C02FB6B" w14:textId="77777777" w:rsidR="00CB105D" w:rsidRPr="00DA3331" w:rsidRDefault="00CB105D" w:rsidP="00CB105D">
            <w:pPr>
              <w:jc w:val="both"/>
              <w:rPr>
                <w:rFonts w:cs="Helvetica"/>
                <w:b/>
                <w:color w:val="444444"/>
                <w:shd w:val="clear" w:color="auto" w:fill="FFFFFF"/>
              </w:rPr>
            </w:pPr>
            <w:r w:rsidRPr="00DA3331">
              <w:rPr>
                <w:rFonts w:cs="Helvetica"/>
                <w:b/>
                <w:color w:val="444444"/>
                <w:shd w:val="clear" w:color="auto" w:fill="FFFFFF"/>
              </w:rPr>
              <w:t>Forms of</w:t>
            </w:r>
          </w:p>
          <w:p w14:paraId="414DE41A" w14:textId="0973F3F8" w:rsidR="00CB105D" w:rsidRPr="002A678F" w:rsidRDefault="00CB105D" w:rsidP="00CB105D">
            <w:pPr>
              <w:rPr>
                <w:rFonts w:ascii="Arial" w:hAnsi="Arial" w:cs="Arial"/>
              </w:rPr>
            </w:pPr>
            <w:r w:rsidRPr="00DA3331">
              <w:rPr>
                <w:rFonts w:cs="Helvetica"/>
                <w:b/>
                <w:color w:val="444444"/>
                <w:shd w:val="clear" w:color="auto" w:fill="FFFFFF"/>
              </w:rPr>
              <w:t>Ownership</w:t>
            </w:r>
          </w:p>
        </w:tc>
        <w:tc>
          <w:tcPr>
            <w:tcW w:w="1745" w:type="dxa"/>
            <w:vAlign w:val="center"/>
          </w:tcPr>
          <w:p w14:paraId="4D66B361" w14:textId="77777777" w:rsidR="00CB105D" w:rsidRPr="00DA3331" w:rsidRDefault="00CB105D" w:rsidP="00CB105D"/>
          <w:p w14:paraId="77FC625B" w14:textId="77777777" w:rsidR="00CB105D" w:rsidRPr="00DA3331" w:rsidRDefault="00CB105D" w:rsidP="00CB105D">
            <w:r w:rsidRPr="00DA3331">
              <w:t>Lecture</w:t>
            </w:r>
          </w:p>
          <w:p w14:paraId="28564043" w14:textId="77777777" w:rsidR="00CB105D" w:rsidRDefault="00CB105D" w:rsidP="00CB105D">
            <w:r w:rsidRPr="00DA3331">
              <w:t>Group Discussion</w:t>
            </w:r>
          </w:p>
          <w:p w14:paraId="57B0D123" w14:textId="4D98179D" w:rsidR="00CB105D" w:rsidRPr="00DA3331" w:rsidRDefault="00CB105D" w:rsidP="00CB105D">
            <w:r>
              <w:t>Quiz 2 / Assignment 2</w:t>
            </w:r>
          </w:p>
          <w:p w14:paraId="64349A2D" w14:textId="77777777" w:rsidR="00CB105D" w:rsidRPr="002A678F" w:rsidRDefault="00CB105D" w:rsidP="00CB105D">
            <w:pPr>
              <w:rPr>
                <w:rFonts w:ascii="Arial" w:hAnsi="Arial" w:cs="Arial"/>
              </w:rPr>
            </w:pPr>
          </w:p>
        </w:tc>
        <w:tc>
          <w:tcPr>
            <w:tcW w:w="2804" w:type="dxa"/>
          </w:tcPr>
          <w:p w14:paraId="510B9D4B" w14:textId="06224417" w:rsidR="00CB105D" w:rsidRPr="002A678F" w:rsidRDefault="00145BEF" w:rsidP="00CB105D">
            <w:pPr>
              <w:rPr>
                <w:rFonts w:ascii="Arial" w:hAnsi="Arial" w:cs="Arial"/>
              </w:rPr>
            </w:pPr>
            <w:r>
              <w:rPr>
                <w:rFonts w:ascii="Arial" w:hAnsi="Arial" w:cs="Arial"/>
              </w:rPr>
              <w:t>PO1, PLO2, CO1, CO3, CLO2</w:t>
            </w:r>
          </w:p>
        </w:tc>
      </w:tr>
      <w:tr w:rsidR="00CB105D" w14:paraId="1AD5EE52" w14:textId="77777777" w:rsidTr="00E72283">
        <w:tc>
          <w:tcPr>
            <w:tcW w:w="843" w:type="dxa"/>
          </w:tcPr>
          <w:p w14:paraId="5EDCF6AE" w14:textId="77777777" w:rsidR="00CB105D" w:rsidRPr="002A678F" w:rsidRDefault="00CB105D" w:rsidP="00CB105D">
            <w:pPr>
              <w:jc w:val="center"/>
              <w:rPr>
                <w:rFonts w:ascii="Arial" w:hAnsi="Arial" w:cs="Arial"/>
              </w:rPr>
            </w:pPr>
            <w:r w:rsidRPr="002A678F">
              <w:rPr>
                <w:rFonts w:ascii="Arial" w:hAnsi="Arial" w:cs="Arial"/>
              </w:rPr>
              <w:t>6</w:t>
            </w:r>
          </w:p>
        </w:tc>
        <w:tc>
          <w:tcPr>
            <w:tcW w:w="4822" w:type="dxa"/>
          </w:tcPr>
          <w:p w14:paraId="40631822" w14:textId="77777777" w:rsidR="00CB105D" w:rsidRPr="00DA3331" w:rsidRDefault="00CB105D" w:rsidP="00CB105D">
            <w:pPr>
              <w:jc w:val="both"/>
              <w:rPr>
                <w:b/>
              </w:rPr>
            </w:pPr>
            <w:r w:rsidRPr="00DA3331">
              <w:rPr>
                <w:b/>
              </w:rPr>
              <w:t xml:space="preserve">Chapter 6: </w:t>
            </w:r>
          </w:p>
          <w:p w14:paraId="34A19C2E" w14:textId="77777777" w:rsidR="00CB105D" w:rsidRPr="00DA3331" w:rsidRDefault="00CB105D" w:rsidP="00CB105D">
            <w:pPr>
              <w:jc w:val="both"/>
              <w:rPr>
                <w:b/>
              </w:rPr>
            </w:pPr>
          </w:p>
          <w:p w14:paraId="5DF0523E" w14:textId="36F163A8" w:rsidR="00CB105D" w:rsidRPr="002A678F" w:rsidRDefault="00CB105D" w:rsidP="00CB105D">
            <w:pPr>
              <w:rPr>
                <w:rFonts w:ascii="Arial" w:hAnsi="Arial" w:cs="Arial"/>
              </w:rPr>
            </w:pPr>
            <w:r w:rsidRPr="00DA3331">
              <w:rPr>
                <w:rFonts w:cs="Helvetica"/>
                <w:color w:val="444444"/>
                <w:shd w:val="clear" w:color="auto" w:fill="FFFFFF"/>
              </w:rPr>
              <w:t>Entrepreneurship and Small-Business Ownership</w:t>
            </w:r>
          </w:p>
        </w:tc>
        <w:tc>
          <w:tcPr>
            <w:tcW w:w="1745" w:type="dxa"/>
            <w:vAlign w:val="center"/>
          </w:tcPr>
          <w:p w14:paraId="0FEBFFEB" w14:textId="77777777" w:rsidR="00CB105D" w:rsidRPr="00DA3331" w:rsidRDefault="00CB105D" w:rsidP="00CB105D">
            <w:pPr>
              <w:rPr>
                <w:rFonts w:eastAsia="Times New Roman"/>
                <w:szCs w:val="24"/>
              </w:rPr>
            </w:pPr>
            <w:r w:rsidRPr="00DA3331">
              <w:rPr>
                <w:rFonts w:eastAsia="Times New Roman"/>
                <w:szCs w:val="24"/>
              </w:rPr>
              <w:t>Lecture</w:t>
            </w:r>
          </w:p>
          <w:p w14:paraId="678FF6FA" w14:textId="6BC588F9" w:rsidR="00CB105D" w:rsidRPr="002A678F" w:rsidRDefault="00CB105D" w:rsidP="00CB105D">
            <w:pPr>
              <w:rPr>
                <w:rFonts w:ascii="Arial" w:hAnsi="Arial" w:cs="Arial"/>
              </w:rPr>
            </w:pPr>
            <w:r w:rsidRPr="00DA3331">
              <w:rPr>
                <w:rFonts w:eastAsia="Times New Roman"/>
                <w:szCs w:val="24"/>
              </w:rPr>
              <w:t>Discussion of success stories of entrepreneurs</w:t>
            </w:r>
          </w:p>
        </w:tc>
        <w:tc>
          <w:tcPr>
            <w:tcW w:w="2804" w:type="dxa"/>
          </w:tcPr>
          <w:p w14:paraId="1902C896" w14:textId="10799BA6" w:rsidR="00CB105D" w:rsidRPr="002A678F" w:rsidRDefault="00371DF2" w:rsidP="00CB105D">
            <w:pPr>
              <w:rPr>
                <w:rFonts w:ascii="Arial" w:hAnsi="Arial" w:cs="Arial"/>
              </w:rPr>
            </w:pPr>
            <w:r>
              <w:rPr>
                <w:rFonts w:ascii="Arial" w:hAnsi="Arial" w:cs="Arial"/>
              </w:rPr>
              <w:t>PO1, PLO1, PLO2, CO3, CO4, CO5, CLO1, CLO2, CLO4</w:t>
            </w:r>
          </w:p>
        </w:tc>
      </w:tr>
      <w:tr w:rsidR="00CB105D" w14:paraId="0ED81C32" w14:textId="77777777" w:rsidTr="00E72283">
        <w:tc>
          <w:tcPr>
            <w:tcW w:w="843" w:type="dxa"/>
          </w:tcPr>
          <w:p w14:paraId="1C2492BD" w14:textId="77777777" w:rsidR="00CB105D" w:rsidRPr="002A678F" w:rsidRDefault="00CB105D" w:rsidP="00CB105D">
            <w:pPr>
              <w:jc w:val="center"/>
              <w:rPr>
                <w:rFonts w:ascii="Arial" w:hAnsi="Arial" w:cs="Arial"/>
              </w:rPr>
            </w:pPr>
            <w:r w:rsidRPr="002A678F">
              <w:rPr>
                <w:rFonts w:ascii="Arial" w:hAnsi="Arial" w:cs="Arial"/>
              </w:rPr>
              <w:t>7</w:t>
            </w:r>
          </w:p>
        </w:tc>
        <w:tc>
          <w:tcPr>
            <w:tcW w:w="4822" w:type="dxa"/>
          </w:tcPr>
          <w:p w14:paraId="658900CA" w14:textId="77777777" w:rsidR="00CB105D" w:rsidRPr="00DA3331" w:rsidRDefault="00CB105D" w:rsidP="00CB105D">
            <w:pPr>
              <w:rPr>
                <w:b/>
              </w:rPr>
            </w:pPr>
            <w:r w:rsidRPr="00DA3331">
              <w:rPr>
                <w:b/>
              </w:rPr>
              <w:t xml:space="preserve">Chapter 7 </w:t>
            </w:r>
          </w:p>
          <w:p w14:paraId="53F040A4" w14:textId="77777777" w:rsidR="00CB105D" w:rsidRPr="00DA3331" w:rsidRDefault="00CB105D" w:rsidP="00CB105D">
            <w:pPr>
              <w:rPr>
                <w:b/>
              </w:rPr>
            </w:pPr>
          </w:p>
          <w:p w14:paraId="421E130F" w14:textId="42ECA5B3" w:rsidR="00CB105D" w:rsidRPr="002A678F" w:rsidRDefault="00CB105D" w:rsidP="00CB105D">
            <w:pPr>
              <w:rPr>
                <w:rFonts w:ascii="Arial" w:hAnsi="Arial" w:cs="Arial"/>
              </w:rPr>
            </w:pPr>
            <w:r w:rsidRPr="00DA3331">
              <w:rPr>
                <w:rFonts w:cs="Helvetica"/>
                <w:color w:val="444444"/>
                <w:shd w:val="clear" w:color="auto" w:fill="FFFFFF"/>
              </w:rPr>
              <w:t>Management Roles, Functions, and Skills</w:t>
            </w:r>
          </w:p>
        </w:tc>
        <w:tc>
          <w:tcPr>
            <w:tcW w:w="1745" w:type="dxa"/>
            <w:vAlign w:val="center"/>
          </w:tcPr>
          <w:p w14:paraId="5FB03E6F" w14:textId="77777777" w:rsidR="00CB105D" w:rsidRPr="00DA3331" w:rsidRDefault="00CB105D" w:rsidP="00CB105D">
            <w:pPr>
              <w:rPr>
                <w:rFonts w:eastAsia="Times New Roman"/>
                <w:szCs w:val="24"/>
              </w:rPr>
            </w:pPr>
            <w:r w:rsidRPr="00DA3331">
              <w:rPr>
                <w:rFonts w:eastAsia="Times New Roman"/>
                <w:szCs w:val="24"/>
              </w:rPr>
              <w:t>Lecture</w:t>
            </w:r>
          </w:p>
          <w:p w14:paraId="5ECEBD4C" w14:textId="77777777" w:rsidR="00CB105D" w:rsidRDefault="00CB105D" w:rsidP="00CB105D">
            <w:pPr>
              <w:rPr>
                <w:rFonts w:eastAsia="Times New Roman"/>
                <w:szCs w:val="24"/>
              </w:rPr>
            </w:pPr>
            <w:r w:rsidRPr="00DA3331">
              <w:rPr>
                <w:rFonts w:eastAsia="Times New Roman"/>
                <w:szCs w:val="24"/>
              </w:rPr>
              <w:t>Discussion</w:t>
            </w:r>
          </w:p>
          <w:p w14:paraId="16CDFB59" w14:textId="668F5A9A" w:rsidR="00CB105D" w:rsidRPr="002A678F" w:rsidRDefault="00CB105D" w:rsidP="00CB105D">
            <w:pPr>
              <w:rPr>
                <w:rFonts w:ascii="Arial" w:hAnsi="Arial" w:cs="Arial"/>
              </w:rPr>
            </w:pPr>
            <w:r>
              <w:rPr>
                <w:rFonts w:eastAsia="Times New Roman"/>
                <w:szCs w:val="24"/>
              </w:rPr>
              <w:t>Quiz 3 / Assignment 3</w:t>
            </w:r>
          </w:p>
        </w:tc>
        <w:tc>
          <w:tcPr>
            <w:tcW w:w="2804" w:type="dxa"/>
          </w:tcPr>
          <w:p w14:paraId="77303116" w14:textId="3F7A0865" w:rsidR="00CB105D" w:rsidRPr="002A678F" w:rsidRDefault="00371DF2" w:rsidP="00CB105D">
            <w:pPr>
              <w:rPr>
                <w:rFonts w:ascii="Arial" w:hAnsi="Arial" w:cs="Arial"/>
              </w:rPr>
            </w:pPr>
            <w:r>
              <w:rPr>
                <w:rFonts w:ascii="Arial" w:hAnsi="Arial" w:cs="Arial"/>
              </w:rPr>
              <w:t>CLO5, PLO2,</w:t>
            </w:r>
          </w:p>
        </w:tc>
      </w:tr>
      <w:tr w:rsidR="00CB105D" w14:paraId="76834BEB" w14:textId="77777777" w:rsidTr="002A678F">
        <w:tc>
          <w:tcPr>
            <w:tcW w:w="843" w:type="dxa"/>
          </w:tcPr>
          <w:p w14:paraId="13BE5FBE" w14:textId="77777777" w:rsidR="00CB105D" w:rsidRPr="002A678F" w:rsidRDefault="00CB105D" w:rsidP="00CB105D">
            <w:pPr>
              <w:jc w:val="center"/>
              <w:rPr>
                <w:rFonts w:ascii="Arial" w:hAnsi="Arial" w:cs="Arial"/>
              </w:rPr>
            </w:pPr>
            <w:r w:rsidRPr="002A678F">
              <w:rPr>
                <w:rFonts w:ascii="Arial" w:hAnsi="Arial" w:cs="Arial"/>
              </w:rPr>
              <w:t>8</w:t>
            </w:r>
          </w:p>
        </w:tc>
        <w:tc>
          <w:tcPr>
            <w:tcW w:w="4822" w:type="dxa"/>
          </w:tcPr>
          <w:p w14:paraId="096BAAA2" w14:textId="0B9DA0DE" w:rsidR="00CB105D" w:rsidRPr="002A678F" w:rsidRDefault="00CB105D" w:rsidP="00CB105D">
            <w:pPr>
              <w:rPr>
                <w:rFonts w:ascii="Arial" w:hAnsi="Arial" w:cs="Arial"/>
              </w:rPr>
            </w:pPr>
            <w:r w:rsidRPr="00DA3331">
              <w:rPr>
                <w:b/>
                <w:sz w:val="32"/>
              </w:rPr>
              <w:t>Mid Term Exam</w:t>
            </w:r>
          </w:p>
        </w:tc>
        <w:tc>
          <w:tcPr>
            <w:tcW w:w="1745" w:type="dxa"/>
          </w:tcPr>
          <w:p w14:paraId="027DBB95" w14:textId="57BF26C3" w:rsidR="00CB105D" w:rsidRPr="002A678F" w:rsidRDefault="00CB105D" w:rsidP="00CB105D">
            <w:pPr>
              <w:rPr>
                <w:rFonts w:ascii="Arial" w:hAnsi="Arial" w:cs="Arial"/>
              </w:rPr>
            </w:pPr>
            <w:r w:rsidRPr="00DA3331">
              <w:rPr>
                <w:b/>
                <w:sz w:val="32"/>
              </w:rPr>
              <w:t>Mid Term Exam</w:t>
            </w:r>
          </w:p>
        </w:tc>
        <w:tc>
          <w:tcPr>
            <w:tcW w:w="2804" w:type="dxa"/>
          </w:tcPr>
          <w:p w14:paraId="2C91F57B" w14:textId="77777777" w:rsidR="00CB105D" w:rsidRPr="002A678F" w:rsidRDefault="00CB105D" w:rsidP="00CB105D">
            <w:pPr>
              <w:rPr>
                <w:rFonts w:ascii="Arial" w:hAnsi="Arial" w:cs="Arial"/>
              </w:rPr>
            </w:pPr>
          </w:p>
        </w:tc>
      </w:tr>
      <w:tr w:rsidR="00CB105D" w14:paraId="00F0618E" w14:textId="77777777" w:rsidTr="00E72283">
        <w:tc>
          <w:tcPr>
            <w:tcW w:w="843" w:type="dxa"/>
          </w:tcPr>
          <w:p w14:paraId="26047E38" w14:textId="77777777" w:rsidR="00CB105D" w:rsidRPr="002A678F" w:rsidRDefault="00CB105D" w:rsidP="00CB105D">
            <w:pPr>
              <w:jc w:val="center"/>
              <w:rPr>
                <w:rFonts w:ascii="Arial" w:hAnsi="Arial" w:cs="Arial"/>
              </w:rPr>
            </w:pPr>
            <w:r w:rsidRPr="002A678F">
              <w:rPr>
                <w:rFonts w:ascii="Arial" w:hAnsi="Arial" w:cs="Arial"/>
              </w:rPr>
              <w:t>9</w:t>
            </w:r>
          </w:p>
        </w:tc>
        <w:tc>
          <w:tcPr>
            <w:tcW w:w="4822" w:type="dxa"/>
          </w:tcPr>
          <w:p w14:paraId="39311A26" w14:textId="77777777" w:rsidR="00CB105D" w:rsidRPr="00DA3331" w:rsidRDefault="00CB105D" w:rsidP="00CB105D">
            <w:pPr>
              <w:jc w:val="both"/>
              <w:rPr>
                <w:b/>
              </w:rPr>
            </w:pPr>
            <w:r w:rsidRPr="00DA3331">
              <w:rPr>
                <w:b/>
              </w:rPr>
              <w:t>Chapter 11</w:t>
            </w:r>
          </w:p>
          <w:p w14:paraId="2BC4F1CE" w14:textId="77777777" w:rsidR="00CB105D" w:rsidRPr="00DA3331" w:rsidRDefault="00CB105D" w:rsidP="00CB105D">
            <w:pPr>
              <w:jc w:val="both"/>
              <w:rPr>
                <w:b/>
              </w:rPr>
            </w:pPr>
          </w:p>
          <w:p w14:paraId="156AE9F6" w14:textId="3D7D490C" w:rsidR="00CB105D" w:rsidRPr="002A678F" w:rsidRDefault="00CB105D" w:rsidP="00CB105D">
            <w:pPr>
              <w:rPr>
                <w:rFonts w:ascii="Arial" w:hAnsi="Arial" w:cs="Arial"/>
              </w:rPr>
            </w:pPr>
            <w:r w:rsidRPr="00DA3331">
              <w:rPr>
                <w:rFonts w:cs="Helvetica"/>
                <w:color w:val="444444"/>
                <w:shd w:val="clear" w:color="auto" w:fill="FFFFFF"/>
              </w:rPr>
              <w:t>Human Resources Management</w:t>
            </w:r>
          </w:p>
        </w:tc>
        <w:tc>
          <w:tcPr>
            <w:tcW w:w="1745" w:type="dxa"/>
            <w:vAlign w:val="center"/>
          </w:tcPr>
          <w:p w14:paraId="5B3EF62F" w14:textId="77777777" w:rsidR="00CB105D" w:rsidRPr="00DA3331" w:rsidRDefault="00CB105D" w:rsidP="00CB105D">
            <w:pPr>
              <w:rPr>
                <w:rFonts w:eastAsia="Times New Roman"/>
                <w:szCs w:val="24"/>
              </w:rPr>
            </w:pPr>
            <w:r w:rsidRPr="00DA3331">
              <w:rPr>
                <w:rFonts w:eastAsia="Times New Roman"/>
                <w:szCs w:val="24"/>
              </w:rPr>
              <w:t>Lecture</w:t>
            </w:r>
          </w:p>
          <w:p w14:paraId="419E3E03" w14:textId="19773FC5" w:rsidR="00CB105D" w:rsidRPr="002A678F" w:rsidRDefault="00CB105D" w:rsidP="00CB105D">
            <w:pPr>
              <w:rPr>
                <w:rFonts w:ascii="Arial" w:hAnsi="Arial" w:cs="Arial"/>
              </w:rPr>
            </w:pPr>
            <w:r w:rsidRPr="00DA3331">
              <w:rPr>
                <w:rFonts w:eastAsia="Times New Roman"/>
                <w:szCs w:val="24"/>
              </w:rPr>
              <w:t xml:space="preserve">Discussion </w:t>
            </w:r>
          </w:p>
        </w:tc>
        <w:tc>
          <w:tcPr>
            <w:tcW w:w="2804" w:type="dxa"/>
          </w:tcPr>
          <w:p w14:paraId="6EBDC30B" w14:textId="53893FBB" w:rsidR="00CB105D" w:rsidRPr="002A678F" w:rsidRDefault="00371DF2" w:rsidP="00CB105D">
            <w:pPr>
              <w:rPr>
                <w:rFonts w:ascii="Arial" w:hAnsi="Arial" w:cs="Arial"/>
              </w:rPr>
            </w:pPr>
            <w:r>
              <w:rPr>
                <w:rFonts w:ascii="Arial" w:hAnsi="Arial" w:cs="Arial"/>
              </w:rPr>
              <w:t>PO1, CO3, CLO2, CLO4</w:t>
            </w:r>
          </w:p>
        </w:tc>
      </w:tr>
      <w:tr w:rsidR="00CB105D" w14:paraId="34AF0DBC" w14:textId="77777777" w:rsidTr="00E72283">
        <w:tc>
          <w:tcPr>
            <w:tcW w:w="843" w:type="dxa"/>
          </w:tcPr>
          <w:p w14:paraId="20DB2F13" w14:textId="77777777" w:rsidR="00CB105D" w:rsidRPr="002A678F" w:rsidRDefault="00CB105D" w:rsidP="00CB105D">
            <w:pPr>
              <w:jc w:val="center"/>
              <w:rPr>
                <w:rFonts w:ascii="Arial" w:hAnsi="Arial" w:cs="Arial"/>
              </w:rPr>
            </w:pPr>
            <w:r w:rsidRPr="002A678F">
              <w:rPr>
                <w:rFonts w:ascii="Arial" w:hAnsi="Arial" w:cs="Arial"/>
              </w:rPr>
              <w:t>10</w:t>
            </w:r>
          </w:p>
        </w:tc>
        <w:tc>
          <w:tcPr>
            <w:tcW w:w="4822" w:type="dxa"/>
          </w:tcPr>
          <w:p w14:paraId="0A6829B4" w14:textId="77777777" w:rsidR="00CB105D" w:rsidRPr="00DA3331" w:rsidRDefault="00CB105D" w:rsidP="00CB105D">
            <w:pPr>
              <w:jc w:val="both"/>
              <w:rPr>
                <w:b/>
              </w:rPr>
            </w:pPr>
            <w:r w:rsidRPr="00DA3331">
              <w:rPr>
                <w:b/>
              </w:rPr>
              <w:t>Chapter 9</w:t>
            </w:r>
          </w:p>
          <w:p w14:paraId="591497C9" w14:textId="77777777" w:rsidR="00CB105D" w:rsidRPr="00DA3331" w:rsidRDefault="00CB105D" w:rsidP="00CB105D">
            <w:pPr>
              <w:jc w:val="both"/>
              <w:rPr>
                <w:b/>
              </w:rPr>
            </w:pPr>
          </w:p>
          <w:p w14:paraId="13A99F02" w14:textId="060FD91B" w:rsidR="00CB105D" w:rsidRPr="002A678F" w:rsidRDefault="00CB105D" w:rsidP="00CB105D">
            <w:pPr>
              <w:rPr>
                <w:rFonts w:ascii="Arial" w:hAnsi="Arial" w:cs="Arial"/>
              </w:rPr>
            </w:pPr>
            <w:r w:rsidRPr="00DA3331">
              <w:rPr>
                <w:rFonts w:cs="Helvetica"/>
                <w:color w:val="444444"/>
                <w:shd w:val="clear" w:color="auto" w:fill="FFFFFF"/>
              </w:rPr>
              <w:t>Production Systems</w:t>
            </w:r>
          </w:p>
        </w:tc>
        <w:tc>
          <w:tcPr>
            <w:tcW w:w="1745" w:type="dxa"/>
            <w:vAlign w:val="center"/>
          </w:tcPr>
          <w:p w14:paraId="2493A40F" w14:textId="77777777" w:rsidR="00CB105D" w:rsidRDefault="00CB105D" w:rsidP="00CB105D">
            <w:pPr>
              <w:rPr>
                <w:rFonts w:eastAsia="Times New Roman"/>
                <w:szCs w:val="24"/>
              </w:rPr>
            </w:pPr>
            <w:r w:rsidRPr="00DA3331">
              <w:rPr>
                <w:rFonts w:eastAsia="Times New Roman"/>
                <w:szCs w:val="24"/>
              </w:rPr>
              <w:t>Lecture Discussion</w:t>
            </w:r>
          </w:p>
          <w:p w14:paraId="6D45CA0E" w14:textId="471CBBAE" w:rsidR="00CB105D" w:rsidRPr="002A678F" w:rsidRDefault="00CB105D" w:rsidP="00CB105D">
            <w:pPr>
              <w:rPr>
                <w:rFonts w:ascii="Arial" w:hAnsi="Arial" w:cs="Arial"/>
              </w:rPr>
            </w:pPr>
            <w:r>
              <w:rPr>
                <w:rFonts w:eastAsia="Times New Roman"/>
                <w:szCs w:val="24"/>
              </w:rPr>
              <w:t>Quiz 4 / Assignment 4</w:t>
            </w:r>
          </w:p>
        </w:tc>
        <w:tc>
          <w:tcPr>
            <w:tcW w:w="2804" w:type="dxa"/>
          </w:tcPr>
          <w:p w14:paraId="296577BB" w14:textId="1C390BE0" w:rsidR="00CB105D" w:rsidRPr="002A678F" w:rsidRDefault="00371DF2" w:rsidP="00CB105D">
            <w:pPr>
              <w:rPr>
                <w:rFonts w:ascii="Arial" w:hAnsi="Arial" w:cs="Arial"/>
              </w:rPr>
            </w:pPr>
            <w:r>
              <w:rPr>
                <w:rFonts w:ascii="Arial" w:hAnsi="Arial" w:cs="Arial"/>
              </w:rPr>
              <w:t>PO1, PLO1, CO1, CLO2, CLO4</w:t>
            </w:r>
          </w:p>
        </w:tc>
      </w:tr>
      <w:tr w:rsidR="00CB105D" w14:paraId="7E33AC96" w14:textId="77777777" w:rsidTr="00E72283">
        <w:tc>
          <w:tcPr>
            <w:tcW w:w="843" w:type="dxa"/>
          </w:tcPr>
          <w:p w14:paraId="3AAEC61B" w14:textId="77777777" w:rsidR="00CB105D" w:rsidRPr="002A678F" w:rsidRDefault="00CB105D" w:rsidP="00CB105D">
            <w:pPr>
              <w:jc w:val="center"/>
              <w:rPr>
                <w:rFonts w:ascii="Arial" w:hAnsi="Arial" w:cs="Arial"/>
              </w:rPr>
            </w:pPr>
            <w:r w:rsidRPr="002A678F">
              <w:rPr>
                <w:rFonts w:ascii="Arial" w:hAnsi="Arial" w:cs="Arial"/>
              </w:rPr>
              <w:t>11</w:t>
            </w:r>
          </w:p>
        </w:tc>
        <w:tc>
          <w:tcPr>
            <w:tcW w:w="4822" w:type="dxa"/>
          </w:tcPr>
          <w:p w14:paraId="2908A78B" w14:textId="77777777" w:rsidR="00CB105D" w:rsidRPr="00DA3331" w:rsidRDefault="00CB105D" w:rsidP="00CB105D">
            <w:pPr>
              <w:jc w:val="both"/>
              <w:rPr>
                <w:b/>
              </w:rPr>
            </w:pPr>
            <w:r w:rsidRPr="00DA3331">
              <w:rPr>
                <w:b/>
              </w:rPr>
              <w:t>Chapter 13</w:t>
            </w:r>
          </w:p>
          <w:p w14:paraId="4C1044F4" w14:textId="77777777" w:rsidR="00CB105D" w:rsidRPr="00DA3331" w:rsidRDefault="00CB105D" w:rsidP="00CB105D">
            <w:pPr>
              <w:jc w:val="both"/>
              <w:rPr>
                <w:b/>
              </w:rPr>
            </w:pPr>
          </w:p>
          <w:p w14:paraId="5DF2C75C" w14:textId="27322D18" w:rsidR="00CB105D" w:rsidRPr="002A678F" w:rsidRDefault="00CB105D" w:rsidP="00CB105D">
            <w:pPr>
              <w:rPr>
                <w:rFonts w:ascii="Arial" w:hAnsi="Arial" w:cs="Arial"/>
              </w:rPr>
            </w:pPr>
            <w:r w:rsidRPr="00DA3331">
              <w:rPr>
                <w:rFonts w:cs="Helvetica"/>
                <w:color w:val="444444"/>
                <w:shd w:val="clear" w:color="auto" w:fill="FFFFFF"/>
              </w:rPr>
              <w:t>The Art and Science of Marketing</w:t>
            </w:r>
          </w:p>
        </w:tc>
        <w:tc>
          <w:tcPr>
            <w:tcW w:w="1745" w:type="dxa"/>
            <w:vAlign w:val="center"/>
          </w:tcPr>
          <w:p w14:paraId="162131A8" w14:textId="77777777" w:rsidR="00CB105D" w:rsidRPr="00DA3331" w:rsidRDefault="00CB105D" w:rsidP="00CB105D">
            <w:pPr>
              <w:rPr>
                <w:rFonts w:eastAsia="Times New Roman"/>
                <w:szCs w:val="24"/>
              </w:rPr>
            </w:pPr>
            <w:r w:rsidRPr="00DA3331">
              <w:rPr>
                <w:rFonts w:eastAsia="Times New Roman"/>
                <w:szCs w:val="24"/>
              </w:rPr>
              <w:t>Lecture Discussion</w:t>
            </w:r>
          </w:p>
          <w:p w14:paraId="45D6EE30" w14:textId="127AC03E" w:rsidR="00CB105D" w:rsidRPr="002A678F" w:rsidRDefault="00CB105D" w:rsidP="00CB105D">
            <w:pPr>
              <w:rPr>
                <w:rFonts w:ascii="Arial" w:hAnsi="Arial" w:cs="Arial"/>
              </w:rPr>
            </w:pPr>
            <w:r w:rsidRPr="00DA3331">
              <w:rPr>
                <w:rFonts w:eastAsia="Times New Roman"/>
                <w:szCs w:val="24"/>
              </w:rPr>
              <w:t>Video Cases</w:t>
            </w:r>
          </w:p>
        </w:tc>
        <w:tc>
          <w:tcPr>
            <w:tcW w:w="2804" w:type="dxa"/>
          </w:tcPr>
          <w:p w14:paraId="617C7224" w14:textId="425D9C11" w:rsidR="00CB105D" w:rsidRPr="002A678F" w:rsidRDefault="00371DF2" w:rsidP="00CB105D">
            <w:pPr>
              <w:rPr>
                <w:rFonts w:ascii="Arial" w:hAnsi="Arial" w:cs="Arial"/>
              </w:rPr>
            </w:pPr>
            <w:r>
              <w:rPr>
                <w:rFonts w:ascii="Arial" w:hAnsi="Arial" w:cs="Arial"/>
              </w:rPr>
              <w:t>PO1, PLO1, PLO3, CO3, CLO4</w:t>
            </w:r>
          </w:p>
        </w:tc>
      </w:tr>
      <w:tr w:rsidR="00CB105D" w14:paraId="7CD5092E" w14:textId="77777777" w:rsidTr="00E72283">
        <w:tc>
          <w:tcPr>
            <w:tcW w:w="843" w:type="dxa"/>
          </w:tcPr>
          <w:p w14:paraId="1F70EAB5" w14:textId="77777777" w:rsidR="00CB105D" w:rsidRPr="002A678F" w:rsidRDefault="00CB105D" w:rsidP="00CB105D">
            <w:pPr>
              <w:jc w:val="center"/>
              <w:rPr>
                <w:rFonts w:ascii="Arial" w:hAnsi="Arial" w:cs="Arial"/>
              </w:rPr>
            </w:pPr>
            <w:r w:rsidRPr="002A678F">
              <w:rPr>
                <w:rFonts w:ascii="Arial" w:hAnsi="Arial" w:cs="Arial"/>
              </w:rPr>
              <w:t>12</w:t>
            </w:r>
          </w:p>
        </w:tc>
        <w:tc>
          <w:tcPr>
            <w:tcW w:w="4822" w:type="dxa"/>
          </w:tcPr>
          <w:p w14:paraId="4AF8AD23" w14:textId="77777777" w:rsidR="00CB105D" w:rsidRPr="00DA3331" w:rsidRDefault="00CB105D" w:rsidP="00CB105D">
            <w:pPr>
              <w:jc w:val="both"/>
              <w:rPr>
                <w:b/>
              </w:rPr>
            </w:pPr>
            <w:r w:rsidRPr="00DA3331">
              <w:rPr>
                <w:b/>
              </w:rPr>
              <w:t>Chapter: 16</w:t>
            </w:r>
          </w:p>
          <w:p w14:paraId="4116F321" w14:textId="77777777" w:rsidR="00CB105D" w:rsidRPr="00DA3331" w:rsidRDefault="00CB105D" w:rsidP="00CB105D">
            <w:pPr>
              <w:jc w:val="both"/>
              <w:rPr>
                <w:b/>
              </w:rPr>
            </w:pPr>
            <w:r w:rsidRPr="00DA3331">
              <w:rPr>
                <w:b/>
              </w:rPr>
              <w:t>(Future of Business)</w:t>
            </w:r>
          </w:p>
          <w:p w14:paraId="49E8F11A" w14:textId="287A038B" w:rsidR="00CB105D" w:rsidRPr="002A678F" w:rsidRDefault="00CB105D" w:rsidP="00CB105D">
            <w:pPr>
              <w:rPr>
                <w:rFonts w:ascii="Arial" w:hAnsi="Arial" w:cs="Arial"/>
              </w:rPr>
            </w:pPr>
            <w:r w:rsidRPr="00DA3331">
              <w:rPr>
                <w:b/>
              </w:rPr>
              <w:t xml:space="preserve">Using Technology to Manage Information </w:t>
            </w:r>
          </w:p>
        </w:tc>
        <w:tc>
          <w:tcPr>
            <w:tcW w:w="1745" w:type="dxa"/>
            <w:vAlign w:val="center"/>
          </w:tcPr>
          <w:p w14:paraId="0A2DC592" w14:textId="77777777" w:rsidR="00CB105D" w:rsidRPr="00DA3331" w:rsidRDefault="00CB105D" w:rsidP="00CB105D">
            <w:pPr>
              <w:rPr>
                <w:rFonts w:eastAsia="Times New Roman"/>
                <w:szCs w:val="24"/>
              </w:rPr>
            </w:pPr>
            <w:r w:rsidRPr="00DA3331">
              <w:rPr>
                <w:rFonts w:eastAsia="Times New Roman"/>
                <w:szCs w:val="24"/>
              </w:rPr>
              <w:t>Lecture</w:t>
            </w:r>
          </w:p>
          <w:p w14:paraId="19012A9D" w14:textId="77777777" w:rsidR="00CB105D" w:rsidRPr="00DA3331" w:rsidRDefault="00CB105D" w:rsidP="00CB105D">
            <w:pPr>
              <w:rPr>
                <w:rFonts w:eastAsia="Times New Roman"/>
                <w:szCs w:val="24"/>
              </w:rPr>
            </w:pPr>
            <w:r w:rsidRPr="00DA3331">
              <w:rPr>
                <w:rFonts w:eastAsia="Times New Roman"/>
                <w:szCs w:val="24"/>
              </w:rPr>
              <w:t>Discussion</w:t>
            </w:r>
          </w:p>
          <w:p w14:paraId="3458D083" w14:textId="77777777" w:rsidR="00CB105D" w:rsidRDefault="00CB105D" w:rsidP="00CB105D">
            <w:pPr>
              <w:rPr>
                <w:rFonts w:eastAsia="Times New Roman"/>
                <w:szCs w:val="24"/>
              </w:rPr>
            </w:pPr>
            <w:r w:rsidRPr="00DA3331">
              <w:rPr>
                <w:rFonts w:eastAsia="Times New Roman"/>
                <w:szCs w:val="24"/>
              </w:rPr>
              <w:t>Video Cases</w:t>
            </w:r>
          </w:p>
          <w:p w14:paraId="08765A00" w14:textId="60C7A17C" w:rsidR="00CB105D" w:rsidRPr="002A678F" w:rsidRDefault="00CB105D" w:rsidP="00CB105D">
            <w:pPr>
              <w:rPr>
                <w:rFonts w:ascii="Arial" w:hAnsi="Arial" w:cs="Arial"/>
              </w:rPr>
            </w:pPr>
            <w:r>
              <w:rPr>
                <w:rFonts w:eastAsia="Times New Roman"/>
                <w:szCs w:val="24"/>
              </w:rPr>
              <w:t>Quiz 5 / Assignment 5</w:t>
            </w:r>
          </w:p>
        </w:tc>
        <w:tc>
          <w:tcPr>
            <w:tcW w:w="2804" w:type="dxa"/>
          </w:tcPr>
          <w:p w14:paraId="3F676686" w14:textId="4A112DCC" w:rsidR="00CB105D" w:rsidRPr="002A678F" w:rsidRDefault="00371DF2" w:rsidP="00CB105D">
            <w:pPr>
              <w:rPr>
                <w:rFonts w:ascii="Arial" w:hAnsi="Arial" w:cs="Arial"/>
              </w:rPr>
            </w:pPr>
            <w:r>
              <w:rPr>
                <w:rFonts w:ascii="Arial" w:hAnsi="Arial" w:cs="Arial"/>
              </w:rPr>
              <w:t>PO1, PLO1, CO3, CLO3, CLO4, CLO5</w:t>
            </w:r>
          </w:p>
        </w:tc>
      </w:tr>
      <w:tr w:rsidR="00CB105D" w14:paraId="0E2FE387" w14:textId="77777777" w:rsidTr="00E72283">
        <w:tc>
          <w:tcPr>
            <w:tcW w:w="843" w:type="dxa"/>
          </w:tcPr>
          <w:p w14:paraId="13CE1623" w14:textId="77777777" w:rsidR="00CB105D" w:rsidRPr="002A678F" w:rsidRDefault="00CB105D" w:rsidP="00CB105D">
            <w:pPr>
              <w:jc w:val="center"/>
              <w:rPr>
                <w:rFonts w:ascii="Arial" w:hAnsi="Arial" w:cs="Arial"/>
              </w:rPr>
            </w:pPr>
            <w:r w:rsidRPr="002A678F">
              <w:rPr>
                <w:rFonts w:ascii="Arial" w:hAnsi="Arial" w:cs="Arial"/>
              </w:rPr>
              <w:lastRenderedPageBreak/>
              <w:t>13</w:t>
            </w:r>
          </w:p>
        </w:tc>
        <w:tc>
          <w:tcPr>
            <w:tcW w:w="4822" w:type="dxa"/>
          </w:tcPr>
          <w:p w14:paraId="6BE6BB11" w14:textId="77777777" w:rsidR="00CB105D" w:rsidRPr="00DA3331" w:rsidRDefault="00CB105D" w:rsidP="00CB105D">
            <w:pPr>
              <w:jc w:val="both"/>
              <w:rPr>
                <w:b/>
              </w:rPr>
            </w:pPr>
            <w:r w:rsidRPr="00DA3331">
              <w:rPr>
                <w:b/>
              </w:rPr>
              <w:t>Chapter 17</w:t>
            </w:r>
          </w:p>
          <w:p w14:paraId="0DA377A3" w14:textId="77777777" w:rsidR="00CB105D" w:rsidRPr="00DA3331" w:rsidRDefault="00CB105D" w:rsidP="00CB105D">
            <w:pPr>
              <w:jc w:val="both"/>
              <w:rPr>
                <w:b/>
              </w:rPr>
            </w:pPr>
          </w:p>
          <w:p w14:paraId="6433E9E5" w14:textId="53315073" w:rsidR="00CB105D" w:rsidRPr="002A678F" w:rsidRDefault="00CB105D" w:rsidP="00CB105D">
            <w:pPr>
              <w:rPr>
                <w:rFonts w:ascii="Arial" w:hAnsi="Arial" w:cs="Arial"/>
              </w:rPr>
            </w:pPr>
            <w:r w:rsidRPr="00DA3331">
              <w:rPr>
                <w:rFonts w:cs="Helvetica"/>
                <w:color w:val="444444"/>
                <w:shd w:val="clear" w:color="auto" w:fill="FFFFFF"/>
              </w:rPr>
              <w:t>Financial Information and Accounting Concepts</w:t>
            </w:r>
          </w:p>
        </w:tc>
        <w:tc>
          <w:tcPr>
            <w:tcW w:w="1745" w:type="dxa"/>
            <w:vAlign w:val="center"/>
          </w:tcPr>
          <w:p w14:paraId="2C9D9615" w14:textId="77777777" w:rsidR="00CB105D" w:rsidRPr="00DA3331" w:rsidRDefault="00CB105D" w:rsidP="00CB105D">
            <w:pPr>
              <w:rPr>
                <w:rFonts w:eastAsia="Times New Roman"/>
                <w:szCs w:val="24"/>
              </w:rPr>
            </w:pPr>
            <w:r w:rsidRPr="00DA3331">
              <w:rPr>
                <w:rFonts w:eastAsia="Times New Roman"/>
                <w:szCs w:val="24"/>
              </w:rPr>
              <w:t>Lecture</w:t>
            </w:r>
          </w:p>
          <w:p w14:paraId="658AF972" w14:textId="77777777" w:rsidR="00CB105D" w:rsidRDefault="00CB105D" w:rsidP="00CB105D">
            <w:pPr>
              <w:rPr>
                <w:rFonts w:eastAsia="Times New Roman"/>
                <w:szCs w:val="24"/>
              </w:rPr>
            </w:pPr>
            <w:r w:rsidRPr="00DA3331">
              <w:rPr>
                <w:rFonts w:eastAsia="Times New Roman"/>
                <w:szCs w:val="24"/>
              </w:rPr>
              <w:t>Discussion</w:t>
            </w:r>
          </w:p>
          <w:p w14:paraId="36A0E456" w14:textId="05343751" w:rsidR="00CB105D" w:rsidRPr="002A678F" w:rsidRDefault="00CB105D" w:rsidP="00CB105D">
            <w:pPr>
              <w:rPr>
                <w:rFonts w:ascii="Arial" w:hAnsi="Arial" w:cs="Arial"/>
              </w:rPr>
            </w:pPr>
            <w:r>
              <w:rPr>
                <w:rFonts w:eastAsia="Times New Roman"/>
                <w:szCs w:val="24"/>
              </w:rPr>
              <w:t>Quiz 6</w:t>
            </w:r>
          </w:p>
        </w:tc>
        <w:tc>
          <w:tcPr>
            <w:tcW w:w="2804" w:type="dxa"/>
          </w:tcPr>
          <w:p w14:paraId="55649188" w14:textId="52BFA4C5" w:rsidR="00CB105D" w:rsidRPr="002A678F" w:rsidRDefault="00371DF2" w:rsidP="00CB105D">
            <w:pPr>
              <w:rPr>
                <w:rFonts w:ascii="Arial" w:hAnsi="Arial" w:cs="Arial"/>
              </w:rPr>
            </w:pPr>
            <w:r>
              <w:rPr>
                <w:rFonts w:ascii="Arial" w:hAnsi="Arial" w:cs="Arial"/>
              </w:rPr>
              <w:t>CLO4, CLO5,PO1, PLO1, CO1</w:t>
            </w:r>
          </w:p>
        </w:tc>
      </w:tr>
      <w:tr w:rsidR="00CB105D" w14:paraId="36EBC439" w14:textId="77777777" w:rsidTr="002A678F">
        <w:tc>
          <w:tcPr>
            <w:tcW w:w="843" w:type="dxa"/>
          </w:tcPr>
          <w:p w14:paraId="5E3872B4" w14:textId="77777777" w:rsidR="00CB105D" w:rsidRPr="002A678F" w:rsidRDefault="00CB105D" w:rsidP="00CB105D">
            <w:pPr>
              <w:jc w:val="center"/>
              <w:rPr>
                <w:rFonts w:ascii="Arial" w:hAnsi="Arial" w:cs="Arial"/>
              </w:rPr>
            </w:pPr>
            <w:r w:rsidRPr="002A678F">
              <w:rPr>
                <w:rFonts w:ascii="Arial" w:hAnsi="Arial" w:cs="Arial"/>
              </w:rPr>
              <w:t>14</w:t>
            </w:r>
          </w:p>
        </w:tc>
        <w:tc>
          <w:tcPr>
            <w:tcW w:w="4822" w:type="dxa"/>
          </w:tcPr>
          <w:p w14:paraId="36955A3A" w14:textId="7C83A4CB" w:rsidR="00CB105D" w:rsidRPr="002A678F" w:rsidRDefault="00CB105D" w:rsidP="00CB105D">
            <w:pPr>
              <w:rPr>
                <w:rFonts w:ascii="Arial" w:hAnsi="Arial" w:cs="Arial"/>
              </w:rPr>
            </w:pPr>
            <w:r>
              <w:rPr>
                <w:rFonts w:ascii="Arial" w:hAnsi="Arial" w:cs="Arial"/>
              </w:rPr>
              <w:t>Final Project Presentations</w:t>
            </w:r>
          </w:p>
        </w:tc>
        <w:tc>
          <w:tcPr>
            <w:tcW w:w="1745" w:type="dxa"/>
          </w:tcPr>
          <w:p w14:paraId="1AB3400F" w14:textId="28E3C7EF" w:rsidR="00CB105D" w:rsidRPr="002A678F" w:rsidRDefault="00CB105D" w:rsidP="00CB105D">
            <w:pPr>
              <w:rPr>
                <w:rFonts w:ascii="Arial" w:hAnsi="Arial" w:cs="Arial"/>
              </w:rPr>
            </w:pPr>
            <w:r>
              <w:rPr>
                <w:rFonts w:ascii="Arial" w:hAnsi="Arial" w:cs="Arial"/>
              </w:rPr>
              <w:t>Presentations</w:t>
            </w:r>
          </w:p>
        </w:tc>
        <w:tc>
          <w:tcPr>
            <w:tcW w:w="2804" w:type="dxa"/>
          </w:tcPr>
          <w:p w14:paraId="69AD42E2" w14:textId="77777777" w:rsidR="00CB105D" w:rsidRPr="002A678F" w:rsidRDefault="00CB105D" w:rsidP="00CB105D">
            <w:pPr>
              <w:rPr>
                <w:rFonts w:ascii="Arial" w:hAnsi="Arial" w:cs="Arial"/>
              </w:rPr>
            </w:pPr>
          </w:p>
        </w:tc>
      </w:tr>
      <w:tr w:rsidR="00CB105D" w14:paraId="70827249" w14:textId="77777777" w:rsidTr="002A678F">
        <w:tc>
          <w:tcPr>
            <w:tcW w:w="843" w:type="dxa"/>
          </w:tcPr>
          <w:p w14:paraId="0DD39CAC" w14:textId="77777777" w:rsidR="00CB105D" w:rsidRPr="002A678F" w:rsidRDefault="00CB105D" w:rsidP="00CB105D">
            <w:pPr>
              <w:jc w:val="center"/>
              <w:rPr>
                <w:rFonts w:ascii="Arial" w:hAnsi="Arial" w:cs="Arial"/>
              </w:rPr>
            </w:pPr>
            <w:r w:rsidRPr="002A678F">
              <w:rPr>
                <w:rFonts w:ascii="Arial" w:hAnsi="Arial" w:cs="Arial"/>
              </w:rPr>
              <w:t>15</w:t>
            </w:r>
          </w:p>
        </w:tc>
        <w:tc>
          <w:tcPr>
            <w:tcW w:w="4822" w:type="dxa"/>
          </w:tcPr>
          <w:p w14:paraId="0A2E1D6C" w14:textId="7E83CA00" w:rsidR="00CB105D" w:rsidRPr="002A678F" w:rsidRDefault="00CB105D" w:rsidP="00CB105D">
            <w:pPr>
              <w:rPr>
                <w:rFonts w:ascii="Arial" w:hAnsi="Arial" w:cs="Arial"/>
              </w:rPr>
            </w:pPr>
            <w:r>
              <w:rPr>
                <w:rFonts w:ascii="Arial" w:hAnsi="Arial" w:cs="Arial"/>
              </w:rPr>
              <w:t>Final Project Presentations</w:t>
            </w:r>
          </w:p>
        </w:tc>
        <w:tc>
          <w:tcPr>
            <w:tcW w:w="1745" w:type="dxa"/>
          </w:tcPr>
          <w:p w14:paraId="262B6EC9" w14:textId="20E96A72" w:rsidR="00CB105D" w:rsidRPr="002A678F" w:rsidRDefault="00CB105D" w:rsidP="00CB105D">
            <w:pPr>
              <w:rPr>
                <w:rFonts w:ascii="Arial" w:hAnsi="Arial" w:cs="Arial"/>
              </w:rPr>
            </w:pPr>
            <w:r>
              <w:rPr>
                <w:rFonts w:ascii="Arial" w:hAnsi="Arial" w:cs="Arial"/>
              </w:rPr>
              <w:t>Presentations</w:t>
            </w:r>
          </w:p>
        </w:tc>
        <w:tc>
          <w:tcPr>
            <w:tcW w:w="2804" w:type="dxa"/>
          </w:tcPr>
          <w:p w14:paraId="6B45D17C" w14:textId="77777777" w:rsidR="00CB105D" w:rsidRPr="002A678F" w:rsidRDefault="00CB105D" w:rsidP="00CB105D">
            <w:pPr>
              <w:rPr>
                <w:rFonts w:ascii="Arial" w:hAnsi="Arial" w:cs="Arial"/>
              </w:rPr>
            </w:pPr>
          </w:p>
        </w:tc>
      </w:tr>
      <w:tr w:rsidR="00CB105D" w14:paraId="78CDDE32" w14:textId="77777777" w:rsidTr="002A678F">
        <w:tc>
          <w:tcPr>
            <w:tcW w:w="843" w:type="dxa"/>
          </w:tcPr>
          <w:p w14:paraId="57675E9E" w14:textId="77777777" w:rsidR="00CB105D" w:rsidRPr="002A678F" w:rsidRDefault="00CB105D" w:rsidP="00CB105D">
            <w:pPr>
              <w:jc w:val="center"/>
              <w:rPr>
                <w:rFonts w:ascii="Arial" w:hAnsi="Arial" w:cs="Arial"/>
              </w:rPr>
            </w:pPr>
            <w:r w:rsidRPr="002A678F">
              <w:rPr>
                <w:rFonts w:ascii="Arial" w:hAnsi="Arial" w:cs="Arial"/>
              </w:rPr>
              <w:t>16</w:t>
            </w:r>
          </w:p>
        </w:tc>
        <w:tc>
          <w:tcPr>
            <w:tcW w:w="4822" w:type="dxa"/>
          </w:tcPr>
          <w:p w14:paraId="33A5B63B" w14:textId="4F73A639" w:rsidR="00CB105D" w:rsidRPr="002A678F" w:rsidRDefault="00CB105D" w:rsidP="00CB105D">
            <w:pPr>
              <w:rPr>
                <w:rFonts w:ascii="Arial" w:hAnsi="Arial" w:cs="Arial"/>
              </w:rPr>
            </w:pPr>
            <w:r>
              <w:rPr>
                <w:rFonts w:ascii="Arial" w:hAnsi="Arial" w:cs="Arial"/>
              </w:rPr>
              <w:t>Final Project Presentations</w:t>
            </w:r>
          </w:p>
        </w:tc>
        <w:tc>
          <w:tcPr>
            <w:tcW w:w="1745" w:type="dxa"/>
          </w:tcPr>
          <w:p w14:paraId="774CBF4F" w14:textId="22BCB33A" w:rsidR="00CB105D" w:rsidRPr="002A678F" w:rsidRDefault="00CB105D" w:rsidP="00CB105D">
            <w:pPr>
              <w:rPr>
                <w:rFonts w:ascii="Arial" w:hAnsi="Arial" w:cs="Arial"/>
              </w:rPr>
            </w:pPr>
            <w:r>
              <w:rPr>
                <w:rFonts w:ascii="Arial" w:hAnsi="Arial" w:cs="Arial"/>
              </w:rPr>
              <w:t>Presentations</w:t>
            </w:r>
          </w:p>
        </w:tc>
        <w:tc>
          <w:tcPr>
            <w:tcW w:w="2804" w:type="dxa"/>
          </w:tcPr>
          <w:p w14:paraId="56543DA6" w14:textId="77777777" w:rsidR="00CB105D" w:rsidRPr="002A678F" w:rsidRDefault="00CB105D" w:rsidP="00CB105D">
            <w:pPr>
              <w:rPr>
                <w:rFonts w:ascii="Arial" w:hAnsi="Arial" w:cs="Arial"/>
              </w:rPr>
            </w:pPr>
          </w:p>
        </w:tc>
      </w:tr>
      <w:tr w:rsidR="00CB105D" w14:paraId="0494EA2E" w14:textId="77777777" w:rsidTr="002A678F">
        <w:tc>
          <w:tcPr>
            <w:tcW w:w="843" w:type="dxa"/>
          </w:tcPr>
          <w:p w14:paraId="0CD21CA7" w14:textId="77777777" w:rsidR="00CB105D" w:rsidRPr="002A678F" w:rsidRDefault="00CB105D" w:rsidP="00CB105D">
            <w:pPr>
              <w:jc w:val="center"/>
              <w:rPr>
                <w:rFonts w:ascii="Arial" w:hAnsi="Arial" w:cs="Arial"/>
              </w:rPr>
            </w:pPr>
            <w:r w:rsidRPr="002A678F">
              <w:rPr>
                <w:rFonts w:ascii="Arial" w:hAnsi="Arial" w:cs="Arial"/>
              </w:rPr>
              <w:t>17</w:t>
            </w:r>
          </w:p>
        </w:tc>
        <w:tc>
          <w:tcPr>
            <w:tcW w:w="4822" w:type="dxa"/>
          </w:tcPr>
          <w:p w14:paraId="73A1E923" w14:textId="77777777" w:rsidR="00CB105D" w:rsidRPr="002A678F" w:rsidRDefault="00CB105D" w:rsidP="00CB105D">
            <w:pPr>
              <w:rPr>
                <w:rFonts w:ascii="Arial" w:hAnsi="Arial" w:cs="Arial"/>
              </w:rPr>
            </w:pPr>
            <w:r>
              <w:rPr>
                <w:rFonts w:ascii="Arial" w:hAnsi="Arial" w:cs="Arial"/>
              </w:rPr>
              <w:t>Final Term Examination</w:t>
            </w:r>
          </w:p>
        </w:tc>
        <w:tc>
          <w:tcPr>
            <w:tcW w:w="1745" w:type="dxa"/>
          </w:tcPr>
          <w:p w14:paraId="2579E5F1" w14:textId="77777777" w:rsidR="00CB105D" w:rsidRPr="002A678F" w:rsidRDefault="00CB105D" w:rsidP="00CB105D">
            <w:pPr>
              <w:rPr>
                <w:rFonts w:ascii="Arial" w:hAnsi="Arial" w:cs="Arial"/>
              </w:rPr>
            </w:pPr>
          </w:p>
        </w:tc>
        <w:tc>
          <w:tcPr>
            <w:tcW w:w="2804" w:type="dxa"/>
          </w:tcPr>
          <w:p w14:paraId="50771CB3" w14:textId="77777777" w:rsidR="00CB105D" w:rsidRPr="002A678F" w:rsidRDefault="00CB105D" w:rsidP="00CB105D">
            <w:pPr>
              <w:rPr>
                <w:rFonts w:ascii="Arial" w:hAnsi="Arial" w:cs="Arial"/>
              </w:rPr>
            </w:pPr>
          </w:p>
        </w:tc>
      </w:tr>
    </w:tbl>
    <w:p w14:paraId="5FE89072" w14:textId="77777777" w:rsidR="002A678F" w:rsidRDefault="002A678F" w:rsidP="003F547E">
      <w:pPr>
        <w:spacing w:after="0" w:line="240" w:lineRule="auto"/>
        <w:rPr>
          <w:rFonts w:ascii="Arial" w:hAnsi="Arial" w:cs="Arial"/>
          <w:sz w:val="24"/>
          <w:szCs w:val="24"/>
        </w:rPr>
      </w:pPr>
    </w:p>
    <w:p w14:paraId="77FA45EB" w14:textId="77777777"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16FD0441" w14:textId="77777777" w:rsidTr="00BC514A">
        <w:tc>
          <w:tcPr>
            <w:tcW w:w="10214" w:type="dxa"/>
            <w:shd w:val="clear" w:color="auto" w:fill="F2F2F2" w:themeFill="background1" w:themeFillShade="F2"/>
          </w:tcPr>
          <w:p w14:paraId="575946C6" w14:textId="77777777" w:rsidR="00B67E02" w:rsidRPr="00C80334" w:rsidRDefault="00B67E02" w:rsidP="00BC514A">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14:paraId="3044AAB6" w14:textId="77777777" w:rsidTr="00BC514A">
        <w:tc>
          <w:tcPr>
            <w:tcW w:w="10214" w:type="dxa"/>
          </w:tcPr>
          <w:p w14:paraId="6483D30E" w14:textId="2736BE1D" w:rsidR="00B67E02" w:rsidRPr="00DB76CE" w:rsidRDefault="00DB76CE" w:rsidP="00DB76CE">
            <w:pPr>
              <w:pStyle w:val="NormalWeb"/>
              <w:shd w:val="clear" w:color="auto" w:fill="FFFFFF"/>
              <w:spacing w:before="0" w:beforeAutospacing="0" w:after="0" w:afterAutospacing="0"/>
              <w:rPr>
                <w:rFonts w:asciiTheme="majorHAnsi" w:hAnsiTheme="majorHAnsi" w:cs="Helvetica"/>
                <w:color w:val="333333"/>
                <w:sz w:val="26"/>
              </w:rPr>
            </w:pPr>
            <w:r w:rsidRPr="00DA3331">
              <w:rPr>
                <w:rFonts w:asciiTheme="majorHAnsi" w:hAnsiTheme="majorHAnsi" w:cs="Helvetica"/>
                <w:color w:val="333333"/>
                <w:sz w:val="26"/>
              </w:rPr>
              <w:t>Business in Action,8</w:t>
            </w:r>
            <w:r w:rsidRPr="00DA3331">
              <w:rPr>
                <w:rFonts w:asciiTheme="majorHAnsi" w:hAnsiTheme="majorHAnsi" w:cs="Helvetica"/>
                <w:color w:val="333333"/>
                <w:sz w:val="26"/>
                <w:vertAlign w:val="superscript"/>
              </w:rPr>
              <w:t>th</w:t>
            </w:r>
            <w:r w:rsidRPr="00DA3331">
              <w:rPr>
                <w:rFonts w:asciiTheme="majorHAnsi" w:hAnsiTheme="majorHAnsi" w:cs="Helvetica"/>
                <w:color w:val="333333"/>
                <w:sz w:val="26"/>
              </w:rPr>
              <w:t xml:space="preserve"> Edition, Pearson (2017) by Courtland L. Bovee, C. Allen Paul and John V. Thill, </w:t>
            </w:r>
          </w:p>
        </w:tc>
      </w:tr>
    </w:tbl>
    <w:p w14:paraId="5555CDCD" w14:textId="77777777" w:rsidR="002A678F" w:rsidRDefault="002A678F" w:rsidP="003F547E">
      <w:pPr>
        <w:spacing w:after="0" w:line="240" w:lineRule="auto"/>
        <w:rPr>
          <w:rFonts w:ascii="Times New Roman" w:eastAsia="Times New Roman" w:hAnsi="Times New Roman" w:cs="Times New Roman"/>
          <w:b/>
          <w:color w:val="000000" w:themeColor="text1"/>
          <w:sz w:val="20"/>
          <w:szCs w:val="20"/>
        </w:rPr>
      </w:pPr>
    </w:p>
    <w:p w14:paraId="57C50877"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5B20C6D7" w14:textId="77777777" w:rsidTr="00BC514A">
        <w:tc>
          <w:tcPr>
            <w:tcW w:w="10214" w:type="dxa"/>
            <w:shd w:val="clear" w:color="auto" w:fill="F2F2F2" w:themeFill="background1" w:themeFillShade="F2"/>
          </w:tcPr>
          <w:p w14:paraId="3CE292A6" w14:textId="77777777" w:rsidR="00B67E02" w:rsidRPr="00C80334" w:rsidRDefault="005F6BE5" w:rsidP="00BC514A">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14:paraId="6388456B" w14:textId="77777777" w:rsidTr="00BC514A">
        <w:tc>
          <w:tcPr>
            <w:tcW w:w="10214" w:type="dxa"/>
          </w:tcPr>
          <w:p w14:paraId="1A7C21D6" w14:textId="77777777" w:rsidR="00B67E02" w:rsidRDefault="00DB76CE" w:rsidP="00DB76CE">
            <w:pPr>
              <w:rPr>
                <w:sz w:val="24"/>
                <w:szCs w:val="24"/>
              </w:rPr>
            </w:pPr>
            <w:r w:rsidRPr="008C2803">
              <w:rPr>
                <w:sz w:val="24"/>
                <w:szCs w:val="24"/>
              </w:rPr>
              <w:t>The Future of Business, 6th Edition, Lawrence J. Gitman, Carl McDaniel, Thompson Learning</w:t>
            </w:r>
          </w:p>
          <w:p w14:paraId="2F441FE4" w14:textId="3A4F10A1" w:rsidR="00DB76CE" w:rsidRPr="00DB76CE" w:rsidRDefault="00DB76CE" w:rsidP="00DB76CE">
            <w:pPr>
              <w:rPr>
                <w:rFonts w:ascii="Arial" w:hAnsi="Arial" w:cs="Arial"/>
              </w:rPr>
            </w:pPr>
            <w:r w:rsidRPr="008C2803">
              <w:rPr>
                <w:sz w:val="24"/>
                <w:szCs w:val="24"/>
              </w:rPr>
              <w:t>Contemporary Business, 11th Edition or newer,</w:t>
            </w:r>
            <w:r>
              <w:rPr>
                <w:sz w:val="24"/>
                <w:szCs w:val="24"/>
              </w:rPr>
              <w:t xml:space="preserve"> </w:t>
            </w:r>
            <w:r w:rsidRPr="008C2803">
              <w:rPr>
                <w:sz w:val="24"/>
                <w:szCs w:val="24"/>
              </w:rPr>
              <w:t>Louis E. Boone,</w:t>
            </w:r>
            <w:r>
              <w:rPr>
                <w:sz w:val="24"/>
                <w:szCs w:val="24"/>
              </w:rPr>
              <w:t xml:space="preserve"> David L. Kurtz,</w:t>
            </w:r>
            <w:r w:rsidRPr="008C2803">
              <w:rPr>
                <w:sz w:val="24"/>
                <w:szCs w:val="24"/>
              </w:rPr>
              <w:t xml:space="preserve"> Thompson Learning</w:t>
            </w:r>
          </w:p>
        </w:tc>
      </w:tr>
    </w:tbl>
    <w:p w14:paraId="7DDC00AB" w14:textId="77777777"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14:paraId="72D3D3EE" w14:textId="77777777" w:rsidTr="00BC514A">
        <w:tc>
          <w:tcPr>
            <w:tcW w:w="10214" w:type="dxa"/>
            <w:shd w:val="clear" w:color="auto" w:fill="F2F2F2" w:themeFill="background1" w:themeFillShade="F2"/>
          </w:tcPr>
          <w:p w14:paraId="7C12A86A" w14:textId="77777777" w:rsidR="005F6BE5" w:rsidRPr="00C80334" w:rsidRDefault="005F6BE5" w:rsidP="00BC514A">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14:paraId="77192133" w14:textId="77777777" w:rsidTr="00BC514A">
        <w:tc>
          <w:tcPr>
            <w:tcW w:w="10214" w:type="dxa"/>
          </w:tcPr>
          <w:p w14:paraId="2B42AB87" w14:textId="487C7525" w:rsidR="00DB76CE" w:rsidRDefault="00DB76CE" w:rsidP="00BC514A">
            <w:pPr>
              <w:pStyle w:val="ListParagraph"/>
              <w:numPr>
                <w:ilvl w:val="0"/>
                <w:numId w:val="5"/>
              </w:numPr>
              <w:rPr>
                <w:rFonts w:ascii="Arial" w:hAnsi="Arial" w:cs="Arial"/>
              </w:rPr>
            </w:pPr>
            <w:r>
              <w:rPr>
                <w:rFonts w:ascii="Arial" w:hAnsi="Arial" w:cs="Arial"/>
              </w:rPr>
              <w:t>Daily Business Recorder</w:t>
            </w:r>
          </w:p>
          <w:p w14:paraId="7297E6C1" w14:textId="38E32153" w:rsidR="00DB76CE" w:rsidRDefault="00DB76CE" w:rsidP="00BC514A">
            <w:pPr>
              <w:pStyle w:val="ListParagraph"/>
              <w:numPr>
                <w:ilvl w:val="0"/>
                <w:numId w:val="5"/>
              </w:numPr>
              <w:rPr>
                <w:rFonts w:ascii="Arial" w:hAnsi="Arial" w:cs="Arial"/>
              </w:rPr>
            </w:pPr>
            <w:r>
              <w:rPr>
                <w:rFonts w:ascii="Arial" w:hAnsi="Arial" w:cs="Arial"/>
              </w:rPr>
              <w:t>Websites of Pakistan and other Stock Exchanges</w:t>
            </w:r>
          </w:p>
          <w:p w14:paraId="76799726" w14:textId="2D2202DF" w:rsidR="00DB76CE" w:rsidRDefault="00DB76CE" w:rsidP="00BC514A">
            <w:pPr>
              <w:pStyle w:val="ListParagraph"/>
              <w:numPr>
                <w:ilvl w:val="0"/>
                <w:numId w:val="5"/>
              </w:numPr>
              <w:rPr>
                <w:rFonts w:ascii="Arial" w:hAnsi="Arial" w:cs="Arial"/>
              </w:rPr>
            </w:pPr>
            <w:r>
              <w:rPr>
                <w:rFonts w:ascii="Arial" w:hAnsi="Arial" w:cs="Arial"/>
              </w:rPr>
              <w:t>State Bank of Pakistan Website</w:t>
            </w:r>
          </w:p>
          <w:p w14:paraId="2AAF54F5" w14:textId="15E91CFA" w:rsidR="005F6BE5" w:rsidRPr="005F6BE5" w:rsidRDefault="00DB76CE" w:rsidP="00BC514A">
            <w:pPr>
              <w:pStyle w:val="ListParagraph"/>
              <w:numPr>
                <w:ilvl w:val="0"/>
                <w:numId w:val="5"/>
              </w:numPr>
              <w:rPr>
                <w:rFonts w:ascii="Arial" w:hAnsi="Arial" w:cs="Arial"/>
              </w:rPr>
            </w:pPr>
            <w:r>
              <w:rPr>
                <w:rFonts w:ascii="Arial" w:hAnsi="Arial" w:cs="Arial"/>
              </w:rPr>
              <w:t>Forbes</w:t>
            </w:r>
            <w:r w:rsidR="005F6BE5" w:rsidRPr="005F6BE5">
              <w:rPr>
                <w:rFonts w:ascii="Arial" w:hAnsi="Arial" w:cs="Arial"/>
              </w:rPr>
              <w:t xml:space="preserve">   </w:t>
            </w:r>
          </w:p>
          <w:p w14:paraId="0D7F9D54" w14:textId="77777777" w:rsidR="005F6BE5" w:rsidRDefault="00DB76CE" w:rsidP="005F6BE5">
            <w:pPr>
              <w:pStyle w:val="ListParagraph"/>
              <w:numPr>
                <w:ilvl w:val="0"/>
                <w:numId w:val="5"/>
              </w:numPr>
              <w:rPr>
                <w:rFonts w:ascii="Arial" w:hAnsi="Arial" w:cs="Arial"/>
              </w:rPr>
            </w:pPr>
            <w:r>
              <w:rPr>
                <w:rFonts w:ascii="Arial" w:hAnsi="Arial" w:cs="Arial"/>
              </w:rPr>
              <w:t>Websites with latest prices of different commodities</w:t>
            </w:r>
          </w:p>
          <w:p w14:paraId="235B0D47" w14:textId="3F14B4AD" w:rsidR="00DB76CE" w:rsidRPr="005F6BE5" w:rsidRDefault="00DB76CE" w:rsidP="005F6BE5">
            <w:pPr>
              <w:pStyle w:val="ListParagraph"/>
              <w:numPr>
                <w:ilvl w:val="0"/>
                <w:numId w:val="5"/>
              </w:numPr>
              <w:rPr>
                <w:rFonts w:ascii="Arial" w:hAnsi="Arial" w:cs="Arial"/>
              </w:rPr>
            </w:pPr>
            <w:r>
              <w:rPr>
                <w:rFonts w:ascii="Arial" w:hAnsi="Arial" w:cs="Arial"/>
              </w:rPr>
              <w:t>Business pages of different local news papers</w:t>
            </w:r>
          </w:p>
        </w:tc>
      </w:tr>
    </w:tbl>
    <w:p w14:paraId="1A1B9B83" w14:textId="77777777"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10"/>
      <w:footerReference w:type="default" r:id="rId11"/>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73B10" w14:textId="77777777" w:rsidR="00346211" w:rsidRDefault="00346211" w:rsidP="007977E9">
      <w:pPr>
        <w:spacing w:after="0" w:line="240" w:lineRule="auto"/>
      </w:pPr>
      <w:r>
        <w:separator/>
      </w:r>
    </w:p>
  </w:endnote>
  <w:endnote w:type="continuationSeparator" w:id="0">
    <w:p w14:paraId="54E76445" w14:textId="77777777" w:rsidR="00346211" w:rsidRDefault="00346211"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85C4B"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2076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0764">
              <w:rPr>
                <w:b/>
                <w:bCs/>
                <w:noProof/>
              </w:rPr>
              <w:t>7</w:t>
            </w:r>
            <w:r>
              <w:rPr>
                <w:b/>
                <w:bCs/>
                <w:sz w:val="24"/>
                <w:szCs w:val="24"/>
              </w:rPr>
              <w:fldChar w:fldCharType="end"/>
            </w:r>
          </w:sdtContent>
        </w:sdt>
      </w:sdtContent>
    </w:sdt>
  </w:p>
  <w:p w14:paraId="0E098749" w14:textId="77777777" w:rsidR="00CF460D" w:rsidRDefault="00CF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03913" w14:textId="77777777" w:rsidR="00346211" w:rsidRDefault="00346211" w:rsidP="007977E9">
      <w:pPr>
        <w:spacing w:after="0" w:line="240" w:lineRule="auto"/>
      </w:pPr>
      <w:r>
        <w:separator/>
      </w:r>
    </w:p>
  </w:footnote>
  <w:footnote w:type="continuationSeparator" w:id="0">
    <w:p w14:paraId="49D5CDAE" w14:textId="77777777" w:rsidR="00346211" w:rsidRDefault="00346211"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90987" w14:textId="77777777"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56998662" wp14:editId="5AC54A52">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073CF5" w:rsidRPr="001437DC">
      <w:rPr>
        <w:rFonts w:ascii="Bookman Old Style" w:hAnsi="Bookman Old Style"/>
        <w:b/>
        <w:noProof/>
        <w:color w:val="2E74B5" w:themeColor="accent1" w:themeShade="BF"/>
        <w:sz w:val="32"/>
        <w:szCs w:val="32"/>
      </w:rPr>
      <w:drawing>
        <wp:inline distT="0" distB="0" distL="0" distR="0" wp14:anchorId="5DC11B22" wp14:editId="543ABE0B">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4ADF4607" w14:textId="77777777"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F44B6"/>
    <w:multiLevelType w:val="hybridMultilevel"/>
    <w:tmpl w:val="A68A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30D57"/>
    <w:multiLevelType w:val="hybridMultilevel"/>
    <w:tmpl w:val="DC56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407CA"/>
    <w:multiLevelType w:val="hybridMultilevel"/>
    <w:tmpl w:val="DC56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5F70E6"/>
    <w:multiLevelType w:val="hybridMultilevel"/>
    <w:tmpl w:val="DC56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E5B33"/>
    <w:multiLevelType w:val="hybridMultilevel"/>
    <w:tmpl w:val="DC56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A21B4C"/>
    <w:multiLevelType w:val="hybridMultilevel"/>
    <w:tmpl w:val="DC56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4529D"/>
    <w:multiLevelType w:val="hybridMultilevel"/>
    <w:tmpl w:val="C978B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7"/>
  </w:num>
  <w:num w:numId="6">
    <w:abstractNumId w:val="5"/>
  </w:num>
  <w:num w:numId="7">
    <w:abstractNumId w:val="1"/>
  </w:num>
  <w:num w:numId="8">
    <w:abstractNumId w:val="12"/>
  </w:num>
  <w:num w:numId="9">
    <w:abstractNumId w:val="2"/>
  </w:num>
  <w:num w:numId="10">
    <w:abstractNumId w:val="8"/>
  </w:num>
  <w:num w:numId="11">
    <w:abstractNumId w:val="10"/>
  </w:num>
  <w:num w:numId="12">
    <w:abstractNumId w:val="3"/>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wMTcxNzM3MzAyMDVQ0lEKTi0uzszPAykwqgUAGrEoWiwAAAA="/>
  </w:docVars>
  <w:rsids>
    <w:rsidRoot w:val="007977E9"/>
    <w:rsid w:val="00073CF5"/>
    <w:rsid w:val="000B7BE7"/>
    <w:rsid w:val="001079FB"/>
    <w:rsid w:val="00145BEF"/>
    <w:rsid w:val="001665CF"/>
    <w:rsid w:val="00174CDF"/>
    <w:rsid w:val="00186878"/>
    <w:rsid w:val="00217E56"/>
    <w:rsid w:val="0022165D"/>
    <w:rsid w:val="002303C8"/>
    <w:rsid w:val="00231182"/>
    <w:rsid w:val="0026445B"/>
    <w:rsid w:val="00286C2E"/>
    <w:rsid w:val="002A678F"/>
    <w:rsid w:val="00300FEF"/>
    <w:rsid w:val="0031562C"/>
    <w:rsid w:val="00321845"/>
    <w:rsid w:val="00341515"/>
    <w:rsid w:val="00346211"/>
    <w:rsid w:val="00371DF2"/>
    <w:rsid w:val="003F547E"/>
    <w:rsid w:val="003F5525"/>
    <w:rsid w:val="00415EA1"/>
    <w:rsid w:val="00440F4A"/>
    <w:rsid w:val="0044554D"/>
    <w:rsid w:val="00492702"/>
    <w:rsid w:val="004D270F"/>
    <w:rsid w:val="004D3606"/>
    <w:rsid w:val="004D5E61"/>
    <w:rsid w:val="00525F9E"/>
    <w:rsid w:val="00577314"/>
    <w:rsid w:val="00581A07"/>
    <w:rsid w:val="005B252F"/>
    <w:rsid w:val="005C1E05"/>
    <w:rsid w:val="005C61FB"/>
    <w:rsid w:val="005E650D"/>
    <w:rsid w:val="005E7EE5"/>
    <w:rsid w:val="005F6BE5"/>
    <w:rsid w:val="0060542D"/>
    <w:rsid w:val="006371A3"/>
    <w:rsid w:val="00660AFD"/>
    <w:rsid w:val="00687352"/>
    <w:rsid w:val="006D7C21"/>
    <w:rsid w:val="00746768"/>
    <w:rsid w:val="007977E9"/>
    <w:rsid w:val="007A75B4"/>
    <w:rsid w:val="00860AA1"/>
    <w:rsid w:val="00871C6D"/>
    <w:rsid w:val="008742B1"/>
    <w:rsid w:val="008A3B4A"/>
    <w:rsid w:val="008B5239"/>
    <w:rsid w:val="008D2467"/>
    <w:rsid w:val="009343A9"/>
    <w:rsid w:val="009B431E"/>
    <w:rsid w:val="009D1A7B"/>
    <w:rsid w:val="00A42307"/>
    <w:rsid w:val="00A65BE9"/>
    <w:rsid w:val="00A72703"/>
    <w:rsid w:val="00AB36E7"/>
    <w:rsid w:val="00AE3684"/>
    <w:rsid w:val="00AF4C90"/>
    <w:rsid w:val="00B5400A"/>
    <w:rsid w:val="00B67E02"/>
    <w:rsid w:val="00B84685"/>
    <w:rsid w:val="00BA0BE0"/>
    <w:rsid w:val="00BA23FF"/>
    <w:rsid w:val="00BB053F"/>
    <w:rsid w:val="00BE55A9"/>
    <w:rsid w:val="00C35B83"/>
    <w:rsid w:val="00C40768"/>
    <w:rsid w:val="00C80334"/>
    <w:rsid w:val="00CA21D9"/>
    <w:rsid w:val="00CB105D"/>
    <w:rsid w:val="00CC1C60"/>
    <w:rsid w:val="00CF167A"/>
    <w:rsid w:val="00CF460D"/>
    <w:rsid w:val="00D03BD7"/>
    <w:rsid w:val="00D1060E"/>
    <w:rsid w:val="00DA0182"/>
    <w:rsid w:val="00DB76CE"/>
    <w:rsid w:val="00DD1B5E"/>
    <w:rsid w:val="00DF2047"/>
    <w:rsid w:val="00E20764"/>
    <w:rsid w:val="00E21ACC"/>
    <w:rsid w:val="00E65A31"/>
    <w:rsid w:val="00E74799"/>
    <w:rsid w:val="00ED7253"/>
    <w:rsid w:val="00EE7711"/>
    <w:rsid w:val="00EF08C0"/>
    <w:rsid w:val="00F15758"/>
    <w:rsid w:val="00F821E7"/>
    <w:rsid w:val="00FB1A87"/>
    <w:rsid w:val="00FB7DE3"/>
    <w:rsid w:val="00FC654E"/>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909F0"/>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105D"/>
    <w:pPr>
      <w:pBdr>
        <w:bottom w:val="thinThickSmallGap" w:sz="12" w:space="1" w:color="C45911" w:themeColor="accent2" w:themeShade="BF"/>
      </w:pBdr>
      <w:spacing w:before="400" w:after="200" w:line="252" w:lineRule="auto"/>
      <w:jc w:val="center"/>
      <w:outlineLvl w:val="0"/>
    </w:pPr>
    <w:rPr>
      <w:rFonts w:asciiTheme="majorHAnsi" w:eastAsiaTheme="majorEastAsia" w:hAnsiTheme="majorHAnsi" w:cstheme="majorBidi"/>
      <w:caps/>
      <w:color w:val="833C0B" w:themeColor="accent2" w:themeShade="80"/>
      <w:spacing w:val="2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577314"/>
    <w:rPr>
      <w:color w:val="0563C1" w:themeColor="hyperlink"/>
      <w:u w:val="single"/>
    </w:rPr>
  </w:style>
  <w:style w:type="paragraph" w:styleId="BodyText">
    <w:name w:val="Body Text"/>
    <w:basedOn w:val="Normal"/>
    <w:link w:val="BodyTextChar"/>
    <w:rsid w:val="002303C8"/>
    <w:pPr>
      <w:spacing w:after="0" w:line="240" w:lineRule="auto"/>
    </w:pPr>
    <w:rPr>
      <w:rFonts w:ascii="Verdana" w:eastAsia="Times New Roman" w:hAnsi="Verdana" w:cs="Times New Roman"/>
      <w:b/>
      <w:smallCaps/>
      <w:sz w:val="32"/>
      <w:szCs w:val="20"/>
      <w:lang w:val="x-none" w:eastAsia="x-none"/>
    </w:rPr>
  </w:style>
  <w:style w:type="character" w:customStyle="1" w:styleId="BodyTextChar">
    <w:name w:val="Body Text Char"/>
    <w:basedOn w:val="DefaultParagraphFont"/>
    <w:link w:val="BodyText"/>
    <w:rsid w:val="002303C8"/>
    <w:rPr>
      <w:rFonts w:ascii="Verdana" w:eastAsia="Times New Roman" w:hAnsi="Verdana" w:cs="Times New Roman"/>
      <w:b/>
      <w:smallCaps/>
      <w:sz w:val="32"/>
      <w:szCs w:val="20"/>
      <w:lang w:val="x-none" w:eastAsia="x-none"/>
    </w:rPr>
  </w:style>
  <w:style w:type="character" w:styleId="Emphasis">
    <w:name w:val="Emphasis"/>
    <w:basedOn w:val="DefaultParagraphFont"/>
    <w:qFormat/>
    <w:rsid w:val="0026445B"/>
    <w:rPr>
      <w:i/>
      <w:iCs/>
    </w:rPr>
  </w:style>
  <w:style w:type="paragraph" w:styleId="BalloonText">
    <w:name w:val="Balloon Text"/>
    <w:basedOn w:val="Normal"/>
    <w:link w:val="BalloonTextChar"/>
    <w:uiPriority w:val="99"/>
    <w:semiHidden/>
    <w:unhideWhenUsed/>
    <w:rsid w:val="00CA2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1D9"/>
    <w:rPr>
      <w:rFonts w:ascii="Segoe UI" w:hAnsi="Segoe UI" w:cs="Segoe UI"/>
      <w:sz w:val="18"/>
      <w:szCs w:val="18"/>
    </w:rPr>
  </w:style>
  <w:style w:type="paragraph" w:styleId="NormalWeb">
    <w:name w:val="Normal (Web)"/>
    <w:basedOn w:val="Normal"/>
    <w:uiPriority w:val="99"/>
    <w:unhideWhenUsed/>
    <w:rsid w:val="00DB76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CB105D"/>
    <w:rPr>
      <w:rFonts w:asciiTheme="majorHAnsi" w:eastAsiaTheme="majorEastAsia" w:hAnsiTheme="majorHAnsi" w:cstheme="majorBidi"/>
      <w:caps/>
      <w:color w:val="833C0B" w:themeColor="accent2" w:themeShade="80"/>
      <w:spacing w:val="20"/>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dul.ghaffar@umt.edu.p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odle@umt.edu.p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Irsa Asif</cp:lastModifiedBy>
  <cp:revision>2</cp:revision>
  <cp:lastPrinted>2022-03-04T09:55:00Z</cp:lastPrinted>
  <dcterms:created xsi:type="dcterms:W3CDTF">2023-07-06T08:36:00Z</dcterms:created>
  <dcterms:modified xsi:type="dcterms:W3CDTF">2023-07-06T08:36:00Z</dcterms:modified>
</cp:coreProperties>
</file>