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82" w:rsidRPr="00DA0182" w:rsidRDefault="00912249" w:rsidP="00912249">
      <w:pPr>
        <w:spacing w:after="0"/>
        <w:contextualSpacing/>
        <w:jc w:val="center"/>
        <w:rPr>
          <w:rFonts w:ascii="Arial Black" w:hAnsi="Arial Black" w:cs="Times New Roman"/>
          <w:b/>
          <w:sz w:val="36"/>
          <w:szCs w:val="36"/>
        </w:rPr>
      </w:pPr>
      <w:bookmarkStart w:id="0" w:name="_GoBack"/>
      <w:bookmarkEnd w:id="0"/>
      <w:r>
        <w:rPr>
          <w:rFonts w:ascii="Arial Black" w:hAnsi="Arial Black" w:cs="Times New Roman"/>
          <w:b/>
          <w:sz w:val="36"/>
          <w:szCs w:val="36"/>
        </w:rPr>
        <w:t>EC 2</w:t>
      </w:r>
      <w:r w:rsidR="00BE414C">
        <w:rPr>
          <w:rFonts w:ascii="Arial Black" w:hAnsi="Arial Black" w:cs="Times New Roman"/>
          <w:b/>
          <w:sz w:val="36"/>
          <w:szCs w:val="36"/>
        </w:rPr>
        <w:t>1</w:t>
      </w:r>
      <w:r>
        <w:rPr>
          <w:rFonts w:ascii="Arial Black" w:hAnsi="Arial Black" w:cs="Times New Roman"/>
          <w:b/>
          <w:sz w:val="36"/>
          <w:szCs w:val="36"/>
        </w:rPr>
        <w:t>0</w:t>
      </w:r>
      <w:r w:rsidR="00DA0182" w:rsidRPr="00DA0182">
        <w:rPr>
          <w:rFonts w:ascii="Arial Black" w:hAnsi="Arial Black" w:cs="Times New Roman"/>
          <w:b/>
          <w:sz w:val="36"/>
          <w:szCs w:val="36"/>
        </w:rPr>
        <w:tab/>
      </w:r>
      <w:r w:rsidR="00EC6A4D">
        <w:rPr>
          <w:rFonts w:ascii="Arial Black" w:hAnsi="Arial Black" w:cs="Times New Roman"/>
          <w:b/>
          <w:sz w:val="36"/>
          <w:szCs w:val="36"/>
        </w:rPr>
        <w:t>Mi</w:t>
      </w:r>
      <w:r>
        <w:rPr>
          <w:rFonts w:ascii="Arial Black" w:hAnsi="Arial Black" w:cs="Times New Roman"/>
          <w:b/>
          <w:sz w:val="36"/>
          <w:szCs w:val="36"/>
        </w:rPr>
        <w:t>croeconomics</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Resource Person:</w:t>
            </w:r>
          </w:p>
        </w:tc>
        <w:tc>
          <w:tcPr>
            <w:tcW w:w="7830" w:type="dxa"/>
          </w:tcPr>
          <w:p w:rsidR="008742B1" w:rsidRPr="00912249" w:rsidRDefault="008742B1" w:rsidP="00E65A31">
            <w:pPr>
              <w:jc w:val="center"/>
              <w:rPr>
                <w:rFonts w:asciiTheme="minorBidi" w:hAnsiTheme="minorBidi"/>
                <w:sz w:val="20"/>
                <w:szCs w:val="20"/>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912249" w:rsidRDefault="008742B1" w:rsidP="00E65A31">
            <w:pPr>
              <w:jc w:val="center"/>
              <w:rPr>
                <w:rFonts w:asciiTheme="minorBidi" w:hAnsiTheme="minorBidi"/>
                <w:sz w:val="20"/>
                <w:szCs w:val="20"/>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Contact Hours:</w:t>
            </w:r>
          </w:p>
        </w:tc>
        <w:tc>
          <w:tcPr>
            <w:tcW w:w="7830" w:type="dxa"/>
          </w:tcPr>
          <w:p w:rsidR="00DB2345" w:rsidRPr="00613F51" w:rsidRDefault="00DB2345" w:rsidP="00DB2345">
            <w:pPr>
              <w:pStyle w:val="NormalWeb"/>
              <w:shd w:val="clear" w:color="auto" w:fill="F9F9F9"/>
              <w:spacing w:before="0" w:beforeAutospacing="0" w:after="0" w:afterAutospacing="0"/>
              <w:jc w:val="center"/>
              <w:rPr>
                <w:color w:val="000000"/>
              </w:rPr>
            </w:pPr>
          </w:p>
        </w:tc>
      </w:tr>
      <w:tr w:rsidR="008742B1" w:rsidTr="004E66FF">
        <w:trPr>
          <w:trHeight w:val="323"/>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8742B1" w:rsidP="00E65A31">
            <w:pPr>
              <w:jc w:val="center"/>
              <w:rPr>
                <w:rFonts w:ascii="Arial" w:hAnsi="Arial" w:cs="Arial"/>
                <w:sz w:val="24"/>
                <w:szCs w:val="24"/>
              </w:rPr>
            </w:pPr>
          </w:p>
        </w:tc>
      </w:tr>
      <w:tr w:rsidR="008742B1" w:rsidTr="004E66FF">
        <w:trPr>
          <w:trHeight w:val="341"/>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Programme:</w:t>
            </w:r>
          </w:p>
        </w:tc>
        <w:tc>
          <w:tcPr>
            <w:tcW w:w="7830" w:type="dxa"/>
          </w:tcPr>
          <w:p w:rsidR="008742B1" w:rsidRDefault="008742B1" w:rsidP="00775C57">
            <w:pPr>
              <w:jc w:val="center"/>
              <w:rPr>
                <w:rFonts w:ascii="Arial" w:hAnsi="Arial" w:cs="Arial"/>
                <w:sz w:val="24"/>
                <w:szCs w:val="24"/>
              </w:rPr>
            </w:pPr>
          </w:p>
        </w:tc>
      </w:tr>
      <w:tr w:rsidR="00DA0182" w:rsidTr="005C61FB">
        <w:trPr>
          <w:trHeight w:val="485"/>
        </w:trPr>
        <w:tc>
          <w:tcPr>
            <w:tcW w:w="2335" w:type="dxa"/>
            <w:shd w:val="clear" w:color="auto" w:fill="F2F2F2" w:themeFill="background1" w:themeFillShade="F2"/>
          </w:tcPr>
          <w:p w:rsidR="00DA0182" w:rsidRDefault="00DA0182" w:rsidP="00376B91">
            <w:pPr>
              <w:rPr>
                <w:rFonts w:ascii="Arial" w:hAnsi="Arial" w:cs="Arial"/>
                <w:sz w:val="20"/>
                <w:szCs w:val="20"/>
              </w:rPr>
            </w:pPr>
            <w:r>
              <w:rPr>
                <w:rFonts w:ascii="Arial" w:hAnsi="Arial" w:cs="Arial"/>
                <w:sz w:val="20"/>
                <w:szCs w:val="20"/>
              </w:rPr>
              <w:t>Section:</w:t>
            </w:r>
          </w:p>
        </w:tc>
        <w:tc>
          <w:tcPr>
            <w:tcW w:w="7830" w:type="dxa"/>
          </w:tcPr>
          <w:p w:rsidR="00DA0182" w:rsidRDefault="00DA0182" w:rsidP="00775C57">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Default="00581A07" w:rsidP="00376B91">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CD7CAF" w:rsidRDefault="00CD7CAF" w:rsidP="00CD7CAF">
            <w:pP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376B91">
            <w:pPr>
              <w:rPr>
                <w:rFonts w:ascii="Arial" w:hAnsi="Arial" w:cs="Arial"/>
                <w:sz w:val="20"/>
                <w:szCs w:val="20"/>
              </w:rPr>
            </w:pPr>
            <w:r w:rsidRPr="008742B1">
              <w:rPr>
                <w:rFonts w:ascii="Arial" w:hAnsi="Arial" w:cs="Arial"/>
                <w:sz w:val="20"/>
                <w:szCs w:val="20"/>
              </w:rPr>
              <w:t>Course URL (if any):</w:t>
            </w:r>
          </w:p>
        </w:tc>
        <w:tc>
          <w:tcPr>
            <w:tcW w:w="7830" w:type="dxa"/>
          </w:tcPr>
          <w:p w:rsidR="00613F51" w:rsidRDefault="00613F51" w:rsidP="0060079B">
            <w:pP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581A07" w:rsidRPr="00C80334" w:rsidRDefault="00581A07" w:rsidP="00A65BE9">
            <w:pPr>
              <w:rPr>
                <w:rFonts w:ascii="Arial" w:hAnsi="Arial" w:cs="Arial"/>
              </w:rPr>
            </w:pPr>
          </w:p>
          <w:p w:rsidR="00C80334" w:rsidRDefault="00706E0A" w:rsidP="00706E0A">
            <w:pPr>
              <w:tabs>
                <w:tab w:val="left" w:pos="8222"/>
              </w:tabs>
              <w:spacing w:line="276" w:lineRule="auto"/>
              <w:ind w:right="418"/>
              <w:jc w:val="both"/>
              <w:rPr>
                <w:rFonts w:ascii="Arial" w:hAnsi="Arial" w:cs="Arial"/>
              </w:rPr>
            </w:pPr>
            <w:r w:rsidRPr="006334FE">
              <w:rPr>
                <w:sz w:val="24"/>
                <w:szCs w:val="24"/>
              </w:rPr>
              <w:t xml:space="preserve">In Microeconomics, we analyzed the behavior patterns of individual agents like consumer, producer, and a bystander. This course Macroeconomics provides another dimension of the economy where the aggregate behavior also matters within the major agents like </w:t>
            </w:r>
            <w:r>
              <w:rPr>
                <w:sz w:val="24"/>
                <w:szCs w:val="24"/>
              </w:rPr>
              <w:t>c</w:t>
            </w:r>
            <w:r w:rsidRPr="006334FE">
              <w:rPr>
                <w:sz w:val="24"/>
                <w:szCs w:val="24"/>
              </w:rPr>
              <w:t xml:space="preserve">onsumer, producer and government. It will shed light on issues like provision of jobs, pursuit of national and international policy, balancing goods and money market, maintaining cost of living and last but not the least improving the standard of living. </w:t>
            </w:r>
          </w:p>
          <w:p w:rsidR="00C80334" w:rsidRPr="00C80334" w:rsidRDefault="00C80334" w:rsidP="00A65BE9">
            <w:pPr>
              <w:rPr>
                <w:rFonts w:ascii="Arial" w:hAnsi="Arial" w:cs="Arial"/>
              </w:rPr>
            </w:pPr>
          </w:p>
        </w:tc>
      </w:tr>
    </w:tbl>
    <w:p w:rsidR="004E66FF" w:rsidRPr="00C80334" w:rsidRDefault="004E66FF"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376B91">
        <w:tc>
          <w:tcPr>
            <w:tcW w:w="10214" w:type="dxa"/>
            <w:shd w:val="clear" w:color="auto" w:fill="F2F2F2" w:themeFill="background1" w:themeFillShade="F2"/>
          </w:tcPr>
          <w:p w:rsidR="00581A07" w:rsidRPr="00C80334" w:rsidRDefault="00581A07" w:rsidP="00376B91">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376B91">
        <w:tc>
          <w:tcPr>
            <w:tcW w:w="10214" w:type="dxa"/>
          </w:tcPr>
          <w:p w:rsidR="00581A07" w:rsidRDefault="00581A07" w:rsidP="00376B91">
            <w:pPr>
              <w:rPr>
                <w:rFonts w:ascii="Arial" w:hAnsi="Arial" w:cs="Arial"/>
              </w:rPr>
            </w:pPr>
          </w:p>
          <w:p w:rsidR="00D07762" w:rsidRPr="007C7CB5" w:rsidRDefault="00D07762" w:rsidP="00D07762">
            <w:pPr>
              <w:rPr>
                <w:rFonts w:cstheme="minorHAnsi"/>
                <w:sz w:val="24"/>
                <w:szCs w:val="24"/>
              </w:rPr>
            </w:pPr>
            <w:r w:rsidRPr="007C7CB5">
              <w:rPr>
                <w:rFonts w:cstheme="minorHAnsi"/>
                <w:sz w:val="24"/>
                <w:szCs w:val="24"/>
              </w:rPr>
              <w:t xml:space="preserve">The course includes real life </w:t>
            </w:r>
            <w:r>
              <w:rPr>
                <w:rFonts w:cstheme="minorHAnsi"/>
                <w:sz w:val="24"/>
                <w:szCs w:val="24"/>
              </w:rPr>
              <w:t xml:space="preserve">cases and </w:t>
            </w:r>
            <w:r w:rsidRPr="007C7CB5">
              <w:rPr>
                <w:rFonts w:cstheme="minorHAnsi"/>
                <w:sz w:val="24"/>
                <w:szCs w:val="24"/>
              </w:rPr>
              <w:t xml:space="preserve">examples of </w:t>
            </w:r>
            <w:r>
              <w:rPr>
                <w:rFonts w:cstheme="minorHAnsi"/>
                <w:sz w:val="24"/>
                <w:szCs w:val="24"/>
              </w:rPr>
              <w:t>markets</w:t>
            </w:r>
            <w:r w:rsidRPr="007C7CB5">
              <w:rPr>
                <w:rFonts w:cstheme="minorHAnsi"/>
                <w:sz w:val="24"/>
                <w:szCs w:val="24"/>
              </w:rPr>
              <w:t>. Theoretical foundation is developed and News columns, Reports and Articles are Discussed in the class.</w:t>
            </w:r>
            <w:r>
              <w:rPr>
                <w:rFonts w:cstheme="minorHAnsi"/>
                <w:sz w:val="24"/>
                <w:szCs w:val="24"/>
              </w:rPr>
              <w:t xml:space="preserve"> A special focus will be placed on current issues in Pakistan</w:t>
            </w:r>
          </w:p>
          <w:p w:rsidR="00687352" w:rsidRPr="00C80334" w:rsidRDefault="00687352" w:rsidP="00376B91">
            <w:pPr>
              <w:rPr>
                <w:rFonts w:ascii="Arial" w:hAnsi="Arial" w:cs="Arial"/>
              </w:rPr>
            </w:pPr>
          </w:p>
          <w:p w:rsidR="00C80334" w:rsidRPr="00C80334" w:rsidRDefault="00C80334" w:rsidP="00376B91">
            <w:pPr>
              <w:rPr>
                <w:rFonts w:ascii="Arial" w:hAnsi="Arial" w:cs="Arial"/>
              </w:rPr>
            </w:pPr>
          </w:p>
        </w:tc>
      </w:tr>
    </w:tbl>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376B91">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PO-1</w:t>
            </w:r>
          </w:p>
        </w:tc>
        <w:tc>
          <w:tcPr>
            <w:tcW w:w="8941" w:type="dxa"/>
          </w:tcPr>
          <w:p w:rsidR="00C80334" w:rsidRPr="00C80334" w:rsidRDefault="00290950" w:rsidP="00376B91">
            <w:pPr>
              <w:rPr>
                <w:rFonts w:ascii="Arial" w:hAnsi="Arial" w:cs="Arial"/>
              </w:rPr>
            </w:pPr>
            <w:r w:rsidRPr="00C52734">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rsidR="00C80334" w:rsidRPr="00C80334" w:rsidRDefault="00290950" w:rsidP="00376B91">
            <w:pPr>
              <w:rPr>
                <w:rFonts w:ascii="Arial" w:hAnsi="Arial" w:cs="Arial"/>
              </w:rPr>
            </w:pPr>
            <w:r w:rsidRPr="00C52734">
              <w:rPr>
                <w:rFonts w:ascii="Arial" w:hAnsi="Arial" w:cs="Arial"/>
              </w:rPr>
              <w:t>Graduates must be able to draft effective business documents and prepare and deliver effective oral business presentations using a variety of appropriate technologies.</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rsidR="00C80334" w:rsidRPr="00C80334" w:rsidRDefault="00290950" w:rsidP="00376B91">
            <w:pPr>
              <w:rPr>
                <w:rFonts w:ascii="Arial" w:hAnsi="Arial" w:cs="Arial"/>
              </w:rPr>
            </w:pPr>
            <w:r w:rsidRPr="00C52734">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rsidR="00C80334" w:rsidRPr="00C80334" w:rsidRDefault="00290950" w:rsidP="00376B91">
            <w:pPr>
              <w:rPr>
                <w:rFonts w:ascii="Arial" w:hAnsi="Arial" w:cs="Arial"/>
              </w:rPr>
            </w:pPr>
            <w:r w:rsidRPr="00C52734">
              <w:rPr>
                <w:rFonts w:ascii="Arial" w:hAnsi="Arial" w:cs="Arial"/>
              </w:rPr>
              <w:t>Graduates must be able to demonstrate competency in the underlying concepts, theory and tools taught in the core undergraduate curriculum.</w:t>
            </w:r>
          </w:p>
        </w:tc>
      </w:tr>
      <w:tr w:rsidR="008572A6" w:rsidRPr="00C80334" w:rsidTr="00C80334">
        <w:trPr>
          <w:trHeight w:val="285"/>
        </w:trPr>
        <w:tc>
          <w:tcPr>
            <w:tcW w:w="985" w:type="dxa"/>
            <w:shd w:val="clear" w:color="auto" w:fill="F2F2F2" w:themeFill="background1" w:themeFillShade="F2"/>
          </w:tcPr>
          <w:p w:rsidR="008572A6" w:rsidRPr="00C80334" w:rsidRDefault="008572A6" w:rsidP="008572A6">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5</w:t>
            </w:r>
          </w:p>
        </w:tc>
        <w:tc>
          <w:tcPr>
            <w:tcW w:w="8941" w:type="dxa"/>
          </w:tcPr>
          <w:p w:rsidR="008572A6" w:rsidRPr="00C80334" w:rsidRDefault="00290950" w:rsidP="00376B91">
            <w:pPr>
              <w:rPr>
                <w:rFonts w:ascii="Arial" w:hAnsi="Arial" w:cs="Arial"/>
              </w:rPr>
            </w:pPr>
            <w:r w:rsidRPr="00C52734">
              <w:rPr>
                <w:rFonts w:ascii="Arial" w:hAnsi="Arial" w:cs="Arial"/>
              </w:rPr>
              <w:t>Graduates must be able to work effectively in teams and understand group processes, leadership, conflict, power and culture in organizations.</w:t>
            </w:r>
          </w:p>
        </w:tc>
      </w:tr>
      <w:tr w:rsidR="008572A6" w:rsidRPr="00C80334" w:rsidTr="00C80334">
        <w:trPr>
          <w:trHeight w:val="285"/>
        </w:trPr>
        <w:tc>
          <w:tcPr>
            <w:tcW w:w="985" w:type="dxa"/>
            <w:shd w:val="clear" w:color="auto" w:fill="F2F2F2" w:themeFill="background1" w:themeFillShade="F2"/>
          </w:tcPr>
          <w:p w:rsidR="008572A6" w:rsidRPr="00C80334" w:rsidRDefault="008572A6" w:rsidP="008572A6">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6</w:t>
            </w:r>
          </w:p>
        </w:tc>
        <w:tc>
          <w:tcPr>
            <w:tcW w:w="8941" w:type="dxa"/>
          </w:tcPr>
          <w:p w:rsidR="008572A6" w:rsidRPr="00C80334" w:rsidRDefault="00290950" w:rsidP="00376B91">
            <w:pPr>
              <w:rPr>
                <w:rFonts w:ascii="Arial" w:hAnsi="Arial" w:cs="Arial"/>
              </w:rPr>
            </w:pPr>
            <w:r w:rsidRPr="00C52734">
              <w:rPr>
                <w:rFonts w:ascii="Arial" w:hAnsi="Arial" w:cs="Arial"/>
              </w:rPr>
              <w:t>Graduates must be able to understand the dynamics of local industry and understand business as an integrated system and apply strategic planning tools to coordinate among the functional areas.</w:t>
            </w:r>
          </w:p>
        </w:tc>
      </w:tr>
      <w:tr w:rsidR="008572A6" w:rsidRPr="00C80334" w:rsidTr="00C80334">
        <w:trPr>
          <w:trHeight w:val="285"/>
        </w:trPr>
        <w:tc>
          <w:tcPr>
            <w:tcW w:w="985" w:type="dxa"/>
            <w:shd w:val="clear" w:color="auto" w:fill="F2F2F2" w:themeFill="background1" w:themeFillShade="F2"/>
          </w:tcPr>
          <w:p w:rsidR="008572A6" w:rsidRPr="00C80334" w:rsidRDefault="008572A6" w:rsidP="008572A6">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7</w:t>
            </w:r>
          </w:p>
        </w:tc>
        <w:tc>
          <w:tcPr>
            <w:tcW w:w="8941" w:type="dxa"/>
          </w:tcPr>
          <w:p w:rsidR="008572A6" w:rsidRPr="00C80334" w:rsidRDefault="00290950" w:rsidP="00376B91">
            <w:pPr>
              <w:rPr>
                <w:rFonts w:ascii="Arial" w:hAnsi="Arial" w:cs="Arial"/>
              </w:rPr>
            </w:pPr>
            <w:r w:rsidRPr="00C52734">
              <w:rPr>
                <w:rFonts w:ascii="Arial" w:hAnsi="Arial" w:cs="Arial"/>
              </w:rPr>
              <w:t>Graduates must be able to identify and analyze relevant global factors that influence decision-making and develop viable alternatives and make effective decisions in an international business setting.</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376B91">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376B91">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376B91">
        <w:trPr>
          <w:trHeight w:val="147"/>
        </w:trPr>
        <w:tc>
          <w:tcPr>
            <w:tcW w:w="8275" w:type="dxa"/>
            <w:gridSpan w:val="2"/>
          </w:tcPr>
          <w:p w:rsidR="00C80334" w:rsidRPr="00C80334" w:rsidRDefault="00C80334" w:rsidP="00376B91">
            <w:pPr>
              <w:rPr>
                <w:rFonts w:ascii="Arial" w:hAnsi="Arial" w:cs="Arial"/>
              </w:rPr>
            </w:pPr>
          </w:p>
        </w:tc>
        <w:tc>
          <w:tcPr>
            <w:tcW w:w="1651" w:type="dxa"/>
          </w:tcPr>
          <w:p w:rsidR="00C80334" w:rsidRPr="00C80334" w:rsidRDefault="00C80334" w:rsidP="00376B91">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C80334" w:rsidRDefault="00792D9B" w:rsidP="00376B91">
            <w:pPr>
              <w:rPr>
                <w:rFonts w:ascii="Arial" w:hAnsi="Arial" w:cs="Arial"/>
              </w:rPr>
            </w:pPr>
            <w:r>
              <w:t>The general behavior of economic agents, students will have idea of about rational behavior and skills to manage their expenditures</w:t>
            </w:r>
            <w:r w:rsidR="00E847F7">
              <w:t>.</w:t>
            </w:r>
          </w:p>
        </w:tc>
        <w:tc>
          <w:tcPr>
            <w:tcW w:w="1651" w:type="dxa"/>
          </w:tcPr>
          <w:p w:rsidR="00C80334" w:rsidRPr="00C80334" w:rsidRDefault="00501E58" w:rsidP="00501E58">
            <w:pPr>
              <w:rPr>
                <w:rFonts w:ascii="Arial" w:hAnsi="Arial" w:cs="Arial"/>
              </w:rPr>
            </w:pPr>
            <w:r>
              <w:rPr>
                <w:rFonts w:ascii="Arial" w:hAnsi="Arial" w:cs="Arial"/>
              </w:rPr>
              <w:t>PO – 1, PO – 4,</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792D9B" w:rsidP="00376B91">
            <w:pPr>
              <w:rPr>
                <w:rFonts w:ascii="Arial" w:hAnsi="Arial" w:cs="Arial"/>
              </w:rPr>
            </w:pPr>
            <w:r>
              <w:t>Ensuring critical thinking is a part of sellers and buyers and how their interactions influence outcomes</w:t>
            </w:r>
            <w:r w:rsidR="00E847F7">
              <w:t>.</w:t>
            </w:r>
          </w:p>
        </w:tc>
        <w:tc>
          <w:tcPr>
            <w:tcW w:w="1651" w:type="dxa"/>
          </w:tcPr>
          <w:p w:rsidR="00C80334" w:rsidRPr="00C80334" w:rsidRDefault="00501E58" w:rsidP="00501E58">
            <w:pPr>
              <w:rPr>
                <w:rFonts w:ascii="Arial" w:hAnsi="Arial" w:cs="Arial"/>
              </w:rPr>
            </w:pPr>
            <w:r>
              <w:rPr>
                <w:rFonts w:ascii="Arial" w:hAnsi="Arial" w:cs="Arial"/>
              </w:rPr>
              <w:t>PO – 1, PO – 3,</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C80334" w:rsidRDefault="00792D9B" w:rsidP="00376B91">
            <w:pPr>
              <w:rPr>
                <w:rFonts w:ascii="Arial" w:hAnsi="Arial" w:cs="Arial"/>
              </w:rPr>
            </w:pPr>
            <w:r>
              <w:t>Being efficient managers, students will be able to minimize the cost structure of a firm</w:t>
            </w:r>
            <w:r w:rsidR="00E847F7">
              <w:t>.</w:t>
            </w:r>
          </w:p>
        </w:tc>
        <w:tc>
          <w:tcPr>
            <w:tcW w:w="1651" w:type="dxa"/>
          </w:tcPr>
          <w:p w:rsidR="00C80334" w:rsidRPr="00C80334" w:rsidRDefault="00501E58" w:rsidP="00DF5CF2">
            <w:pPr>
              <w:rPr>
                <w:rFonts w:ascii="Arial" w:hAnsi="Arial" w:cs="Arial"/>
              </w:rPr>
            </w:pPr>
            <w:r>
              <w:rPr>
                <w:rFonts w:ascii="Arial" w:hAnsi="Arial" w:cs="Arial"/>
              </w:rPr>
              <w:t xml:space="preserve">PO – 2, PO – </w:t>
            </w:r>
            <w:r w:rsidR="00DF5CF2">
              <w:rPr>
                <w:rFonts w:ascii="Arial" w:hAnsi="Arial" w:cs="Arial"/>
              </w:rPr>
              <w:t>5</w:t>
            </w:r>
            <w:r>
              <w:rPr>
                <w:rFonts w:ascii="Arial" w:hAnsi="Arial" w:cs="Arial"/>
              </w:rPr>
              <w:t>,</w:t>
            </w:r>
            <w:r w:rsidR="00DF5CF2">
              <w:rPr>
                <w:rFonts w:ascii="Arial" w:hAnsi="Arial" w:cs="Arial"/>
              </w:rPr>
              <w:t xml:space="preserve"> PO – 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792D9B" w:rsidP="00376B91">
            <w:pPr>
              <w:rPr>
                <w:rFonts w:ascii="Arial" w:hAnsi="Arial" w:cs="Arial"/>
              </w:rPr>
            </w:pPr>
            <w:r>
              <w:t>Different firm works in different market system, students will be equipped with strategies to perform in each market.</w:t>
            </w:r>
          </w:p>
        </w:tc>
        <w:tc>
          <w:tcPr>
            <w:tcW w:w="1651" w:type="dxa"/>
          </w:tcPr>
          <w:p w:rsidR="00C80334" w:rsidRPr="00C80334" w:rsidRDefault="00501E58" w:rsidP="00DF5CF2">
            <w:pPr>
              <w:rPr>
                <w:rFonts w:ascii="Arial" w:hAnsi="Arial" w:cs="Arial"/>
              </w:rPr>
            </w:pPr>
            <w:r>
              <w:rPr>
                <w:rFonts w:ascii="Arial" w:hAnsi="Arial" w:cs="Arial"/>
              </w:rPr>
              <w:t>PO – 2,</w:t>
            </w:r>
            <w:r w:rsidR="00DF5CF2">
              <w:rPr>
                <w:rFonts w:ascii="Arial" w:hAnsi="Arial" w:cs="Arial"/>
              </w:rPr>
              <w:t xml:space="preserve"> PO – 6, PO – 7,</w:t>
            </w:r>
          </w:p>
        </w:tc>
      </w:tr>
    </w:tbl>
    <w:p w:rsidR="00F6323C" w:rsidRDefault="00F6323C"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376B91">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6404CB" w:rsidP="00376B91">
            <w:pPr>
              <w:rPr>
                <w:rFonts w:ascii="Arial" w:hAnsi="Arial" w:cs="Arial"/>
              </w:rPr>
            </w:pPr>
            <w:r>
              <w:rPr>
                <w:rFonts w:ascii="Arial" w:hAnsi="Arial" w:cs="Arial"/>
              </w:rPr>
              <w:t>Understanding the nature of consumers in the market for developing an efficient product development strategy</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6404CB" w:rsidP="00376B91">
            <w:pPr>
              <w:rPr>
                <w:rFonts w:ascii="Arial" w:hAnsi="Arial" w:cs="Arial"/>
              </w:rPr>
            </w:pPr>
            <w:r>
              <w:rPr>
                <w:rFonts w:ascii="Arial" w:hAnsi="Arial" w:cs="Arial"/>
              </w:rPr>
              <w:t xml:space="preserve">Assessing the market conditions and the nature of buyers and sellers in order to predict the changes in the market prices </w:t>
            </w:r>
            <w:r w:rsidR="00260B85">
              <w:rPr>
                <w:rFonts w:ascii="Arial" w:hAnsi="Arial" w:cs="Arial"/>
              </w:rPr>
              <w:t xml:space="preserve">for expected and unexpected events </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260B85" w:rsidP="00376B91">
            <w:pPr>
              <w:rPr>
                <w:rFonts w:ascii="Arial" w:hAnsi="Arial" w:cs="Arial"/>
              </w:rPr>
            </w:pPr>
            <w:r>
              <w:rPr>
                <w:rFonts w:ascii="Arial" w:hAnsi="Arial" w:cs="Arial"/>
              </w:rPr>
              <w:t>Developing the sustainable costing structure of the business to ensure profit maximization of the business.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EC6B3F" w:rsidP="00376B91">
            <w:pPr>
              <w:rPr>
                <w:rFonts w:ascii="Arial" w:hAnsi="Arial" w:cs="Arial"/>
              </w:rPr>
            </w:pPr>
            <w:r>
              <w:rPr>
                <w:rFonts w:ascii="Arial" w:hAnsi="Arial" w:cs="Arial"/>
              </w:rPr>
              <w:t>Evolving the business model to compete with the existing and new businesses.</w:t>
            </w:r>
          </w:p>
        </w:tc>
      </w:tr>
    </w:tbl>
    <w:p w:rsidR="00E65A31" w:rsidRDefault="00DA0B2F" w:rsidP="00A65BE9">
      <w:pPr>
        <w:spacing w:after="0"/>
        <w:rPr>
          <w:rFonts w:ascii="Times New Roman" w:hAnsi="Times New Roman" w:cs="Times New Roman"/>
          <w:sz w:val="36"/>
          <w:szCs w:val="36"/>
        </w:rPr>
      </w:pPr>
      <w:r>
        <w:rPr>
          <w:rFonts w:ascii="Times New Roman" w:hAnsi="Times New Roman" w:cs="Times New Roman"/>
          <w:sz w:val="36"/>
          <w:szCs w:val="36"/>
        </w:rPr>
        <w:br/>
      </w:r>
    </w:p>
    <w:p w:rsidR="00023035" w:rsidRDefault="00023035" w:rsidP="00A65BE9">
      <w:pPr>
        <w:spacing w:after="0"/>
        <w:rPr>
          <w:rFonts w:ascii="Times New Roman" w:hAnsi="Times New Roman" w:cs="Times New Roman"/>
          <w:sz w:val="36"/>
          <w:szCs w:val="36"/>
        </w:rPr>
      </w:pPr>
    </w:p>
    <w:p w:rsidR="00DA0B2F" w:rsidRDefault="00DA0B2F"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376B91">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376B91">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376B91">
        <w:trPr>
          <w:trHeight w:val="147"/>
        </w:trPr>
        <w:tc>
          <w:tcPr>
            <w:tcW w:w="8275" w:type="dxa"/>
            <w:gridSpan w:val="2"/>
          </w:tcPr>
          <w:p w:rsidR="00E65A31" w:rsidRPr="00E65A31" w:rsidRDefault="00E65A31" w:rsidP="00376B91">
            <w:pPr>
              <w:rPr>
                <w:rFonts w:ascii="Arial" w:hAnsi="Arial" w:cs="Arial"/>
                <w:color w:val="000000" w:themeColor="text1"/>
              </w:rPr>
            </w:pPr>
          </w:p>
        </w:tc>
        <w:tc>
          <w:tcPr>
            <w:tcW w:w="1651" w:type="dxa"/>
          </w:tcPr>
          <w:p w:rsidR="00E65A31" w:rsidRPr="00E65A31" w:rsidRDefault="00E65A31" w:rsidP="00376B91">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E65A31" w:rsidRDefault="00E847F7" w:rsidP="00376B91">
            <w:pPr>
              <w:rPr>
                <w:rFonts w:ascii="Arial" w:hAnsi="Arial" w:cs="Arial"/>
              </w:rPr>
            </w:pPr>
            <w:r w:rsidRPr="00C77931">
              <w:t>Based on underpinning theories of consumer, students will be able to device how to make optimal decisions</w:t>
            </w:r>
            <w:r>
              <w:t>.</w:t>
            </w:r>
          </w:p>
        </w:tc>
        <w:tc>
          <w:tcPr>
            <w:tcW w:w="1651" w:type="dxa"/>
          </w:tcPr>
          <w:p w:rsidR="00E65A31" w:rsidRPr="00E65A31" w:rsidRDefault="00DF5CF2" w:rsidP="00376B91">
            <w:pPr>
              <w:rPr>
                <w:rFonts w:ascii="Arial" w:hAnsi="Arial" w:cs="Arial"/>
              </w:rPr>
            </w:pPr>
            <w:r>
              <w:rPr>
                <w:rFonts w:ascii="Arial" w:hAnsi="Arial" w:cs="Arial"/>
              </w:rPr>
              <w:t>PLO - 1</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E65A31" w:rsidRPr="00E65A31" w:rsidRDefault="00E847F7" w:rsidP="00376B91">
            <w:pPr>
              <w:rPr>
                <w:rFonts w:ascii="Arial" w:hAnsi="Arial" w:cs="Arial"/>
              </w:rPr>
            </w:pPr>
            <w:r w:rsidRPr="00C77931">
              <w:t>Interaction of demand and supply will provide insight to how prices and quantities of products vary and influence relating products and how are effected the most</w:t>
            </w:r>
            <w:r>
              <w:t>.</w:t>
            </w:r>
          </w:p>
        </w:tc>
        <w:tc>
          <w:tcPr>
            <w:tcW w:w="1651" w:type="dxa"/>
          </w:tcPr>
          <w:p w:rsidR="00E65A31" w:rsidRPr="00E65A31" w:rsidRDefault="00DF5CF2" w:rsidP="00DF5CF2">
            <w:pPr>
              <w:rPr>
                <w:rFonts w:ascii="Arial" w:hAnsi="Arial" w:cs="Arial"/>
              </w:rPr>
            </w:pPr>
            <w:r>
              <w:rPr>
                <w:rFonts w:ascii="Arial" w:hAnsi="Arial" w:cs="Arial"/>
              </w:rPr>
              <w:t>PLO - 2</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rsidR="00E65A31" w:rsidRPr="00E65A31" w:rsidRDefault="00E847F7" w:rsidP="00376B91">
            <w:pPr>
              <w:rPr>
                <w:rFonts w:ascii="Arial" w:hAnsi="Arial" w:cs="Arial"/>
              </w:rPr>
            </w:pPr>
            <w:r w:rsidRPr="00C77931">
              <w:t>Understanding how cost of firm evolves and strategies of how to minimize it</w:t>
            </w:r>
            <w:r>
              <w:t>.</w:t>
            </w:r>
          </w:p>
        </w:tc>
        <w:tc>
          <w:tcPr>
            <w:tcW w:w="1651" w:type="dxa"/>
          </w:tcPr>
          <w:p w:rsidR="00E65A31" w:rsidRPr="00E65A31" w:rsidRDefault="00DF5CF2" w:rsidP="00DF5CF2">
            <w:pPr>
              <w:rPr>
                <w:rFonts w:ascii="Arial" w:hAnsi="Arial" w:cs="Arial"/>
              </w:rPr>
            </w:pPr>
            <w:r>
              <w:rPr>
                <w:rFonts w:ascii="Arial" w:hAnsi="Arial" w:cs="Arial"/>
              </w:rPr>
              <w:t>PLO - 3</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rsidR="00E65A31" w:rsidRPr="00E65A31" w:rsidRDefault="00E847F7" w:rsidP="00376B91">
            <w:pPr>
              <w:rPr>
                <w:rFonts w:ascii="Arial" w:hAnsi="Arial" w:cs="Arial"/>
              </w:rPr>
            </w:pPr>
            <w:r w:rsidRPr="00C77931">
              <w:t>Studying the market environment will equip students of business and commerce to make decisions of their own regarding pricing and production in order to survive in the market</w:t>
            </w:r>
            <w:r>
              <w:t>.</w:t>
            </w:r>
          </w:p>
        </w:tc>
        <w:tc>
          <w:tcPr>
            <w:tcW w:w="1651" w:type="dxa"/>
          </w:tcPr>
          <w:p w:rsidR="00E65A31" w:rsidRPr="00E65A31" w:rsidRDefault="00DF5CF2" w:rsidP="00DF5CF2">
            <w:pPr>
              <w:rPr>
                <w:rFonts w:ascii="Arial" w:hAnsi="Arial" w:cs="Arial"/>
              </w:rPr>
            </w:pPr>
            <w:r>
              <w:rPr>
                <w:rFonts w:ascii="Arial" w:hAnsi="Arial" w:cs="Arial"/>
              </w:rPr>
              <w:t>PLO - 4</w:t>
            </w:r>
          </w:p>
        </w:tc>
      </w:tr>
    </w:tbl>
    <w:p w:rsidR="00B84685" w:rsidRDefault="00B84685"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376B91">
        <w:tc>
          <w:tcPr>
            <w:tcW w:w="9926" w:type="dxa"/>
            <w:gridSpan w:val="2"/>
            <w:shd w:val="clear" w:color="auto" w:fill="F2F2F2" w:themeFill="background1" w:themeFillShade="F2"/>
          </w:tcPr>
          <w:p w:rsidR="00AE3684" w:rsidRDefault="00AE3684" w:rsidP="00376B91">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C2066D" w:rsidRPr="00E65A31" w:rsidTr="00B84685">
        <w:trPr>
          <w:trHeight w:val="147"/>
        </w:trPr>
        <w:tc>
          <w:tcPr>
            <w:tcW w:w="4945" w:type="dxa"/>
          </w:tcPr>
          <w:p w:rsidR="00C2066D" w:rsidRPr="00687352" w:rsidRDefault="00C2066D" w:rsidP="00C2066D">
            <w:pPr>
              <w:rPr>
                <w:rFonts w:ascii="Arial" w:hAnsi="Arial" w:cs="Arial"/>
              </w:rPr>
            </w:pPr>
            <w:r>
              <w:rPr>
                <w:rFonts w:ascii="Arial" w:hAnsi="Arial" w:cs="Arial"/>
              </w:rPr>
              <w:t>Class Activities</w:t>
            </w:r>
          </w:p>
        </w:tc>
        <w:tc>
          <w:tcPr>
            <w:tcW w:w="4981" w:type="dxa"/>
          </w:tcPr>
          <w:p w:rsidR="00C2066D" w:rsidRPr="00A30179" w:rsidRDefault="00A30179" w:rsidP="00C2066D">
            <w:pPr>
              <w:rPr>
                <w:rFonts w:ascii="Arial" w:hAnsi="Arial" w:cs="Arial"/>
                <w:color w:val="000000" w:themeColor="text1"/>
              </w:rPr>
            </w:pPr>
            <w:r>
              <w:rPr>
                <w:rFonts w:ascii="Arial" w:hAnsi="Arial" w:cs="Arial"/>
                <w:color w:val="000000" w:themeColor="text1"/>
              </w:rPr>
              <w:t>CLO-1, CLO-2, CLO-3, CLO-4</w:t>
            </w:r>
          </w:p>
        </w:tc>
      </w:tr>
      <w:tr w:rsidR="00C2066D" w:rsidRPr="00E65A31" w:rsidTr="00B84685">
        <w:trPr>
          <w:trHeight w:val="147"/>
        </w:trPr>
        <w:tc>
          <w:tcPr>
            <w:tcW w:w="4945" w:type="dxa"/>
          </w:tcPr>
          <w:p w:rsidR="00C2066D" w:rsidRPr="00687352" w:rsidRDefault="00C2066D" w:rsidP="00C2066D">
            <w:pPr>
              <w:rPr>
                <w:rFonts w:ascii="Arial" w:hAnsi="Arial" w:cs="Arial"/>
              </w:rPr>
            </w:pPr>
            <w:r>
              <w:rPr>
                <w:rFonts w:ascii="Arial" w:hAnsi="Arial" w:cs="Arial"/>
              </w:rPr>
              <w:t>Quizzes</w:t>
            </w:r>
          </w:p>
        </w:tc>
        <w:tc>
          <w:tcPr>
            <w:tcW w:w="4981" w:type="dxa"/>
          </w:tcPr>
          <w:p w:rsidR="00C2066D" w:rsidRPr="00A30179" w:rsidRDefault="00A30179" w:rsidP="00C2066D">
            <w:pPr>
              <w:rPr>
                <w:rFonts w:ascii="Arial" w:hAnsi="Arial" w:cs="Arial"/>
                <w:color w:val="000000" w:themeColor="text1"/>
              </w:rPr>
            </w:pPr>
            <w:r>
              <w:rPr>
                <w:rFonts w:ascii="Arial" w:hAnsi="Arial" w:cs="Arial"/>
                <w:color w:val="000000" w:themeColor="text1"/>
              </w:rPr>
              <w:t>CLO-1, CLO-2, CLO-3, CLO-4</w:t>
            </w:r>
          </w:p>
        </w:tc>
      </w:tr>
      <w:tr w:rsidR="00C2066D" w:rsidRPr="00E65A31" w:rsidTr="00B84685">
        <w:trPr>
          <w:trHeight w:val="147"/>
        </w:trPr>
        <w:tc>
          <w:tcPr>
            <w:tcW w:w="4945" w:type="dxa"/>
          </w:tcPr>
          <w:p w:rsidR="00C2066D" w:rsidRPr="00687352" w:rsidRDefault="00C2066D" w:rsidP="00C2066D">
            <w:pPr>
              <w:rPr>
                <w:rFonts w:ascii="Arial" w:hAnsi="Arial" w:cs="Arial"/>
              </w:rPr>
            </w:pPr>
            <w:r>
              <w:rPr>
                <w:rFonts w:ascii="Arial" w:hAnsi="Arial" w:cs="Arial"/>
              </w:rPr>
              <w:t>Assignments</w:t>
            </w:r>
          </w:p>
        </w:tc>
        <w:tc>
          <w:tcPr>
            <w:tcW w:w="4981" w:type="dxa"/>
          </w:tcPr>
          <w:p w:rsidR="00C2066D" w:rsidRPr="00A30179" w:rsidRDefault="00A30179" w:rsidP="00C2066D">
            <w:pPr>
              <w:rPr>
                <w:rFonts w:ascii="Arial" w:hAnsi="Arial" w:cs="Arial"/>
                <w:color w:val="000000" w:themeColor="text1"/>
              </w:rPr>
            </w:pPr>
            <w:r>
              <w:rPr>
                <w:rFonts w:ascii="Arial" w:hAnsi="Arial" w:cs="Arial"/>
                <w:color w:val="000000" w:themeColor="text1"/>
              </w:rPr>
              <w:t>CLO-1, CLO-2, CLO-3, CLO-4</w:t>
            </w:r>
          </w:p>
        </w:tc>
      </w:tr>
      <w:tr w:rsidR="00C2066D" w:rsidRPr="00E65A31" w:rsidTr="00B84685">
        <w:trPr>
          <w:trHeight w:val="147"/>
        </w:trPr>
        <w:tc>
          <w:tcPr>
            <w:tcW w:w="4945" w:type="dxa"/>
          </w:tcPr>
          <w:p w:rsidR="00C2066D" w:rsidRPr="00687352" w:rsidRDefault="00C2066D" w:rsidP="00C2066D">
            <w:pPr>
              <w:rPr>
                <w:rFonts w:ascii="Arial" w:hAnsi="Arial" w:cs="Arial"/>
              </w:rPr>
            </w:pPr>
            <w:r w:rsidRPr="00687352">
              <w:rPr>
                <w:rFonts w:ascii="Arial" w:hAnsi="Arial" w:cs="Arial"/>
              </w:rPr>
              <w:t>Mid-term</w:t>
            </w:r>
            <w:r>
              <w:rPr>
                <w:rFonts w:ascii="Arial" w:hAnsi="Arial" w:cs="Arial"/>
              </w:rPr>
              <w:t xml:space="preserve"> exam</w:t>
            </w:r>
          </w:p>
        </w:tc>
        <w:tc>
          <w:tcPr>
            <w:tcW w:w="4981" w:type="dxa"/>
          </w:tcPr>
          <w:p w:rsidR="00C2066D" w:rsidRPr="00A30179" w:rsidRDefault="00A30179" w:rsidP="00C2066D">
            <w:pPr>
              <w:rPr>
                <w:rFonts w:ascii="Arial" w:hAnsi="Arial" w:cs="Arial"/>
                <w:color w:val="000000" w:themeColor="text1"/>
              </w:rPr>
            </w:pPr>
            <w:r w:rsidRPr="00A30179">
              <w:rPr>
                <w:rFonts w:ascii="Arial" w:hAnsi="Arial" w:cs="Arial"/>
                <w:color w:val="000000" w:themeColor="text1"/>
              </w:rPr>
              <w:t>CLO-1, CLO-2</w:t>
            </w:r>
          </w:p>
        </w:tc>
      </w:tr>
      <w:tr w:rsidR="00C2066D" w:rsidRPr="00E65A31" w:rsidTr="00B84685">
        <w:trPr>
          <w:trHeight w:val="147"/>
        </w:trPr>
        <w:tc>
          <w:tcPr>
            <w:tcW w:w="4945" w:type="dxa"/>
          </w:tcPr>
          <w:p w:rsidR="00C2066D" w:rsidRPr="00687352" w:rsidRDefault="00C2066D" w:rsidP="00C2066D">
            <w:pPr>
              <w:rPr>
                <w:rFonts w:ascii="Arial" w:hAnsi="Arial" w:cs="Arial"/>
              </w:rPr>
            </w:pPr>
            <w:r>
              <w:rPr>
                <w:rFonts w:ascii="Arial" w:hAnsi="Arial" w:cs="Arial"/>
              </w:rPr>
              <w:t xml:space="preserve">Project </w:t>
            </w:r>
            <w:r w:rsidRPr="00A30179">
              <w:rPr>
                <w:rFonts w:ascii="Arial" w:hAnsi="Arial" w:cs="Arial"/>
                <w:i/>
              </w:rPr>
              <w:t>+</w:t>
            </w:r>
            <w:r>
              <w:rPr>
                <w:rFonts w:ascii="Arial" w:hAnsi="Arial" w:cs="Arial"/>
              </w:rPr>
              <w:t xml:space="preserve"> Presentation</w:t>
            </w:r>
          </w:p>
        </w:tc>
        <w:tc>
          <w:tcPr>
            <w:tcW w:w="4981" w:type="dxa"/>
          </w:tcPr>
          <w:p w:rsidR="00C2066D" w:rsidRPr="00A30179" w:rsidRDefault="00546A8E" w:rsidP="00C2066D">
            <w:pPr>
              <w:rPr>
                <w:rFonts w:ascii="Arial" w:hAnsi="Arial" w:cs="Arial"/>
                <w:color w:val="000000" w:themeColor="text1"/>
              </w:rPr>
            </w:pPr>
            <w:r>
              <w:rPr>
                <w:rFonts w:ascii="Arial" w:hAnsi="Arial" w:cs="Arial"/>
                <w:color w:val="000000" w:themeColor="text1"/>
              </w:rPr>
              <w:t>CLO-3, CLO-4</w:t>
            </w:r>
            <w:r w:rsidR="000F3489">
              <w:rPr>
                <w:rFonts w:ascii="Arial" w:hAnsi="Arial" w:cs="Arial"/>
                <w:color w:val="000000" w:themeColor="text1"/>
              </w:rPr>
              <w:t xml:space="preserve"> </w:t>
            </w:r>
          </w:p>
        </w:tc>
      </w:tr>
      <w:tr w:rsidR="00C2066D" w:rsidRPr="00E65A31" w:rsidTr="00B84685">
        <w:trPr>
          <w:trHeight w:val="147"/>
        </w:trPr>
        <w:tc>
          <w:tcPr>
            <w:tcW w:w="4945" w:type="dxa"/>
          </w:tcPr>
          <w:p w:rsidR="00C2066D" w:rsidRPr="00687352" w:rsidRDefault="00C2066D" w:rsidP="00C2066D">
            <w:pPr>
              <w:rPr>
                <w:rFonts w:ascii="Arial" w:hAnsi="Arial" w:cs="Arial"/>
              </w:rPr>
            </w:pPr>
            <w:r w:rsidRPr="00687352">
              <w:rPr>
                <w:rFonts w:ascii="Arial" w:hAnsi="Arial" w:cs="Arial"/>
              </w:rPr>
              <w:t>Final exam</w:t>
            </w:r>
          </w:p>
        </w:tc>
        <w:tc>
          <w:tcPr>
            <w:tcW w:w="4981" w:type="dxa"/>
          </w:tcPr>
          <w:p w:rsidR="00C2066D" w:rsidRPr="00A30179" w:rsidRDefault="00A30179" w:rsidP="00C2066D">
            <w:pPr>
              <w:rPr>
                <w:rFonts w:ascii="Arial" w:hAnsi="Arial" w:cs="Arial"/>
                <w:color w:val="000000" w:themeColor="text1"/>
              </w:rPr>
            </w:pPr>
            <w:r>
              <w:rPr>
                <w:rFonts w:ascii="Arial" w:hAnsi="Arial" w:cs="Arial"/>
                <w:color w:val="000000" w:themeColor="text1"/>
              </w:rPr>
              <w:t>CLO-3, CLO-4</w:t>
            </w:r>
          </w:p>
        </w:tc>
      </w:tr>
    </w:tbl>
    <w:p w:rsidR="00687352" w:rsidRDefault="00687352" w:rsidP="00687352">
      <w:pPr>
        <w:rPr>
          <w:rFonts w:ascii="Arial" w:hAnsi="Arial" w:cs="Arial"/>
          <w:sz w:val="24"/>
          <w:szCs w:val="24"/>
        </w:rPr>
      </w:pPr>
    </w:p>
    <w:p w:rsidR="00023035" w:rsidRDefault="00023035"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376B91">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376B91">
        <w:tc>
          <w:tcPr>
            <w:tcW w:w="2335" w:type="dxa"/>
          </w:tcPr>
          <w:p w:rsidR="00687352" w:rsidRPr="00687352" w:rsidRDefault="00C02572" w:rsidP="00376B91">
            <w:pPr>
              <w:rPr>
                <w:rFonts w:ascii="Arial" w:hAnsi="Arial" w:cs="Arial"/>
              </w:rPr>
            </w:pPr>
            <w:r>
              <w:rPr>
                <w:rFonts w:ascii="Arial" w:hAnsi="Arial" w:cs="Arial"/>
              </w:rPr>
              <w:t>Class Activities</w:t>
            </w:r>
          </w:p>
        </w:tc>
        <w:tc>
          <w:tcPr>
            <w:tcW w:w="1440" w:type="dxa"/>
          </w:tcPr>
          <w:p w:rsidR="00687352" w:rsidRPr="00687352" w:rsidRDefault="00E866E7" w:rsidP="00376B91">
            <w:pPr>
              <w:rPr>
                <w:rFonts w:ascii="Arial" w:hAnsi="Arial" w:cs="Arial"/>
              </w:rPr>
            </w:pPr>
            <w:r>
              <w:rPr>
                <w:rFonts w:ascii="Arial" w:hAnsi="Arial" w:cs="Arial"/>
              </w:rPr>
              <w:t>5</w:t>
            </w:r>
            <w:r w:rsidR="00C02572">
              <w:rPr>
                <w:rFonts w:ascii="Arial" w:hAnsi="Arial" w:cs="Arial"/>
              </w:rPr>
              <w:t>%</w:t>
            </w:r>
          </w:p>
        </w:tc>
        <w:tc>
          <w:tcPr>
            <w:tcW w:w="6120" w:type="dxa"/>
          </w:tcPr>
          <w:p w:rsidR="00687352" w:rsidRPr="00687352" w:rsidRDefault="00A71809" w:rsidP="00376B91">
            <w:pPr>
              <w:rPr>
                <w:rFonts w:ascii="Arial" w:hAnsi="Arial" w:cs="Arial"/>
              </w:rPr>
            </w:pPr>
            <w:r>
              <w:rPr>
                <w:rFonts w:ascii="Arial" w:hAnsi="Arial" w:cs="Arial"/>
              </w:rPr>
              <w:t>N-1 from all class discussion based activities</w:t>
            </w:r>
          </w:p>
        </w:tc>
      </w:tr>
      <w:tr w:rsidR="00687352" w:rsidTr="00376B91">
        <w:tc>
          <w:tcPr>
            <w:tcW w:w="2335" w:type="dxa"/>
          </w:tcPr>
          <w:p w:rsidR="00687352" w:rsidRPr="00687352" w:rsidRDefault="00A71809" w:rsidP="00376B91">
            <w:pPr>
              <w:rPr>
                <w:rFonts w:ascii="Arial" w:hAnsi="Arial" w:cs="Arial"/>
              </w:rPr>
            </w:pPr>
            <w:r>
              <w:rPr>
                <w:rFonts w:ascii="Arial" w:hAnsi="Arial" w:cs="Arial"/>
              </w:rPr>
              <w:t>Quizzes</w:t>
            </w:r>
          </w:p>
        </w:tc>
        <w:tc>
          <w:tcPr>
            <w:tcW w:w="1440" w:type="dxa"/>
          </w:tcPr>
          <w:p w:rsidR="00687352" w:rsidRPr="00687352" w:rsidRDefault="00E866E7" w:rsidP="00376B91">
            <w:pPr>
              <w:rPr>
                <w:rFonts w:ascii="Arial" w:hAnsi="Arial" w:cs="Arial"/>
              </w:rPr>
            </w:pPr>
            <w:r>
              <w:rPr>
                <w:rFonts w:ascii="Arial" w:hAnsi="Arial" w:cs="Arial"/>
              </w:rPr>
              <w:t>20</w:t>
            </w:r>
            <w:r w:rsidR="00A71809">
              <w:rPr>
                <w:rFonts w:ascii="Arial" w:hAnsi="Arial" w:cs="Arial"/>
              </w:rPr>
              <w:t>%</w:t>
            </w:r>
          </w:p>
        </w:tc>
        <w:tc>
          <w:tcPr>
            <w:tcW w:w="6120" w:type="dxa"/>
          </w:tcPr>
          <w:p w:rsidR="00687352" w:rsidRPr="00687352" w:rsidRDefault="00E866E7" w:rsidP="00376B91">
            <w:pPr>
              <w:rPr>
                <w:rFonts w:ascii="Arial" w:hAnsi="Arial" w:cs="Arial"/>
              </w:rPr>
            </w:pPr>
            <w:r>
              <w:rPr>
                <w:rFonts w:ascii="Arial" w:hAnsi="Arial" w:cs="Arial"/>
              </w:rPr>
              <w:t xml:space="preserve">N-1 from all numerical, short questions </w:t>
            </w:r>
            <w:r w:rsidR="00A71809">
              <w:rPr>
                <w:rFonts w:ascii="Arial" w:hAnsi="Arial" w:cs="Arial"/>
              </w:rPr>
              <w:t>and mcq based quizzes</w:t>
            </w:r>
          </w:p>
        </w:tc>
      </w:tr>
      <w:tr w:rsidR="00687352" w:rsidTr="00376B91">
        <w:tc>
          <w:tcPr>
            <w:tcW w:w="2335" w:type="dxa"/>
          </w:tcPr>
          <w:p w:rsidR="00687352" w:rsidRPr="00687352" w:rsidRDefault="00A71809" w:rsidP="00376B91">
            <w:pPr>
              <w:rPr>
                <w:rFonts w:ascii="Arial" w:hAnsi="Arial" w:cs="Arial"/>
              </w:rPr>
            </w:pPr>
            <w:r>
              <w:rPr>
                <w:rFonts w:ascii="Arial" w:hAnsi="Arial" w:cs="Arial"/>
              </w:rPr>
              <w:t>Assignments</w:t>
            </w:r>
          </w:p>
        </w:tc>
        <w:tc>
          <w:tcPr>
            <w:tcW w:w="1440" w:type="dxa"/>
          </w:tcPr>
          <w:p w:rsidR="00687352" w:rsidRPr="00687352" w:rsidRDefault="00A71809" w:rsidP="00E866E7">
            <w:pPr>
              <w:rPr>
                <w:rFonts w:ascii="Arial" w:hAnsi="Arial" w:cs="Arial"/>
              </w:rPr>
            </w:pPr>
            <w:r>
              <w:rPr>
                <w:rFonts w:ascii="Arial" w:hAnsi="Arial" w:cs="Arial"/>
              </w:rPr>
              <w:t>1</w:t>
            </w:r>
            <w:r w:rsidR="00E866E7">
              <w:rPr>
                <w:rFonts w:ascii="Arial" w:hAnsi="Arial" w:cs="Arial"/>
              </w:rPr>
              <w:t>5</w:t>
            </w:r>
            <w:r>
              <w:rPr>
                <w:rFonts w:ascii="Arial" w:hAnsi="Arial" w:cs="Arial"/>
              </w:rPr>
              <w:t>%</w:t>
            </w:r>
          </w:p>
        </w:tc>
        <w:tc>
          <w:tcPr>
            <w:tcW w:w="6120" w:type="dxa"/>
          </w:tcPr>
          <w:p w:rsidR="00687352" w:rsidRPr="00687352" w:rsidRDefault="00A71809" w:rsidP="00376B91">
            <w:pPr>
              <w:rPr>
                <w:rFonts w:ascii="Arial" w:hAnsi="Arial" w:cs="Arial"/>
              </w:rPr>
            </w:pPr>
            <w:r>
              <w:rPr>
                <w:rFonts w:ascii="Arial" w:hAnsi="Arial" w:cs="Arial"/>
              </w:rPr>
              <w:t>N-1 from all take home assignments</w:t>
            </w:r>
          </w:p>
        </w:tc>
      </w:tr>
      <w:tr w:rsidR="00687352" w:rsidTr="00376B91">
        <w:tc>
          <w:tcPr>
            <w:tcW w:w="2335" w:type="dxa"/>
          </w:tcPr>
          <w:p w:rsidR="00687352" w:rsidRPr="00687352" w:rsidRDefault="00687352" w:rsidP="00376B91">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687352" w:rsidRPr="00687352" w:rsidRDefault="003B1232" w:rsidP="00376B91">
            <w:pPr>
              <w:rPr>
                <w:rFonts w:ascii="Arial" w:hAnsi="Arial" w:cs="Arial"/>
              </w:rPr>
            </w:pPr>
            <w:r>
              <w:rPr>
                <w:rFonts w:ascii="Arial" w:hAnsi="Arial" w:cs="Arial"/>
              </w:rPr>
              <w:t>20%</w:t>
            </w:r>
          </w:p>
        </w:tc>
        <w:tc>
          <w:tcPr>
            <w:tcW w:w="6120" w:type="dxa"/>
          </w:tcPr>
          <w:p w:rsidR="00687352" w:rsidRPr="00687352" w:rsidRDefault="00687352" w:rsidP="00376B91">
            <w:pPr>
              <w:rPr>
                <w:rFonts w:ascii="Arial" w:hAnsi="Arial" w:cs="Arial"/>
              </w:rPr>
            </w:pPr>
            <w:r w:rsidRPr="00687352">
              <w:rPr>
                <w:rFonts w:ascii="Arial" w:hAnsi="Arial" w:cs="Arial"/>
              </w:rPr>
              <w:t>One-time assessment</w:t>
            </w:r>
          </w:p>
        </w:tc>
      </w:tr>
      <w:tr w:rsidR="00687352" w:rsidTr="00376B91">
        <w:tc>
          <w:tcPr>
            <w:tcW w:w="2335" w:type="dxa"/>
          </w:tcPr>
          <w:p w:rsidR="00687352" w:rsidRPr="00687352" w:rsidRDefault="003B1232" w:rsidP="00376B91">
            <w:pPr>
              <w:rPr>
                <w:rFonts w:ascii="Arial" w:hAnsi="Arial" w:cs="Arial"/>
              </w:rPr>
            </w:pPr>
            <w:r>
              <w:rPr>
                <w:rFonts w:ascii="Arial" w:hAnsi="Arial" w:cs="Arial"/>
              </w:rPr>
              <w:t>Project + Presentation</w:t>
            </w:r>
          </w:p>
        </w:tc>
        <w:tc>
          <w:tcPr>
            <w:tcW w:w="1440" w:type="dxa"/>
          </w:tcPr>
          <w:p w:rsidR="00687352" w:rsidRPr="00687352" w:rsidRDefault="00E866E7" w:rsidP="00376B91">
            <w:pPr>
              <w:rPr>
                <w:rFonts w:ascii="Arial" w:hAnsi="Arial" w:cs="Arial"/>
              </w:rPr>
            </w:pPr>
            <w:r>
              <w:rPr>
                <w:rFonts w:ascii="Arial" w:hAnsi="Arial" w:cs="Arial"/>
              </w:rPr>
              <w:t>10</w:t>
            </w:r>
            <w:r w:rsidR="003B1232">
              <w:rPr>
                <w:rFonts w:ascii="Arial" w:hAnsi="Arial" w:cs="Arial"/>
              </w:rPr>
              <w:t>%</w:t>
            </w:r>
          </w:p>
        </w:tc>
        <w:tc>
          <w:tcPr>
            <w:tcW w:w="6120" w:type="dxa"/>
          </w:tcPr>
          <w:p w:rsidR="00687352" w:rsidRPr="00687352" w:rsidRDefault="003B1232" w:rsidP="00376B91">
            <w:pPr>
              <w:rPr>
                <w:rFonts w:ascii="Arial" w:hAnsi="Arial" w:cs="Arial"/>
              </w:rPr>
            </w:pPr>
            <w:r>
              <w:rPr>
                <w:rFonts w:ascii="Arial" w:hAnsi="Arial" w:cs="Arial"/>
              </w:rPr>
              <w:t>Group based project allocated by mid term and presentation due 2 weeks before final term</w:t>
            </w:r>
          </w:p>
        </w:tc>
      </w:tr>
      <w:tr w:rsidR="00687352" w:rsidTr="00376B91">
        <w:trPr>
          <w:trHeight w:val="422"/>
        </w:trPr>
        <w:tc>
          <w:tcPr>
            <w:tcW w:w="2335" w:type="dxa"/>
          </w:tcPr>
          <w:p w:rsidR="00687352" w:rsidRPr="00687352" w:rsidRDefault="00687352" w:rsidP="00376B91">
            <w:pPr>
              <w:rPr>
                <w:rFonts w:ascii="Arial" w:hAnsi="Arial" w:cs="Arial"/>
              </w:rPr>
            </w:pPr>
            <w:r w:rsidRPr="00687352">
              <w:rPr>
                <w:rFonts w:ascii="Arial" w:hAnsi="Arial" w:cs="Arial"/>
              </w:rPr>
              <w:t>Final exam</w:t>
            </w:r>
          </w:p>
        </w:tc>
        <w:tc>
          <w:tcPr>
            <w:tcW w:w="1440" w:type="dxa"/>
          </w:tcPr>
          <w:p w:rsidR="00687352" w:rsidRPr="00687352" w:rsidRDefault="00E866E7" w:rsidP="00376B91">
            <w:pPr>
              <w:rPr>
                <w:rFonts w:ascii="Arial" w:hAnsi="Arial" w:cs="Arial"/>
              </w:rPr>
            </w:pPr>
            <w:r>
              <w:rPr>
                <w:rFonts w:ascii="Arial" w:hAnsi="Arial" w:cs="Arial"/>
              </w:rPr>
              <w:t>30</w:t>
            </w:r>
            <w:r w:rsidR="003B1232">
              <w:rPr>
                <w:rFonts w:ascii="Arial" w:hAnsi="Arial" w:cs="Arial"/>
              </w:rPr>
              <w:t>%</w:t>
            </w:r>
          </w:p>
        </w:tc>
        <w:tc>
          <w:tcPr>
            <w:tcW w:w="6120" w:type="dxa"/>
          </w:tcPr>
          <w:p w:rsidR="00687352" w:rsidRPr="00687352" w:rsidRDefault="00687352" w:rsidP="00376B91">
            <w:pPr>
              <w:rPr>
                <w:rFonts w:ascii="Arial" w:hAnsi="Arial" w:cs="Arial"/>
              </w:rPr>
            </w:pPr>
            <w:r w:rsidRPr="00687352">
              <w:rPr>
                <w:rFonts w:ascii="Arial" w:hAnsi="Arial" w:cs="Arial"/>
              </w:rPr>
              <w:t>One-time assessment</w:t>
            </w:r>
          </w:p>
        </w:tc>
      </w:tr>
      <w:tr w:rsidR="00687352" w:rsidRPr="00831C34" w:rsidTr="00376B91">
        <w:trPr>
          <w:trHeight w:val="341"/>
        </w:trPr>
        <w:tc>
          <w:tcPr>
            <w:tcW w:w="2335" w:type="dxa"/>
          </w:tcPr>
          <w:p w:rsidR="00687352" w:rsidRPr="00831C34" w:rsidRDefault="00687352" w:rsidP="00376B91">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376B91">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376B91">
            <w:pPr>
              <w:rPr>
                <w:rFonts w:ascii="Arial" w:hAnsi="Arial" w:cs="Arial"/>
                <w:b/>
                <w:sz w:val="24"/>
                <w:szCs w:val="24"/>
              </w:rPr>
            </w:pPr>
          </w:p>
        </w:tc>
      </w:tr>
      <w:tr w:rsidR="00687352" w:rsidTr="00376B91">
        <w:tc>
          <w:tcPr>
            <w:tcW w:w="9895" w:type="dxa"/>
            <w:gridSpan w:val="3"/>
          </w:tcPr>
          <w:p w:rsidR="00DA0B2F" w:rsidRDefault="00DA0B2F" w:rsidP="00376B91">
            <w:pPr>
              <w:rPr>
                <w:rFonts w:ascii="Arial" w:hAnsi="Arial" w:cs="Arial"/>
                <w:sz w:val="24"/>
                <w:szCs w:val="24"/>
              </w:rPr>
            </w:pPr>
          </w:p>
          <w:p w:rsidR="00B67E02" w:rsidRPr="00973523" w:rsidRDefault="00687352" w:rsidP="00376B91">
            <w:pPr>
              <w:rPr>
                <w:rFonts w:ascii="Times New Roman" w:hAnsi="Times New Roman" w:cs="Times New Roman"/>
                <w:b/>
                <w:color w:val="0070C0"/>
                <w:sz w:val="24"/>
                <w:szCs w:val="24"/>
              </w:rPr>
            </w:pPr>
            <w:r w:rsidRPr="00973523">
              <w:rPr>
                <w:rFonts w:ascii="Times New Roman" w:hAnsi="Times New Roman" w:cs="Times New Roman"/>
                <w:b/>
                <w:color w:val="000000" w:themeColor="text1"/>
                <w:sz w:val="24"/>
                <w:szCs w:val="24"/>
              </w:rPr>
              <w:t xml:space="preserve">Notes – Norms and </w:t>
            </w:r>
            <w:r w:rsidR="002A678F" w:rsidRPr="00973523">
              <w:rPr>
                <w:rFonts w:ascii="Times New Roman" w:hAnsi="Times New Roman" w:cs="Times New Roman"/>
                <w:b/>
                <w:color w:val="000000" w:themeColor="text1"/>
                <w:sz w:val="24"/>
                <w:szCs w:val="24"/>
              </w:rPr>
              <w:t>Important Class Policies</w:t>
            </w:r>
            <w:r w:rsidRPr="00973523">
              <w:rPr>
                <w:rFonts w:ascii="Times New Roman" w:hAnsi="Times New Roman" w:cs="Times New Roman"/>
                <w:b/>
                <w:color w:val="0070C0"/>
                <w:sz w:val="24"/>
                <w:szCs w:val="24"/>
              </w:rPr>
              <w:t>:</w:t>
            </w:r>
            <w:r w:rsidR="00B67E02" w:rsidRPr="00973523">
              <w:rPr>
                <w:rFonts w:ascii="Times New Roman" w:hAnsi="Times New Roman" w:cs="Times New Roman"/>
                <w:b/>
                <w:color w:val="0070C0"/>
                <w:sz w:val="24"/>
                <w:szCs w:val="24"/>
              </w:rPr>
              <w:t xml:space="preserve"> </w:t>
            </w:r>
          </w:p>
          <w:p w:rsidR="00687352" w:rsidRPr="00973523" w:rsidRDefault="00B67E02" w:rsidP="00B67E02">
            <w:pPr>
              <w:rPr>
                <w:rFonts w:ascii="Times New Roman" w:hAnsi="Times New Roman" w:cs="Times New Roman"/>
                <w:i/>
                <w:color w:val="000000" w:themeColor="text1"/>
                <w:sz w:val="24"/>
                <w:szCs w:val="24"/>
              </w:rPr>
            </w:pPr>
            <w:r w:rsidRPr="00973523">
              <w:rPr>
                <w:rFonts w:ascii="Times New Roman" w:hAnsi="Times New Roman" w:cs="Times New Roman"/>
                <w:i/>
                <w:color w:val="000000" w:themeColor="text1"/>
                <w:sz w:val="24"/>
                <w:szCs w:val="24"/>
              </w:rPr>
              <w:lastRenderedPageBreak/>
              <w:t>(such as submission guidelines, academic honesty, make-up policy, code of conduct)</w:t>
            </w:r>
          </w:p>
          <w:p w:rsidR="00687352" w:rsidRPr="00973523" w:rsidRDefault="00687352" w:rsidP="00973523">
            <w:pPr>
              <w:pStyle w:val="ListParagraph"/>
              <w:jc w:val="both"/>
              <w:rPr>
                <w:rFonts w:ascii="Times New Roman" w:hAnsi="Times New Roman" w:cs="Times New Roman"/>
                <w:sz w:val="24"/>
                <w:szCs w:val="24"/>
              </w:rPr>
            </w:pPr>
          </w:p>
          <w:p w:rsidR="003B1232" w:rsidRPr="00973523" w:rsidRDefault="003B1232" w:rsidP="00973523">
            <w:pPr>
              <w:pStyle w:val="ListParagraph"/>
              <w:numPr>
                <w:ilvl w:val="3"/>
                <w:numId w:val="5"/>
              </w:numPr>
              <w:ind w:left="690"/>
              <w:jc w:val="both"/>
              <w:rPr>
                <w:rFonts w:ascii="Times New Roman" w:hAnsi="Times New Roman" w:cs="Times New Roman"/>
                <w:sz w:val="24"/>
                <w:szCs w:val="24"/>
                <w:lang w:val="en-GB"/>
              </w:rPr>
            </w:pPr>
            <w:r w:rsidRPr="00973523">
              <w:rPr>
                <w:rFonts w:ascii="Times New Roman" w:hAnsi="Times New Roman" w:cs="Times New Roman"/>
                <w:sz w:val="24"/>
                <w:szCs w:val="24"/>
                <w:lang w:val="en-GB"/>
              </w:rPr>
              <w:t>Positive and constructive class participation will be monitored for each class. Particular emphasis will be given during the skill development discussion &amp; presentation sessions. The manner in which the question is asked or answered will also be noted. Your behaviour, as business executive will contribute to the class participation marks.</w:t>
            </w:r>
          </w:p>
          <w:p w:rsidR="003B1232" w:rsidRPr="00973523" w:rsidRDefault="003B1232" w:rsidP="00973523">
            <w:pPr>
              <w:pStyle w:val="ListParagraph"/>
              <w:numPr>
                <w:ilvl w:val="0"/>
                <w:numId w:val="5"/>
              </w:numPr>
              <w:jc w:val="both"/>
              <w:rPr>
                <w:rFonts w:ascii="Times New Roman" w:hAnsi="Times New Roman" w:cs="Times New Roman"/>
                <w:sz w:val="24"/>
                <w:szCs w:val="24"/>
              </w:rPr>
            </w:pPr>
            <w:r w:rsidRPr="00973523">
              <w:rPr>
                <w:rFonts w:ascii="Times New Roman" w:hAnsi="Times New Roman" w:cs="Times New Roman"/>
                <w:bCs/>
                <w:color w:val="000000"/>
                <w:sz w:val="24"/>
                <w:szCs w:val="24"/>
              </w:rPr>
              <w:t>It is must for each student to enroll in the Moodle Platform, as for each course skill development exercises; quiz dates and assignments will be announced and uploaded regularly. It is responsibility of the student to follow the instructions in Moodle, as there will be no excuse of delay in assignment submission beyond specified dead line.</w:t>
            </w:r>
          </w:p>
          <w:p w:rsidR="003B1232" w:rsidRPr="00973523" w:rsidRDefault="003B1232" w:rsidP="00973523">
            <w:pPr>
              <w:pStyle w:val="ListParagraph"/>
              <w:numPr>
                <w:ilvl w:val="0"/>
                <w:numId w:val="5"/>
              </w:numPr>
              <w:jc w:val="both"/>
              <w:rPr>
                <w:rFonts w:ascii="Times New Roman" w:hAnsi="Times New Roman" w:cs="Times New Roman"/>
                <w:sz w:val="24"/>
                <w:szCs w:val="24"/>
              </w:rPr>
            </w:pPr>
            <w:r w:rsidRPr="00973523">
              <w:rPr>
                <w:rFonts w:ascii="Times New Roman" w:hAnsi="Times New Roman" w:cs="Times New Roman"/>
                <w:sz w:val="24"/>
                <w:szCs w:val="24"/>
                <w:lang w:val="en-GB"/>
              </w:rPr>
              <w:t>The learning process is based on independent work with lecture slides, textbook, and skill development exercises - see schedule. You are supposed to have read the text chapters under discussion in advance and attempt the skill development after every class. Anyone can be asked to answer the skill development question which was provided in previous lecture</w:t>
            </w:r>
          </w:p>
          <w:p w:rsidR="003B1232" w:rsidRPr="00973523" w:rsidRDefault="003B1232" w:rsidP="00973523">
            <w:pPr>
              <w:pStyle w:val="ListParagraph"/>
              <w:numPr>
                <w:ilvl w:val="0"/>
                <w:numId w:val="5"/>
              </w:numPr>
              <w:jc w:val="both"/>
              <w:rPr>
                <w:rFonts w:ascii="Times New Roman" w:hAnsi="Times New Roman" w:cs="Times New Roman"/>
                <w:sz w:val="24"/>
                <w:szCs w:val="24"/>
              </w:rPr>
            </w:pPr>
            <w:r w:rsidRPr="00973523">
              <w:rPr>
                <w:rFonts w:ascii="Times New Roman" w:hAnsi="Times New Roman" w:cs="Times New Roman"/>
                <w:sz w:val="24"/>
                <w:szCs w:val="24"/>
                <w:lang w:bidi="ur-PK"/>
              </w:rPr>
              <w:t>Academic integrity is a major part of the foundation of any institution of higher learning. Plagiarism and cheating are among the most common form of academic dishonesty. “Plagiarism” includes all offences in which the work of another person is claimed, even unintentionally, to be one’s own either by copying, purchasing or borrowing such work or failure to give credit for its source. Participants are expected to achieve high standards in their expressions. Participants are required to thoroughly study the topic to be discussed in the next session apart from completing and handing over their assignments.</w:t>
            </w:r>
          </w:p>
          <w:p w:rsidR="00687352" w:rsidRPr="002B2FD7" w:rsidRDefault="003B1232" w:rsidP="00973523">
            <w:pPr>
              <w:pStyle w:val="ListParagraph"/>
              <w:numPr>
                <w:ilvl w:val="0"/>
                <w:numId w:val="5"/>
              </w:numPr>
              <w:jc w:val="both"/>
              <w:rPr>
                <w:rFonts w:cstheme="minorHAnsi"/>
                <w:sz w:val="24"/>
                <w:szCs w:val="24"/>
              </w:rPr>
            </w:pPr>
            <w:r w:rsidRPr="00973523">
              <w:rPr>
                <w:rFonts w:ascii="Times New Roman" w:hAnsi="Times New Roman" w:cs="Times New Roman"/>
                <w:sz w:val="24"/>
                <w:szCs w:val="24"/>
              </w:rPr>
              <w:t>Mobiles phones &amp; other electronic gadgets (except non-programmable calculators) are strictly prohibited &amp; participants are not allowed to carry these [even if turned off/silent] in the examination room during 2 hours of examination. If any participant is found guilty during examination timings [for whatever reason], he shall be disqualified from that examination (UMC Case) and shall be awarded Grade "F" for that course.</w:t>
            </w:r>
          </w:p>
        </w:tc>
      </w:tr>
    </w:tbl>
    <w:p w:rsidR="00DF5CF2" w:rsidRPr="00DA0B2F" w:rsidRDefault="00B67E02" w:rsidP="002A678F">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2A678F">
        <w:tc>
          <w:tcPr>
            <w:tcW w:w="843" w:type="dxa"/>
            <w:shd w:val="clear" w:color="auto" w:fill="F2F2F2" w:themeFill="background1" w:themeFillShade="F2"/>
          </w:tcPr>
          <w:p w:rsidR="002A678F" w:rsidRPr="002A678F" w:rsidRDefault="002A678F" w:rsidP="00376B91">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rsidR="002A678F" w:rsidRPr="002A678F" w:rsidRDefault="002A678F" w:rsidP="00376B91">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rsidR="002A678F" w:rsidRPr="002A678F" w:rsidRDefault="002A678F" w:rsidP="00376B91">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2A678F" w:rsidRDefault="002A678F" w:rsidP="00376B91">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376B91">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F61FAA" w:rsidTr="00376B91">
        <w:tc>
          <w:tcPr>
            <w:tcW w:w="843" w:type="dxa"/>
          </w:tcPr>
          <w:p w:rsidR="00F61FAA" w:rsidRPr="002A678F" w:rsidRDefault="00F61FAA" w:rsidP="00F61FAA">
            <w:pPr>
              <w:jc w:val="center"/>
              <w:rPr>
                <w:rFonts w:ascii="Arial" w:hAnsi="Arial" w:cs="Arial"/>
              </w:rPr>
            </w:pPr>
            <w:r w:rsidRPr="002A678F">
              <w:rPr>
                <w:rFonts w:ascii="Arial" w:hAnsi="Arial" w:cs="Arial"/>
              </w:rPr>
              <w:t>1</w:t>
            </w:r>
            <w:r w:rsidR="00055BC1">
              <w:rPr>
                <w:rFonts w:ascii="Arial" w:hAnsi="Arial" w:cs="Arial"/>
              </w:rPr>
              <w:t>-2</w:t>
            </w:r>
          </w:p>
        </w:tc>
        <w:tc>
          <w:tcPr>
            <w:tcW w:w="4822" w:type="dxa"/>
            <w:vAlign w:val="center"/>
          </w:tcPr>
          <w:p w:rsidR="00F61FAA" w:rsidRDefault="00F61FAA" w:rsidP="00F61FAA">
            <w:pPr>
              <w:rPr>
                <w:b/>
              </w:rPr>
            </w:pPr>
            <w:r>
              <w:rPr>
                <w:b/>
              </w:rPr>
              <w:t xml:space="preserve">Class discussion </w:t>
            </w:r>
          </w:p>
          <w:p w:rsidR="00F61FAA" w:rsidRPr="00C77931" w:rsidRDefault="00F61FAA" w:rsidP="00F61FAA">
            <w:pPr>
              <w:numPr>
                <w:ilvl w:val="0"/>
                <w:numId w:val="26"/>
              </w:numPr>
            </w:pPr>
            <w:r w:rsidRPr="00C77931">
              <w:t>Course objectives</w:t>
            </w:r>
          </w:p>
          <w:p w:rsidR="00F61FAA" w:rsidRPr="000C4FC0" w:rsidRDefault="00F61FAA" w:rsidP="00F61FAA">
            <w:pPr>
              <w:numPr>
                <w:ilvl w:val="0"/>
                <w:numId w:val="26"/>
              </w:numPr>
              <w:rPr>
                <w:b/>
              </w:rPr>
            </w:pPr>
            <w:r>
              <w:t>Perception about economics and its importance</w:t>
            </w:r>
          </w:p>
          <w:p w:rsidR="00F61FAA" w:rsidRPr="00766F54" w:rsidRDefault="00F61FAA" w:rsidP="00F61FAA">
            <w:pPr>
              <w:rPr>
                <w:b/>
              </w:rPr>
            </w:pPr>
            <w:r w:rsidRPr="00766F54">
              <w:rPr>
                <w:b/>
              </w:rPr>
              <w:t>Introduction to Economics</w:t>
            </w:r>
          </w:p>
          <w:p w:rsidR="00F61FAA" w:rsidRDefault="00F61FAA" w:rsidP="00F61FAA">
            <w:pPr>
              <w:numPr>
                <w:ilvl w:val="0"/>
                <w:numId w:val="25"/>
              </w:numPr>
            </w:pPr>
            <w:r w:rsidRPr="006F3D93">
              <w:t xml:space="preserve">Why </w:t>
            </w:r>
            <w:r>
              <w:t>Economics</w:t>
            </w:r>
          </w:p>
          <w:p w:rsidR="00F61FAA" w:rsidRPr="006F3D93" w:rsidRDefault="00F61FAA" w:rsidP="00F61FAA">
            <w:pPr>
              <w:numPr>
                <w:ilvl w:val="0"/>
                <w:numId w:val="25"/>
              </w:numPr>
            </w:pPr>
            <w:r>
              <w:t>Economic vs Economics vs Economy</w:t>
            </w:r>
          </w:p>
          <w:p w:rsidR="00F61FAA" w:rsidRPr="006F3D93" w:rsidRDefault="00F61FAA" w:rsidP="00F61FAA">
            <w:pPr>
              <w:numPr>
                <w:ilvl w:val="0"/>
                <w:numId w:val="25"/>
              </w:numPr>
            </w:pPr>
            <w:r w:rsidRPr="006F3D93">
              <w:t>Studying Choice in a World of Scarcity:</w:t>
            </w:r>
          </w:p>
          <w:p w:rsidR="00F61FAA" w:rsidRDefault="00F61FAA" w:rsidP="00F61FAA">
            <w:pPr>
              <w:numPr>
                <w:ilvl w:val="0"/>
                <w:numId w:val="25"/>
              </w:numPr>
            </w:pPr>
            <w:r w:rsidRPr="006F3D93">
              <w:t>Opportunity Cost</w:t>
            </w:r>
            <w:r>
              <w:t xml:space="preserve"> and trade off</w:t>
            </w:r>
          </w:p>
          <w:p w:rsidR="00F61FAA" w:rsidRDefault="00F61FAA" w:rsidP="00F61FAA">
            <w:pPr>
              <w:numPr>
                <w:ilvl w:val="0"/>
                <w:numId w:val="25"/>
              </w:numPr>
            </w:pPr>
            <w:r>
              <w:t>Goods and services</w:t>
            </w:r>
          </w:p>
          <w:p w:rsidR="00F61FAA" w:rsidRPr="00573CB8" w:rsidRDefault="00F61FAA" w:rsidP="00F61FAA">
            <w:pPr>
              <w:rPr>
                <w:b/>
              </w:rPr>
            </w:pPr>
            <w:r w:rsidRPr="00573CB8">
              <w:rPr>
                <w:b/>
              </w:rPr>
              <w:t>Introduction to Microeconomics</w:t>
            </w:r>
          </w:p>
          <w:p w:rsidR="00F61FAA" w:rsidRDefault="00F61FAA" w:rsidP="00F61FAA">
            <w:pPr>
              <w:numPr>
                <w:ilvl w:val="0"/>
                <w:numId w:val="25"/>
              </w:numPr>
            </w:pPr>
            <w:r w:rsidRPr="006F3D93">
              <w:t>Micro Economic Versus Macro Economics</w:t>
            </w:r>
          </w:p>
          <w:p w:rsidR="00F61FAA" w:rsidRDefault="00F61FAA" w:rsidP="00F61FAA">
            <w:pPr>
              <w:numPr>
                <w:ilvl w:val="0"/>
                <w:numId w:val="25"/>
              </w:numPr>
            </w:pPr>
            <w:r>
              <w:t>Defining Microeconomics</w:t>
            </w:r>
          </w:p>
          <w:p w:rsidR="00F61FAA" w:rsidRDefault="00F61FAA" w:rsidP="00F61FAA">
            <w:pPr>
              <w:numPr>
                <w:ilvl w:val="0"/>
                <w:numId w:val="25"/>
              </w:numPr>
            </w:pPr>
            <w:r>
              <w:lastRenderedPageBreak/>
              <w:t>Agents of the economy and their objectives</w:t>
            </w:r>
          </w:p>
          <w:p w:rsidR="00F61FAA" w:rsidRPr="006F3D93" w:rsidRDefault="00F61FAA" w:rsidP="00F61FAA">
            <w:pPr>
              <w:numPr>
                <w:ilvl w:val="0"/>
                <w:numId w:val="25"/>
              </w:numPr>
            </w:pPr>
            <w:r w:rsidRPr="006F3D93">
              <w:t>Production possibility frontier</w:t>
            </w:r>
          </w:p>
          <w:p w:rsidR="00F61FAA" w:rsidRPr="006F3D93" w:rsidRDefault="00F61FAA" w:rsidP="00F61FAA">
            <w:pPr>
              <w:numPr>
                <w:ilvl w:val="0"/>
                <w:numId w:val="25"/>
              </w:numPr>
            </w:pPr>
            <w:r>
              <w:t>Efficient, unattainable and inefficient choice</w:t>
            </w:r>
          </w:p>
          <w:p w:rsidR="00F61FAA" w:rsidRPr="006F3D93" w:rsidRDefault="00F61FAA" w:rsidP="00F61FAA">
            <w:pPr>
              <w:numPr>
                <w:ilvl w:val="0"/>
                <w:numId w:val="25"/>
              </w:numPr>
            </w:pPr>
            <w:r w:rsidRPr="006F3D93">
              <w:t>Positive Versus Normative Economics</w:t>
            </w:r>
          </w:p>
          <w:p w:rsidR="00F61FAA" w:rsidRPr="00CC2ABF" w:rsidRDefault="00F61FAA" w:rsidP="00F61FAA">
            <w:pPr>
              <w:numPr>
                <w:ilvl w:val="0"/>
                <w:numId w:val="25"/>
              </w:numPr>
              <w:rPr>
                <w:b/>
              </w:rPr>
            </w:pPr>
            <w:r w:rsidRPr="006F3D93">
              <w:t>Calculating slope of a curve</w:t>
            </w:r>
          </w:p>
          <w:p w:rsidR="00F61FAA" w:rsidRPr="00766F54" w:rsidRDefault="00F61FAA" w:rsidP="00F61FAA">
            <w:pPr>
              <w:ind w:left="720"/>
              <w:rPr>
                <w:b/>
              </w:rPr>
            </w:pPr>
            <w:r w:rsidRPr="00766F54">
              <w:rPr>
                <w:b/>
              </w:rPr>
              <w:t>Conclusion.</w:t>
            </w:r>
          </w:p>
        </w:tc>
        <w:tc>
          <w:tcPr>
            <w:tcW w:w="1745" w:type="dxa"/>
            <w:vAlign w:val="center"/>
          </w:tcPr>
          <w:p w:rsidR="00F61FAA" w:rsidRDefault="00F61FAA" w:rsidP="00F61FAA">
            <w:r w:rsidRPr="006F3D93">
              <w:lastRenderedPageBreak/>
              <w:t xml:space="preserve">Lecture, </w:t>
            </w:r>
          </w:p>
          <w:p w:rsidR="00F61FAA" w:rsidRDefault="00F61FAA" w:rsidP="00F61FAA"/>
          <w:p w:rsidR="00F61FAA" w:rsidRDefault="00F61FAA" w:rsidP="00F61FAA">
            <w:r w:rsidRPr="006F3D93">
              <w:t xml:space="preserve">skill development </w:t>
            </w:r>
          </w:p>
          <w:p w:rsidR="00F61FAA" w:rsidRPr="006F3D93" w:rsidRDefault="00F61FAA" w:rsidP="00F61FAA">
            <w:r>
              <w:t>numerical exercises &amp;</w:t>
            </w:r>
            <w:r w:rsidRPr="006F3D93">
              <w:t xml:space="preserve"> class discussion</w:t>
            </w:r>
          </w:p>
        </w:tc>
        <w:tc>
          <w:tcPr>
            <w:tcW w:w="2804" w:type="dxa"/>
            <w:vAlign w:val="center"/>
          </w:tcPr>
          <w:p w:rsidR="00F61FAA" w:rsidRPr="006F3D93" w:rsidRDefault="00F61FAA" w:rsidP="00F61FAA">
            <w:r>
              <w:t>Familiarization with the concept of scarcity and choice in context of everyday life and national level.</w:t>
            </w:r>
            <w:r w:rsidR="00DF5CF2">
              <w:t xml:space="preserve"> (</w:t>
            </w:r>
            <w:r w:rsidR="00855399">
              <w:t>PLO - 1</w:t>
            </w:r>
            <w:r w:rsidR="00DF5CF2">
              <w:t>)</w:t>
            </w:r>
          </w:p>
        </w:tc>
      </w:tr>
      <w:tr w:rsidR="00F61FAA" w:rsidTr="00376B91">
        <w:tc>
          <w:tcPr>
            <w:tcW w:w="843" w:type="dxa"/>
          </w:tcPr>
          <w:p w:rsidR="00F61FAA" w:rsidRPr="002A678F" w:rsidRDefault="00055BC1" w:rsidP="00F61FAA">
            <w:pPr>
              <w:jc w:val="center"/>
              <w:rPr>
                <w:rFonts w:ascii="Arial" w:hAnsi="Arial" w:cs="Arial"/>
              </w:rPr>
            </w:pPr>
            <w:r>
              <w:rPr>
                <w:rFonts w:ascii="Arial" w:hAnsi="Arial" w:cs="Arial"/>
              </w:rPr>
              <w:lastRenderedPageBreak/>
              <w:t>3-4</w:t>
            </w:r>
          </w:p>
        </w:tc>
        <w:tc>
          <w:tcPr>
            <w:tcW w:w="4822" w:type="dxa"/>
            <w:vAlign w:val="center"/>
          </w:tcPr>
          <w:p w:rsidR="00F61FAA" w:rsidRPr="00766F54" w:rsidRDefault="00F61FAA" w:rsidP="00F61FAA">
            <w:pPr>
              <w:rPr>
                <w:b/>
              </w:rPr>
            </w:pPr>
            <w:r w:rsidRPr="00766F54">
              <w:rPr>
                <w:b/>
              </w:rPr>
              <w:t>Consumer Behavior</w:t>
            </w:r>
          </w:p>
          <w:p w:rsidR="00F61FAA" w:rsidRPr="006F3D93" w:rsidRDefault="00F61FAA" w:rsidP="00F61FAA">
            <w:pPr>
              <w:numPr>
                <w:ilvl w:val="0"/>
                <w:numId w:val="28"/>
              </w:numPr>
            </w:pPr>
            <w:r w:rsidRPr="006F3D93">
              <w:t>Cardinal Approach/Utility Analysis</w:t>
            </w:r>
          </w:p>
          <w:p w:rsidR="00F61FAA" w:rsidRPr="006F3D93" w:rsidRDefault="00F61FAA" w:rsidP="00F61FAA">
            <w:pPr>
              <w:numPr>
                <w:ilvl w:val="0"/>
                <w:numId w:val="28"/>
              </w:numPr>
            </w:pPr>
            <w:r w:rsidRPr="006F3D93">
              <w:t>Marginal Utility</w:t>
            </w:r>
          </w:p>
          <w:p w:rsidR="00F61FAA" w:rsidRPr="006F3D93" w:rsidRDefault="00F61FAA" w:rsidP="00F61FAA">
            <w:pPr>
              <w:numPr>
                <w:ilvl w:val="0"/>
                <w:numId w:val="28"/>
              </w:numPr>
            </w:pPr>
            <w:r w:rsidRPr="006F3D93">
              <w:t>Law of Diminishing Marginal Utility</w:t>
            </w:r>
          </w:p>
          <w:p w:rsidR="00F61FAA" w:rsidRPr="006F3D93" w:rsidRDefault="00F61FAA" w:rsidP="00F61FAA">
            <w:pPr>
              <w:numPr>
                <w:ilvl w:val="0"/>
                <w:numId w:val="28"/>
              </w:numPr>
            </w:pPr>
            <w:r w:rsidRPr="006F3D93">
              <w:t>Law of Equi-Marginal Utility</w:t>
            </w:r>
          </w:p>
          <w:p w:rsidR="00F61FAA" w:rsidRPr="006F3D93" w:rsidRDefault="00F61FAA" w:rsidP="00F61FAA">
            <w:pPr>
              <w:numPr>
                <w:ilvl w:val="0"/>
                <w:numId w:val="28"/>
              </w:numPr>
            </w:pPr>
            <w:r w:rsidRPr="006F3D93">
              <w:t>Consumer Equilibrium</w:t>
            </w:r>
          </w:p>
          <w:p w:rsidR="00F61FAA" w:rsidRPr="006F3D93" w:rsidRDefault="00F61FAA" w:rsidP="00F61FAA">
            <w:pPr>
              <w:numPr>
                <w:ilvl w:val="0"/>
                <w:numId w:val="28"/>
              </w:numPr>
            </w:pPr>
            <w:r w:rsidRPr="006F3D93">
              <w:t>Ordinal Approach of Consumer Behavior</w:t>
            </w:r>
          </w:p>
          <w:p w:rsidR="00F61FAA" w:rsidRPr="006F3D93" w:rsidRDefault="00F61FAA" w:rsidP="00F61FAA">
            <w:pPr>
              <w:numPr>
                <w:ilvl w:val="0"/>
                <w:numId w:val="29"/>
              </w:numPr>
            </w:pPr>
            <w:r w:rsidRPr="006F3D93">
              <w:t>Indifference Curves</w:t>
            </w:r>
          </w:p>
          <w:p w:rsidR="00F61FAA" w:rsidRPr="006F3D93" w:rsidRDefault="00F61FAA" w:rsidP="00F61FAA">
            <w:pPr>
              <w:numPr>
                <w:ilvl w:val="0"/>
                <w:numId w:val="29"/>
              </w:numPr>
            </w:pPr>
            <w:r w:rsidRPr="006F3D93">
              <w:t>Features of Indifference Curves</w:t>
            </w:r>
          </w:p>
          <w:p w:rsidR="00F61FAA" w:rsidRPr="006F3D93" w:rsidRDefault="00F61FAA" w:rsidP="00F61FAA">
            <w:pPr>
              <w:numPr>
                <w:ilvl w:val="0"/>
                <w:numId w:val="29"/>
              </w:numPr>
            </w:pPr>
            <w:r w:rsidRPr="006F3D93">
              <w:t>Budget Line</w:t>
            </w:r>
          </w:p>
          <w:p w:rsidR="00F61FAA" w:rsidRPr="006F3D93" w:rsidRDefault="00F61FAA" w:rsidP="00F61FAA">
            <w:pPr>
              <w:numPr>
                <w:ilvl w:val="0"/>
                <w:numId w:val="29"/>
              </w:numPr>
            </w:pPr>
            <w:r w:rsidRPr="006F3D93">
              <w:t>Consumer Equilibrium</w:t>
            </w:r>
          </w:p>
          <w:p w:rsidR="00F61FAA" w:rsidRPr="00D07762" w:rsidRDefault="00F61FAA" w:rsidP="00D07762">
            <w:pPr>
              <w:numPr>
                <w:ilvl w:val="0"/>
                <w:numId w:val="27"/>
              </w:numPr>
              <w:ind w:hanging="322"/>
              <w:rPr>
                <w:vanish/>
                <w:szCs w:val="32"/>
              </w:rPr>
            </w:pPr>
            <w:r w:rsidRPr="006F3D93">
              <w:t>Comparison between two approaches</w:t>
            </w:r>
          </w:p>
          <w:p w:rsidR="00762C6B" w:rsidRDefault="00762C6B" w:rsidP="00F61FAA">
            <w:pPr>
              <w:rPr>
                <w:b/>
              </w:rPr>
            </w:pPr>
          </w:p>
          <w:p w:rsidR="00F61FAA" w:rsidRPr="00766F54" w:rsidRDefault="00762C6B" w:rsidP="00F61FAA">
            <w:pPr>
              <w:rPr>
                <w:b/>
              </w:rPr>
            </w:pPr>
            <w:r>
              <w:rPr>
                <w:b/>
              </w:rPr>
              <w:t xml:space="preserve">              </w:t>
            </w:r>
            <w:r w:rsidR="00F61FAA" w:rsidRPr="00766F54">
              <w:rPr>
                <w:b/>
              </w:rPr>
              <w:t>Conclusion</w:t>
            </w:r>
            <w:r w:rsidR="00F61FAA" w:rsidRPr="00766F54">
              <w:rPr>
                <w:b/>
              </w:rPr>
              <w:tab/>
            </w:r>
          </w:p>
        </w:tc>
        <w:tc>
          <w:tcPr>
            <w:tcW w:w="1745" w:type="dxa"/>
            <w:vAlign w:val="center"/>
          </w:tcPr>
          <w:p w:rsidR="00F61FAA" w:rsidRDefault="00F61FAA" w:rsidP="00F61FAA">
            <w:r w:rsidRPr="006F3D93">
              <w:t xml:space="preserve">Lecture, </w:t>
            </w:r>
          </w:p>
          <w:p w:rsidR="00F61FAA" w:rsidRDefault="00F61FAA" w:rsidP="00F61FAA"/>
          <w:p w:rsidR="00F61FAA" w:rsidRPr="006F3D93" w:rsidRDefault="00F61FAA" w:rsidP="00F61FAA">
            <w:r w:rsidRPr="006F3D93">
              <w:t xml:space="preserve">Skill development </w:t>
            </w:r>
          </w:p>
          <w:p w:rsidR="00F61FAA" w:rsidRPr="006F3D93" w:rsidRDefault="00F61FAA" w:rsidP="00F61FAA"/>
          <w:p w:rsidR="00F61FAA" w:rsidRDefault="00F61FAA" w:rsidP="00F61FAA">
            <w:pPr>
              <w:rPr>
                <w:b/>
              </w:rPr>
            </w:pPr>
            <w:r>
              <w:rPr>
                <w:b/>
              </w:rPr>
              <w:t>Case study</w:t>
            </w:r>
          </w:p>
          <w:p w:rsidR="00F61FAA" w:rsidRDefault="00F61FAA" w:rsidP="00F61FAA">
            <w:pPr>
              <w:rPr>
                <w:b/>
              </w:rPr>
            </w:pPr>
          </w:p>
          <w:p w:rsidR="00F61FAA" w:rsidRPr="00B52DFB" w:rsidRDefault="00F61FAA" w:rsidP="00F61FAA">
            <w:pPr>
              <w:rPr>
                <w:b/>
              </w:rPr>
            </w:pPr>
            <w:r w:rsidRPr="00B52DFB">
              <w:rPr>
                <w:b/>
              </w:rPr>
              <w:t>Assignment no 1</w:t>
            </w:r>
          </w:p>
          <w:p w:rsidR="00F61FAA" w:rsidRPr="006F3D93" w:rsidRDefault="00F61FAA" w:rsidP="00F61FAA"/>
          <w:p w:rsidR="00F61FAA" w:rsidRPr="00B52DFB" w:rsidRDefault="00F61FAA" w:rsidP="00F61FAA">
            <w:pPr>
              <w:rPr>
                <w:b/>
              </w:rPr>
            </w:pPr>
            <w:r w:rsidRPr="00B52DFB">
              <w:rPr>
                <w:b/>
              </w:rPr>
              <w:t xml:space="preserve">Quiz </w:t>
            </w:r>
            <w:r>
              <w:rPr>
                <w:b/>
              </w:rPr>
              <w:t>no</w:t>
            </w:r>
            <w:r w:rsidRPr="00B52DFB">
              <w:rPr>
                <w:b/>
              </w:rPr>
              <w:t xml:space="preserve"> 1</w:t>
            </w:r>
          </w:p>
        </w:tc>
        <w:tc>
          <w:tcPr>
            <w:tcW w:w="2804" w:type="dxa"/>
            <w:vAlign w:val="center"/>
          </w:tcPr>
          <w:p w:rsidR="00F61FAA" w:rsidRPr="006F3D93" w:rsidRDefault="00F61FAA" w:rsidP="00F61FAA">
            <w:r>
              <w:t xml:space="preserve">Understanding of consumer behavior and its determinants will help setting product selling strategy </w:t>
            </w:r>
            <w:r w:rsidR="00855399">
              <w:t>(PLO - 1)</w:t>
            </w:r>
          </w:p>
        </w:tc>
      </w:tr>
      <w:tr w:rsidR="00F61FAA" w:rsidTr="00376B91">
        <w:tc>
          <w:tcPr>
            <w:tcW w:w="843" w:type="dxa"/>
          </w:tcPr>
          <w:p w:rsidR="00F61FAA" w:rsidRPr="002A678F" w:rsidRDefault="00055BC1" w:rsidP="00F61FAA">
            <w:pPr>
              <w:jc w:val="center"/>
              <w:rPr>
                <w:rFonts w:ascii="Arial" w:hAnsi="Arial" w:cs="Arial"/>
              </w:rPr>
            </w:pPr>
            <w:r>
              <w:rPr>
                <w:rFonts w:ascii="Arial" w:hAnsi="Arial" w:cs="Arial"/>
              </w:rPr>
              <w:t>5-6</w:t>
            </w:r>
          </w:p>
        </w:tc>
        <w:tc>
          <w:tcPr>
            <w:tcW w:w="4822" w:type="dxa"/>
            <w:vAlign w:val="center"/>
          </w:tcPr>
          <w:p w:rsidR="00F61FAA" w:rsidRPr="00766F54" w:rsidRDefault="00F61FAA" w:rsidP="00F61FAA">
            <w:pPr>
              <w:rPr>
                <w:b/>
              </w:rPr>
            </w:pPr>
            <w:r w:rsidRPr="00766F54">
              <w:rPr>
                <w:b/>
              </w:rPr>
              <w:t xml:space="preserve">Demand </w:t>
            </w:r>
          </w:p>
          <w:p w:rsidR="00F61FAA" w:rsidRPr="006F3D93" w:rsidRDefault="00F61FAA" w:rsidP="00F61FAA">
            <w:pPr>
              <w:numPr>
                <w:ilvl w:val="0"/>
                <w:numId w:val="30"/>
              </w:numPr>
            </w:pPr>
            <w:r w:rsidRPr="006F3D93">
              <w:t>Demand Function</w:t>
            </w:r>
          </w:p>
          <w:p w:rsidR="00F61FAA" w:rsidRPr="006F3D93" w:rsidRDefault="00F61FAA" w:rsidP="00F61FAA">
            <w:pPr>
              <w:numPr>
                <w:ilvl w:val="0"/>
                <w:numId w:val="31"/>
              </w:numPr>
            </w:pPr>
            <w:r w:rsidRPr="006F3D93">
              <w:t xml:space="preserve"> Law of Demand</w:t>
            </w:r>
          </w:p>
          <w:p w:rsidR="00F61FAA" w:rsidRPr="006F3D93" w:rsidRDefault="00F61FAA" w:rsidP="00F61FAA">
            <w:pPr>
              <w:numPr>
                <w:ilvl w:val="0"/>
                <w:numId w:val="31"/>
              </w:numPr>
            </w:pPr>
            <w:r w:rsidRPr="006F3D93">
              <w:t>Shift in Demand</w:t>
            </w:r>
          </w:p>
          <w:p w:rsidR="00F61FAA" w:rsidRPr="006F3D93" w:rsidRDefault="00F61FAA" w:rsidP="00F61FAA">
            <w:pPr>
              <w:numPr>
                <w:ilvl w:val="0"/>
                <w:numId w:val="31"/>
              </w:numPr>
            </w:pPr>
            <w:r w:rsidRPr="006F3D93">
              <w:t>Change  in Demand</w:t>
            </w:r>
          </w:p>
          <w:p w:rsidR="00F61FAA" w:rsidRPr="006F3D93" w:rsidRDefault="00F61FAA" w:rsidP="00F61FAA">
            <w:pPr>
              <w:numPr>
                <w:ilvl w:val="0"/>
                <w:numId w:val="31"/>
              </w:numPr>
            </w:pPr>
            <w:r w:rsidRPr="006F3D93">
              <w:t>Factors Affecting Demand</w:t>
            </w:r>
          </w:p>
          <w:p w:rsidR="00F61FAA" w:rsidRPr="00766F54" w:rsidRDefault="00F61FAA" w:rsidP="00F61FAA">
            <w:pPr>
              <w:rPr>
                <w:b/>
              </w:rPr>
            </w:pPr>
            <w:r w:rsidRPr="00766F54">
              <w:rPr>
                <w:b/>
              </w:rPr>
              <w:t>Supply</w:t>
            </w:r>
          </w:p>
          <w:p w:rsidR="00F61FAA" w:rsidRPr="006F3D93" w:rsidRDefault="00F61FAA" w:rsidP="00F61FAA">
            <w:pPr>
              <w:numPr>
                <w:ilvl w:val="0"/>
                <w:numId w:val="30"/>
              </w:numPr>
            </w:pPr>
            <w:r w:rsidRPr="006F3D93">
              <w:t>Supply Function</w:t>
            </w:r>
          </w:p>
          <w:p w:rsidR="00F61FAA" w:rsidRPr="006F3D93" w:rsidRDefault="00F61FAA" w:rsidP="00F61FAA">
            <w:pPr>
              <w:numPr>
                <w:ilvl w:val="0"/>
                <w:numId w:val="30"/>
              </w:numPr>
            </w:pPr>
            <w:r w:rsidRPr="006F3D93">
              <w:t>Law of Supply</w:t>
            </w:r>
          </w:p>
          <w:p w:rsidR="00F61FAA" w:rsidRPr="006F3D93" w:rsidRDefault="00F61FAA" w:rsidP="00F61FAA">
            <w:pPr>
              <w:numPr>
                <w:ilvl w:val="0"/>
                <w:numId w:val="30"/>
              </w:numPr>
            </w:pPr>
            <w:r w:rsidRPr="006F3D93">
              <w:t>Changes in Supply</w:t>
            </w:r>
          </w:p>
          <w:p w:rsidR="00F61FAA" w:rsidRPr="006F3D93" w:rsidRDefault="00F61FAA" w:rsidP="00F61FAA">
            <w:pPr>
              <w:numPr>
                <w:ilvl w:val="0"/>
                <w:numId w:val="30"/>
              </w:numPr>
            </w:pPr>
            <w:r w:rsidRPr="006F3D93">
              <w:t>Price Equilibrium</w:t>
            </w:r>
          </w:p>
          <w:p w:rsidR="00F61FAA" w:rsidRPr="00766F54" w:rsidRDefault="00F61FAA" w:rsidP="00F61FAA">
            <w:pPr>
              <w:rPr>
                <w:b/>
              </w:rPr>
            </w:pPr>
            <w:r w:rsidRPr="00766F54">
              <w:rPr>
                <w:b/>
              </w:rPr>
              <w:t>Market Equilibrium</w:t>
            </w:r>
          </w:p>
          <w:p w:rsidR="00F61FAA" w:rsidRPr="006F3D93" w:rsidRDefault="00F61FAA" w:rsidP="00F61FAA">
            <w:pPr>
              <w:numPr>
                <w:ilvl w:val="0"/>
                <w:numId w:val="30"/>
              </w:numPr>
            </w:pPr>
            <w:r w:rsidRPr="006F3D93">
              <w:t>Shifts in equilibrium</w:t>
            </w:r>
          </w:p>
        </w:tc>
        <w:tc>
          <w:tcPr>
            <w:tcW w:w="1745" w:type="dxa"/>
            <w:vAlign w:val="center"/>
          </w:tcPr>
          <w:p w:rsidR="00F61FAA" w:rsidRPr="006F3D93" w:rsidRDefault="00F61FAA" w:rsidP="00F61FAA"/>
          <w:p w:rsidR="00F61FAA" w:rsidRPr="006F3D93" w:rsidRDefault="00F61FAA" w:rsidP="00F61FAA"/>
          <w:p w:rsidR="00F61FAA" w:rsidRDefault="00F61FAA" w:rsidP="00F61FAA">
            <w:r w:rsidRPr="006F3D93">
              <w:t xml:space="preserve">Lecture,  Presentation </w:t>
            </w:r>
          </w:p>
          <w:p w:rsidR="00F61FAA" w:rsidRDefault="00F61FAA" w:rsidP="00F61FAA"/>
          <w:p w:rsidR="00F61FAA" w:rsidRDefault="00F61FAA" w:rsidP="00F61FAA"/>
          <w:p w:rsidR="00F61FAA" w:rsidRPr="006F3D93" w:rsidRDefault="00F61FAA" w:rsidP="00F61FAA">
            <w:r w:rsidRPr="006F3D93">
              <w:t>Skill development</w:t>
            </w:r>
          </w:p>
          <w:p w:rsidR="00F61FAA" w:rsidRDefault="00F61FAA" w:rsidP="00F61FAA"/>
          <w:p w:rsidR="00F61FAA" w:rsidRDefault="00F61FAA" w:rsidP="00F61FAA">
            <w:pPr>
              <w:rPr>
                <w:b/>
              </w:rPr>
            </w:pPr>
            <w:r>
              <w:rPr>
                <w:b/>
              </w:rPr>
              <w:t>Case study</w:t>
            </w:r>
          </w:p>
          <w:p w:rsidR="00F61FAA" w:rsidRDefault="00F61FAA" w:rsidP="00F61FAA">
            <w:pPr>
              <w:rPr>
                <w:b/>
              </w:rPr>
            </w:pPr>
          </w:p>
          <w:p w:rsidR="00F61FAA" w:rsidRPr="004B6BF7" w:rsidRDefault="00F61FAA" w:rsidP="00F61FAA">
            <w:pPr>
              <w:rPr>
                <w:b/>
              </w:rPr>
            </w:pPr>
            <w:r w:rsidRPr="004B6BF7">
              <w:rPr>
                <w:b/>
              </w:rPr>
              <w:t>Assignment no 2</w:t>
            </w:r>
          </w:p>
        </w:tc>
        <w:tc>
          <w:tcPr>
            <w:tcW w:w="2804" w:type="dxa"/>
            <w:vAlign w:val="center"/>
          </w:tcPr>
          <w:p w:rsidR="00F61FAA" w:rsidRDefault="00F61FAA" w:rsidP="00F61FAA"/>
          <w:p w:rsidR="00F61FAA" w:rsidRDefault="00F61FAA" w:rsidP="00F61FAA"/>
          <w:p w:rsidR="00F61FAA" w:rsidRPr="006F3D93" w:rsidRDefault="00F61FAA" w:rsidP="00855399">
            <w:r>
              <w:t>The dynamics of market forces will help understand the changes in prices &amp; quantity sold and how to use it to run your business.</w:t>
            </w:r>
            <w:r w:rsidR="00855399">
              <w:t xml:space="preserve"> (PLO - 2)</w:t>
            </w:r>
          </w:p>
          <w:p w:rsidR="00F61FAA" w:rsidRPr="006F3D93" w:rsidRDefault="00F61FAA" w:rsidP="00F61FAA"/>
        </w:tc>
      </w:tr>
      <w:tr w:rsidR="00F61FAA" w:rsidTr="00376B91">
        <w:tc>
          <w:tcPr>
            <w:tcW w:w="843" w:type="dxa"/>
          </w:tcPr>
          <w:p w:rsidR="00F61FAA" w:rsidRPr="002A678F" w:rsidRDefault="00055BC1" w:rsidP="00F61FAA">
            <w:pPr>
              <w:jc w:val="center"/>
              <w:rPr>
                <w:rFonts w:ascii="Arial" w:hAnsi="Arial" w:cs="Arial"/>
              </w:rPr>
            </w:pPr>
            <w:r>
              <w:rPr>
                <w:rFonts w:ascii="Arial" w:hAnsi="Arial" w:cs="Arial"/>
              </w:rPr>
              <w:t>7</w:t>
            </w:r>
          </w:p>
        </w:tc>
        <w:tc>
          <w:tcPr>
            <w:tcW w:w="4822" w:type="dxa"/>
            <w:vAlign w:val="center"/>
          </w:tcPr>
          <w:p w:rsidR="00F61FAA" w:rsidRPr="00766F54" w:rsidRDefault="00F61FAA" w:rsidP="00F61FAA">
            <w:pPr>
              <w:rPr>
                <w:b/>
              </w:rPr>
            </w:pPr>
            <w:r w:rsidRPr="00766F54">
              <w:rPr>
                <w:b/>
              </w:rPr>
              <w:t>Elasticity of Demand &amp; Supply</w:t>
            </w:r>
          </w:p>
          <w:p w:rsidR="00F61FAA" w:rsidRPr="006F3D93" w:rsidRDefault="00F61FAA" w:rsidP="00F61FAA">
            <w:pPr>
              <w:numPr>
                <w:ilvl w:val="0"/>
                <w:numId w:val="31"/>
              </w:numPr>
            </w:pPr>
            <w:r w:rsidRPr="006F3D93">
              <w:t>Price Elasticity of Demand &amp; Supply</w:t>
            </w:r>
          </w:p>
          <w:p w:rsidR="00F61FAA" w:rsidRPr="006F3D93" w:rsidRDefault="00F61FAA" w:rsidP="00F61FAA">
            <w:pPr>
              <w:numPr>
                <w:ilvl w:val="0"/>
                <w:numId w:val="31"/>
              </w:numPr>
            </w:pPr>
            <w:r w:rsidRPr="006F3D93">
              <w:t xml:space="preserve">Income Elasticity of Demand </w:t>
            </w:r>
          </w:p>
          <w:p w:rsidR="00F61FAA" w:rsidRPr="006F3D93" w:rsidRDefault="00F61FAA" w:rsidP="00F61FAA">
            <w:pPr>
              <w:numPr>
                <w:ilvl w:val="0"/>
                <w:numId w:val="31"/>
              </w:numPr>
            </w:pPr>
            <w:r w:rsidRPr="006F3D93">
              <w:t xml:space="preserve">Cross Elasticity of demand </w:t>
            </w:r>
          </w:p>
          <w:p w:rsidR="00F61FAA" w:rsidRPr="006F3D93" w:rsidRDefault="00F61FAA" w:rsidP="00F61FAA">
            <w:pPr>
              <w:numPr>
                <w:ilvl w:val="0"/>
                <w:numId w:val="31"/>
              </w:numPr>
            </w:pPr>
            <w:r w:rsidRPr="006F3D93">
              <w:t>Mid Point method of Elasticity</w:t>
            </w:r>
          </w:p>
          <w:p w:rsidR="00F61FAA" w:rsidRPr="006F3D93" w:rsidRDefault="00F61FAA" w:rsidP="00F61FAA">
            <w:pPr>
              <w:numPr>
                <w:ilvl w:val="0"/>
                <w:numId w:val="31"/>
              </w:numPr>
            </w:pPr>
            <w:r w:rsidRPr="006F3D93">
              <w:t>Implications</w:t>
            </w:r>
          </w:p>
          <w:p w:rsidR="00F61FAA" w:rsidRPr="00766F54" w:rsidRDefault="00F61FAA" w:rsidP="00F61FAA">
            <w:pPr>
              <w:rPr>
                <w:b/>
              </w:rPr>
            </w:pPr>
            <w:r w:rsidRPr="00766F54">
              <w:rPr>
                <w:b/>
              </w:rPr>
              <w:t>Conclusion</w:t>
            </w:r>
          </w:p>
        </w:tc>
        <w:tc>
          <w:tcPr>
            <w:tcW w:w="1745" w:type="dxa"/>
            <w:vAlign w:val="center"/>
          </w:tcPr>
          <w:p w:rsidR="00F61FAA" w:rsidRDefault="00F61FAA" w:rsidP="00F61FAA">
            <w:r w:rsidRPr="006F3D93">
              <w:t xml:space="preserve">Lecture, </w:t>
            </w:r>
          </w:p>
          <w:p w:rsidR="00F61FAA" w:rsidRDefault="00F61FAA" w:rsidP="00F61FAA"/>
          <w:p w:rsidR="00F61FAA" w:rsidRPr="006F3D93" w:rsidRDefault="00F61FAA" w:rsidP="00F61FAA">
            <w:r w:rsidRPr="006F3D93">
              <w:t>skill development</w:t>
            </w:r>
            <w:r>
              <w:t xml:space="preserve"> &amp;</w:t>
            </w:r>
            <w:r w:rsidRPr="006F3D93">
              <w:t xml:space="preserve"> class discussion </w:t>
            </w:r>
          </w:p>
        </w:tc>
        <w:tc>
          <w:tcPr>
            <w:tcW w:w="2804" w:type="dxa"/>
            <w:vAlign w:val="center"/>
          </w:tcPr>
          <w:p w:rsidR="00F61FAA" w:rsidRPr="006F3D93" w:rsidRDefault="00F61FAA" w:rsidP="00855399">
            <w:pPr>
              <w:widowControl w:val="0"/>
              <w:autoSpaceDE w:val="0"/>
              <w:autoSpaceDN w:val="0"/>
              <w:adjustRightInd w:val="0"/>
            </w:pPr>
            <w:r>
              <w:t>Students will be able to anticipate responsiveness of agents and evaluate if increasing price in beneficial or cost for the firm.</w:t>
            </w:r>
            <w:r w:rsidR="00855399">
              <w:t xml:space="preserve"> (PLO - 2)</w:t>
            </w:r>
          </w:p>
        </w:tc>
      </w:tr>
      <w:tr w:rsidR="00F61FAA" w:rsidTr="00376B91">
        <w:tc>
          <w:tcPr>
            <w:tcW w:w="843" w:type="dxa"/>
          </w:tcPr>
          <w:p w:rsidR="00F61FAA" w:rsidRPr="002A678F" w:rsidRDefault="00055BC1" w:rsidP="00F61FAA">
            <w:pPr>
              <w:jc w:val="center"/>
              <w:rPr>
                <w:rFonts w:ascii="Arial" w:hAnsi="Arial" w:cs="Arial"/>
              </w:rPr>
            </w:pPr>
            <w:r>
              <w:rPr>
                <w:rFonts w:ascii="Arial" w:hAnsi="Arial" w:cs="Arial"/>
              </w:rPr>
              <w:t>8</w:t>
            </w:r>
          </w:p>
        </w:tc>
        <w:tc>
          <w:tcPr>
            <w:tcW w:w="4822" w:type="dxa"/>
            <w:vAlign w:val="center"/>
          </w:tcPr>
          <w:p w:rsidR="00F61FAA" w:rsidRPr="00766F54" w:rsidRDefault="00F61FAA" w:rsidP="00F61FAA">
            <w:pPr>
              <w:rPr>
                <w:b/>
              </w:rPr>
            </w:pPr>
            <w:r w:rsidRPr="00766F54">
              <w:rPr>
                <w:b/>
              </w:rPr>
              <w:t>Efficiency and Exchange</w:t>
            </w:r>
          </w:p>
          <w:p w:rsidR="00F61FAA" w:rsidRPr="006F3D93" w:rsidRDefault="00F61FAA" w:rsidP="00F61FAA">
            <w:pPr>
              <w:numPr>
                <w:ilvl w:val="0"/>
                <w:numId w:val="32"/>
              </w:numPr>
            </w:pPr>
            <w:r w:rsidRPr="006F3D93">
              <w:t>Consumer and producer surplus</w:t>
            </w:r>
          </w:p>
          <w:p w:rsidR="00F61FAA" w:rsidRPr="006F3D93" w:rsidRDefault="00F61FAA" w:rsidP="00F61FAA">
            <w:pPr>
              <w:numPr>
                <w:ilvl w:val="0"/>
                <w:numId w:val="32"/>
              </w:numPr>
            </w:pPr>
            <w:r w:rsidRPr="006F3D93">
              <w:t>Ceiling and Floor pricing</w:t>
            </w:r>
          </w:p>
          <w:p w:rsidR="00F61FAA" w:rsidRDefault="00F61FAA" w:rsidP="00F61FAA">
            <w:pPr>
              <w:rPr>
                <w:b/>
              </w:rPr>
            </w:pPr>
            <w:r w:rsidRPr="00766F54">
              <w:rPr>
                <w:b/>
              </w:rPr>
              <w:t>Conclusion</w:t>
            </w:r>
          </w:p>
          <w:p w:rsidR="00F61FAA" w:rsidRPr="00766F54" w:rsidRDefault="00F61FAA" w:rsidP="00F61FAA">
            <w:pPr>
              <w:rPr>
                <w:b/>
              </w:rPr>
            </w:pPr>
            <w:r>
              <w:rPr>
                <w:b/>
              </w:rPr>
              <w:lastRenderedPageBreak/>
              <w:t>Revision and discussions</w:t>
            </w:r>
          </w:p>
        </w:tc>
        <w:tc>
          <w:tcPr>
            <w:tcW w:w="1745" w:type="dxa"/>
            <w:vAlign w:val="center"/>
          </w:tcPr>
          <w:p w:rsidR="00F61FAA" w:rsidRDefault="00F61FAA" w:rsidP="00F61FAA">
            <w:r>
              <w:lastRenderedPageBreak/>
              <w:t>Discussion</w:t>
            </w:r>
            <w:r w:rsidRPr="006F3D93">
              <w:t xml:space="preserve"> </w:t>
            </w:r>
          </w:p>
          <w:p w:rsidR="00F61FAA" w:rsidRPr="006F3D93" w:rsidRDefault="00F61FAA" w:rsidP="00F61FAA"/>
          <w:p w:rsidR="00F61FAA" w:rsidRPr="004B6BF7" w:rsidRDefault="00F61FAA" w:rsidP="00F61FAA">
            <w:pPr>
              <w:rPr>
                <w:b/>
              </w:rPr>
            </w:pPr>
            <w:r w:rsidRPr="004B6BF7">
              <w:rPr>
                <w:b/>
              </w:rPr>
              <w:t>Quiz no :2</w:t>
            </w:r>
          </w:p>
        </w:tc>
        <w:tc>
          <w:tcPr>
            <w:tcW w:w="2804" w:type="dxa"/>
            <w:vAlign w:val="center"/>
          </w:tcPr>
          <w:p w:rsidR="00F61FAA" w:rsidRPr="006F3D93" w:rsidRDefault="00F61FAA" w:rsidP="00855399">
            <w:r w:rsidRPr="006F3D93">
              <w:t xml:space="preserve">To let the students know </w:t>
            </w:r>
            <w:r>
              <w:t>about the role of government in managing prices</w:t>
            </w:r>
            <w:r w:rsidR="00855399">
              <w:t xml:space="preserve"> (PLO - 2)</w:t>
            </w:r>
          </w:p>
        </w:tc>
      </w:tr>
      <w:tr w:rsidR="00F61FAA" w:rsidTr="00376B91">
        <w:tc>
          <w:tcPr>
            <w:tcW w:w="10214" w:type="dxa"/>
            <w:gridSpan w:val="4"/>
          </w:tcPr>
          <w:p w:rsidR="00F61FAA" w:rsidRPr="006F3D93" w:rsidRDefault="00F61FAA" w:rsidP="00F61FAA">
            <w:pPr>
              <w:jc w:val="center"/>
            </w:pPr>
            <w:r>
              <w:lastRenderedPageBreak/>
              <w:t>Mid Term</w:t>
            </w:r>
          </w:p>
        </w:tc>
      </w:tr>
      <w:tr w:rsidR="00F61FAA" w:rsidTr="00376B91">
        <w:tc>
          <w:tcPr>
            <w:tcW w:w="843" w:type="dxa"/>
          </w:tcPr>
          <w:p w:rsidR="00F61FAA" w:rsidRPr="002A678F" w:rsidRDefault="00055BC1" w:rsidP="00F61FAA">
            <w:pPr>
              <w:jc w:val="center"/>
              <w:rPr>
                <w:rFonts w:ascii="Arial" w:hAnsi="Arial" w:cs="Arial"/>
              </w:rPr>
            </w:pPr>
            <w:r>
              <w:rPr>
                <w:rFonts w:ascii="Arial" w:hAnsi="Arial" w:cs="Arial"/>
              </w:rPr>
              <w:t>9</w:t>
            </w:r>
          </w:p>
        </w:tc>
        <w:tc>
          <w:tcPr>
            <w:tcW w:w="4822" w:type="dxa"/>
            <w:vAlign w:val="center"/>
          </w:tcPr>
          <w:p w:rsidR="00F61FAA" w:rsidRPr="00CC2ABF" w:rsidRDefault="00F61FAA" w:rsidP="00F61FAA">
            <w:r>
              <w:t>Midterm exam feedback</w:t>
            </w:r>
          </w:p>
          <w:p w:rsidR="00F61FAA" w:rsidRPr="00766F54" w:rsidRDefault="00F61FAA" w:rsidP="00F61FAA">
            <w:pPr>
              <w:rPr>
                <w:b/>
              </w:rPr>
            </w:pPr>
            <w:r w:rsidRPr="00766F54">
              <w:rPr>
                <w:b/>
              </w:rPr>
              <w:t>The Theory of production</w:t>
            </w:r>
          </w:p>
          <w:p w:rsidR="00F61FAA" w:rsidRPr="006F3D93" w:rsidRDefault="00F61FAA" w:rsidP="00F61FAA">
            <w:pPr>
              <w:numPr>
                <w:ilvl w:val="0"/>
                <w:numId w:val="33"/>
              </w:numPr>
            </w:pPr>
            <w:r w:rsidRPr="006F3D93">
              <w:t xml:space="preserve">The Production Function                              </w:t>
            </w:r>
          </w:p>
          <w:p w:rsidR="00F61FAA" w:rsidRPr="006F3D93" w:rsidRDefault="00F61FAA" w:rsidP="00F61FAA">
            <w:pPr>
              <w:numPr>
                <w:ilvl w:val="0"/>
                <w:numId w:val="33"/>
              </w:numPr>
            </w:pPr>
            <w:r w:rsidRPr="006F3D93">
              <w:t>Total, average and marginal product</w:t>
            </w:r>
          </w:p>
          <w:p w:rsidR="00F61FAA" w:rsidRPr="006F3D93" w:rsidRDefault="00F61FAA" w:rsidP="00F61FAA">
            <w:pPr>
              <w:numPr>
                <w:ilvl w:val="0"/>
                <w:numId w:val="33"/>
              </w:numPr>
            </w:pPr>
            <w:r w:rsidRPr="006F3D93">
              <w:t>Laws of Returns</w:t>
            </w:r>
          </w:p>
          <w:p w:rsidR="00F61FAA" w:rsidRPr="00766F54" w:rsidRDefault="00F61FAA" w:rsidP="00F61FAA">
            <w:pPr>
              <w:rPr>
                <w:b/>
              </w:rPr>
            </w:pPr>
            <w:r w:rsidRPr="00766F54">
              <w:rPr>
                <w:b/>
              </w:rPr>
              <w:t>Conclusion</w:t>
            </w:r>
          </w:p>
        </w:tc>
        <w:tc>
          <w:tcPr>
            <w:tcW w:w="1745" w:type="dxa"/>
            <w:vAlign w:val="center"/>
          </w:tcPr>
          <w:p w:rsidR="00F61FAA" w:rsidRDefault="00F61FAA" w:rsidP="00F61FAA">
            <w:pPr>
              <w:spacing w:line="360" w:lineRule="auto"/>
            </w:pPr>
            <w:r>
              <w:t>Lecture,</w:t>
            </w:r>
          </w:p>
          <w:p w:rsidR="00F61FAA" w:rsidRDefault="00F61FAA" w:rsidP="00F61FAA">
            <w:pPr>
              <w:spacing w:line="360" w:lineRule="auto"/>
            </w:pPr>
            <w:r>
              <w:t>Numerical exercises,</w:t>
            </w:r>
          </w:p>
          <w:p w:rsidR="00F61FAA" w:rsidRPr="00D6665A" w:rsidRDefault="00F61FAA" w:rsidP="00F61FAA">
            <w:r w:rsidRPr="006F3D93">
              <w:t xml:space="preserve"> class discussion</w:t>
            </w:r>
          </w:p>
        </w:tc>
        <w:tc>
          <w:tcPr>
            <w:tcW w:w="2804" w:type="dxa"/>
            <w:vAlign w:val="center"/>
          </w:tcPr>
          <w:p w:rsidR="00F61FAA" w:rsidRPr="006F3D93" w:rsidRDefault="00F61FAA" w:rsidP="00855399">
            <w:pPr>
              <w:widowControl w:val="0"/>
              <w:autoSpaceDE w:val="0"/>
              <w:autoSpaceDN w:val="0"/>
              <w:adjustRightInd w:val="0"/>
            </w:pPr>
            <w:r w:rsidRPr="006F3D93">
              <w:t xml:space="preserve">This topic gives students an understanding about the </w:t>
            </w:r>
            <w:r>
              <w:t>returns gained by increase in particular factor of production</w:t>
            </w:r>
            <w:r w:rsidR="00855399">
              <w:t xml:space="preserve"> (PLO - 3)</w:t>
            </w:r>
          </w:p>
        </w:tc>
      </w:tr>
      <w:tr w:rsidR="0084442A" w:rsidTr="00376B91">
        <w:tc>
          <w:tcPr>
            <w:tcW w:w="843" w:type="dxa"/>
          </w:tcPr>
          <w:p w:rsidR="0084442A" w:rsidRPr="002A678F" w:rsidRDefault="00055BC1" w:rsidP="0084442A">
            <w:pPr>
              <w:jc w:val="center"/>
              <w:rPr>
                <w:rFonts w:ascii="Arial" w:hAnsi="Arial" w:cs="Arial"/>
              </w:rPr>
            </w:pPr>
            <w:r>
              <w:rPr>
                <w:rFonts w:ascii="Arial" w:hAnsi="Arial" w:cs="Arial"/>
              </w:rPr>
              <w:t>10</w:t>
            </w:r>
          </w:p>
        </w:tc>
        <w:tc>
          <w:tcPr>
            <w:tcW w:w="4822" w:type="dxa"/>
            <w:vAlign w:val="center"/>
          </w:tcPr>
          <w:p w:rsidR="0084442A" w:rsidRPr="00766F54" w:rsidRDefault="0084442A" w:rsidP="0084442A">
            <w:pPr>
              <w:rPr>
                <w:b/>
              </w:rPr>
            </w:pPr>
            <w:r w:rsidRPr="00766F54">
              <w:rPr>
                <w:b/>
              </w:rPr>
              <w:t>Theory of Cost</w:t>
            </w:r>
          </w:p>
          <w:p w:rsidR="0084442A" w:rsidRPr="00766F54" w:rsidRDefault="0084442A" w:rsidP="0084442A">
            <w:pPr>
              <w:rPr>
                <w:b/>
              </w:rPr>
            </w:pPr>
            <w:r w:rsidRPr="00766F54">
              <w:rPr>
                <w:b/>
              </w:rPr>
              <w:t>Short run Theory of Cost</w:t>
            </w:r>
          </w:p>
          <w:p w:rsidR="0084442A" w:rsidRPr="006F3D93" w:rsidRDefault="0084442A" w:rsidP="0084442A">
            <w:pPr>
              <w:numPr>
                <w:ilvl w:val="0"/>
                <w:numId w:val="34"/>
              </w:numPr>
            </w:pPr>
            <w:r w:rsidRPr="006F3D93">
              <w:t>Seven family cost curves</w:t>
            </w:r>
          </w:p>
          <w:p w:rsidR="0084442A" w:rsidRPr="006F3D93" w:rsidRDefault="0084442A" w:rsidP="0084442A">
            <w:pPr>
              <w:numPr>
                <w:ilvl w:val="0"/>
                <w:numId w:val="34"/>
              </w:numPr>
            </w:pPr>
            <w:r w:rsidRPr="006F3D93">
              <w:t>Relationship between Production and Cost Curves</w:t>
            </w:r>
          </w:p>
          <w:p w:rsidR="0084442A" w:rsidRPr="00766F54" w:rsidRDefault="0084442A" w:rsidP="0084442A">
            <w:pPr>
              <w:rPr>
                <w:b/>
              </w:rPr>
            </w:pPr>
            <w:r w:rsidRPr="00766F54">
              <w:rPr>
                <w:b/>
              </w:rPr>
              <w:t>Long-run Theory of Cost</w:t>
            </w:r>
          </w:p>
          <w:p w:rsidR="0084442A" w:rsidRPr="006F3D93" w:rsidRDefault="0084442A" w:rsidP="0084442A">
            <w:pPr>
              <w:numPr>
                <w:ilvl w:val="0"/>
                <w:numId w:val="35"/>
              </w:numPr>
            </w:pPr>
            <w:r w:rsidRPr="006F3D93">
              <w:t>Graphical Representation of Long Run Cost</w:t>
            </w:r>
          </w:p>
          <w:p w:rsidR="0084442A" w:rsidRPr="006F3D93" w:rsidRDefault="0084442A" w:rsidP="0084442A">
            <w:pPr>
              <w:numPr>
                <w:ilvl w:val="0"/>
                <w:numId w:val="35"/>
              </w:numPr>
            </w:pPr>
            <w:r w:rsidRPr="006F3D93">
              <w:t>Economies, Diseconomies and Constant Returns to Scale</w:t>
            </w:r>
          </w:p>
          <w:p w:rsidR="0084442A" w:rsidRPr="00D07762" w:rsidRDefault="0084442A" w:rsidP="00D07762">
            <w:pPr>
              <w:rPr>
                <w:b/>
                <w:vanish/>
                <w:szCs w:val="32"/>
              </w:rPr>
            </w:pPr>
            <w:r w:rsidRPr="00766F54">
              <w:rPr>
                <w:b/>
              </w:rPr>
              <w:t>Conclusion</w:t>
            </w:r>
          </w:p>
        </w:tc>
        <w:tc>
          <w:tcPr>
            <w:tcW w:w="1745" w:type="dxa"/>
            <w:vAlign w:val="center"/>
          </w:tcPr>
          <w:p w:rsidR="0084442A" w:rsidRDefault="0084442A" w:rsidP="0084442A">
            <w:r>
              <w:t>Lecture,</w:t>
            </w:r>
          </w:p>
          <w:p w:rsidR="0084442A" w:rsidRDefault="0084442A" w:rsidP="0084442A">
            <w:r>
              <w:t>Numerical exercises,</w:t>
            </w:r>
          </w:p>
          <w:p w:rsidR="0084442A" w:rsidRDefault="0084442A" w:rsidP="0084442A"/>
          <w:p w:rsidR="0084442A" w:rsidRDefault="0084442A" w:rsidP="0084442A">
            <w:r w:rsidRPr="004B6BF7">
              <w:t xml:space="preserve">class discussion </w:t>
            </w:r>
          </w:p>
          <w:p w:rsidR="0084442A" w:rsidRPr="004B6BF7" w:rsidRDefault="0084442A" w:rsidP="0084442A"/>
          <w:p w:rsidR="0084442A" w:rsidRPr="004B6BF7" w:rsidRDefault="0084442A" w:rsidP="0084442A">
            <w:pPr>
              <w:spacing w:line="360" w:lineRule="auto"/>
              <w:rPr>
                <w:b/>
              </w:rPr>
            </w:pPr>
            <w:r w:rsidRPr="004B6BF7">
              <w:rPr>
                <w:b/>
              </w:rPr>
              <w:t xml:space="preserve">Assignment </w:t>
            </w:r>
            <w:r>
              <w:rPr>
                <w:b/>
              </w:rPr>
              <w:t>no</w:t>
            </w:r>
            <w:r w:rsidRPr="004B6BF7">
              <w:rPr>
                <w:b/>
              </w:rPr>
              <w:t xml:space="preserve"> 3</w:t>
            </w:r>
          </w:p>
          <w:p w:rsidR="0084442A" w:rsidRPr="006F3D93" w:rsidRDefault="0084442A" w:rsidP="0084442A">
            <w:r>
              <w:rPr>
                <w:b/>
              </w:rPr>
              <w:t>Quiz no</w:t>
            </w:r>
            <w:r w:rsidRPr="004B6BF7">
              <w:rPr>
                <w:b/>
              </w:rPr>
              <w:t xml:space="preserve"> 3</w:t>
            </w:r>
          </w:p>
        </w:tc>
        <w:tc>
          <w:tcPr>
            <w:tcW w:w="2804" w:type="dxa"/>
            <w:vAlign w:val="center"/>
          </w:tcPr>
          <w:p w:rsidR="0084442A" w:rsidRDefault="0084442A" w:rsidP="0084442A">
            <w:pPr>
              <w:widowControl w:val="0"/>
              <w:autoSpaceDE w:val="0"/>
              <w:autoSpaceDN w:val="0"/>
              <w:adjustRightInd w:val="0"/>
            </w:pPr>
            <w:r>
              <w:t>The behavior of cost for a typical firm and how to find a minimum cost output.</w:t>
            </w:r>
          </w:p>
          <w:p w:rsidR="00855399" w:rsidRPr="004B6BF7" w:rsidRDefault="00855399" w:rsidP="00855399">
            <w:pPr>
              <w:widowControl w:val="0"/>
              <w:autoSpaceDE w:val="0"/>
              <w:autoSpaceDN w:val="0"/>
              <w:adjustRightInd w:val="0"/>
            </w:pPr>
            <w:r>
              <w:t>(PLO - 3)</w:t>
            </w:r>
          </w:p>
        </w:tc>
      </w:tr>
      <w:tr w:rsidR="00F87E91" w:rsidTr="00376B91">
        <w:tc>
          <w:tcPr>
            <w:tcW w:w="843" w:type="dxa"/>
          </w:tcPr>
          <w:p w:rsidR="00F87E91" w:rsidRPr="002A678F" w:rsidRDefault="00F87E91" w:rsidP="008F35BF">
            <w:pPr>
              <w:jc w:val="center"/>
              <w:rPr>
                <w:rFonts w:ascii="Arial" w:hAnsi="Arial" w:cs="Arial"/>
              </w:rPr>
            </w:pPr>
          </w:p>
        </w:tc>
        <w:tc>
          <w:tcPr>
            <w:tcW w:w="4822" w:type="dxa"/>
            <w:vAlign w:val="center"/>
          </w:tcPr>
          <w:p w:rsidR="00F87E91" w:rsidRDefault="00F87E91" w:rsidP="008F35BF">
            <w:pPr>
              <w:rPr>
                <w:b/>
                <w:sz w:val="24"/>
                <w:szCs w:val="24"/>
              </w:rPr>
            </w:pPr>
          </w:p>
        </w:tc>
        <w:tc>
          <w:tcPr>
            <w:tcW w:w="1745" w:type="dxa"/>
          </w:tcPr>
          <w:p w:rsidR="00F87E91" w:rsidRPr="00D61504" w:rsidRDefault="00F87E91" w:rsidP="008F35BF">
            <w:pPr>
              <w:rPr>
                <w:b/>
                <w:sz w:val="24"/>
                <w:szCs w:val="24"/>
              </w:rPr>
            </w:pPr>
          </w:p>
        </w:tc>
        <w:tc>
          <w:tcPr>
            <w:tcW w:w="2804" w:type="dxa"/>
          </w:tcPr>
          <w:p w:rsidR="00F87E91" w:rsidRDefault="00F87E91" w:rsidP="008F35BF">
            <w:pPr>
              <w:rPr>
                <w:sz w:val="24"/>
                <w:szCs w:val="24"/>
              </w:rPr>
            </w:pPr>
          </w:p>
        </w:tc>
      </w:tr>
      <w:tr w:rsidR="0084442A" w:rsidTr="00376B91">
        <w:tc>
          <w:tcPr>
            <w:tcW w:w="843" w:type="dxa"/>
          </w:tcPr>
          <w:p w:rsidR="0084442A" w:rsidRPr="002A678F" w:rsidRDefault="00055BC1" w:rsidP="0084442A">
            <w:pPr>
              <w:jc w:val="center"/>
              <w:rPr>
                <w:rFonts w:ascii="Arial" w:hAnsi="Arial" w:cs="Arial"/>
              </w:rPr>
            </w:pPr>
            <w:r>
              <w:rPr>
                <w:rFonts w:ascii="Arial" w:hAnsi="Arial" w:cs="Arial"/>
              </w:rPr>
              <w:t>11</w:t>
            </w:r>
          </w:p>
        </w:tc>
        <w:tc>
          <w:tcPr>
            <w:tcW w:w="4822" w:type="dxa"/>
            <w:vAlign w:val="center"/>
          </w:tcPr>
          <w:p w:rsidR="0084442A" w:rsidRPr="00766F54" w:rsidRDefault="0084442A" w:rsidP="0084442A">
            <w:pPr>
              <w:rPr>
                <w:b/>
              </w:rPr>
            </w:pPr>
            <w:r w:rsidRPr="00766F54">
              <w:rPr>
                <w:b/>
              </w:rPr>
              <w:t>Market Structure</w:t>
            </w:r>
          </w:p>
          <w:p w:rsidR="0084442A" w:rsidRPr="006F3D93" w:rsidRDefault="0084442A" w:rsidP="0084442A">
            <w:pPr>
              <w:numPr>
                <w:ilvl w:val="0"/>
                <w:numId w:val="36"/>
              </w:numPr>
            </w:pPr>
            <w:r w:rsidRPr="006F3D93">
              <w:t>Perfect Competition/ Pure Competition</w:t>
            </w:r>
          </w:p>
          <w:p w:rsidR="0084442A" w:rsidRPr="006F3D93" w:rsidRDefault="0084442A" w:rsidP="0084442A">
            <w:pPr>
              <w:numPr>
                <w:ilvl w:val="0"/>
                <w:numId w:val="36"/>
              </w:numPr>
            </w:pPr>
            <w:r w:rsidRPr="006F3D93">
              <w:t>Different Possibilities of SR firm Equilibrium</w:t>
            </w:r>
          </w:p>
          <w:p w:rsidR="0084442A" w:rsidRPr="006F3D93" w:rsidRDefault="0084442A" w:rsidP="0084442A">
            <w:pPr>
              <w:numPr>
                <w:ilvl w:val="0"/>
                <w:numId w:val="36"/>
              </w:numPr>
            </w:pPr>
            <w:r w:rsidRPr="006F3D93">
              <w:t>Profit Maximization in the Short-run and long-run</w:t>
            </w:r>
          </w:p>
          <w:p w:rsidR="0084442A" w:rsidRPr="00A05F27" w:rsidRDefault="0084442A" w:rsidP="0084442A">
            <w:pPr>
              <w:numPr>
                <w:ilvl w:val="0"/>
                <w:numId w:val="36"/>
              </w:numPr>
            </w:pPr>
            <w:r w:rsidRPr="006F3D93">
              <w:t>Supply curve of competitive firm</w:t>
            </w:r>
          </w:p>
          <w:p w:rsidR="0084442A" w:rsidRPr="00766F54" w:rsidRDefault="0084442A" w:rsidP="0084442A">
            <w:pPr>
              <w:rPr>
                <w:b/>
              </w:rPr>
            </w:pPr>
            <w:r w:rsidRPr="00766F54">
              <w:rPr>
                <w:b/>
              </w:rPr>
              <w:t>Monopoly</w:t>
            </w:r>
          </w:p>
          <w:p w:rsidR="0084442A" w:rsidRPr="006F3D93" w:rsidRDefault="0084442A" w:rsidP="0084442A">
            <w:pPr>
              <w:numPr>
                <w:ilvl w:val="0"/>
                <w:numId w:val="37"/>
              </w:numPr>
            </w:pPr>
            <w:r w:rsidRPr="006F3D93">
              <w:t>Short run and Long run Equilibrium under Monopoly</w:t>
            </w:r>
          </w:p>
          <w:p w:rsidR="0084442A" w:rsidRPr="006F3D93" w:rsidRDefault="0084442A" w:rsidP="0084442A">
            <w:pPr>
              <w:numPr>
                <w:ilvl w:val="0"/>
                <w:numId w:val="37"/>
              </w:numPr>
            </w:pPr>
            <w:r w:rsidRPr="006F3D93">
              <w:t>Barriers of entry</w:t>
            </w:r>
          </w:p>
          <w:p w:rsidR="0084442A" w:rsidRPr="006F3D93" w:rsidRDefault="0084442A" w:rsidP="0084442A">
            <w:pPr>
              <w:numPr>
                <w:ilvl w:val="0"/>
                <w:numId w:val="37"/>
              </w:numPr>
            </w:pPr>
            <w:r w:rsidRPr="006F3D93">
              <w:t>supply curve of monopoly</w:t>
            </w:r>
          </w:p>
          <w:p w:rsidR="0084442A" w:rsidRPr="00D07762" w:rsidRDefault="0084442A" w:rsidP="00D07762">
            <w:pPr>
              <w:rPr>
                <w:b/>
                <w:vanish/>
                <w:color w:val="000000"/>
              </w:rPr>
            </w:pPr>
            <w:r w:rsidRPr="00766F54">
              <w:rPr>
                <w:b/>
              </w:rPr>
              <w:t>Conclusion (Comparison of both)</w:t>
            </w:r>
          </w:p>
        </w:tc>
        <w:tc>
          <w:tcPr>
            <w:tcW w:w="1745" w:type="dxa"/>
            <w:vAlign w:val="center"/>
          </w:tcPr>
          <w:p w:rsidR="0084442A" w:rsidRPr="001033B5" w:rsidRDefault="0084442A" w:rsidP="0084442A">
            <w:pPr>
              <w:spacing w:line="360" w:lineRule="auto"/>
            </w:pPr>
            <w:r w:rsidRPr="001033B5">
              <w:t xml:space="preserve">Lecture, Applied Examples </w:t>
            </w:r>
          </w:p>
          <w:p w:rsidR="0084442A" w:rsidRPr="001033B5" w:rsidRDefault="0084442A" w:rsidP="0084442A">
            <w:pPr>
              <w:spacing w:line="360" w:lineRule="auto"/>
            </w:pPr>
          </w:p>
          <w:p w:rsidR="0084442A" w:rsidRPr="00B52DFB" w:rsidRDefault="0084442A" w:rsidP="0084442A">
            <w:pPr>
              <w:spacing w:line="360" w:lineRule="auto"/>
              <w:rPr>
                <w:b/>
              </w:rPr>
            </w:pPr>
            <w:r w:rsidRPr="001033B5">
              <w:rPr>
                <w:b/>
              </w:rPr>
              <w:t>Case Study</w:t>
            </w:r>
          </w:p>
        </w:tc>
        <w:tc>
          <w:tcPr>
            <w:tcW w:w="2804" w:type="dxa"/>
            <w:vAlign w:val="center"/>
          </w:tcPr>
          <w:p w:rsidR="0084442A" w:rsidRPr="006F3D93" w:rsidRDefault="0084442A" w:rsidP="000015FE">
            <w:pPr>
              <w:widowControl w:val="0"/>
              <w:autoSpaceDE w:val="0"/>
              <w:autoSpaceDN w:val="0"/>
              <w:adjustRightInd w:val="0"/>
            </w:pPr>
            <w:r>
              <w:t xml:space="preserve">Firm type describes the behavior of revenue, hence student will be able to decide the how much to produce </w:t>
            </w:r>
            <w:r w:rsidR="000015FE">
              <w:t xml:space="preserve"> (PLO - 4)</w:t>
            </w:r>
          </w:p>
        </w:tc>
      </w:tr>
      <w:tr w:rsidR="0084442A" w:rsidTr="00376B91">
        <w:tc>
          <w:tcPr>
            <w:tcW w:w="843" w:type="dxa"/>
          </w:tcPr>
          <w:p w:rsidR="0084442A" w:rsidRPr="002A678F" w:rsidRDefault="00055BC1" w:rsidP="0084442A">
            <w:pPr>
              <w:jc w:val="center"/>
              <w:rPr>
                <w:rFonts w:ascii="Arial" w:hAnsi="Arial" w:cs="Arial"/>
              </w:rPr>
            </w:pPr>
            <w:r>
              <w:rPr>
                <w:rFonts w:ascii="Arial" w:hAnsi="Arial" w:cs="Arial"/>
              </w:rPr>
              <w:t>12</w:t>
            </w:r>
          </w:p>
        </w:tc>
        <w:tc>
          <w:tcPr>
            <w:tcW w:w="4822" w:type="dxa"/>
            <w:vAlign w:val="center"/>
          </w:tcPr>
          <w:p w:rsidR="0084442A" w:rsidRPr="00766F54" w:rsidRDefault="0084442A" w:rsidP="0084442A">
            <w:pPr>
              <w:rPr>
                <w:b/>
              </w:rPr>
            </w:pPr>
            <w:r w:rsidRPr="00766F54">
              <w:rPr>
                <w:b/>
              </w:rPr>
              <w:t>Imperfect Competition</w:t>
            </w:r>
          </w:p>
          <w:p w:rsidR="0084442A" w:rsidRPr="00766F54" w:rsidRDefault="0084442A" w:rsidP="0084442A">
            <w:pPr>
              <w:rPr>
                <w:b/>
              </w:rPr>
            </w:pPr>
            <w:r w:rsidRPr="00766F54">
              <w:rPr>
                <w:b/>
              </w:rPr>
              <w:t>Monopolistic Competition</w:t>
            </w:r>
          </w:p>
          <w:p w:rsidR="0084442A" w:rsidRPr="006F3D93" w:rsidRDefault="0084442A" w:rsidP="0084442A">
            <w:pPr>
              <w:numPr>
                <w:ilvl w:val="0"/>
                <w:numId w:val="38"/>
              </w:numPr>
            </w:pPr>
            <w:r w:rsidRPr="006F3D93">
              <w:t>Definition</w:t>
            </w:r>
          </w:p>
          <w:p w:rsidR="0084442A" w:rsidRDefault="0084442A" w:rsidP="0084442A">
            <w:pPr>
              <w:numPr>
                <w:ilvl w:val="0"/>
                <w:numId w:val="38"/>
              </w:numPr>
            </w:pPr>
            <w:r w:rsidRPr="006F3D93">
              <w:t>Price and output determination in monopolistic competition</w:t>
            </w:r>
          </w:p>
          <w:p w:rsidR="0084442A" w:rsidRDefault="0084442A" w:rsidP="0084442A">
            <w:pPr>
              <w:numPr>
                <w:ilvl w:val="0"/>
                <w:numId w:val="38"/>
              </w:numPr>
            </w:pPr>
            <w:r>
              <w:t>Supply curve</w:t>
            </w:r>
          </w:p>
          <w:p w:rsidR="0084442A" w:rsidRPr="006F3D93" w:rsidRDefault="0084442A" w:rsidP="0084442A">
            <w:pPr>
              <w:numPr>
                <w:ilvl w:val="0"/>
                <w:numId w:val="38"/>
              </w:numPr>
            </w:pPr>
            <w:r>
              <w:t>Role of product differentiation</w:t>
            </w:r>
          </w:p>
          <w:p w:rsidR="0084442A" w:rsidRPr="00D07762" w:rsidRDefault="0084442A" w:rsidP="00D07762">
            <w:pPr>
              <w:numPr>
                <w:ilvl w:val="0"/>
                <w:numId w:val="38"/>
              </w:numPr>
            </w:pPr>
            <w:r w:rsidRPr="006F3D93">
              <w:t xml:space="preserve">Comparison with perfect competition </w:t>
            </w:r>
          </w:p>
          <w:p w:rsidR="0084442A" w:rsidRPr="00766F54" w:rsidRDefault="0084442A" w:rsidP="0084442A">
            <w:pPr>
              <w:ind w:left="64"/>
              <w:rPr>
                <w:b/>
              </w:rPr>
            </w:pPr>
            <w:r w:rsidRPr="00766F54">
              <w:rPr>
                <w:b/>
              </w:rPr>
              <w:t>Oligopoly</w:t>
            </w:r>
          </w:p>
          <w:p w:rsidR="0084442A" w:rsidRPr="006F3D93" w:rsidRDefault="0084442A" w:rsidP="0084442A">
            <w:pPr>
              <w:numPr>
                <w:ilvl w:val="0"/>
                <w:numId w:val="39"/>
              </w:numPr>
            </w:pPr>
            <w:r w:rsidRPr="006F3D93">
              <w:t>Definition</w:t>
            </w:r>
          </w:p>
          <w:p w:rsidR="0084442A" w:rsidRDefault="0084442A" w:rsidP="0084442A">
            <w:pPr>
              <w:numPr>
                <w:ilvl w:val="0"/>
                <w:numId w:val="39"/>
              </w:numPr>
            </w:pPr>
            <w:r w:rsidRPr="006F3D93">
              <w:t>Characteristics</w:t>
            </w:r>
          </w:p>
          <w:p w:rsidR="0084442A" w:rsidRPr="006F3D93" w:rsidRDefault="0084442A" w:rsidP="0084442A">
            <w:pPr>
              <w:numPr>
                <w:ilvl w:val="0"/>
                <w:numId w:val="39"/>
              </w:numPr>
            </w:pPr>
            <w:r>
              <w:t>Role of strategy &amp; advertisements</w:t>
            </w:r>
          </w:p>
          <w:p w:rsidR="0084442A" w:rsidRPr="006F3D93" w:rsidRDefault="0084442A" w:rsidP="0084442A">
            <w:pPr>
              <w:numPr>
                <w:ilvl w:val="0"/>
                <w:numId w:val="39"/>
              </w:numPr>
            </w:pPr>
            <w:r w:rsidRPr="006F3D93">
              <w:t>Examples</w:t>
            </w:r>
          </w:p>
          <w:p w:rsidR="0084442A" w:rsidRPr="00766F54" w:rsidRDefault="0084442A" w:rsidP="0084442A">
            <w:pPr>
              <w:pStyle w:val="Heading5"/>
              <w:jc w:val="left"/>
              <w:outlineLvl w:val="4"/>
              <w:rPr>
                <w:rFonts w:ascii="Times New Roman" w:hAnsi="Times New Roman" w:cs="Times New Roman"/>
                <w:szCs w:val="22"/>
              </w:rPr>
            </w:pPr>
            <w:r w:rsidRPr="00766F54">
              <w:rPr>
                <w:rFonts w:ascii="Times New Roman" w:hAnsi="Times New Roman" w:cs="Times New Roman"/>
                <w:szCs w:val="22"/>
              </w:rPr>
              <w:lastRenderedPageBreak/>
              <w:t>Conclusion (Comparison of both)</w:t>
            </w:r>
          </w:p>
        </w:tc>
        <w:tc>
          <w:tcPr>
            <w:tcW w:w="1745" w:type="dxa"/>
            <w:vAlign w:val="center"/>
          </w:tcPr>
          <w:p w:rsidR="0084442A" w:rsidRDefault="0084442A" w:rsidP="0084442A">
            <w:pPr>
              <w:spacing w:line="360" w:lineRule="auto"/>
            </w:pPr>
            <w:r w:rsidRPr="001033B5">
              <w:lastRenderedPageBreak/>
              <w:t xml:space="preserve">Comparison lecture, </w:t>
            </w:r>
          </w:p>
          <w:p w:rsidR="0084442A" w:rsidRPr="001033B5" w:rsidRDefault="0084442A" w:rsidP="0084442A">
            <w:pPr>
              <w:spacing w:line="360" w:lineRule="auto"/>
            </w:pPr>
          </w:p>
          <w:p w:rsidR="0084442A" w:rsidRPr="00C11F02" w:rsidRDefault="0084442A" w:rsidP="0084442A">
            <w:pPr>
              <w:spacing w:line="360" w:lineRule="auto"/>
              <w:rPr>
                <w:b/>
              </w:rPr>
            </w:pPr>
            <w:r w:rsidRPr="00C11F02">
              <w:rPr>
                <w:b/>
              </w:rPr>
              <w:t>Case Study</w:t>
            </w:r>
          </w:p>
          <w:p w:rsidR="0084442A" w:rsidRPr="001033B5" w:rsidRDefault="0084442A" w:rsidP="0084442A">
            <w:pPr>
              <w:spacing w:line="360" w:lineRule="auto"/>
            </w:pPr>
          </w:p>
          <w:p w:rsidR="0084442A" w:rsidRPr="006730BD" w:rsidRDefault="0084442A" w:rsidP="0084442A">
            <w:pPr>
              <w:rPr>
                <w:b/>
              </w:rPr>
            </w:pPr>
            <w:r w:rsidRPr="001033B5">
              <w:rPr>
                <w:b/>
              </w:rPr>
              <w:t>Quiz # 4</w:t>
            </w:r>
          </w:p>
        </w:tc>
        <w:tc>
          <w:tcPr>
            <w:tcW w:w="2804" w:type="dxa"/>
            <w:vAlign w:val="center"/>
          </w:tcPr>
          <w:p w:rsidR="0084442A" w:rsidRPr="006F3D93" w:rsidRDefault="0084442A" w:rsidP="000015FE">
            <w:r>
              <w:t>Firm type describes the behavior of revenue, hence student will be able to decide the how much to produce</w:t>
            </w:r>
            <w:r w:rsidR="000015FE">
              <w:t xml:space="preserve"> (PLO - 4)</w:t>
            </w:r>
          </w:p>
        </w:tc>
      </w:tr>
      <w:tr w:rsidR="0084442A" w:rsidTr="00376B91">
        <w:tc>
          <w:tcPr>
            <w:tcW w:w="843" w:type="dxa"/>
          </w:tcPr>
          <w:p w:rsidR="0084442A" w:rsidRPr="002A678F" w:rsidRDefault="00055BC1" w:rsidP="0084442A">
            <w:pPr>
              <w:jc w:val="center"/>
              <w:rPr>
                <w:rFonts w:ascii="Arial" w:hAnsi="Arial" w:cs="Arial"/>
              </w:rPr>
            </w:pPr>
            <w:r>
              <w:rPr>
                <w:rFonts w:ascii="Arial" w:hAnsi="Arial" w:cs="Arial"/>
              </w:rPr>
              <w:lastRenderedPageBreak/>
              <w:t>13</w:t>
            </w:r>
          </w:p>
        </w:tc>
        <w:tc>
          <w:tcPr>
            <w:tcW w:w="4822" w:type="dxa"/>
            <w:vAlign w:val="center"/>
          </w:tcPr>
          <w:p w:rsidR="0084442A" w:rsidRPr="00766F54" w:rsidRDefault="0084442A" w:rsidP="0084442A">
            <w:pPr>
              <w:rPr>
                <w:b/>
              </w:rPr>
            </w:pPr>
            <w:r w:rsidRPr="00766F54">
              <w:rPr>
                <w:b/>
              </w:rPr>
              <w:t>Externalities</w:t>
            </w:r>
          </w:p>
          <w:p w:rsidR="0084442A" w:rsidRPr="006F3D93" w:rsidRDefault="0084442A" w:rsidP="0084442A">
            <w:pPr>
              <w:numPr>
                <w:ilvl w:val="0"/>
                <w:numId w:val="39"/>
              </w:numPr>
            </w:pPr>
            <w:r w:rsidRPr="006F3D93">
              <w:t>Positive &amp; Negative</w:t>
            </w:r>
          </w:p>
          <w:p w:rsidR="0084442A" w:rsidRPr="006F3D93" w:rsidRDefault="0084442A" w:rsidP="0084442A">
            <w:pPr>
              <w:numPr>
                <w:ilvl w:val="0"/>
                <w:numId w:val="39"/>
              </w:numPr>
            </w:pPr>
            <w:r w:rsidRPr="006F3D93">
              <w:t>Rivalry &amp; Excludability</w:t>
            </w:r>
          </w:p>
          <w:p w:rsidR="0084442A" w:rsidRPr="006F3D93" w:rsidRDefault="0084442A" w:rsidP="0084442A">
            <w:pPr>
              <w:numPr>
                <w:ilvl w:val="0"/>
                <w:numId w:val="39"/>
              </w:numPr>
            </w:pPr>
            <w:r w:rsidRPr="006F3D93">
              <w:t>Issue of Common Resource</w:t>
            </w:r>
          </w:p>
          <w:p w:rsidR="0084442A" w:rsidRPr="006F3D93" w:rsidRDefault="0084442A" w:rsidP="0084442A">
            <w:pPr>
              <w:numPr>
                <w:ilvl w:val="0"/>
                <w:numId w:val="39"/>
              </w:numPr>
            </w:pPr>
            <w:r w:rsidRPr="006F3D93">
              <w:t>Examples and implications</w:t>
            </w:r>
          </w:p>
          <w:p w:rsidR="0084442A" w:rsidRDefault="0084442A" w:rsidP="0084442A">
            <w:pPr>
              <w:pStyle w:val="Heading5"/>
              <w:jc w:val="left"/>
              <w:outlineLvl w:val="4"/>
              <w:rPr>
                <w:rFonts w:ascii="Times New Roman" w:hAnsi="Times New Roman" w:cs="Times New Roman"/>
                <w:szCs w:val="22"/>
              </w:rPr>
            </w:pPr>
            <w:r w:rsidRPr="00766F54">
              <w:rPr>
                <w:rFonts w:ascii="Times New Roman" w:hAnsi="Times New Roman" w:cs="Times New Roman"/>
                <w:szCs w:val="22"/>
              </w:rPr>
              <w:t>Revision</w:t>
            </w:r>
          </w:p>
          <w:p w:rsidR="0084442A" w:rsidRPr="00721D7E" w:rsidRDefault="0084442A" w:rsidP="0084442A">
            <w:pPr>
              <w:rPr>
                <w:b/>
              </w:rPr>
            </w:pPr>
            <w:r w:rsidRPr="00721D7E">
              <w:rPr>
                <w:b/>
              </w:rPr>
              <w:t>Presentations</w:t>
            </w:r>
          </w:p>
          <w:p w:rsidR="0084442A" w:rsidRPr="00721D7E" w:rsidRDefault="0084442A" w:rsidP="0084442A">
            <w:r w:rsidRPr="00721D7E">
              <w:rPr>
                <w:b/>
              </w:rPr>
              <w:t>Overview</w:t>
            </w:r>
          </w:p>
        </w:tc>
        <w:tc>
          <w:tcPr>
            <w:tcW w:w="1745" w:type="dxa"/>
            <w:vAlign w:val="center"/>
          </w:tcPr>
          <w:p w:rsidR="0084442A" w:rsidRPr="006F3D93" w:rsidRDefault="0084442A" w:rsidP="0084442A">
            <w:r w:rsidRPr="006F3D93">
              <w:t>Revision</w:t>
            </w:r>
            <w:r>
              <w:t xml:space="preserve"> and overview</w:t>
            </w:r>
          </w:p>
        </w:tc>
        <w:tc>
          <w:tcPr>
            <w:tcW w:w="2804" w:type="dxa"/>
            <w:vAlign w:val="center"/>
          </w:tcPr>
          <w:p w:rsidR="0084442A" w:rsidRPr="006F3D93" w:rsidRDefault="0084442A" w:rsidP="000015FE">
            <w:r>
              <w:t>This section will help to understand how actions of agents can affect other agents and environment</w:t>
            </w:r>
            <w:r w:rsidR="000015FE">
              <w:t xml:space="preserve"> (PLO – 2, PLO - 4)</w:t>
            </w:r>
          </w:p>
        </w:tc>
      </w:tr>
      <w:tr w:rsidR="00F87E91" w:rsidTr="002A678F">
        <w:tc>
          <w:tcPr>
            <w:tcW w:w="843" w:type="dxa"/>
          </w:tcPr>
          <w:p w:rsidR="00F87E91" w:rsidRPr="002A678F" w:rsidRDefault="00F87E91" w:rsidP="00F87E91">
            <w:pPr>
              <w:jc w:val="center"/>
              <w:rPr>
                <w:rFonts w:ascii="Arial" w:hAnsi="Arial" w:cs="Arial"/>
              </w:rPr>
            </w:pPr>
            <w:r w:rsidRPr="002A678F">
              <w:rPr>
                <w:rFonts w:ascii="Arial" w:hAnsi="Arial" w:cs="Arial"/>
              </w:rPr>
              <w:t>17</w:t>
            </w:r>
          </w:p>
        </w:tc>
        <w:tc>
          <w:tcPr>
            <w:tcW w:w="4822" w:type="dxa"/>
          </w:tcPr>
          <w:p w:rsidR="00F87E91" w:rsidRPr="002A678F" w:rsidRDefault="00F87E91" w:rsidP="00F87E91">
            <w:pPr>
              <w:rPr>
                <w:rFonts w:ascii="Arial" w:hAnsi="Arial" w:cs="Arial"/>
              </w:rPr>
            </w:pPr>
            <w:r>
              <w:rPr>
                <w:rFonts w:ascii="Arial" w:hAnsi="Arial" w:cs="Arial"/>
              </w:rPr>
              <w:t>Final Term Examination</w:t>
            </w:r>
          </w:p>
        </w:tc>
        <w:tc>
          <w:tcPr>
            <w:tcW w:w="1745" w:type="dxa"/>
          </w:tcPr>
          <w:p w:rsidR="00F87E91" w:rsidRPr="002A678F" w:rsidRDefault="00F87E91" w:rsidP="00F87E91">
            <w:pPr>
              <w:rPr>
                <w:rFonts w:ascii="Arial" w:hAnsi="Arial" w:cs="Arial"/>
              </w:rPr>
            </w:pPr>
          </w:p>
        </w:tc>
        <w:tc>
          <w:tcPr>
            <w:tcW w:w="2804" w:type="dxa"/>
          </w:tcPr>
          <w:p w:rsidR="00F87E91" w:rsidRPr="002A678F" w:rsidRDefault="00F87E91" w:rsidP="00F87E91">
            <w:pPr>
              <w:rPr>
                <w:rFonts w:ascii="Arial" w:hAnsi="Arial" w:cs="Arial"/>
              </w:rPr>
            </w:pP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376B91">
        <w:tc>
          <w:tcPr>
            <w:tcW w:w="10214" w:type="dxa"/>
            <w:shd w:val="clear" w:color="auto" w:fill="F2F2F2" w:themeFill="background1" w:themeFillShade="F2"/>
          </w:tcPr>
          <w:p w:rsidR="00B67E02" w:rsidRPr="00C80334" w:rsidRDefault="00B67E02" w:rsidP="00376B91">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8031EF">
        <w:trPr>
          <w:trHeight w:val="584"/>
        </w:trPr>
        <w:tc>
          <w:tcPr>
            <w:tcW w:w="10214" w:type="dxa"/>
          </w:tcPr>
          <w:p w:rsidR="00B67E02" w:rsidRPr="008E79B8" w:rsidRDefault="00B67E02" w:rsidP="00376B91">
            <w:pPr>
              <w:rPr>
                <w:rFonts w:cstheme="minorHAnsi"/>
              </w:rPr>
            </w:pPr>
          </w:p>
          <w:p w:rsidR="00B67E02" w:rsidRPr="008031EF" w:rsidRDefault="00D22DAC" w:rsidP="008031EF">
            <w:pPr>
              <w:numPr>
                <w:ilvl w:val="0"/>
                <w:numId w:val="5"/>
              </w:numPr>
              <w:autoSpaceDE w:val="0"/>
              <w:autoSpaceDN w:val="0"/>
              <w:adjustRightInd w:val="0"/>
              <w:spacing w:line="276" w:lineRule="auto"/>
              <w:ind w:left="423"/>
              <w:rPr>
                <w:rFonts w:cstheme="minorHAnsi"/>
                <w:sz w:val="24"/>
              </w:rPr>
            </w:pPr>
            <w:r w:rsidRPr="008E79B8">
              <w:rPr>
                <w:rFonts w:cstheme="minorHAnsi"/>
                <w:b/>
                <w:sz w:val="24"/>
              </w:rPr>
              <w:t>McConnel C., Brue</w:t>
            </w:r>
            <w:r w:rsidRPr="008E79B8">
              <w:rPr>
                <w:rFonts w:cstheme="minorHAnsi"/>
                <w:sz w:val="24"/>
              </w:rPr>
              <w:t xml:space="preserve"> </w:t>
            </w:r>
            <w:r w:rsidRPr="008E79B8">
              <w:rPr>
                <w:rFonts w:cstheme="minorHAnsi"/>
                <w:b/>
                <w:sz w:val="24"/>
              </w:rPr>
              <w:t>S., and Flynn S.</w:t>
            </w:r>
            <w:r w:rsidRPr="008E79B8">
              <w:rPr>
                <w:rFonts w:cstheme="minorHAnsi"/>
                <w:sz w:val="24"/>
              </w:rPr>
              <w:t xml:space="preserve"> (2009). </w:t>
            </w:r>
            <w:r w:rsidRPr="008E79B8">
              <w:rPr>
                <w:rFonts w:cstheme="minorHAnsi"/>
                <w:i/>
                <w:sz w:val="24"/>
              </w:rPr>
              <w:t>Economics; Principles, Problems, and Policies</w:t>
            </w:r>
            <w:r w:rsidRPr="008E79B8">
              <w:rPr>
                <w:rFonts w:cstheme="minorHAnsi"/>
                <w:sz w:val="24"/>
              </w:rPr>
              <w:t>. McGraw Hill Irwin</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376B91">
        <w:tc>
          <w:tcPr>
            <w:tcW w:w="10214" w:type="dxa"/>
            <w:shd w:val="clear" w:color="auto" w:fill="F2F2F2" w:themeFill="background1" w:themeFillShade="F2"/>
          </w:tcPr>
          <w:p w:rsidR="00B67E02" w:rsidRPr="00C80334" w:rsidRDefault="005F6BE5" w:rsidP="00376B91">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376B91">
        <w:tc>
          <w:tcPr>
            <w:tcW w:w="10214" w:type="dxa"/>
          </w:tcPr>
          <w:p w:rsidR="00B67E02" w:rsidRPr="005F6BE5" w:rsidRDefault="00B67E02" w:rsidP="00376B91">
            <w:pPr>
              <w:rPr>
                <w:rFonts w:ascii="Arial" w:hAnsi="Arial" w:cs="Arial"/>
              </w:rPr>
            </w:pPr>
          </w:p>
          <w:p w:rsidR="00724435" w:rsidRPr="008E79B8" w:rsidRDefault="00724435" w:rsidP="00C23BE7">
            <w:pPr>
              <w:pStyle w:val="Heading4"/>
              <w:numPr>
                <w:ilvl w:val="0"/>
                <w:numId w:val="5"/>
              </w:numPr>
              <w:ind w:left="423"/>
              <w:outlineLvl w:val="3"/>
              <w:rPr>
                <w:rFonts w:asciiTheme="minorHAnsi" w:hAnsiTheme="minorHAnsi" w:cstheme="minorHAnsi"/>
                <w:b w:val="0"/>
                <w:color w:val="000000"/>
                <w:szCs w:val="22"/>
              </w:rPr>
            </w:pPr>
            <w:r w:rsidRPr="008E79B8">
              <w:rPr>
                <w:rStyle w:val="Emphasis"/>
                <w:rFonts w:asciiTheme="minorHAnsi" w:hAnsiTheme="minorHAnsi" w:cstheme="minorHAnsi"/>
                <w:b/>
                <w:szCs w:val="22"/>
              </w:rPr>
              <w:t xml:space="preserve">Froyen R.T. </w:t>
            </w:r>
            <w:r w:rsidRPr="008E79B8">
              <w:rPr>
                <w:rFonts w:asciiTheme="minorHAnsi" w:hAnsiTheme="minorHAnsi" w:cstheme="minorHAnsi"/>
                <w:b w:val="0"/>
                <w:color w:val="000000"/>
                <w:szCs w:val="22"/>
              </w:rPr>
              <w:t xml:space="preserve">(2013). </w:t>
            </w:r>
            <w:r w:rsidRPr="008E79B8">
              <w:rPr>
                <w:rFonts w:asciiTheme="minorHAnsi" w:hAnsiTheme="minorHAnsi" w:cstheme="minorHAnsi"/>
                <w:b w:val="0"/>
                <w:bCs/>
                <w:szCs w:val="24"/>
              </w:rPr>
              <w:t xml:space="preserve"> </w:t>
            </w:r>
            <w:r w:rsidRPr="008E79B8">
              <w:rPr>
                <w:rStyle w:val="Emphasis"/>
                <w:rFonts w:asciiTheme="minorHAnsi" w:hAnsiTheme="minorHAnsi" w:cstheme="minorHAnsi"/>
                <w:i/>
                <w:szCs w:val="22"/>
              </w:rPr>
              <w:t>Macroeconomics</w:t>
            </w:r>
            <w:r w:rsidRPr="008E79B8">
              <w:rPr>
                <w:rFonts w:asciiTheme="minorHAnsi" w:hAnsiTheme="minorHAnsi" w:cstheme="minorHAnsi"/>
                <w:b w:val="0"/>
                <w:i/>
                <w:szCs w:val="22"/>
              </w:rPr>
              <w:t xml:space="preserve"> Theories And Policies</w:t>
            </w:r>
            <w:r w:rsidRPr="008E79B8">
              <w:rPr>
                <w:rFonts w:asciiTheme="minorHAnsi" w:hAnsiTheme="minorHAnsi" w:cstheme="minorHAnsi"/>
                <w:b w:val="0"/>
                <w:szCs w:val="22"/>
              </w:rPr>
              <w:t xml:space="preserve">. </w:t>
            </w:r>
            <w:r w:rsidRPr="008E79B8">
              <w:rPr>
                <w:rFonts w:asciiTheme="minorHAnsi" w:hAnsiTheme="minorHAnsi" w:cstheme="minorHAnsi"/>
                <w:b w:val="0"/>
                <w:color w:val="000000"/>
                <w:szCs w:val="22"/>
              </w:rPr>
              <w:t>Prentice Hall.</w:t>
            </w:r>
          </w:p>
          <w:p w:rsidR="00D22DAC" w:rsidRPr="00D22DAC" w:rsidRDefault="00724435" w:rsidP="00C23BE7">
            <w:pPr>
              <w:pStyle w:val="Heading4"/>
              <w:numPr>
                <w:ilvl w:val="0"/>
                <w:numId w:val="5"/>
              </w:numPr>
              <w:ind w:left="423"/>
              <w:outlineLvl w:val="3"/>
              <w:rPr>
                <w:rFonts w:asciiTheme="minorHAnsi" w:hAnsiTheme="minorHAnsi" w:cstheme="minorHAnsi"/>
                <w:b w:val="0"/>
                <w:color w:val="000000"/>
                <w:szCs w:val="22"/>
              </w:rPr>
            </w:pPr>
            <w:r w:rsidRPr="008E79B8">
              <w:rPr>
                <w:rFonts w:asciiTheme="minorHAnsi" w:hAnsiTheme="minorHAnsi" w:cstheme="minorHAnsi"/>
                <w:szCs w:val="24"/>
              </w:rPr>
              <w:t xml:space="preserve">Blanchard O. and Johnson D. </w:t>
            </w:r>
            <w:r w:rsidRPr="008E79B8">
              <w:rPr>
                <w:rFonts w:asciiTheme="minorHAnsi" w:hAnsiTheme="minorHAnsi" w:cstheme="minorHAnsi"/>
                <w:b w:val="0"/>
                <w:szCs w:val="24"/>
              </w:rPr>
              <w:t>(2008).</w:t>
            </w:r>
            <w:r w:rsidRPr="008E79B8">
              <w:rPr>
                <w:rFonts w:asciiTheme="minorHAnsi" w:hAnsiTheme="minorHAnsi" w:cstheme="minorHAnsi"/>
                <w:szCs w:val="24"/>
              </w:rPr>
              <w:t xml:space="preserve"> </w:t>
            </w:r>
            <w:r w:rsidRPr="008E79B8">
              <w:rPr>
                <w:rFonts w:asciiTheme="minorHAnsi" w:hAnsiTheme="minorHAnsi" w:cstheme="minorHAnsi"/>
                <w:b w:val="0"/>
                <w:i/>
                <w:color w:val="000000"/>
                <w:szCs w:val="24"/>
              </w:rPr>
              <w:t>Macro Economics</w:t>
            </w:r>
            <w:r w:rsidRPr="008E79B8">
              <w:rPr>
                <w:rFonts w:asciiTheme="minorHAnsi" w:hAnsiTheme="minorHAnsi" w:cstheme="minorHAnsi"/>
                <w:b w:val="0"/>
                <w:color w:val="000000"/>
                <w:szCs w:val="24"/>
              </w:rPr>
              <w:t>. Pearson Education</w:t>
            </w:r>
          </w:p>
          <w:p w:rsidR="00B67E02" w:rsidRDefault="00D22DAC" w:rsidP="00C23BE7">
            <w:pPr>
              <w:pStyle w:val="Heading4"/>
              <w:numPr>
                <w:ilvl w:val="0"/>
                <w:numId w:val="5"/>
              </w:numPr>
              <w:ind w:left="423"/>
              <w:outlineLvl w:val="3"/>
              <w:rPr>
                <w:rFonts w:ascii="Arial" w:hAnsi="Arial" w:cs="Arial"/>
              </w:rPr>
            </w:pPr>
            <w:r w:rsidRPr="00D22DAC">
              <w:rPr>
                <w:rFonts w:cstheme="minorHAnsi"/>
                <w:szCs w:val="24"/>
              </w:rPr>
              <w:t xml:space="preserve">Mankiw N.G. (2014). </w:t>
            </w:r>
            <w:r w:rsidRPr="00D22DAC">
              <w:rPr>
                <w:rFonts w:cstheme="minorHAnsi"/>
                <w:i/>
                <w:szCs w:val="24"/>
              </w:rPr>
              <w:t>Principles of Macroeconomics</w:t>
            </w:r>
            <w:r w:rsidRPr="00D22DAC">
              <w:rPr>
                <w:rFonts w:cstheme="minorHAnsi"/>
                <w:szCs w:val="24"/>
              </w:rPr>
              <w:t>. CENGAGE Learning, 7th edition</w:t>
            </w:r>
            <w:r w:rsidRPr="00D22DAC">
              <w:rPr>
                <w:rFonts w:ascii="Arial" w:hAnsi="Arial" w:cs="Arial"/>
              </w:rPr>
              <w:t xml:space="preserve"> </w:t>
            </w:r>
          </w:p>
          <w:p w:rsidR="00C23BE7" w:rsidRPr="00C23BE7" w:rsidRDefault="00C23BE7" w:rsidP="00C23BE7"/>
        </w:tc>
      </w:tr>
      <w:tr w:rsidR="005F6BE5" w:rsidRPr="00C80334" w:rsidTr="00376B91">
        <w:tc>
          <w:tcPr>
            <w:tcW w:w="10214" w:type="dxa"/>
            <w:shd w:val="clear" w:color="auto" w:fill="F2F2F2" w:themeFill="background1" w:themeFillShade="F2"/>
          </w:tcPr>
          <w:p w:rsidR="005F6BE5" w:rsidRPr="00C80334" w:rsidRDefault="005F6BE5" w:rsidP="00376B91">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376B91">
        <w:tc>
          <w:tcPr>
            <w:tcW w:w="10214" w:type="dxa"/>
          </w:tcPr>
          <w:p w:rsidR="00E1435C" w:rsidRPr="00E1435C" w:rsidRDefault="00724435" w:rsidP="00E1435C">
            <w:pPr>
              <w:rPr>
                <w:rFonts w:ascii="Arial" w:hAnsi="Arial" w:cs="Arial"/>
                <w:color w:val="1A0DAB"/>
                <w:sz w:val="21"/>
                <w:szCs w:val="21"/>
                <w:shd w:val="clear" w:color="auto" w:fill="FFFFFF"/>
              </w:rPr>
            </w:pPr>
            <w:r w:rsidRPr="00E1435C">
              <w:rPr>
                <w:rStyle w:val="Hyperlink"/>
                <w:rFonts w:ascii="Arial" w:hAnsi="Arial" w:cs="Arial"/>
              </w:rPr>
              <w:t>https://www.finance.gov.pk/</w:t>
            </w:r>
            <w:r w:rsidR="00E1435C">
              <w:rPr>
                <w:rFonts w:ascii="Arial" w:hAnsi="Arial" w:cs="Arial"/>
                <w:color w:val="1A0DAB"/>
                <w:sz w:val="21"/>
                <w:szCs w:val="21"/>
                <w:shd w:val="clear" w:color="auto" w:fill="FFFFFF"/>
              </w:rPr>
              <w:fldChar w:fldCharType="begin"/>
            </w:r>
            <w:r w:rsidR="00E1435C" w:rsidRPr="00E1435C">
              <w:rPr>
                <w:rFonts w:ascii="Arial" w:hAnsi="Arial" w:cs="Arial"/>
                <w:color w:val="1A0DAB"/>
                <w:sz w:val="21"/>
                <w:szCs w:val="21"/>
                <w:shd w:val="clear" w:color="auto" w:fill="FFFFFF"/>
              </w:rPr>
              <w:instrText xml:space="preserve"> HYPERLINK "</w:instrText>
            </w:r>
            <w:r w:rsidR="00E1435C" w:rsidRPr="00E1435C">
              <w:rPr>
                <w:rFonts w:ascii="Arial" w:hAnsi="Arial" w:cs="Arial"/>
                <w:color w:val="1A0DAB"/>
                <w:sz w:val="21"/>
                <w:szCs w:val="21"/>
                <w:shd w:val="clear" w:color="auto" w:fill="FFFFFF"/>
              </w:rPr>
              <w:br/>
              <w:instrText>https://www.worldbank.org/</w:instrText>
            </w:r>
          </w:p>
          <w:p w:rsidR="00E1435C" w:rsidRPr="00E1435C" w:rsidRDefault="00E1435C" w:rsidP="00E1435C">
            <w:pPr>
              <w:pStyle w:val="ListParagraph"/>
              <w:numPr>
                <w:ilvl w:val="0"/>
                <w:numId w:val="42"/>
              </w:numPr>
              <w:rPr>
                <w:rStyle w:val="Hyperlink"/>
                <w:rFonts w:ascii="Arial" w:hAnsi="Arial" w:cs="Arial"/>
                <w:sz w:val="21"/>
                <w:szCs w:val="21"/>
                <w:shd w:val="clear" w:color="auto" w:fill="FFFFFF"/>
              </w:rPr>
            </w:pPr>
            <w:r w:rsidRPr="00E1435C">
              <w:rPr>
                <w:rFonts w:ascii="Arial" w:hAnsi="Arial" w:cs="Arial"/>
                <w:color w:val="1A0DAB"/>
                <w:sz w:val="21"/>
                <w:szCs w:val="21"/>
                <w:shd w:val="clear" w:color="auto" w:fill="FFFFFF"/>
              </w:rPr>
              <w:instrText xml:space="preserve">" </w:instrText>
            </w:r>
            <w:r>
              <w:rPr>
                <w:rFonts w:ascii="Arial" w:hAnsi="Arial" w:cs="Arial"/>
                <w:color w:val="1A0DAB"/>
                <w:sz w:val="21"/>
                <w:szCs w:val="21"/>
                <w:shd w:val="clear" w:color="auto" w:fill="FFFFFF"/>
              </w:rPr>
              <w:fldChar w:fldCharType="separate"/>
            </w:r>
            <w:r w:rsidRPr="00E1435C">
              <w:rPr>
                <w:rStyle w:val="Hyperlink"/>
                <w:rFonts w:ascii="Arial" w:hAnsi="Arial" w:cs="Arial"/>
                <w:sz w:val="21"/>
                <w:szCs w:val="21"/>
                <w:shd w:val="clear" w:color="auto" w:fill="FFFFFF"/>
              </w:rPr>
              <w:br/>
              <w:t>https://www.worldbank.org/</w:t>
            </w:r>
          </w:p>
          <w:p w:rsidR="005F6BE5" w:rsidRPr="00E1435C" w:rsidRDefault="00E1435C" w:rsidP="00E1435C">
            <w:r>
              <w:rPr>
                <w:rFonts w:ascii="Arial" w:hAnsi="Arial" w:cs="Arial"/>
                <w:color w:val="1A0DAB"/>
                <w:sz w:val="21"/>
                <w:szCs w:val="21"/>
                <w:shd w:val="clear" w:color="auto" w:fill="FFFFFF"/>
              </w:rPr>
              <w:fldChar w:fldCharType="end"/>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B5" w:rsidRDefault="005660B5" w:rsidP="007977E9">
      <w:pPr>
        <w:spacing w:after="0" w:line="240" w:lineRule="auto"/>
      </w:pPr>
      <w:r>
        <w:separator/>
      </w:r>
    </w:p>
  </w:endnote>
  <w:endnote w:type="continuationSeparator" w:id="0">
    <w:p w:rsidR="005660B5" w:rsidRDefault="005660B5"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91" w:rsidRDefault="00376B9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823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23DD">
              <w:rPr>
                <w:b/>
                <w:bCs/>
                <w:noProof/>
              </w:rPr>
              <w:t>7</w:t>
            </w:r>
            <w:r>
              <w:rPr>
                <w:b/>
                <w:bCs/>
                <w:sz w:val="24"/>
                <w:szCs w:val="24"/>
              </w:rPr>
              <w:fldChar w:fldCharType="end"/>
            </w:r>
          </w:sdtContent>
        </w:sdt>
      </w:sdtContent>
    </w:sdt>
  </w:p>
  <w:p w:rsidR="00376B91" w:rsidRDefault="00376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B5" w:rsidRDefault="005660B5" w:rsidP="007977E9">
      <w:pPr>
        <w:spacing w:after="0" w:line="240" w:lineRule="auto"/>
      </w:pPr>
      <w:r>
        <w:separator/>
      </w:r>
    </w:p>
  </w:footnote>
  <w:footnote w:type="continuationSeparator" w:id="0">
    <w:p w:rsidR="005660B5" w:rsidRDefault="005660B5"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91" w:rsidRPr="00073CF5" w:rsidRDefault="00376B91"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6B8EB367" wp14:editId="5C85692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14:anchorId="61AC13EF" wp14:editId="2185AF0A">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376B91" w:rsidRPr="00A42307" w:rsidRDefault="00376B91"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505C"/>
    <w:multiLevelType w:val="hybridMultilevel"/>
    <w:tmpl w:val="11DC7C1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4E2BEC"/>
    <w:multiLevelType w:val="hybridMultilevel"/>
    <w:tmpl w:val="4F2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D1B26"/>
    <w:multiLevelType w:val="hybridMultilevel"/>
    <w:tmpl w:val="81121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A04A2A"/>
    <w:multiLevelType w:val="hybridMultilevel"/>
    <w:tmpl w:val="C1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70567"/>
    <w:multiLevelType w:val="hybridMultilevel"/>
    <w:tmpl w:val="E1EEF5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8F2FE4"/>
    <w:multiLevelType w:val="hybridMultilevel"/>
    <w:tmpl w:val="E6142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3F32A0"/>
    <w:multiLevelType w:val="hybridMultilevel"/>
    <w:tmpl w:val="B216A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1D10A3"/>
    <w:multiLevelType w:val="hybridMultilevel"/>
    <w:tmpl w:val="EBF8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D38D8"/>
    <w:multiLevelType w:val="hybridMultilevel"/>
    <w:tmpl w:val="A81E01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6E6E75"/>
    <w:multiLevelType w:val="hybridMultilevel"/>
    <w:tmpl w:val="808635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F11F65"/>
    <w:multiLevelType w:val="hybridMultilevel"/>
    <w:tmpl w:val="169E25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1CAF1674"/>
    <w:multiLevelType w:val="hybridMultilevel"/>
    <w:tmpl w:val="26C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44591"/>
    <w:multiLevelType w:val="hybridMultilevel"/>
    <w:tmpl w:val="270A36C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4">
    <w:nsid w:val="216C61BB"/>
    <w:multiLevelType w:val="hybridMultilevel"/>
    <w:tmpl w:val="F866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379EF"/>
    <w:multiLevelType w:val="hybridMultilevel"/>
    <w:tmpl w:val="396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81206"/>
    <w:multiLevelType w:val="hybridMultilevel"/>
    <w:tmpl w:val="381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A4751"/>
    <w:multiLevelType w:val="hybridMultilevel"/>
    <w:tmpl w:val="1A60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E17DC8"/>
    <w:multiLevelType w:val="hybridMultilevel"/>
    <w:tmpl w:val="66BE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401B32"/>
    <w:multiLevelType w:val="hybridMultilevel"/>
    <w:tmpl w:val="F98AB5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E83099"/>
    <w:multiLevelType w:val="hybridMultilevel"/>
    <w:tmpl w:val="1142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AE380C"/>
    <w:multiLevelType w:val="hybridMultilevel"/>
    <w:tmpl w:val="A08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C0C17"/>
    <w:multiLevelType w:val="hybridMultilevel"/>
    <w:tmpl w:val="FD7A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632A9"/>
    <w:multiLevelType w:val="hybridMultilevel"/>
    <w:tmpl w:val="5A84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F04EC"/>
    <w:multiLevelType w:val="hybridMultilevel"/>
    <w:tmpl w:val="ABC2E006"/>
    <w:lvl w:ilvl="0" w:tplc="04090001">
      <w:start w:val="1"/>
      <w:numFmt w:val="bullet"/>
      <w:lvlText w:val=""/>
      <w:lvlJc w:val="left"/>
      <w:pPr>
        <w:tabs>
          <w:tab w:val="num" w:pos="669"/>
        </w:tabs>
        <w:ind w:left="66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3B4018"/>
    <w:multiLevelType w:val="hybridMultilevel"/>
    <w:tmpl w:val="3E0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A40463"/>
    <w:multiLevelType w:val="hybridMultilevel"/>
    <w:tmpl w:val="79D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A06C8"/>
    <w:multiLevelType w:val="hybridMultilevel"/>
    <w:tmpl w:val="CF0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837F6C"/>
    <w:multiLevelType w:val="hybridMultilevel"/>
    <w:tmpl w:val="C9D6C714"/>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730AB"/>
    <w:multiLevelType w:val="hybridMultilevel"/>
    <w:tmpl w:val="76262C06"/>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3">
    <w:nsid w:val="55735B5D"/>
    <w:multiLevelType w:val="hybridMultilevel"/>
    <w:tmpl w:val="5E8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E55DE"/>
    <w:multiLevelType w:val="hybridMultilevel"/>
    <w:tmpl w:val="F948E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0D1A39"/>
    <w:multiLevelType w:val="hybridMultilevel"/>
    <w:tmpl w:val="81DE92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7A617AD"/>
    <w:multiLevelType w:val="hybridMultilevel"/>
    <w:tmpl w:val="418E4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F93F6D"/>
    <w:multiLevelType w:val="hybridMultilevel"/>
    <w:tmpl w:val="05DAD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241871"/>
    <w:multiLevelType w:val="hybridMultilevel"/>
    <w:tmpl w:val="5F70B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F6081"/>
    <w:multiLevelType w:val="hybridMultilevel"/>
    <w:tmpl w:val="DED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B26F1"/>
    <w:multiLevelType w:val="hybridMultilevel"/>
    <w:tmpl w:val="6CFE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39"/>
  </w:num>
  <w:num w:numId="4">
    <w:abstractNumId w:val="31"/>
  </w:num>
  <w:num w:numId="5">
    <w:abstractNumId w:val="28"/>
  </w:num>
  <w:num w:numId="6">
    <w:abstractNumId w:val="26"/>
  </w:num>
  <w:num w:numId="7">
    <w:abstractNumId w:val="29"/>
  </w:num>
  <w:num w:numId="8">
    <w:abstractNumId w:val="41"/>
  </w:num>
  <w:num w:numId="9">
    <w:abstractNumId w:val="8"/>
  </w:num>
  <w:num w:numId="10">
    <w:abstractNumId w:val="4"/>
  </w:num>
  <w:num w:numId="11">
    <w:abstractNumId w:val="12"/>
  </w:num>
  <w:num w:numId="12">
    <w:abstractNumId w:val="15"/>
  </w:num>
  <w:num w:numId="13">
    <w:abstractNumId w:val="18"/>
  </w:num>
  <w:num w:numId="14">
    <w:abstractNumId w:val="7"/>
  </w:num>
  <w:num w:numId="15">
    <w:abstractNumId w:val="23"/>
  </w:num>
  <w:num w:numId="16">
    <w:abstractNumId w:val="40"/>
  </w:num>
  <w:num w:numId="17">
    <w:abstractNumId w:val="33"/>
  </w:num>
  <w:num w:numId="18">
    <w:abstractNumId w:val="20"/>
  </w:num>
  <w:num w:numId="19">
    <w:abstractNumId w:val="13"/>
  </w:num>
  <w:num w:numId="20">
    <w:abstractNumId w:val="32"/>
  </w:num>
  <w:num w:numId="21">
    <w:abstractNumId w:val="10"/>
  </w:num>
  <w:num w:numId="22">
    <w:abstractNumId w:val="30"/>
  </w:num>
  <w:num w:numId="23">
    <w:abstractNumId w:val="21"/>
  </w:num>
  <w:num w:numId="24">
    <w:abstractNumId w:val="22"/>
  </w:num>
  <w:num w:numId="25">
    <w:abstractNumId w:val="1"/>
  </w:num>
  <w:num w:numId="26">
    <w:abstractNumId w:val="27"/>
  </w:num>
  <w:num w:numId="27">
    <w:abstractNumId w:val="25"/>
  </w:num>
  <w:num w:numId="28">
    <w:abstractNumId w:val="38"/>
  </w:num>
  <w:num w:numId="29">
    <w:abstractNumId w:val="34"/>
  </w:num>
  <w:num w:numId="30">
    <w:abstractNumId w:val="36"/>
  </w:num>
  <w:num w:numId="31">
    <w:abstractNumId w:val="35"/>
  </w:num>
  <w:num w:numId="32">
    <w:abstractNumId w:val="16"/>
  </w:num>
  <w:num w:numId="33">
    <w:abstractNumId w:val="3"/>
  </w:num>
  <w:num w:numId="34">
    <w:abstractNumId w:val="37"/>
  </w:num>
  <w:num w:numId="35">
    <w:abstractNumId w:val="6"/>
  </w:num>
  <w:num w:numId="36">
    <w:abstractNumId w:val="5"/>
  </w:num>
  <w:num w:numId="37">
    <w:abstractNumId w:val="9"/>
  </w:num>
  <w:num w:numId="38">
    <w:abstractNumId w:val="11"/>
  </w:num>
  <w:num w:numId="39">
    <w:abstractNumId w:val="19"/>
  </w:num>
  <w:num w:numId="40">
    <w:abstractNumId w:val="2"/>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jAzNzK3NDUGkko6SsGpxcWZ+XkgBUa1AOM8CNosAAAA"/>
  </w:docVars>
  <w:rsids>
    <w:rsidRoot w:val="007977E9"/>
    <w:rsid w:val="000015FE"/>
    <w:rsid w:val="00020525"/>
    <w:rsid w:val="00023035"/>
    <w:rsid w:val="00040141"/>
    <w:rsid w:val="00055BC1"/>
    <w:rsid w:val="00056DC1"/>
    <w:rsid w:val="00057039"/>
    <w:rsid w:val="00073CF5"/>
    <w:rsid w:val="000A642D"/>
    <w:rsid w:val="000A64B4"/>
    <w:rsid w:val="000B7BE7"/>
    <w:rsid w:val="000E51C1"/>
    <w:rsid w:val="000F3489"/>
    <w:rsid w:val="001079FB"/>
    <w:rsid w:val="001665CF"/>
    <w:rsid w:val="00174CDF"/>
    <w:rsid w:val="00180C1A"/>
    <w:rsid w:val="001829BF"/>
    <w:rsid w:val="00186878"/>
    <w:rsid w:val="0022165D"/>
    <w:rsid w:val="00231182"/>
    <w:rsid w:val="00260B85"/>
    <w:rsid w:val="00286C2E"/>
    <w:rsid w:val="00290950"/>
    <w:rsid w:val="002A678F"/>
    <w:rsid w:val="002A7913"/>
    <w:rsid w:val="002B2FD7"/>
    <w:rsid w:val="00300FEF"/>
    <w:rsid w:val="0031562C"/>
    <w:rsid w:val="0035032B"/>
    <w:rsid w:val="00361A73"/>
    <w:rsid w:val="00376B91"/>
    <w:rsid w:val="003B1232"/>
    <w:rsid w:val="003B5675"/>
    <w:rsid w:val="003D4C67"/>
    <w:rsid w:val="003F547E"/>
    <w:rsid w:val="003F5525"/>
    <w:rsid w:val="00415EA1"/>
    <w:rsid w:val="00440F4A"/>
    <w:rsid w:val="0044554D"/>
    <w:rsid w:val="00492702"/>
    <w:rsid w:val="004B0174"/>
    <w:rsid w:val="004D270F"/>
    <w:rsid w:val="004D3606"/>
    <w:rsid w:val="004E66FF"/>
    <w:rsid w:val="00501E58"/>
    <w:rsid w:val="00525F9E"/>
    <w:rsid w:val="00546A8E"/>
    <w:rsid w:val="005660B5"/>
    <w:rsid w:val="00581A07"/>
    <w:rsid w:val="005B252F"/>
    <w:rsid w:val="005C61FB"/>
    <w:rsid w:val="005E1BBF"/>
    <w:rsid w:val="005E7EE5"/>
    <w:rsid w:val="005F6BE5"/>
    <w:rsid w:val="0060079B"/>
    <w:rsid w:val="0060542D"/>
    <w:rsid w:val="00613F51"/>
    <w:rsid w:val="006371A3"/>
    <w:rsid w:val="006404CB"/>
    <w:rsid w:val="00660AFD"/>
    <w:rsid w:val="00687352"/>
    <w:rsid w:val="006C1C1A"/>
    <w:rsid w:val="006D7C21"/>
    <w:rsid w:val="00706E0A"/>
    <w:rsid w:val="00724435"/>
    <w:rsid w:val="007245A0"/>
    <w:rsid w:val="00746768"/>
    <w:rsid w:val="00760A9F"/>
    <w:rsid w:val="00762C6B"/>
    <w:rsid w:val="00774DCB"/>
    <w:rsid w:val="00775C57"/>
    <w:rsid w:val="007823DD"/>
    <w:rsid w:val="00792D9B"/>
    <w:rsid w:val="007977E9"/>
    <w:rsid w:val="007A75B4"/>
    <w:rsid w:val="008031EF"/>
    <w:rsid w:val="0084442A"/>
    <w:rsid w:val="00855399"/>
    <w:rsid w:val="008572A6"/>
    <w:rsid w:val="00860AA1"/>
    <w:rsid w:val="00871C6D"/>
    <w:rsid w:val="008742B1"/>
    <w:rsid w:val="008B5239"/>
    <w:rsid w:val="008D2467"/>
    <w:rsid w:val="008D2D57"/>
    <w:rsid w:val="008E79B8"/>
    <w:rsid w:val="008F35BF"/>
    <w:rsid w:val="008F4015"/>
    <w:rsid w:val="00912249"/>
    <w:rsid w:val="009179D5"/>
    <w:rsid w:val="009343A9"/>
    <w:rsid w:val="00973523"/>
    <w:rsid w:val="0098096C"/>
    <w:rsid w:val="009B431E"/>
    <w:rsid w:val="009D1A7B"/>
    <w:rsid w:val="00A30179"/>
    <w:rsid w:val="00A413B0"/>
    <w:rsid w:val="00A42307"/>
    <w:rsid w:val="00A65BE9"/>
    <w:rsid w:val="00A71809"/>
    <w:rsid w:val="00A72703"/>
    <w:rsid w:val="00A9082D"/>
    <w:rsid w:val="00AB36E7"/>
    <w:rsid w:val="00AE3684"/>
    <w:rsid w:val="00AF4C90"/>
    <w:rsid w:val="00B056AA"/>
    <w:rsid w:val="00B2525D"/>
    <w:rsid w:val="00B51C58"/>
    <w:rsid w:val="00B5400A"/>
    <w:rsid w:val="00B61315"/>
    <w:rsid w:val="00B67E02"/>
    <w:rsid w:val="00B84685"/>
    <w:rsid w:val="00BA0BE0"/>
    <w:rsid w:val="00BA23FF"/>
    <w:rsid w:val="00BB053F"/>
    <w:rsid w:val="00BE414C"/>
    <w:rsid w:val="00BE55A9"/>
    <w:rsid w:val="00BF00D7"/>
    <w:rsid w:val="00BF7C27"/>
    <w:rsid w:val="00C02572"/>
    <w:rsid w:val="00C1288E"/>
    <w:rsid w:val="00C2066D"/>
    <w:rsid w:val="00C23BE7"/>
    <w:rsid w:val="00C35B83"/>
    <w:rsid w:val="00C40768"/>
    <w:rsid w:val="00C80334"/>
    <w:rsid w:val="00C874E8"/>
    <w:rsid w:val="00CC1C60"/>
    <w:rsid w:val="00CD7CAF"/>
    <w:rsid w:val="00CF167A"/>
    <w:rsid w:val="00CF1743"/>
    <w:rsid w:val="00CF460D"/>
    <w:rsid w:val="00D03BD7"/>
    <w:rsid w:val="00D07762"/>
    <w:rsid w:val="00D1060E"/>
    <w:rsid w:val="00D22DAC"/>
    <w:rsid w:val="00D47BEE"/>
    <w:rsid w:val="00D7706F"/>
    <w:rsid w:val="00DA0182"/>
    <w:rsid w:val="00DA0B2F"/>
    <w:rsid w:val="00DB2345"/>
    <w:rsid w:val="00DD1B5E"/>
    <w:rsid w:val="00DD2766"/>
    <w:rsid w:val="00DD79AF"/>
    <w:rsid w:val="00DF2047"/>
    <w:rsid w:val="00DF5CF2"/>
    <w:rsid w:val="00E1435C"/>
    <w:rsid w:val="00E21ACC"/>
    <w:rsid w:val="00E41B06"/>
    <w:rsid w:val="00E65A31"/>
    <w:rsid w:val="00E847F7"/>
    <w:rsid w:val="00E866E7"/>
    <w:rsid w:val="00EA0CE0"/>
    <w:rsid w:val="00EC6A4D"/>
    <w:rsid w:val="00EC6B3F"/>
    <w:rsid w:val="00ED7253"/>
    <w:rsid w:val="00EF08C0"/>
    <w:rsid w:val="00F0542D"/>
    <w:rsid w:val="00F15758"/>
    <w:rsid w:val="00F166EC"/>
    <w:rsid w:val="00F4168D"/>
    <w:rsid w:val="00F61FAA"/>
    <w:rsid w:val="00F6323C"/>
    <w:rsid w:val="00F821E7"/>
    <w:rsid w:val="00F87E91"/>
    <w:rsid w:val="00FA7025"/>
    <w:rsid w:val="00FB1A87"/>
    <w:rsid w:val="00FB7DE3"/>
    <w:rsid w:val="00FC654E"/>
    <w:rsid w:val="00FD6F38"/>
    <w:rsid w:val="00FF6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24435"/>
    <w:pPr>
      <w:keepNext/>
      <w:spacing w:after="0" w:line="240" w:lineRule="auto"/>
      <w:ind w:left="720" w:hanging="720"/>
      <w:outlineLvl w:val="3"/>
    </w:pPr>
    <w:rPr>
      <w:rFonts w:ascii="Book Antiqua" w:eastAsia="Times New Roman" w:hAnsi="Book Antiqua" w:cs="Times New Roman"/>
      <w:b/>
      <w:sz w:val="24"/>
      <w:szCs w:val="20"/>
    </w:rPr>
  </w:style>
  <w:style w:type="paragraph" w:styleId="Heading5">
    <w:name w:val="heading 5"/>
    <w:basedOn w:val="Normal"/>
    <w:next w:val="Normal"/>
    <w:link w:val="Heading5Char"/>
    <w:qFormat/>
    <w:rsid w:val="0084442A"/>
    <w:pPr>
      <w:keepNext/>
      <w:spacing w:after="0" w:line="240" w:lineRule="auto"/>
      <w:jc w:val="both"/>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912249"/>
    <w:rPr>
      <w:color w:val="0563C1" w:themeColor="hyperlink"/>
      <w:u w:val="single"/>
    </w:rPr>
  </w:style>
  <w:style w:type="character" w:customStyle="1" w:styleId="Heading4Char">
    <w:name w:val="Heading 4 Char"/>
    <w:basedOn w:val="DefaultParagraphFont"/>
    <w:link w:val="Heading4"/>
    <w:rsid w:val="00724435"/>
    <w:rPr>
      <w:rFonts w:ascii="Book Antiqua" w:eastAsia="Times New Roman" w:hAnsi="Book Antiqua" w:cs="Times New Roman"/>
      <w:b/>
      <w:sz w:val="24"/>
      <w:szCs w:val="20"/>
    </w:rPr>
  </w:style>
  <w:style w:type="character" w:styleId="Emphasis">
    <w:name w:val="Emphasis"/>
    <w:uiPriority w:val="20"/>
    <w:qFormat/>
    <w:rsid w:val="00724435"/>
    <w:rPr>
      <w:b/>
      <w:bCs/>
      <w:i w:val="0"/>
      <w:iCs w:val="0"/>
    </w:rPr>
  </w:style>
  <w:style w:type="character" w:customStyle="1" w:styleId="Heading5Char">
    <w:name w:val="Heading 5 Char"/>
    <w:basedOn w:val="DefaultParagraphFont"/>
    <w:link w:val="Heading5"/>
    <w:rsid w:val="0084442A"/>
    <w:rPr>
      <w:rFonts w:ascii="Arial" w:eastAsia="Times New Roman" w:hAnsi="Arial" w:cs="Arial"/>
      <w:b/>
      <w:bCs/>
      <w:sz w:val="24"/>
      <w:szCs w:val="24"/>
    </w:rPr>
  </w:style>
  <w:style w:type="character" w:customStyle="1" w:styleId="cnp9n">
    <w:name w:val="cnp9n"/>
    <w:basedOn w:val="DefaultParagraphFont"/>
    <w:rsid w:val="00E1435C"/>
  </w:style>
  <w:style w:type="character" w:customStyle="1" w:styleId="x2vhcd">
    <w:name w:val="x2vhcd"/>
    <w:basedOn w:val="DefaultParagraphFont"/>
    <w:rsid w:val="00E1435C"/>
  </w:style>
  <w:style w:type="paragraph" w:styleId="NormalWeb">
    <w:name w:val="Normal (Web)"/>
    <w:basedOn w:val="Normal"/>
    <w:uiPriority w:val="99"/>
    <w:unhideWhenUsed/>
    <w:rsid w:val="00613F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8313">
      <w:bodyDiv w:val="1"/>
      <w:marLeft w:val="0"/>
      <w:marRight w:val="0"/>
      <w:marTop w:val="0"/>
      <w:marBottom w:val="0"/>
      <w:divBdr>
        <w:top w:val="none" w:sz="0" w:space="0" w:color="auto"/>
        <w:left w:val="none" w:sz="0" w:space="0" w:color="auto"/>
        <w:bottom w:val="none" w:sz="0" w:space="0" w:color="auto"/>
        <w:right w:val="none" w:sz="0" w:space="0" w:color="auto"/>
      </w:divBdr>
    </w:div>
    <w:div w:id="798645017">
      <w:bodyDiv w:val="1"/>
      <w:marLeft w:val="0"/>
      <w:marRight w:val="0"/>
      <w:marTop w:val="0"/>
      <w:marBottom w:val="0"/>
      <w:divBdr>
        <w:top w:val="none" w:sz="0" w:space="0" w:color="auto"/>
        <w:left w:val="none" w:sz="0" w:space="0" w:color="auto"/>
        <w:bottom w:val="none" w:sz="0" w:space="0" w:color="auto"/>
        <w:right w:val="none" w:sz="0" w:space="0" w:color="auto"/>
      </w:divBdr>
    </w:div>
    <w:div w:id="1313174461">
      <w:bodyDiv w:val="1"/>
      <w:marLeft w:val="0"/>
      <w:marRight w:val="0"/>
      <w:marTop w:val="0"/>
      <w:marBottom w:val="0"/>
      <w:divBdr>
        <w:top w:val="none" w:sz="0" w:space="0" w:color="auto"/>
        <w:left w:val="none" w:sz="0" w:space="0" w:color="auto"/>
        <w:bottom w:val="none" w:sz="0" w:space="0" w:color="auto"/>
        <w:right w:val="none" w:sz="0" w:space="0" w:color="auto"/>
      </w:divBdr>
    </w:div>
    <w:div w:id="1360858972">
      <w:bodyDiv w:val="1"/>
      <w:marLeft w:val="0"/>
      <w:marRight w:val="0"/>
      <w:marTop w:val="0"/>
      <w:marBottom w:val="0"/>
      <w:divBdr>
        <w:top w:val="none" w:sz="0" w:space="0" w:color="auto"/>
        <w:left w:val="none" w:sz="0" w:space="0" w:color="auto"/>
        <w:bottom w:val="none" w:sz="0" w:space="0" w:color="auto"/>
        <w:right w:val="none" w:sz="0" w:space="0" w:color="auto"/>
      </w:divBdr>
      <w:divsChild>
        <w:div w:id="1798983520">
          <w:marLeft w:val="0"/>
          <w:marRight w:val="0"/>
          <w:marTop w:val="0"/>
          <w:marBottom w:val="45"/>
          <w:divBdr>
            <w:top w:val="none" w:sz="0" w:space="0" w:color="auto"/>
            <w:left w:val="none" w:sz="0" w:space="0" w:color="auto"/>
            <w:bottom w:val="none" w:sz="0" w:space="0" w:color="auto"/>
            <w:right w:val="none" w:sz="0" w:space="0" w:color="auto"/>
          </w:divBdr>
        </w:div>
        <w:div w:id="1350372648">
          <w:marLeft w:val="0"/>
          <w:marRight w:val="0"/>
          <w:marTop w:val="0"/>
          <w:marBottom w:val="0"/>
          <w:divBdr>
            <w:top w:val="none" w:sz="0" w:space="0" w:color="auto"/>
            <w:left w:val="none" w:sz="0" w:space="0" w:color="auto"/>
            <w:bottom w:val="none" w:sz="0" w:space="0" w:color="auto"/>
            <w:right w:val="none" w:sz="0" w:space="0" w:color="auto"/>
          </w:divBdr>
        </w:div>
      </w:divsChild>
    </w:div>
    <w:div w:id="16384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2022-03-10T12:23:00Z</cp:lastPrinted>
  <dcterms:created xsi:type="dcterms:W3CDTF">2023-07-05T09:17:00Z</dcterms:created>
  <dcterms:modified xsi:type="dcterms:W3CDTF">2023-07-05T09:17:00Z</dcterms:modified>
</cp:coreProperties>
</file>