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E2F7" w14:textId="0215ED49" w:rsidR="00501BA5" w:rsidRPr="00BB6BFC" w:rsidRDefault="00E60BC2" w:rsidP="00501BA5">
      <w:pPr>
        <w:spacing w:after="0"/>
        <w:contextualSpacing/>
        <w:jc w:val="center"/>
        <w:rPr>
          <w:rFonts w:ascii="Times New Roman" w:hAnsi="Times New Roman" w:cs="Times New Roman"/>
          <w:b/>
        </w:rPr>
      </w:pPr>
      <w:r>
        <w:rPr>
          <w:rFonts w:ascii="Times New Roman" w:hAnsi="Times New Roman" w:cs="Times New Roman"/>
          <w:b/>
        </w:rPr>
        <w:t>Financial Risk Management</w:t>
      </w:r>
    </w:p>
    <w:tbl>
      <w:tblPr>
        <w:tblStyle w:val="TableGrid"/>
        <w:tblW w:w="0" w:type="auto"/>
        <w:tblLook w:val="04A0" w:firstRow="1" w:lastRow="0" w:firstColumn="1" w:lastColumn="0" w:noHBand="0" w:noVBand="1"/>
      </w:tblPr>
      <w:tblGrid>
        <w:gridCol w:w="2335"/>
        <w:gridCol w:w="7830"/>
      </w:tblGrid>
      <w:tr w:rsidR="00501BA5" w:rsidRPr="00BB6BFC" w14:paraId="484557FB" w14:textId="77777777" w:rsidTr="00576E0C">
        <w:trPr>
          <w:trHeight w:val="485"/>
        </w:trPr>
        <w:tc>
          <w:tcPr>
            <w:tcW w:w="2335" w:type="dxa"/>
            <w:shd w:val="clear" w:color="auto" w:fill="F2F2F2" w:themeFill="background1" w:themeFillShade="F2"/>
          </w:tcPr>
          <w:p w14:paraId="0890E61D"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Resource Person:</w:t>
            </w:r>
          </w:p>
        </w:tc>
        <w:tc>
          <w:tcPr>
            <w:tcW w:w="7830" w:type="dxa"/>
          </w:tcPr>
          <w:p w14:paraId="39D8ABD8" w14:textId="4A2070AF" w:rsidR="00501BA5" w:rsidRPr="00BB6BFC" w:rsidRDefault="00707448" w:rsidP="00707448">
            <w:pPr>
              <w:jc w:val="center"/>
              <w:rPr>
                <w:rFonts w:ascii="Times New Roman" w:hAnsi="Times New Roman" w:cs="Times New Roman"/>
                <w:b/>
              </w:rPr>
            </w:pPr>
            <w:r>
              <w:rPr>
                <w:rFonts w:ascii="Times New Roman" w:hAnsi="Times New Roman" w:cs="Times New Roman"/>
                <w:b/>
              </w:rPr>
              <w:t>Ramla Sadiq</w:t>
            </w:r>
          </w:p>
        </w:tc>
      </w:tr>
      <w:tr w:rsidR="00501BA5" w:rsidRPr="00BB6BFC" w14:paraId="338979F8" w14:textId="77777777" w:rsidTr="00576E0C">
        <w:trPr>
          <w:trHeight w:val="485"/>
        </w:trPr>
        <w:tc>
          <w:tcPr>
            <w:tcW w:w="2335" w:type="dxa"/>
            <w:shd w:val="clear" w:color="auto" w:fill="F2F2F2" w:themeFill="background1" w:themeFillShade="F2"/>
          </w:tcPr>
          <w:p w14:paraId="274D2235"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 xml:space="preserve">Email: </w:t>
            </w:r>
          </w:p>
        </w:tc>
        <w:tc>
          <w:tcPr>
            <w:tcW w:w="7830" w:type="dxa"/>
          </w:tcPr>
          <w:p w14:paraId="552625EB" w14:textId="6FBFB487" w:rsidR="00501BA5" w:rsidRPr="00BB6BFC" w:rsidRDefault="00707448" w:rsidP="00576E0C">
            <w:pPr>
              <w:jc w:val="center"/>
              <w:rPr>
                <w:rFonts w:ascii="Times New Roman" w:hAnsi="Times New Roman" w:cs="Times New Roman"/>
              </w:rPr>
            </w:pPr>
            <w:r>
              <w:rPr>
                <w:rFonts w:ascii="Times New Roman" w:hAnsi="Times New Roman" w:cs="Times New Roman"/>
              </w:rPr>
              <w:t>ramla.sadiq@umt.edu.pk</w:t>
            </w:r>
          </w:p>
        </w:tc>
      </w:tr>
      <w:tr w:rsidR="00501BA5" w:rsidRPr="00BB6BFC" w14:paraId="6080687C" w14:textId="77777777" w:rsidTr="00576E0C">
        <w:trPr>
          <w:trHeight w:val="485"/>
        </w:trPr>
        <w:tc>
          <w:tcPr>
            <w:tcW w:w="2335" w:type="dxa"/>
            <w:shd w:val="clear" w:color="auto" w:fill="F2F2F2" w:themeFill="background1" w:themeFillShade="F2"/>
          </w:tcPr>
          <w:p w14:paraId="3C18F184"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Contact Hours:</w:t>
            </w:r>
          </w:p>
        </w:tc>
        <w:tc>
          <w:tcPr>
            <w:tcW w:w="7830" w:type="dxa"/>
          </w:tcPr>
          <w:p w14:paraId="3538D642" w14:textId="780B64C5" w:rsidR="00501BA5" w:rsidRPr="00BB6BFC" w:rsidRDefault="00501BA5" w:rsidP="00576E0C">
            <w:pPr>
              <w:jc w:val="center"/>
              <w:rPr>
                <w:rFonts w:ascii="Times New Roman" w:hAnsi="Times New Roman" w:cs="Times New Roman"/>
              </w:rPr>
            </w:pPr>
          </w:p>
        </w:tc>
      </w:tr>
      <w:tr w:rsidR="00501BA5" w:rsidRPr="00BB6BFC" w14:paraId="1FC51A5F" w14:textId="77777777" w:rsidTr="00576E0C">
        <w:trPr>
          <w:trHeight w:val="485"/>
        </w:trPr>
        <w:tc>
          <w:tcPr>
            <w:tcW w:w="2335" w:type="dxa"/>
            <w:shd w:val="clear" w:color="auto" w:fill="F2F2F2" w:themeFill="background1" w:themeFillShade="F2"/>
          </w:tcPr>
          <w:p w14:paraId="393533F7"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Office Address:</w:t>
            </w:r>
          </w:p>
        </w:tc>
        <w:tc>
          <w:tcPr>
            <w:tcW w:w="7830" w:type="dxa"/>
          </w:tcPr>
          <w:p w14:paraId="4917592E" w14:textId="09391BC1" w:rsidR="00501BA5" w:rsidRPr="00BB6BFC" w:rsidRDefault="00707448" w:rsidP="00576E0C">
            <w:pPr>
              <w:jc w:val="center"/>
              <w:rPr>
                <w:rFonts w:ascii="Times New Roman" w:hAnsi="Times New Roman" w:cs="Times New Roman"/>
              </w:rPr>
            </w:pPr>
            <w:r>
              <w:rPr>
                <w:rFonts w:ascii="Times New Roman" w:hAnsi="Times New Roman" w:cs="Times New Roman"/>
              </w:rPr>
              <w:t>3N09</w:t>
            </w:r>
          </w:p>
        </w:tc>
      </w:tr>
      <w:tr w:rsidR="00501BA5" w:rsidRPr="00BB6BFC" w14:paraId="51A447CE" w14:textId="77777777" w:rsidTr="00576E0C">
        <w:trPr>
          <w:trHeight w:val="485"/>
        </w:trPr>
        <w:tc>
          <w:tcPr>
            <w:tcW w:w="2335" w:type="dxa"/>
            <w:shd w:val="clear" w:color="auto" w:fill="F2F2F2" w:themeFill="background1" w:themeFillShade="F2"/>
          </w:tcPr>
          <w:p w14:paraId="67916E20" w14:textId="05E6CB67" w:rsidR="00501BA5" w:rsidRPr="00BB6BFC" w:rsidRDefault="00501BA5" w:rsidP="00576E0C">
            <w:pPr>
              <w:rPr>
                <w:rFonts w:ascii="Times New Roman" w:hAnsi="Times New Roman" w:cs="Times New Roman"/>
              </w:rPr>
            </w:pPr>
            <w:r w:rsidRPr="00BB6BFC">
              <w:rPr>
                <w:rFonts w:ascii="Times New Roman" w:hAnsi="Times New Roman" w:cs="Times New Roman"/>
              </w:rPr>
              <w:t>Program:</w:t>
            </w:r>
          </w:p>
        </w:tc>
        <w:tc>
          <w:tcPr>
            <w:tcW w:w="7830" w:type="dxa"/>
          </w:tcPr>
          <w:p w14:paraId="513AA3A1" w14:textId="06208C6E" w:rsidR="00501BA5" w:rsidRPr="00BB6BFC" w:rsidRDefault="00501BA5" w:rsidP="00576E0C">
            <w:pPr>
              <w:jc w:val="center"/>
              <w:rPr>
                <w:rFonts w:ascii="Times New Roman" w:hAnsi="Times New Roman" w:cs="Times New Roman"/>
              </w:rPr>
            </w:pPr>
          </w:p>
        </w:tc>
      </w:tr>
      <w:tr w:rsidR="00501BA5" w:rsidRPr="00BB6BFC" w14:paraId="2A95CF13" w14:textId="77777777" w:rsidTr="00576E0C">
        <w:trPr>
          <w:trHeight w:val="485"/>
        </w:trPr>
        <w:tc>
          <w:tcPr>
            <w:tcW w:w="2335" w:type="dxa"/>
            <w:shd w:val="clear" w:color="auto" w:fill="F2F2F2" w:themeFill="background1" w:themeFillShade="F2"/>
          </w:tcPr>
          <w:p w14:paraId="26638E64"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Section:</w:t>
            </w:r>
          </w:p>
        </w:tc>
        <w:tc>
          <w:tcPr>
            <w:tcW w:w="7830" w:type="dxa"/>
          </w:tcPr>
          <w:p w14:paraId="545A6306" w14:textId="73B630BD" w:rsidR="00501BA5" w:rsidRPr="00BB6BFC" w:rsidRDefault="00501BA5" w:rsidP="00576E0C">
            <w:pPr>
              <w:jc w:val="center"/>
              <w:rPr>
                <w:rFonts w:ascii="Times New Roman" w:hAnsi="Times New Roman" w:cs="Times New Roman"/>
              </w:rPr>
            </w:pPr>
          </w:p>
        </w:tc>
      </w:tr>
      <w:tr w:rsidR="00501BA5" w:rsidRPr="00BB6BFC" w14:paraId="59E547C9" w14:textId="77777777" w:rsidTr="00576E0C">
        <w:trPr>
          <w:trHeight w:val="485"/>
        </w:trPr>
        <w:tc>
          <w:tcPr>
            <w:tcW w:w="2335" w:type="dxa"/>
            <w:shd w:val="clear" w:color="auto" w:fill="F2F2F2" w:themeFill="background1" w:themeFillShade="F2"/>
          </w:tcPr>
          <w:p w14:paraId="5035C2F9"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Semester:</w:t>
            </w:r>
          </w:p>
        </w:tc>
        <w:tc>
          <w:tcPr>
            <w:tcW w:w="7830" w:type="dxa"/>
          </w:tcPr>
          <w:p w14:paraId="3985B7B4" w14:textId="7D80DBB3" w:rsidR="00501BA5" w:rsidRPr="00BB6BFC" w:rsidRDefault="00707448" w:rsidP="00576E0C">
            <w:pPr>
              <w:jc w:val="center"/>
              <w:rPr>
                <w:rFonts w:ascii="Times New Roman" w:hAnsi="Times New Roman" w:cs="Times New Roman"/>
              </w:rPr>
            </w:pPr>
            <w:r>
              <w:rPr>
                <w:rFonts w:ascii="Times New Roman" w:hAnsi="Times New Roman" w:cs="Times New Roman"/>
              </w:rPr>
              <w:t>Spring 2024</w:t>
            </w:r>
          </w:p>
        </w:tc>
      </w:tr>
      <w:tr w:rsidR="00501BA5" w:rsidRPr="00BB6BFC" w14:paraId="5FC3E950" w14:textId="77777777" w:rsidTr="00576E0C">
        <w:trPr>
          <w:trHeight w:val="485"/>
        </w:trPr>
        <w:tc>
          <w:tcPr>
            <w:tcW w:w="2335" w:type="dxa"/>
            <w:shd w:val="clear" w:color="auto" w:fill="F2F2F2" w:themeFill="background1" w:themeFillShade="F2"/>
          </w:tcPr>
          <w:p w14:paraId="4BFFCA3A"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Course Pre-requisites:</w:t>
            </w:r>
          </w:p>
        </w:tc>
        <w:tc>
          <w:tcPr>
            <w:tcW w:w="7830" w:type="dxa"/>
          </w:tcPr>
          <w:p w14:paraId="2EFDF59A" w14:textId="214E9E83" w:rsidR="00501BA5" w:rsidRPr="00BB6BFC" w:rsidRDefault="00501BA5" w:rsidP="00576E0C">
            <w:pPr>
              <w:jc w:val="center"/>
              <w:rPr>
                <w:rFonts w:ascii="Times New Roman" w:hAnsi="Times New Roman" w:cs="Times New Roman"/>
                <w:bCs/>
              </w:rPr>
            </w:pPr>
            <w:r w:rsidRPr="00BB6BFC">
              <w:rPr>
                <w:rFonts w:ascii="Times New Roman" w:hAnsi="Times New Roman" w:cs="Times New Roman"/>
                <w:bCs/>
              </w:rPr>
              <w:t>All Accounting and Finance courses</w:t>
            </w:r>
          </w:p>
        </w:tc>
      </w:tr>
      <w:tr w:rsidR="00501BA5" w:rsidRPr="00BB6BFC" w14:paraId="12760EBA" w14:textId="77777777" w:rsidTr="00576E0C">
        <w:trPr>
          <w:trHeight w:val="485"/>
        </w:trPr>
        <w:tc>
          <w:tcPr>
            <w:tcW w:w="2335" w:type="dxa"/>
            <w:shd w:val="clear" w:color="auto" w:fill="F2F2F2" w:themeFill="background1" w:themeFillShade="F2"/>
          </w:tcPr>
          <w:p w14:paraId="79DA9021"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Credit Hours:</w:t>
            </w:r>
          </w:p>
        </w:tc>
        <w:tc>
          <w:tcPr>
            <w:tcW w:w="7830" w:type="dxa"/>
          </w:tcPr>
          <w:p w14:paraId="50D83BAC" w14:textId="77777777" w:rsidR="00501BA5" w:rsidRPr="00BB6BFC" w:rsidRDefault="00501BA5" w:rsidP="00576E0C">
            <w:pPr>
              <w:jc w:val="center"/>
              <w:rPr>
                <w:rFonts w:ascii="Times New Roman" w:hAnsi="Times New Roman" w:cs="Times New Roman"/>
              </w:rPr>
            </w:pPr>
            <w:r w:rsidRPr="00BB6BFC">
              <w:rPr>
                <w:rFonts w:ascii="Times New Roman" w:hAnsi="Times New Roman" w:cs="Times New Roman"/>
              </w:rPr>
              <w:t>3</w:t>
            </w:r>
          </w:p>
        </w:tc>
      </w:tr>
      <w:tr w:rsidR="00501BA5" w:rsidRPr="00BB6BFC" w14:paraId="597ADE99" w14:textId="77777777" w:rsidTr="00576E0C">
        <w:trPr>
          <w:trHeight w:val="485"/>
        </w:trPr>
        <w:tc>
          <w:tcPr>
            <w:tcW w:w="2335" w:type="dxa"/>
            <w:shd w:val="clear" w:color="auto" w:fill="F2F2F2" w:themeFill="background1" w:themeFillShade="F2"/>
          </w:tcPr>
          <w:p w14:paraId="561FB5DC"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Course Type:</w:t>
            </w:r>
          </w:p>
        </w:tc>
        <w:tc>
          <w:tcPr>
            <w:tcW w:w="7830" w:type="dxa"/>
          </w:tcPr>
          <w:p w14:paraId="19908CEB" w14:textId="0B129F7B" w:rsidR="00501BA5" w:rsidRPr="00BB6BFC" w:rsidRDefault="00501BA5" w:rsidP="00576E0C">
            <w:pPr>
              <w:jc w:val="center"/>
              <w:rPr>
                <w:rFonts w:ascii="Times New Roman" w:hAnsi="Times New Roman" w:cs="Times New Roman"/>
              </w:rPr>
            </w:pPr>
            <w:r w:rsidRPr="00BB6BFC">
              <w:rPr>
                <w:rFonts w:ascii="Times New Roman" w:hAnsi="Times New Roman" w:cs="Times New Roman"/>
              </w:rPr>
              <w:t>Undergraduate</w:t>
            </w:r>
          </w:p>
        </w:tc>
      </w:tr>
      <w:tr w:rsidR="00501BA5" w:rsidRPr="00BB6BFC" w14:paraId="2746F61E" w14:textId="77777777" w:rsidTr="00576E0C">
        <w:trPr>
          <w:trHeight w:val="485"/>
        </w:trPr>
        <w:tc>
          <w:tcPr>
            <w:tcW w:w="2335" w:type="dxa"/>
            <w:shd w:val="clear" w:color="auto" w:fill="F2F2F2" w:themeFill="background1" w:themeFillShade="F2"/>
          </w:tcPr>
          <w:p w14:paraId="59BA7B82"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Venue/Day/Time:</w:t>
            </w:r>
          </w:p>
        </w:tc>
        <w:tc>
          <w:tcPr>
            <w:tcW w:w="7830" w:type="dxa"/>
          </w:tcPr>
          <w:p w14:paraId="62210197" w14:textId="647CE6A8" w:rsidR="00501BA5" w:rsidRPr="00BB6BFC" w:rsidRDefault="00501BA5" w:rsidP="00576E0C">
            <w:pPr>
              <w:jc w:val="center"/>
              <w:rPr>
                <w:rFonts w:ascii="Times New Roman" w:hAnsi="Times New Roman" w:cs="Times New Roman"/>
              </w:rPr>
            </w:pPr>
          </w:p>
        </w:tc>
      </w:tr>
      <w:tr w:rsidR="00501BA5" w:rsidRPr="00BB6BFC" w14:paraId="4DCFB466" w14:textId="77777777" w:rsidTr="00576E0C">
        <w:trPr>
          <w:trHeight w:val="485"/>
        </w:trPr>
        <w:tc>
          <w:tcPr>
            <w:tcW w:w="2335" w:type="dxa"/>
            <w:shd w:val="clear" w:color="auto" w:fill="F2F2F2" w:themeFill="background1" w:themeFillShade="F2"/>
          </w:tcPr>
          <w:p w14:paraId="685CA4D4"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Course URL (if any):</w:t>
            </w:r>
          </w:p>
        </w:tc>
        <w:tc>
          <w:tcPr>
            <w:tcW w:w="7830" w:type="dxa"/>
          </w:tcPr>
          <w:p w14:paraId="452C413E" w14:textId="77777777" w:rsidR="00501BA5" w:rsidRPr="00BB6BFC" w:rsidRDefault="00501BA5" w:rsidP="00576E0C">
            <w:pPr>
              <w:jc w:val="center"/>
              <w:rPr>
                <w:rFonts w:ascii="Times New Roman" w:hAnsi="Times New Roman" w:cs="Times New Roman"/>
              </w:rPr>
            </w:pPr>
          </w:p>
        </w:tc>
      </w:tr>
    </w:tbl>
    <w:p w14:paraId="344894D5" w14:textId="77777777" w:rsidR="00501BA5" w:rsidRPr="00BB6BFC" w:rsidRDefault="00501BA5" w:rsidP="00501BA5">
      <w:pPr>
        <w:spacing w:after="0"/>
        <w:rPr>
          <w:rFonts w:ascii="Times New Roman" w:hAnsi="Times New Roman" w:cs="Times New Roman"/>
        </w:rPr>
      </w:pPr>
    </w:p>
    <w:p w14:paraId="5F8278CF" w14:textId="77777777" w:rsidR="00501BA5" w:rsidRPr="00BB6BFC" w:rsidRDefault="00501BA5" w:rsidP="00501BA5">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0214"/>
      </w:tblGrid>
      <w:tr w:rsidR="00501BA5" w:rsidRPr="00BB6BFC" w14:paraId="552C0BC9" w14:textId="77777777" w:rsidTr="00576E0C">
        <w:tc>
          <w:tcPr>
            <w:tcW w:w="10214" w:type="dxa"/>
            <w:shd w:val="clear" w:color="auto" w:fill="F2F2F2" w:themeFill="background1" w:themeFillShade="F2"/>
          </w:tcPr>
          <w:p w14:paraId="2B617757" w14:textId="77777777" w:rsidR="00501BA5" w:rsidRPr="00BB6BFC" w:rsidRDefault="00501BA5" w:rsidP="00576E0C">
            <w:pPr>
              <w:rPr>
                <w:rFonts w:ascii="Times New Roman" w:hAnsi="Times New Roman" w:cs="Times New Roman"/>
                <w:b/>
              </w:rPr>
            </w:pPr>
            <w:r w:rsidRPr="00BB6BFC">
              <w:rPr>
                <w:rFonts w:ascii="Times New Roman" w:hAnsi="Times New Roman" w:cs="Times New Roman"/>
                <w:b/>
              </w:rPr>
              <w:t>Course Description:</w:t>
            </w:r>
          </w:p>
        </w:tc>
      </w:tr>
      <w:tr w:rsidR="00501BA5" w:rsidRPr="00BB6BFC" w14:paraId="5597A8B6" w14:textId="77777777" w:rsidTr="00CC420C">
        <w:tc>
          <w:tcPr>
            <w:tcW w:w="10214" w:type="dxa"/>
            <w:shd w:val="clear" w:color="auto" w:fill="auto"/>
          </w:tcPr>
          <w:p w14:paraId="2E678CF7" w14:textId="44A41459" w:rsidR="00501BA5" w:rsidRPr="00E60BC2" w:rsidRDefault="00E60BC2" w:rsidP="00E60BC2">
            <w:pPr>
              <w:spacing w:after="160" w:line="259" w:lineRule="auto"/>
            </w:pPr>
            <w:r w:rsidRPr="00E60BC2">
              <w:t>Financial Risk Management is a comprehensive course designed to provide students with a solid foundation in understanding and managing various types of financial risks faced by organizations. The course covers key concepts, theories, and practical applications related to risk management, with a focus on the topics outlined in the Financial Risk Manager (FRM) Level 1 curriculum. Students will be introduced to fundamental concepts and principles, including market risk, credit risk, and operational risk, and will learn about risk measurement techniques such as value at risk (VaR) and stress testing. Through a combination of lectures, readings, case studies, and practical exercises, students will develop the ability to apply quantitative techniques to assess and mitigate financial risks.</w:t>
            </w:r>
          </w:p>
        </w:tc>
      </w:tr>
    </w:tbl>
    <w:p w14:paraId="363024CF" w14:textId="77777777" w:rsidR="00501BA5" w:rsidRPr="00BB6BFC" w:rsidRDefault="00501BA5" w:rsidP="00501BA5">
      <w:pPr>
        <w:spacing w:after="0"/>
        <w:rPr>
          <w:rFonts w:ascii="Times New Roman" w:hAnsi="Times New Roman" w:cs="Times New Roman"/>
        </w:rPr>
      </w:pPr>
    </w:p>
    <w:p w14:paraId="7000F91B" w14:textId="77777777" w:rsidR="00501BA5" w:rsidRPr="00BB6BFC" w:rsidRDefault="00501BA5" w:rsidP="00501BA5">
      <w:pPr>
        <w:rPr>
          <w:rFonts w:ascii="Times New Roman" w:hAnsi="Times New Roman" w:cs="Times New Roman"/>
        </w:rPr>
      </w:pPr>
      <w:r w:rsidRPr="00BB6BFC">
        <w:rPr>
          <w:rFonts w:ascii="Times New Roman" w:hAnsi="Times New Roman" w:cs="Times New Roman"/>
        </w:rPr>
        <w:br w:type="page"/>
      </w:r>
    </w:p>
    <w:tbl>
      <w:tblPr>
        <w:tblStyle w:val="TableGrid"/>
        <w:tblW w:w="0" w:type="auto"/>
        <w:tblLook w:val="04A0" w:firstRow="1" w:lastRow="0" w:firstColumn="1" w:lastColumn="0" w:noHBand="0" w:noVBand="1"/>
      </w:tblPr>
      <w:tblGrid>
        <w:gridCol w:w="10214"/>
      </w:tblGrid>
      <w:tr w:rsidR="00501BA5" w:rsidRPr="00BB6BFC" w14:paraId="64BF42F1" w14:textId="77777777" w:rsidTr="00576E0C">
        <w:tc>
          <w:tcPr>
            <w:tcW w:w="10214" w:type="dxa"/>
            <w:shd w:val="clear" w:color="auto" w:fill="F2F2F2" w:themeFill="background1" w:themeFillShade="F2"/>
          </w:tcPr>
          <w:p w14:paraId="70616DD4" w14:textId="77777777" w:rsidR="00501BA5" w:rsidRPr="00BB6BFC" w:rsidRDefault="00501BA5" w:rsidP="00576E0C">
            <w:pPr>
              <w:rPr>
                <w:rFonts w:ascii="Times New Roman" w:hAnsi="Times New Roman" w:cs="Times New Roman"/>
                <w:b/>
              </w:rPr>
            </w:pPr>
            <w:r w:rsidRPr="00BB6BFC">
              <w:rPr>
                <w:rFonts w:ascii="Times New Roman" w:hAnsi="Times New Roman" w:cs="Times New Roman"/>
                <w:b/>
              </w:rPr>
              <w:lastRenderedPageBreak/>
              <w:t>Course Teaching Methodology:</w:t>
            </w:r>
          </w:p>
        </w:tc>
      </w:tr>
      <w:tr w:rsidR="00501BA5" w:rsidRPr="00BB6BFC" w14:paraId="72554B28" w14:textId="77777777" w:rsidTr="00576E0C">
        <w:tc>
          <w:tcPr>
            <w:tcW w:w="10214" w:type="dxa"/>
          </w:tcPr>
          <w:p w14:paraId="18780B2B" w14:textId="77777777" w:rsidR="00501BA5" w:rsidRPr="00BB6BFC" w:rsidRDefault="00501BA5" w:rsidP="00576E0C">
            <w:pPr>
              <w:pStyle w:val="NoSpacing"/>
              <w:jc w:val="both"/>
              <w:rPr>
                <w:rFonts w:ascii="Times New Roman" w:hAnsi="Times New Roman" w:cs="Times New Roman"/>
              </w:rPr>
            </w:pPr>
            <w:r w:rsidRPr="00BB6BFC">
              <w:rPr>
                <w:rFonts w:ascii="Times New Roman" w:hAnsi="Times New Roman" w:cs="Times New Roman"/>
              </w:rPr>
              <w:t xml:space="preserve">Teaching methodology for the course is designed to augment participants’ learning through (a) reading &amp; discussion, (b) observation, and (c) experimentation. Besides readings, lectures, and discussions, in-class personal assessment exercises will be conducted. </w:t>
            </w:r>
          </w:p>
          <w:p w14:paraId="50512E83" w14:textId="77777777" w:rsidR="00501BA5" w:rsidRPr="00BB6BFC" w:rsidRDefault="00501BA5" w:rsidP="00501BA5">
            <w:pPr>
              <w:pStyle w:val="NoSpacing"/>
              <w:numPr>
                <w:ilvl w:val="0"/>
                <w:numId w:val="1"/>
              </w:numPr>
              <w:jc w:val="both"/>
              <w:rPr>
                <w:rFonts w:ascii="Times New Roman" w:hAnsi="Times New Roman" w:cs="Times New Roman"/>
              </w:rPr>
            </w:pPr>
            <w:r w:rsidRPr="00BB6BFC">
              <w:rPr>
                <w:rFonts w:ascii="Times New Roman" w:hAnsi="Times New Roman" w:cs="Times New Roman"/>
              </w:rPr>
              <w:t xml:space="preserve">Lectures and Discussions </w:t>
            </w:r>
          </w:p>
          <w:p w14:paraId="557232C7" w14:textId="0E21A90C" w:rsidR="00501BA5" w:rsidRPr="00BB6BFC" w:rsidRDefault="00501BA5" w:rsidP="00501BA5">
            <w:pPr>
              <w:pStyle w:val="NoSpacing"/>
              <w:numPr>
                <w:ilvl w:val="0"/>
                <w:numId w:val="1"/>
              </w:numPr>
              <w:jc w:val="both"/>
              <w:rPr>
                <w:rFonts w:ascii="Times New Roman" w:hAnsi="Times New Roman" w:cs="Times New Roman"/>
              </w:rPr>
            </w:pPr>
            <w:r w:rsidRPr="00BB6BFC">
              <w:rPr>
                <w:rFonts w:ascii="Times New Roman" w:hAnsi="Times New Roman" w:cs="Times New Roman"/>
              </w:rPr>
              <w:t>Class Activities</w:t>
            </w:r>
          </w:p>
          <w:p w14:paraId="1912D84F" w14:textId="5C237A00" w:rsidR="00501BA5" w:rsidRPr="00BB6BFC" w:rsidRDefault="00501BA5" w:rsidP="00501BA5">
            <w:pPr>
              <w:pStyle w:val="NoSpacing"/>
              <w:numPr>
                <w:ilvl w:val="0"/>
                <w:numId w:val="1"/>
              </w:numPr>
              <w:jc w:val="both"/>
              <w:rPr>
                <w:rFonts w:ascii="Times New Roman" w:hAnsi="Times New Roman" w:cs="Times New Roman"/>
              </w:rPr>
            </w:pPr>
            <w:r w:rsidRPr="00BB6BFC">
              <w:rPr>
                <w:rFonts w:ascii="Times New Roman" w:hAnsi="Times New Roman" w:cs="Times New Roman"/>
              </w:rPr>
              <w:t>V</w:t>
            </w:r>
            <w:r w:rsidR="00BB6BFC">
              <w:rPr>
                <w:rFonts w:ascii="Times New Roman" w:hAnsi="Times New Roman" w:cs="Times New Roman"/>
              </w:rPr>
              <w:t>ideos</w:t>
            </w:r>
          </w:p>
          <w:p w14:paraId="03010447" w14:textId="77777777" w:rsidR="00501BA5" w:rsidRPr="00BB6BFC" w:rsidRDefault="00501BA5" w:rsidP="00501BA5">
            <w:pPr>
              <w:pStyle w:val="NoSpacing"/>
              <w:numPr>
                <w:ilvl w:val="0"/>
                <w:numId w:val="1"/>
              </w:numPr>
              <w:jc w:val="both"/>
              <w:rPr>
                <w:rFonts w:ascii="Times New Roman" w:hAnsi="Times New Roman" w:cs="Times New Roman"/>
              </w:rPr>
            </w:pPr>
            <w:r w:rsidRPr="00BB6BFC">
              <w:rPr>
                <w:rFonts w:ascii="Times New Roman" w:hAnsi="Times New Roman" w:cs="Times New Roman"/>
              </w:rPr>
              <w:t xml:space="preserve">Self-assessment exercises </w:t>
            </w:r>
          </w:p>
          <w:p w14:paraId="590DC666" w14:textId="77777777" w:rsidR="00501BA5" w:rsidRPr="00BB6BFC" w:rsidRDefault="00501BA5" w:rsidP="00501BA5">
            <w:pPr>
              <w:pStyle w:val="NoSpacing"/>
              <w:numPr>
                <w:ilvl w:val="0"/>
                <w:numId w:val="1"/>
              </w:numPr>
              <w:jc w:val="both"/>
              <w:rPr>
                <w:rFonts w:ascii="Times New Roman" w:hAnsi="Times New Roman" w:cs="Times New Roman"/>
              </w:rPr>
            </w:pPr>
            <w:r w:rsidRPr="00BB6BFC">
              <w:rPr>
                <w:rFonts w:ascii="Times New Roman" w:hAnsi="Times New Roman" w:cs="Times New Roman"/>
              </w:rPr>
              <w:t>Case based teaching</w:t>
            </w:r>
          </w:p>
          <w:p w14:paraId="00811027" w14:textId="77777777" w:rsidR="00501BA5" w:rsidRPr="00BB6BFC" w:rsidRDefault="00501BA5" w:rsidP="00576E0C">
            <w:pPr>
              <w:pStyle w:val="NoSpacing"/>
              <w:ind w:left="720"/>
              <w:jc w:val="both"/>
              <w:rPr>
                <w:rFonts w:ascii="Times New Roman" w:hAnsi="Times New Roman" w:cs="Times New Roman"/>
              </w:rPr>
            </w:pPr>
          </w:p>
        </w:tc>
      </w:tr>
    </w:tbl>
    <w:p w14:paraId="36DFAFC4" w14:textId="77777777" w:rsidR="00A74A3B" w:rsidRDefault="00A74A3B" w:rsidP="00501BA5">
      <w:pPr>
        <w:spacing w:after="0" w:line="240" w:lineRule="auto"/>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985"/>
        <w:gridCol w:w="8941"/>
      </w:tblGrid>
      <w:tr w:rsidR="00A74A3B" w:rsidRPr="00A74A3B" w14:paraId="719591E2" w14:textId="77777777" w:rsidTr="00A74A3B">
        <w:tc>
          <w:tcPr>
            <w:tcW w:w="9926"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2B47FBF" w14:textId="77777777" w:rsidR="00A74A3B" w:rsidRPr="00A74A3B" w:rsidRDefault="00A74A3B" w:rsidP="00A74A3B">
            <w:pPr>
              <w:spacing w:after="0" w:line="240" w:lineRule="auto"/>
              <w:rPr>
                <w:rFonts w:ascii="Calibri" w:eastAsia="Times New Roman" w:hAnsi="Calibri" w:cs="Calibri"/>
              </w:rPr>
            </w:pPr>
            <w:r w:rsidRPr="00A74A3B">
              <w:rPr>
                <w:rFonts w:ascii="Arial" w:eastAsia="Times New Roman" w:hAnsi="Arial" w:cs="Arial"/>
                <w:b/>
                <w:bCs/>
                <w:color w:val="000000"/>
                <w:sz w:val="20"/>
                <w:szCs w:val="20"/>
              </w:rPr>
              <w:t>Programme Educational Objectives (POs):</w:t>
            </w:r>
          </w:p>
        </w:tc>
      </w:tr>
      <w:tr w:rsidR="00A74A3B" w:rsidRPr="00A74A3B" w14:paraId="24D15CC1" w14:textId="77777777" w:rsidTr="00A74A3B">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A8098"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PO1:</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14:paraId="37F3F381" w14:textId="77777777" w:rsidR="00A74A3B" w:rsidRPr="00A74A3B" w:rsidRDefault="00A74A3B" w:rsidP="00A74A3B">
            <w:pPr>
              <w:spacing w:after="0" w:line="240" w:lineRule="auto"/>
              <w:rPr>
                <w:rFonts w:ascii="Calibri" w:eastAsia="Times New Roman" w:hAnsi="Calibri" w:cs="Calibri"/>
              </w:rPr>
            </w:pPr>
            <w:r w:rsidRPr="00A74A3B">
              <w:rPr>
                <w:rFonts w:ascii="Calibri" w:eastAsia="Times New Roman" w:hAnsi="Calibri" w:cs="Calibri"/>
                <w:sz w:val="20"/>
                <w:szCs w:val="20"/>
              </w:rPr>
              <w:t>To</w:t>
            </w:r>
            <w:r w:rsidRPr="00A74A3B">
              <w:rPr>
                <w:rFonts w:ascii="Calibri" w:eastAsia="Times New Roman" w:hAnsi="Calibri" w:cs="Calibri"/>
                <w:spacing w:val="6"/>
                <w:sz w:val="20"/>
                <w:szCs w:val="20"/>
              </w:rPr>
              <w:t> </w:t>
            </w:r>
            <w:r w:rsidRPr="00A74A3B">
              <w:rPr>
                <w:rFonts w:ascii="Calibri" w:eastAsia="Times New Roman" w:hAnsi="Calibri" w:cs="Calibri"/>
                <w:sz w:val="20"/>
                <w:szCs w:val="20"/>
              </w:rPr>
              <w:t>develop</w:t>
            </w:r>
            <w:r w:rsidRPr="00A74A3B">
              <w:rPr>
                <w:rFonts w:ascii="Calibri" w:eastAsia="Times New Roman" w:hAnsi="Calibri" w:cs="Calibri"/>
                <w:spacing w:val="7"/>
                <w:sz w:val="20"/>
                <w:szCs w:val="20"/>
              </w:rPr>
              <w:t> </w:t>
            </w:r>
            <w:r w:rsidRPr="00A74A3B">
              <w:rPr>
                <w:rFonts w:ascii="Calibri" w:eastAsia="Times New Roman" w:hAnsi="Calibri" w:cs="Calibri"/>
                <w:sz w:val="20"/>
                <w:szCs w:val="20"/>
              </w:rPr>
              <w:t>effective</w:t>
            </w:r>
            <w:r w:rsidRPr="00A74A3B">
              <w:rPr>
                <w:rFonts w:ascii="Calibri" w:eastAsia="Times New Roman" w:hAnsi="Calibri" w:cs="Calibri"/>
                <w:spacing w:val="7"/>
                <w:sz w:val="20"/>
                <w:szCs w:val="20"/>
              </w:rPr>
              <w:t> </w:t>
            </w:r>
            <w:r w:rsidRPr="00A74A3B">
              <w:rPr>
                <w:rFonts w:ascii="Calibri" w:eastAsia="Times New Roman" w:hAnsi="Calibri" w:cs="Calibri"/>
                <w:sz w:val="20"/>
                <w:szCs w:val="20"/>
              </w:rPr>
              <w:t>Teamwork</w:t>
            </w:r>
            <w:r w:rsidRPr="00A74A3B">
              <w:rPr>
                <w:rFonts w:ascii="Calibri" w:eastAsia="Times New Roman" w:hAnsi="Calibri" w:cs="Calibri"/>
                <w:spacing w:val="3"/>
                <w:sz w:val="20"/>
                <w:szCs w:val="20"/>
              </w:rPr>
              <w:t> </w:t>
            </w:r>
            <w:r w:rsidRPr="00A74A3B">
              <w:rPr>
                <w:rFonts w:ascii="Calibri" w:eastAsia="Times New Roman" w:hAnsi="Calibri" w:cs="Calibri"/>
                <w:sz w:val="20"/>
                <w:szCs w:val="20"/>
              </w:rPr>
              <w:t>and</w:t>
            </w:r>
            <w:r w:rsidRPr="00A74A3B">
              <w:rPr>
                <w:rFonts w:ascii="Calibri" w:eastAsia="Times New Roman" w:hAnsi="Calibri" w:cs="Calibri"/>
                <w:spacing w:val="2"/>
                <w:sz w:val="20"/>
                <w:szCs w:val="20"/>
              </w:rPr>
              <w:t> </w:t>
            </w:r>
            <w:r w:rsidRPr="00A74A3B">
              <w:rPr>
                <w:rFonts w:ascii="Calibri" w:eastAsia="Times New Roman" w:hAnsi="Calibri" w:cs="Calibri"/>
                <w:sz w:val="20"/>
                <w:szCs w:val="20"/>
              </w:rPr>
              <w:t>Leadership</w:t>
            </w:r>
            <w:r w:rsidRPr="00A74A3B">
              <w:rPr>
                <w:rFonts w:ascii="Calibri" w:eastAsia="Times New Roman" w:hAnsi="Calibri" w:cs="Calibri"/>
                <w:spacing w:val="12"/>
                <w:sz w:val="20"/>
                <w:szCs w:val="20"/>
              </w:rPr>
              <w:t> </w:t>
            </w:r>
            <w:r w:rsidRPr="00A74A3B">
              <w:rPr>
                <w:rFonts w:ascii="Calibri" w:eastAsia="Times New Roman" w:hAnsi="Calibri" w:cs="Calibri"/>
                <w:sz w:val="20"/>
                <w:szCs w:val="20"/>
              </w:rPr>
              <w:t>Skills</w:t>
            </w:r>
          </w:p>
        </w:tc>
      </w:tr>
      <w:tr w:rsidR="00A74A3B" w:rsidRPr="00A74A3B" w14:paraId="5B50D498" w14:textId="77777777" w:rsidTr="00A74A3B">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01722"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PO2:</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14:paraId="45E41D9C" w14:textId="77777777" w:rsidR="00A74A3B" w:rsidRPr="00A74A3B" w:rsidRDefault="00A74A3B" w:rsidP="00A74A3B">
            <w:pPr>
              <w:spacing w:after="0" w:line="240" w:lineRule="auto"/>
              <w:rPr>
                <w:rFonts w:ascii="Calibri" w:eastAsia="Times New Roman" w:hAnsi="Calibri" w:cs="Calibri"/>
              </w:rPr>
            </w:pPr>
            <w:r w:rsidRPr="00A74A3B">
              <w:rPr>
                <w:rFonts w:ascii="Calibri" w:eastAsia="Times New Roman" w:hAnsi="Calibri" w:cs="Calibri"/>
                <w:spacing w:val="-2"/>
                <w:sz w:val="20"/>
                <w:szCs w:val="20"/>
              </w:rPr>
              <w:t>To</w:t>
            </w:r>
            <w:r w:rsidRPr="00A74A3B">
              <w:rPr>
                <w:rFonts w:ascii="Calibri" w:eastAsia="Times New Roman" w:hAnsi="Calibri" w:cs="Calibri"/>
                <w:spacing w:val="-7"/>
                <w:sz w:val="20"/>
                <w:szCs w:val="20"/>
              </w:rPr>
              <w:t> </w:t>
            </w:r>
            <w:r w:rsidRPr="00A74A3B">
              <w:rPr>
                <w:rFonts w:ascii="Calibri" w:eastAsia="Times New Roman" w:hAnsi="Calibri" w:cs="Calibri"/>
                <w:spacing w:val="-1"/>
                <w:sz w:val="20"/>
                <w:szCs w:val="20"/>
              </w:rPr>
              <w:t>inculcate</w:t>
            </w:r>
            <w:r w:rsidRPr="00A74A3B">
              <w:rPr>
                <w:rFonts w:ascii="Calibri" w:eastAsia="Times New Roman" w:hAnsi="Calibri" w:cs="Calibri"/>
                <w:spacing w:val="-6"/>
                <w:sz w:val="20"/>
                <w:szCs w:val="20"/>
              </w:rPr>
              <w:t> </w:t>
            </w:r>
            <w:r w:rsidRPr="00A74A3B">
              <w:rPr>
                <w:rFonts w:ascii="Calibri" w:eastAsia="Times New Roman" w:hAnsi="Calibri" w:cs="Calibri"/>
                <w:spacing w:val="-1"/>
                <w:sz w:val="20"/>
                <w:szCs w:val="20"/>
              </w:rPr>
              <w:t>Critical</w:t>
            </w:r>
            <w:r w:rsidRPr="00A74A3B">
              <w:rPr>
                <w:rFonts w:ascii="Calibri" w:eastAsia="Times New Roman" w:hAnsi="Calibri" w:cs="Calibri"/>
                <w:spacing w:val="-10"/>
                <w:sz w:val="20"/>
                <w:szCs w:val="20"/>
              </w:rPr>
              <w:t> </w:t>
            </w:r>
            <w:r w:rsidRPr="00A74A3B">
              <w:rPr>
                <w:rFonts w:ascii="Calibri" w:eastAsia="Times New Roman" w:hAnsi="Calibri" w:cs="Calibri"/>
                <w:spacing w:val="-1"/>
                <w:sz w:val="20"/>
                <w:szCs w:val="20"/>
              </w:rPr>
              <w:t>Thinking</w:t>
            </w:r>
            <w:r w:rsidRPr="00A74A3B">
              <w:rPr>
                <w:rFonts w:ascii="Calibri" w:eastAsia="Times New Roman" w:hAnsi="Calibri" w:cs="Calibri"/>
                <w:spacing w:val="-10"/>
                <w:sz w:val="20"/>
                <w:szCs w:val="20"/>
              </w:rPr>
              <w:t> </w:t>
            </w:r>
            <w:r w:rsidRPr="00A74A3B">
              <w:rPr>
                <w:rFonts w:ascii="Calibri" w:eastAsia="Times New Roman" w:hAnsi="Calibri" w:cs="Calibri"/>
                <w:spacing w:val="-1"/>
                <w:sz w:val="20"/>
                <w:szCs w:val="20"/>
              </w:rPr>
              <w:t>and</w:t>
            </w:r>
            <w:r w:rsidRPr="00A74A3B">
              <w:rPr>
                <w:rFonts w:ascii="Calibri" w:eastAsia="Times New Roman" w:hAnsi="Calibri" w:cs="Calibri"/>
                <w:spacing w:val="-9"/>
                <w:sz w:val="20"/>
                <w:szCs w:val="20"/>
              </w:rPr>
              <w:t> </w:t>
            </w:r>
            <w:r w:rsidRPr="00A74A3B">
              <w:rPr>
                <w:rFonts w:ascii="Calibri" w:eastAsia="Times New Roman" w:hAnsi="Calibri" w:cs="Calibri"/>
                <w:spacing w:val="-1"/>
                <w:sz w:val="20"/>
                <w:szCs w:val="20"/>
              </w:rPr>
              <w:t>effective</w:t>
            </w:r>
            <w:r w:rsidRPr="00A74A3B">
              <w:rPr>
                <w:rFonts w:ascii="Calibri" w:eastAsia="Times New Roman" w:hAnsi="Calibri" w:cs="Calibri"/>
                <w:spacing w:val="-8"/>
                <w:sz w:val="20"/>
                <w:szCs w:val="20"/>
              </w:rPr>
              <w:t> </w:t>
            </w:r>
            <w:r w:rsidRPr="00A74A3B">
              <w:rPr>
                <w:rFonts w:ascii="Calibri" w:eastAsia="Times New Roman" w:hAnsi="Calibri" w:cs="Calibri"/>
                <w:spacing w:val="-1"/>
                <w:sz w:val="20"/>
                <w:szCs w:val="20"/>
              </w:rPr>
              <w:t>Decision</w:t>
            </w:r>
            <w:r w:rsidRPr="00A74A3B">
              <w:rPr>
                <w:rFonts w:ascii="Calibri" w:eastAsia="Times New Roman" w:hAnsi="Calibri" w:cs="Calibri"/>
                <w:spacing w:val="-7"/>
                <w:sz w:val="20"/>
                <w:szCs w:val="20"/>
              </w:rPr>
              <w:t>-Making</w:t>
            </w:r>
            <w:r w:rsidRPr="00A74A3B">
              <w:rPr>
                <w:rFonts w:ascii="Calibri" w:eastAsia="Times New Roman" w:hAnsi="Calibri" w:cs="Calibri"/>
                <w:spacing w:val="-11"/>
                <w:sz w:val="20"/>
                <w:szCs w:val="20"/>
              </w:rPr>
              <w:t> </w:t>
            </w:r>
            <w:r w:rsidRPr="00A74A3B">
              <w:rPr>
                <w:rFonts w:ascii="Calibri" w:eastAsia="Times New Roman" w:hAnsi="Calibri" w:cs="Calibri"/>
                <w:spacing w:val="-1"/>
                <w:sz w:val="20"/>
                <w:szCs w:val="20"/>
              </w:rPr>
              <w:t>skills</w:t>
            </w:r>
          </w:p>
        </w:tc>
      </w:tr>
      <w:tr w:rsidR="00A74A3B" w:rsidRPr="00A74A3B" w14:paraId="706FD363" w14:textId="77777777" w:rsidTr="00A74A3B">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ACC6"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PO3:</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14:paraId="4D0914CD" w14:textId="77777777" w:rsidR="00A74A3B" w:rsidRPr="00A74A3B" w:rsidRDefault="00A74A3B" w:rsidP="00A74A3B">
            <w:pPr>
              <w:spacing w:before="100" w:beforeAutospacing="1" w:after="100" w:afterAutospacing="1" w:line="240" w:lineRule="auto"/>
              <w:rPr>
                <w:rFonts w:ascii="Times New Roman" w:eastAsia="Times New Roman" w:hAnsi="Times New Roman" w:cs="Times New Roman"/>
                <w:sz w:val="24"/>
                <w:szCs w:val="24"/>
              </w:rPr>
            </w:pPr>
            <w:r w:rsidRPr="00A74A3B">
              <w:rPr>
                <w:rFonts w:ascii="Times New Roman" w:eastAsia="Times New Roman" w:hAnsi="Times New Roman" w:cs="Times New Roman"/>
                <w:sz w:val="20"/>
                <w:szCs w:val="20"/>
              </w:rPr>
              <w:t>To</w:t>
            </w:r>
            <w:r w:rsidRPr="00A74A3B">
              <w:rPr>
                <w:rFonts w:ascii="Times New Roman" w:eastAsia="Times New Roman" w:hAnsi="Times New Roman" w:cs="Times New Roman"/>
                <w:spacing w:val="12"/>
                <w:sz w:val="20"/>
                <w:szCs w:val="20"/>
              </w:rPr>
              <w:t> </w:t>
            </w:r>
            <w:r w:rsidRPr="00A74A3B">
              <w:rPr>
                <w:rFonts w:ascii="Times New Roman" w:eastAsia="Times New Roman" w:hAnsi="Times New Roman" w:cs="Times New Roman"/>
                <w:sz w:val="20"/>
                <w:szCs w:val="20"/>
              </w:rPr>
              <w:t>develop</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z w:val="20"/>
                <w:szCs w:val="20"/>
              </w:rPr>
              <w:t>Effective</w:t>
            </w:r>
            <w:r w:rsidRPr="00A74A3B">
              <w:rPr>
                <w:rFonts w:ascii="Times New Roman" w:eastAsia="Times New Roman" w:hAnsi="Times New Roman" w:cs="Times New Roman"/>
                <w:spacing w:val="18"/>
                <w:sz w:val="20"/>
                <w:szCs w:val="20"/>
              </w:rPr>
              <w:t> </w:t>
            </w:r>
            <w:r w:rsidRPr="00A74A3B">
              <w:rPr>
                <w:rFonts w:ascii="Times New Roman" w:eastAsia="Times New Roman" w:hAnsi="Times New Roman" w:cs="Times New Roman"/>
                <w:sz w:val="20"/>
                <w:szCs w:val="20"/>
              </w:rPr>
              <w:t>Communication</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z w:val="20"/>
                <w:szCs w:val="20"/>
              </w:rPr>
              <w:t>Skills</w:t>
            </w:r>
          </w:p>
        </w:tc>
      </w:tr>
      <w:tr w:rsidR="00A74A3B" w:rsidRPr="00A74A3B" w14:paraId="4B1D9320" w14:textId="77777777" w:rsidTr="00A74A3B">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D71C8"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PO4:</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14:paraId="57D2C006" w14:textId="77777777" w:rsidR="00A74A3B" w:rsidRPr="00A74A3B" w:rsidRDefault="00A74A3B" w:rsidP="00A74A3B">
            <w:pPr>
              <w:spacing w:after="0" w:line="240" w:lineRule="auto"/>
              <w:rPr>
                <w:rFonts w:ascii="Calibri" w:eastAsia="Times New Roman" w:hAnsi="Calibri" w:cs="Calibri"/>
              </w:rPr>
            </w:pPr>
            <w:r w:rsidRPr="00A74A3B">
              <w:rPr>
                <w:rFonts w:ascii="Calibri" w:eastAsia="Times New Roman" w:hAnsi="Calibri" w:cs="Calibri"/>
                <w:spacing w:val="-1"/>
                <w:sz w:val="20"/>
                <w:szCs w:val="20"/>
              </w:rPr>
              <w:t>To</w:t>
            </w:r>
            <w:r w:rsidRPr="00A74A3B">
              <w:rPr>
                <w:rFonts w:ascii="Calibri" w:eastAsia="Times New Roman" w:hAnsi="Calibri" w:cs="Calibri"/>
                <w:spacing w:val="-9"/>
                <w:sz w:val="20"/>
                <w:szCs w:val="20"/>
              </w:rPr>
              <w:t> </w:t>
            </w:r>
            <w:r w:rsidRPr="00A74A3B">
              <w:rPr>
                <w:rFonts w:ascii="Calibri" w:eastAsia="Times New Roman" w:hAnsi="Calibri" w:cs="Calibri"/>
                <w:spacing w:val="-1"/>
                <w:sz w:val="20"/>
                <w:szCs w:val="20"/>
              </w:rPr>
              <w:t>polish</w:t>
            </w:r>
            <w:r w:rsidRPr="00A74A3B">
              <w:rPr>
                <w:rFonts w:ascii="Calibri" w:eastAsia="Times New Roman" w:hAnsi="Calibri" w:cs="Calibri"/>
                <w:spacing w:val="-6"/>
                <w:sz w:val="20"/>
                <w:szCs w:val="20"/>
              </w:rPr>
              <w:t> </w:t>
            </w:r>
            <w:r w:rsidRPr="00A74A3B">
              <w:rPr>
                <w:rFonts w:ascii="Calibri" w:eastAsia="Times New Roman" w:hAnsi="Calibri" w:cs="Calibri"/>
                <w:spacing w:val="-1"/>
                <w:sz w:val="20"/>
                <w:szCs w:val="20"/>
              </w:rPr>
              <w:t>Core</w:t>
            </w:r>
            <w:r w:rsidRPr="00A74A3B">
              <w:rPr>
                <w:rFonts w:ascii="Calibri" w:eastAsia="Times New Roman" w:hAnsi="Calibri" w:cs="Calibri"/>
                <w:spacing w:val="-8"/>
                <w:sz w:val="20"/>
                <w:szCs w:val="20"/>
              </w:rPr>
              <w:t> </w:t>
            </w:r>
            <w:r w:rsidRPr="00A74A3B">
              <w:rPr>
                <w:rFonts w:ascii="Calibri" w:eastAsia="Times New Roman" w:hAnsi="Calibri" w:cs="Calibri"/>
                <w:spacing w:val="-1"/>
                <w:sz w:val="20"/>
                <w:szCs w:val="20"/>
              </w:rPr>
              <w:t>Business</w:t>
            </w:r>
            <w:r w:rsidRPr="00A74A3B">
              <w:rPr>
                <w:rFonts w:ascii="Calibri" w:eastAsia="Times New Roman" w:hAnsi="Calibri" w:cs="Calibri"/>
                <w:spacing w:val="-11"/>
                <w:sz w:val="20"/>
                <w:szCs w:val="20"/>
              </w:rPr>
              <w:t> </w:t>
            </w:r>
            <w:r w:rsidRPr="00A74A3B">
              <w:rPr>
                <w:rFonts w:ascii="Calibri" w:eastAsia="Times New Roman" w:hAnsi="Calibri" w:cs="Calibri"/>
                <w:spacing w:val="-1"/>
                <w:sz w:val="20"/>
                <w:szCs w:val="20"/>
              </w:rPr>
              <w:t>Knowledge</w:t>
            </w:r>
            <w:r w:rsidRPr="00A74A3B">
              <w:rPr>
                <w:rFonts w:ascii="Calibri" w:eastAsia="Times New Roman" w:hAnsi="Calibri" w:cs="Calibri"/>
                <w:spacing w:val="-9"/>
                <w:sz w:val="20"/>
                <w:szCs w:val="20"/>
              </w:rPr>
              <w:t> </w:t>
            </w:r>
            <w:r w:rsidRPr="00A74A3B">
              <w:rPr>
                <w:rFonts w:ascii="Calibri" w:eastAsia="Times New Roman" w:hAnsi="Calibri" w:cs="Calibri"/>
                <w:spacing w:val="-1"/>
                <w:sz w:val="20"/>
                <w:szCs w:val="20"/>
              </w:rPr>
              <w:t>and</w:t>
            </w:r>
            <w:r w:rsidRPr="00A74A3B">
              <w:rPr>
                <w:rFonts w:ascii="Calibri" w:eastAsia="Times New Roman" w:hAnsi="Calibri" w:cs="Calibri"/>
                <w:spacing w:val="-8"/>
                <w:sz w:val="20"/>
                <w:szCs w:val="20"/>
              </w:rPr>
              <w:t> </w:t>
            </w:r>
            <w:r w:rsidRPr="00A74A3B">
              <w:rPr>
                <w:rFonts w:ascii="Calibri" w:eastAsia="Times New Roman" w:hAnsi="Calibri" w:cs="Calibri"/>
                <w:spacing w:val="-1"/>
                <w:sz w:val="20"/>
                <w:szCs w:val="20"/>
              </w:rPr>
              <w:t>Competence</w:t>
            </w:r>
          </w:p>
        </w:tc>
      </w:tr>
      <w:tr w:rsidR="00A74A3B" w:rsidRPr="00A74A3B" w14:paraId="62E78767" w14:textId="77777777" w:rsidTr="00A74A3B">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21083"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PO5:</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14:paraId="0C603BEC" w14:textId="77777777" w:rsidR="00A74A3B" w:rsidRPr="00A74A3B" w:rsidRDefault="00A74A3B" w:rsidP="00A74A3B">
            <w:pPr>
              <w:spacing w:after="0" w:line="240" w:lineRule="auto"/>
              <w:rPr>
                <w:rFonts w:ascii="Calibri" w:eastAsia="Times New Roman" w:hAnsi="Calibri" w:cs="Calibri"/>
              </w:rPr>
            </w:pPr>
            <w:r w:rsidRPr="00A74A3B">
              <w:rPr>
                <w:rFonts w:ascii="Calibri" w:eastAsia="Times New Roman" w:hAnsi="Calibri" w:cs="Calibri"/>
                <w:spacing w:val="-1"/>
                <w:sz w:val="20"/>
                <w:szCs w:val="20"/>
              </w:rPr>
              <w:t>To</w:t>
            </w:r>
            <w:r w:rsidRPr="00A74A3B">
              <w:rPr>
                <w:rFonts w:ascii="Calibri" w:eastAsia="Times New Roman" w:hAnsi="Calibri" w:cs="Calibri"/>
                <w:spacing w:val="-9"/>
                <w:sz w:val="20"/>
                <w:szCs w:val="20"/>
              </w:rPr>
              <w:t> </w:t>
            </w:r>
            <w:r w:rsidRPr="00A74A3B">
              <w:rPr>
                <w:rFonts w:ascii="Calibri" w:eastAsia="Times New Roman" w:hAnsi="Calibri" w:cs="Calibri"/>
                <w:spacing w:val="-1"/>
                <w:sz w:val="20"/>
                <w:szCs w:val="20"/>
              </w:rPr>
              <w:t>expose</w:t>
            </w:r>
            <w:r w:rsidRPr="00A74A3B">
              <w:rPr>
                <w:rFonts w:ascii="Calibri" w:eastAsia="Times New Roman" w:hAnsi="Calibri" w:cs="Calibri"/>
                <w:spacing w:val="-9"/>
                <w:sz w:val="20"/>
                <w:szCs w:val="20"/>
              </w:rPr>
              <w:t> </w:t>
            </w:r>
            <w:r w:rsidRPr="00A74A3B">
              <w:rPr>
                <w:rFonts w:ascii="Calibri" w:eastAsia="Times New Roman" w:hAnsi="Calibri" w:cs="Calibri"/>
                <w:spacing w:val="-1"/>
                <w:sz w:val="20"/>
                <w:szCs w:val="20"/>
              </w:rPr>
              <w:t>and</w:t>
            </w:r>
            <w:r w:rsidRPr="00A74A3B">
              <w:rPr>
                <w:rFonts w:ascii="Calibri" w:eastAsia="Times New Roman" w:hAnsi="Calibri" w:cs="Calibri"/>
                <w:spacing w:val="-8"/>
                <w:sz w:val="20"/>
                <w:szCs w:val="20"/>
              </w:rPr>
              <w:t> </w:t>
            </w:r>
            <w:r w:rsidRPr="00A74A3B">
              <w:rPr>
                <w:rFonts w:ascii="Calibri" w:eastAsia="Times New Roman" w:hAnsi="Calibri" w:cs="Calibri"/>
                <w:spacing w:val="-1"/>
                <w:sz w:val="20"/>
                <w:szCs w:val="20"/>
              </w:rPr>
              <w:t>inculcate</w:t>
            </w:r>
            <w:r w:rsidRPr="00A74A3B">
              <w:rPr>
                <w:rFonts w:ascii="Calibri" w:eastAsia="Times New Roman" w:hAnsi="Calibri" w:cs="Calibri"/>
                <w:spacing w:val="-11"/>
                <w:sz w:val="20"/>
                <w:szCs w:val="20"/>
              </w:rPr>
              <w:t> </w:t>
            </w:r>
            <w:r w:rsidRPr="00A74A3B">
              <w:rPr>
                <w:rFonts w:ascii="Calibri" w:eastAsia="Times New Roman" w:hAnsi="Calibri" w:cs="Calibri"/>
                <w:spacing w:val="-1"/>
                <w:sz w:val="20"/>
                <w:szCs w:val="20"/>
              </w:rPr>
              <w:t>Ethical</w:t>
            </w:r>
            <w:r w:rsidRPr="00A74A3B">
              <w:rPr>
                <w:rFonts w:ascii="Calibri" w:eastAsia="Times New Roman" w:hAnsi="Calibri" w:cs="Calibri"/>
                <w:spacing w:val="-11"/>
                <w:sz w:val="20"/>
                <w:szCs w:val="20"/>
              </w:rPr>
              <w:t> </w:t>
            </w:r>
            <w:r w:rsidRPr="00A74A3B">
              <w:rPr>
                <w:rFonts w:ascii="Calibri" w:eastAsia="Times New Roman" w:hAnsi="Calibri" w:cs="Calibri"/>
                <w:spacing w:val="-1"/>
                <w:sz w:val="20"/>
                <w:szCs w:val="20"/>
              </w:rPr>
              <w:t>Behavior</w:t>
            </w:r>
            <w:r w:rsidRPr="00A74A3B">
              <w:rPr>
                <w:rFonts w:ascii="Calibri" w:eastAsia="Times New Roman" w:hAnsi="Calibri" w:cs="Calibri"/>
                <w:spacing w:val="-8"/>
                <w:sz w:val="20"/>
                <w:szCs w:val="20"/>
              </w:rPr>
              <w:t> </w:t>
            </w:r>
            <w:r w:rsidRPr="00A74A3B">
              <w:rPr>
                <w:rFonts w:ascii="Calibri" w:eastAsia="Times New Roman" w:hAnsi="Calibri" w:cs="Calibri"/>
                <w:spacing w:val="-1"/>
                <w:sz w:val="20"/>
                <w:szCs w:val="20"/>
              </w:rPr>
              <w:t>and</w:t>
            </w:r>
            <w:r w:rsidRPr="00A74A3B">
              <w:rPr>
                <w:rFonts w:ascii="Calibri" w:eastAsia="Times New Roman" w:hAnsi="Calibri" w:cs="Calibri"/>
                <w:spacing w:val="-8"/>
                <w:sz w:val="20"/>
                <w:szCs w:val="20"/>
              </w:rPr>
              <w:t> </w:t>
            </w:r>
            <w:r w:rsidRPr="00A74A3B">
              <w:rPr>
                <w:rFonts w:ascii="Calibri" w:eastAsia="Times New Roman" w:hAnsi="Calibri" w:cs="Calibri"/>
                <w:spacing w:val="-1"/>
                <w:sz w:val="20"/>
                <w:szCs w:val="20"/>
              </w:rPr>
              <w:t>Social</w:t>
            </w:r>
            <w:r w:rsidRPr="00A74A3B">
              <w:rPr>
                <w:rFonts w:ascii="Calibri" w:eastAsia="Times New Roman" w:hAnsi="Calibri" w:cs="Calibri"/>
                <w:spacing w:val="-11"/>
                <w:sz w:val="20"/>
                <w:szCs w:val="20"/>
              </w:rPr>
              <w:t> </w:t>
            </w:r>
            <w:r w:rsidRPr="00A74A3B">
              <w:rPr>
                <w:rFonts w:ascii="Calibri" w:eastAsia="Times New Roman" w:hAnsi="Calibri" w:cs="Calibri"/>
                <w:sz w:val="20"/>
                <w:szCs w:val="20"/>
              </w:rPr>
              <w:t>Responsibility</w:t>
            </w:r>
          </w:p>
        </w:tc>
      </w:tr>
      <w:tr w:rsidR="00A74A3B" w:rsidRPr="00A74A3B" w14:paraId="11FD0020" w14:textId="77777777" w:rsidTr="00A74A3B">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25CDF"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PO6:</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14:paraId="77F1CAC6" w14:textId="77777777" w:rsidR="00A74A3B" w:rsidRPr="00A74A3B" w:rsidRDefault="00A74A3B" w:rsidP="00A74A3B">
            <w:pPr>
              <w:spacing w:after="0" w:line="240" w:lineRule="auto"/>
              <w:rPr>
                <w:rFonts w:ascii="Calibri" w:eastAsia="Times New Roman" w:hAnsi="Calibri" w:cs="Calibri"/>
              </w:rPr>
            </w:pPr>
            <w:r w:rsidRPr="00A74A3B">
              <w:rPr>
                <w:rFonts w:ascii="Calibri" w:eastAsia="Times New Roman" w:hAnsi="Calibri" w:cs="Calibri"/>
                <w:spacing w:val="-1"/>
                <w:sz w:val="20"/>
                <w:szCs w:val="20"/>
              </w:rPr>
              <w:t>To</w:t>
            </w:r>
            <w:r w:rsidRPr="00A74A3B">
              <w:rPr>
                <w:rFonts w:ascii="Calibri" w:eastAsia="Times New Roman" w:hAnsi="Calibri" w:cs="Calibri"/>
                <w:spacing w:val="-10"/>
                <w:sz w:val="20"/>
                <w:szCs w:val="20"/>
              </w:rPr>
              <w:t> </w:t>
            </w:r>
            <w:r w:rsidRPr="00A74A3B">
              <w:rPr>
                <w:rFonts w:ascii="Calibri" w:eastAsia="Times New Roman" w:hAnsi="Calibri" w:cs="Calibri"/>
                <w:spacing w:val="-1"/>
                <w:sz w:val="20"/>
                <w:szCs w:val="20"/>
              </w:rPr>
              <w:t>provide</w:t>
            </w:r>
            <w:r w:rsidRPr="00A74A3B">
              <w:rPr>
                <w:rFonts w:ascii="Calibri" w:eastAsia="Times New Roman" w:hAnsi="Calibri" w:cs="Calibri"/>
                <w:spacing w:val="-10"/>
                <w:sz w:val="20"/>
                <w:szCs w:val="20"/>
              </w:rPr>
              <w:t> </w:t>
            </w:r>
            <w:r w:rsidRPr="00A74A3B">
              <w:rPr>
                <w:rFonts w:ascii="Calibri" w:eastAsia="Times New Roman" w:hAnsi="Calibri" w:cs="Calibri"/>
                <w:spacing w:val="-1"/>
                <w:sz w:val="20"/>
                <w:szCs w:val="20"/>
              </w:rPr>
              <w:t>real-life</w:t>
            </w:r>
            <w:r w:rsidRPr="00A74A3B">
              <w:rPr>
                <w:rFonts w:ascii="Calibri" w:eastAsia="Times New Roman" w:hAnsi="Calibri" w:cs="Calibri"/>
                <w:spacing w:val="-11"/>
                <w:sz w:val="20"/>
                <w:szCs w:val="20"/>
              </w:rPr>
              <w:t> </w:t>
            </w:r>
            <w:r w:rsidRPr="00A74A3B">
              <w:rPr>
                <w:rFonts w:ascii="Calibri" w:eastAsia="Times New Roman" w:hAnsi="Calibri" w:cs="Calibri"/>
                <w:spacing w:val="-1"/>
                <w:sz w:val="20"/>
                <w:szCs w:val="20"/>
              </w:rPr>
              <w:t>work</w:t>
            </w:r>
            <w:r w:rsidRPr="00A74A3B">
              <w:rPr>
                <w:rFonts w:ascii="Calibri" w:eastAsia="Times New Roman" w:hAnsi="Calibri" w:cs="Calibri"/>
                <w:spacing w:val="-9"/>
                <w:sz w:val="20"/>
                <w:szCs w:val="20"/>
              </w:rPr>
              <w:t> </w:t>
            </w:r>
            <w:r w:rsidRPr="00A74A3B">
              <w:rPr>
                <w:rFonts w:ascii="Calibri" w:eastAsia="Times New Roman" w:hAnsi="Calibri" w:cs="Calibri"/>
                <w:spacing w:val="-1"/>
                <w:sz w:val="20"/>
                <w:szCs w:val="20"/>
              </w:rPr>
              <w:t>experiences.</w:t>
            </w:r>
          </w:p>
        </w:tc>
      </w:tr>
      <w:tr w:rsidR="00A74A3B" w:rsidRPr="00A74A3B" w14:paraId="38707C59" w14:textId="77777777" w:rsidTr="00A74A3B">
        <w:trPr>
          <w:trHeight w:val="285"/>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A7835"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PO7:</w:t>
            </w:r>
          </w:p>
        </w:tc>
        <w:tc>
          <w:tcPr>
            <w:tcW w:w="8941" w:type="dxa"/>
            <w:tcBorders>
              <w:top w:val="nil"/>
              <w:left w:val="nil"/>
              <w:bottom w:val="single" w:sz="8" w:space="0" w:color="auto"/>
              <w:right w:val="single" w:sz="8" w:space="0" w:color="auto"/>
            </w:tcBorders>
            <w:tcMar>
              <w:top w:w="0" w:type="dxa"/>
              <w:left w:w="108" w:type="dxa"/>
              <w:bottom w:w="0" w:type="dxa"/>
              <w:right w:w="108" w:type="dxa"/>
            </w:tcMar>
            <w:hideMark/>
          </w:tcPr>
          <w:p w14:paraId="70E26603" w14:textId="77777777" w:rsidR="00A74A3B" w:rsidRPr="00A74A3B" w:rsidRDefault="00A74A3B" w:rsidP="00A74A3B">
            <w:pPr>
              <w:spacing w:before="100" w:beforeAutospacing="1" w:after="100" w:afterAutospacing="1" w:line="240" w:lineRule="auto"/>
              <w:rPr>
                <w:rFonts w:ascii="Times New Roman" w:eastAsia="Times New Roman" w:hAnsi="Times New Roman" w:cs="Times New Roman"/>
                <w:sz w:val="24"/>
                <w:szCs w:val="24"/>
              </w:rPr>
            </w:pPr>
            <w:r w:rsidRPr="00A74A3B">
              <w:rPr>
                <w:rFonts w:ascii="Times New Roman" w:eastAsia="Times New Roman" w:hAnsi="Times New Roman" w:cs="Times New Roman"/>
                <w:spacing w:val="-1"/>
                <w:sz w:val="20"/>
                <w:szCs w:val="20"/>
              </w:rPr>
              <w:t>To</w:t>
            </w:r>
            <w:r w:rsidRPr="00A74A3B">
              <w:rPr>
                <w:rFonts w:ascii="Times New Roman" w:eastAsia="Times New Roman" w:hAnsi="Times New Roman" w:cs="Times New Roman"/>
                <w:spacing w:val="-7"/>
                <w:sz w:val="20"/>
                <w:szCs w:val="20"/>
              </w:rPr>
              <w:t> </w:t>
            </w:r>
            <w:r w:rsidRPr="00A74A3B">
              <w:rPr>
                <w:rFonts w:ascii="Times New Roman" w:eastAsia="Times New Roman" w:hAnsi="Times New Roman" w:cs="Times New Roman"/>
                <w:spacing w:val="-1"/>
                <w:sz w:val="20"/>
                <w:szCs w:val="20"/>
              </w:rPr>
              <w:t>provide</w:t>
            </w:r>
            <w:r w:rsidRPr="00A74A3B">
              <w:rPr>
                <w:rFonts w:ascii="Times New Roman" w:eastAsia="Times New Roman" w:hAnsi="Times New Roman" w:cs="Times New Roman"/>
                <w:spacing w:val="40"/>
                <w:sz w:val="20"/>
                <w:szCs w:val="20"/>
              </w:rPr>
              <w:t> </w:t>
            </w:r>
            <w:r w:rsidRPr="00A74A3B">
              <w:rPr>
                <w:rFonts w:ascii="Times New Roman" w:eastAsia="Times New Roman" w:hAnsi="Times New Roman" w:cs="Times New Roman"/>
                <w:spacing w:val="-1"/>
                <w:sz w:val="20"/>
                <w:szCs w:val="20"/>
              </w:rPr>
              <w:t>global</w:t>
            </w:r>
            <w:r w:rsidRPr="00A74A3B">
              <w:rPr>
                <w:rFonts w:ascii="Times New Roman" w:eastAsia="Times New Roman" w:hAnsi="Times New Roman" w:cs="Times New Roman"/>
                <w:spacing w:val="-11"/>
                <w:sz w:val="20"/>
                <w:szCs w:val="20"/>
              </w:rPr>
              <w:t> </w:t>
            </w:r>
            <w:r w:rsidRPr="00A74A3B">
              <w:rPr>
                <w:rFonts w:ascii="Times New Roman" w:eastAsia="Times New Roman" w:hAnsi="Times New Roman" w:cs="Times New Roman"/>
                <w:spacing w:val="-1"/>
                <w:sz w:val="20"/>
                <w:szCs w:val="20"/>
              </w:rPr>
              <w:t>perspectives.</w:t>
            </w:r>
          </w:p>
        </w:tc>
      </w:tr>
    </w:tbl>
    <w:p w14:paraId="4E5F3487" w14:textId="77777777" w:rsidR="00A74A3B" w:rsidRPr="00A74A3B" w:rsidRDefault="00A74A3B" w:rsidP="00A74A3B">
      <w:pPr>
        <w:shd w:val="clear" w:color="auto" w:fill="FFFFFF"/>
        <w:spacing w:after="0" w:line="240" w:lineRule="auto"/>
        <w:rPr>
          <w:rFonts w:ascii="Arial" w:eastAsia="Times New Roman" w:hAnsi="Arial" w:cs="Arial"/>
          <w:color w:val="222222"/>
          <w:sz w:val="24"/>
          <w:szCs w:val="24"/>
        </w:rPr>
      </w:pPr>
    </w:p>
    <w:p w14:paraId="356F02D9" w14:textId="77777777" w:rsidR="00A74A3B" w:rsidRPr="00A74A3B" w:rsidRDefault="00A74A3B" w:rsidP="00A74A3B">
      <w:pPr>
        <w:shd w:val="clear" w:color="auto" w:fill="FFFFFF"/>
        <w:spacing w:after="0" w:line="240" w:lineRule="auto"/>
        <w:rPr>
          <w:rFonts w:ascii="Arial" w:eastAsia="Times New Roman" w:hAnsi="Arial" w:cs="Arial"/>
          <w:color w:val="222222"/>
          <w:sz w:val="24"/>
          <w:szCs w:val="24"/>
        </w:rPr>
      </w:pPr>
    </w:p>
    <w:tbl>
      <w:tblPr>
        <w:tblW w:w="0" w:type="auto"/>
        <w:tblCellMar>
          <w:left w:w="0" w:type="dxa"/>
          <w:right w:w="0" w:type="dxa"/>
        </w:tblCellMar>
        <w:tblLook w:val="04A0" w:firstRow="1" w:lastRow="0" w:firstColumn="1" w:lastColumn="0" w:noHBand="0" w:noVBand="1"/>
      </w:tblPr>
      <w:tblGrid>
        <w:gridCol w:w="906"/>
        <w:gridCol w:w="7914"/>
        <w:gridCol w:w="1384"/>
      </w:tblGrid>
      <w:tr w:rsidR="00A74A3B" w:rsidRPr="00A74A3B" w14:paraId="14E61107" w14:textId="77777777" w:rsidTr="00A74A3B">
        <w:trPr>
          <w:trHeight w:val="717"/>
        </w:trPr>
        <w:tc>
          <w:tcPr>
            <w:tcW w:w="8828"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ECD1692" w14:textId="77777777" w:rsidR="00A74A3B" w:rsidRPr="00A74A3B" w:rsidRDefault="00A74A3B" w:rsidP="00A74A3B">
            <w:pPr>
              <w:spacing w:after="0" w:line="240" w:lineRule="auto"/>
              <w:rPr>
                <w:rFonts w:ascii="Calibri" w:eastAsia="Times New Roman" w:hAnsi="Calibri" w:cs="Calibri"/>
              </w:rPr>
            </w:pPr>
            <w:r w:rsidRPr="00A74A3B">
              <w:rPr>
                <w:rFonts w:ascii="Arial" w:eastAsia="Times New Roman" w:hAnsi="Arial" w:cs="Arial"/>
                <w:b/>
                <w:bCs/>
                <w:color w:val="000000"/>
                <w:sz w:val="20"/>
                <w:szCs w:val="20"/>
              </w:rPr>
              <w:t>Programme Learning Outcomes (PLOs):</w:t>
            </w:r>
          </w:p>
          <w:p w14:paraId="1CE7D3C8" w14:textId="77777777" w:rsidR="00A74A3B" w:rsidRPr="00A74A3B" w:rsidRDefault="00A74A3B" w:rsidP="00A74A3B">
            <w:pPr>
              <w:spacing w:after="0" w:line="240" w:lineRule="auto"/>
              <w:rPr>
                <w:rFonts w:ascii="Calibri" w:eastAsia="Times New Roman" w:hAnsi="Calibri" w:cs="Calibri"/>
              </w:rPr>
            </w:pPr>
            <w:r w:rsidRPr="00A74A3B">
              <w:rPr>
                <w:rFonts w:ascii="Arial" w:eastAsia="Times New Roman" w:hAnsi="Arial" w:cs="Arial"/>
                <w:b/>
                <w:bCs/>
                <w:color w:val="000000"/>
                <w:sz w:val="20"/>
                <w:szCs w:val="20"/>
              </w:rPr>
              <w:t>After completing this degree programme, students shall be able to:</w:t>
            </w:r>
          </w:p>
        </w:tc>
        <w:tc>
          <w:tcPr>
            <w:tcW w:w="138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4B45323" w14:textId="77777777" w:rsidR="00A74A3B" w:rsidRPr="00A74A3B" w:rsidRDefault="00A74A3B" w:rsidP="00A74A3B">
            <w:pPr>
              <w:spacing w:after="0" w:line="240" w:lineRule="auto"/>
              <w:rPr>
                <w:rFonts w:ascii="Calibri" w:eastAsia="Times New Roman" w:hAnsi="Calibri" w:cs="Calibri"/>
              </w:rPr>
            </w:pPr>
            <w:r w:rsidRPr="00A74A3B">
              <w:rPr>
                <w:rFonts w:ascii="Arial" w:eastAsia="Times New Roman" w:hAnsi="Arial" w:cs="Arial"/>
                <w:b/>
                <w:bCs/>
                <w:color w:val="000000"/>
                <w:sz w:val="20"/>
                <w:szCs w:val="20"/>
              </w:rPr>
              <w:t>Mapping the PLOs with POs</w:t>
            </w:r>
          </w:p>
        </w:tc>
      </w:tr>
      <w:tr w:rsidR="00A74A3B" w:rsidRPr="00A74A3B" w14:paraId="4875E38E" w14:textId="77777777" w:rsidTr="00A74A3B">
        <w:trPr>
          <w:trHeight w:val="433"/>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7EC91"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PLO1</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14:paraId="6BAB6B43" w14:textId="77777777" w:rsidR="00A74A3B" w:rsidRPr="00A74A3B" w:rsidRDefault="00A74A3B" w:rsidP="00A74A3B">
            <w:pPr>
              <w:spacing w:after="0" w:line="240" w:lineRule="auto"/>
              <w:rPr>
                <w:rFonts w:ascii="Calibri" w:eastAsia="Times New Roman" w:hAnsi="Calibri" w:cs="Calibri"/>
              </w:rPr>
            </w:pPr>
            <w:r w:rsidRPr="00A74A3B">
              <w:rPr>
                <w:rFonts w:ascii="Times New Roman" w:eastAsia="Times New Roman" w:hAnsi="Times New Roman" w:cs="Times New Roman"/>
                <w:sz w:val="20"/>
                <w:szCs w:val="20"/>
              </w:rPr>
              <w:t>Work</w:t>
            </w:r>
            <w:r w:rsidRPr="00A74A3B">
              <w:rPr>
                <w:rFonts w:ascii="Times New Roman" w:eastAsia="Times New Roman" w:hAnsi="Times New Roman" w:cs="Times New Roman"/>
                <w:spacing w:val="-6"/>
                <w:sz w:val="20"/>
                <w:szCs w:val="20"/>
              </w:rPr>
              <w:t> </w:t>
            </w:r>
            <w:r w:rsidRPr="00A74A3B">
              <w:rPr>
                <w:rFonts w:ascii="Times New Roman" w:eastAsia="Times New Roman" w:hAnsi="Times New Roman" w:cs="Times New Roman"/>
                <w:spacing w:val="-1"/>
                <w:sz w:val="20"/>
                <w:szCs w:val="20"/>
              </w:rPr>
              <w:t>effectively</w:t>
            </w:r>
            <w:r w:rsidRPr="00A74A3B">
              <w:rPr>
                <w:rFonts w:ascii="Times New Roman" w:eastAsia="Times New Roman" w:hAnsi="Times New Roman" w:cs="Times New Roman"/>
                <w:spacing w:val="-11"/>
                <w:sz w:val="20"/>
                <w:szCs w:val="20"/>
              </w:rPr>
              <w:t> </w:t>
            </w:r>
            <w:r w:rsidRPr="00A74A3B">
              <w:rPr>
                <w:rFonts w:ascii="Times New Roman" w:eastAsia="Times New Roman" w:hAnsi="Times New Roman" w:cs="Times New Roman"/>
                <w:sz w:val="20"/>
                <w:szCs w:val="20"/>
              </w:rPr>
              <w:t>in</w:t>
            </w:r>
            <w:r w:rsidRPr="00A74A3B">
              <w:rPr>
                <w:rFonts w:ascii="Times New Roman" w:eastAsia="Times New Roman" w:hAnsi="Times New Roman" w:cs="Times New Roman"/>
                <w:spacing w:val="-6"/>
                <w:sz w:val="20"/>
                <w:szCs w:val="20"/>
              </w:rPr>
              <w:t> </w:t>
            </w:r>
            <w:r w:rsidRPr="00A74A3B">
              <w:rPr>
                <w:rFonts w:ascii="Times New Roman" w:eastAsia="Times New Roman" w:hAnsi="Times New Roman" w:cs="Times New Roman"/>
                <w:spacing w:val="-1"/>
                <w:sz w:val="20"/>
                <w:szCs w:val="20"/>
              </w:rPr>
              <w:t>teams</w:t>
            </w:r>
            <w:r w:rsidRPr="00A74A3B">
              <w:rPr>
                <w:rFonts w:ascii="Times New Roman" w:eastAsia="Times New Roman" w:hAnsi="Times New Roman" w:cs="Times New Roman"/>
                <w:spacing w:val="-7"/>
                <w:sz w:val="20"/>
                <w:szCs w:val="20"/>
              </w:rPr>
              <w:t> </w:t>
            </w:r>
            <w:r w:rsidRPr="00A74A3B">
              <w:rPr>
                <w:rFonts w:ascii="Times New Roman" w:eastAsia="Times New Roman" w:hAnsi="Times New Roman" w:cs="Times New Roman"/>
                <w:sz w:val="20"/>
                <w:szCs w:val="20"/>
              </w:rPr>
              <w:t>and</w:t>
            </w:r>
            <w:r w:rsidRPr="00A74A3B">
              <w:rPr>
                <w:rFonts w:ascii="Times New Roman" w:eastAsia="Times New Roman" w:hAnsi="Times New Roman" w:cs="Times New Roman"/>
                <w:spacing w:val="-6"/>
                <w:sz w:val="20"/>
                <w:szCs w:val="20"/>
              </w:rPr>
              <w:t> </w:t>
            </w:r>
            <w:r w:rsidRPr="00A74A3B">
              <w:rPr>
                <w:rFonts w:ascii="Times New Roman" w:eastAsia="Times New Roman" w:hAnsi="Times New Roman" w:cs="Times New Roman"/>
                <w:sz w:val="20"/>
                <w:szCs w:val="20"/>
              </w:rPr>
              <w:t>understand</w:t>
            </w:r>
            <w:r w:rsidRPr="00A74A3B">
              <w:rPr>
                <w:rFonts w:ascii="Times New Roman" w:eastAsia="Times New Roman" w:hAnsi="Times New Roman" w:cs="Times New Roman"/>
                <w:spacing w:val="-6"/>
                <w:sz w:val="20"/>
                <w:szCs w:val="20"/>
              </w:rPr>
              <w:t> </w:t>
            </w:r>
            <w:r w:rsidRPr="00A74A3B">
              <w:rPr>
                <w:rFonts w:ascii="Times New Roman" w:eastAsia="Times New Roman" w:hAnsi="Times New Roman" w:cs="Times New Roman"/>
                <w:sz w:val="20"/>
                <w:szCs w:val="20"/>
              </w:rPr>
              <w:t>group</w:t>
            </w:r>
            <w:r w:rsidRPr="00A74A3B">
              <w:rPr>
                <w:rFonts w:ascii="Times New Roman" w:eastAsia="Times New Roman" w:hAnsi="Times New Roman" w:cs="Times New Roman"/>
                <w:spacing w:val="-7"/>
                <w:sz w:val="20"/>
                <w:szCs w:val="20"/>
              </w:rPr>
              <w:t> </w:t>
            </w:r>
            <w:r w:rsidRPr="00A74A3B">
              <w:rPr>
                <w:rFonts w:ascii="Times New Roman" w:eastAsia="Times New Roman" w:hAnsi="Times New Roman" w:cs="Times New Roman"/>
                <w:sz w:val="20"/>
                <w:szCs w:val="20"/>
              </w:rPr>
              <w:t>processes, </w:t>
            </w:r>
            <w:r w:rsidRPr="00A74A3B">
              <w:rPr>
                <w:rFonts w:ascii="Times New Roman" w:eastAsia="Times New Roman" w:hAnsi="Times New Roman" w:cs="Times New Roman"/>
                <w:spacing w:val="-1"/>
                <w:sz w:val="20"/>
                <w:szCs w:val="20"/>
              </w:rPr>
              <w:t>leadership, conflict, power and culture in organization.</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EDB75" w14:textId="77777777" w:rsidR="00A74A3B" w:rsidRPr="00A74A3B" w:rsidRDefault="00A74A3B" w:rsidP="00A74A3B">
            <w:pPr>
              <w:spacing w:after="0" w:line="240" w:lineRule="auto"/>
              <w:jc w:val="center"/>
              <w:rPr>
                <w:rFonts w:ascii="Calibri" w:eastAsia="Times New Roman" w:hAnsi="Calibri" w:cs="Calibri"/>
              </w:rPr>
            </w:pPr>
            <w:r w:rsidRPr="00A74A3B">
              <w:rPr>
                <w:rFonts w:ascii="Arial" w:eastAsia="Times New Roman" w:hAnsi="Arial" w:cs="Arial"/>
                <w:sz w:val="20"/>
                <w:szCs w:val="20"/>
              </w:rPr>
              <w:t>PO1, PO5, PO6</w:t>
            </w:r>
          </w:p>
        </w:tc>
      </w:tr>
      <w:tr w:rsidR="00A74A3B" w:rsidRPr="00A74A3B" w14:paraId="1020D385" w14:textId="77777777" w:rsidTr="00A74A3B">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7A66F"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PLO2</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14:paraId="53A8E716" w14:textId="77777777" w:rsidR="00A74A3B" w:rsidRPr="00A74A3B" w:rsidRDefault="00A74A3B" w:rsidP="00A74A3B">
            <w:pPr>
              <w:spacing w:after="0" w:line="240" w:lineRule="auto"/>
              <w:rPr>
                <w:rFonts w:ascii="Calibri" w:eastAsia="Times New Roman" w:hAnsi="Calibri" w:cs="Calibri"/>
              </w:rPr>
            </w:pPr>
            <w:r w:rsidRPr="00A74A3B">
              <w:rPr>
                <w:rFonts w:ascii="Times New Roman" w:eastAsia="Times New Roman" w:hAnsi="Times New Roman" w:cs="Times New Roman"/>
                <w:spacing w:val="-1"/>
                <w:sz w:val="20"/>
                <w:szCs w:val="20"/>
              </w:rPr>
              <w:t>U</w:t>
            </w:r>
            <w:r w:rsidRPr="00A74A3B">
              <w:rPr>
                <w:rFonts w:ascii="Times New Roman" w:eastAsia="Times New Roman" w:hAnsi="Times New Roman" w:cs="Times New Roman"/>
                <w:sz w:val="20"/>
                <w:szCs w:val="20"/>
              </w:rPr>
              <w:t>se</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pacing w:val="-1"/>
                <w:sz w:val="20"/>
                <w:szCs w:val="20"/>
              </w:rPr>
              <w:t>analytical</w:t>
            </w:r>
            <w:r w:rsidRPr="00A74A3B">
              <w:rPr>
                <w:rFonts w:ascii="Times New Roman" w:eastAsia="Times New Roman" w:hAnsi="Times New Roman" w:cs="Times New Roman"/>
                <w:spacing w:val="-14"/>
                <w:sz w:val="20"/>
                <w:szCs w:val="20"/>
              </w:rPr>
              <w:t> </w:t>
            </w:r>
            <w:r w:rsidRPr="00A74A3B">
              <w:rPr>
                <w:rFonts w:ascii="Times New Roman" w:eastAsia="Times New Roman" w:hAnsi="Times New Roman" w:cs="Times New Roman"/>
                <w:sz w:val="20"/>
                <w:szCs w:val="20"/>
              </w:rPr>
              <w:t>and</w:t>
            </w:r>
            <w:r w:rsidRPr="00A74A3B">
              <w:rPr>
                <w:rFonts w:ascii="Times New Roman" w:eastAsia="Times New Roman" w:hAnsi="Times New Roman" w:cs="Times New Roman"/>
                <w:spacing w:val="-14"/>
                <w:sz w:val="20"/>
                <w:szCs w:val="20"/>
              </w:rPr>
              <w:t> </w:t>
            </w:r>
            <w:r w:rsidRPr="00A74A3B">
              <w:rPr>
                <w:rFonts w:ascii="Times New Roman" w:eastAsia="Times New Roman" w:hAnsi="Times New Roman" w:cs="Times New Roman"/>
                <w:spacing w:val="-1"/>
                <w:sz w:val="20"/>
                <w:szCs w:val="20"/>
              </w:rPr>
              <w:t>reflective</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pacing w:val="-1"/>
                <w:sz w:val="20"/>
                <w:szCs w:val="20"/>
              </w:rPr>
              <w:t>thinking</w:t>
            </w:r>
            <w:r w:rsidRPr="00A74A3B">
              <w:rPr>
                <w:rFonts w:ascii="Times New Roman" w:eastAsia="Times New Roman" w:hAnsi="Times New Roman" w:cs="Times New Roman"/>
                <w:spacing w:val="-15"/>
                <w:sz w:val="20"/>
                <w:szCs w:val="20"/>
              </w:rPr>
              <w:t> </w:t>
            </w:r>
            <w:r w:rsidRPr="00A74A3B">
              <w:rPr>
                <w:rFonts w:ascii="Times New Roman" w:eastAsia="Times New Roman" w:hAnsi="Times New Roman" w:cs="Times New Roman"/>
                <w:spacing w:val="-1"/>
                <w:sz w:val="20"/>
                <w:szCs w:val="20"/>
              </w:rPr>
              <w:t>techniques.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60D17" w14:textId="77777777" w:rsidR="00A74A3B" w:rsidRPr="00A74A3B" w:rsidRDefault="00A74A3B" w:rsidP="00A74A3B">
            <w:pPr>
              <w:spacing w:after="0" w:line="240" w:lineRule="auto"/>
              <w:jc w:val="center"/>
              <w:rPr>
                <w:rFonts w:ascii="Calibri" w:eastAsia="Times New Roman" w:hAnsi="Calibri" w:cs="Calibri"/>
              </w:rPr>
            </w:pPr>
            <w:r w:rsidRPr="00A74A3B">
              <w:rPr>
                <w:rFonts w:ascii="Arial" w:eastAsia="Times New Roman" w:hAnsi="Arial" w:cs="Arial"/>
                <w:sz w:val="20"/>
                <w:szCs w:val="20"/>
              </w:rPr>
              <w:t>PO2, PO4, PO6</w:t>
            </w:r>
          </w:p>
        </w:tc>
      </w:tr>
      <w:tr w:rsidR="00A74A3B" w:rsidRPr="00A74A3B" w14:paraId="5912E4DF" w14:textId="77777777" w:rsidTr="00A74A3B">
        <w:trPr>
          <w:trHeight w:val="464"/>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F5694"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PLO3</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14:paraId="22894DA0" w14:textId="77777777" w:rsidR="00A74A3B" w:rsidRPr="00A74A3B" w:rsidRDefault="00A74A3B" w:rsidP="00A74A3B">
            <w:pPr>
              <w:spacing w:after="0" w:line="240" w:lineRule="auto"/>
              <w:rPr>
                <w:rFonts w:ascii="Calibri" w:eastAsia="Times New Roman" w:hAnsi="Calibri" w:cs="Calibri"/>
              </w:rPr>
            </w:pPr>
            <w:r w:rsidRPr="00A74A3B">
              <w:rPr>
                <w:rFonts w:ascii="Times New Roman" w:eastAsia="Times New Roman" w:hAnsi="Times New Roman" w:cs="Times New Roman"/>
                <w:spacing w:val="-1"/>
                <w:sz w:val="20"/>
                <w:szCs w:val="20"/>
              </w:rPr>
              <w:t>Apply</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pacing w:val="-1"/>
                <w:sz w:val="20"/>
                <w:szCs w:val="20"/>
              </w:rPr>
              <w:t>appropriate</w:t>
            </w:r>
            <w:r w:rsidRPr="00A74A3B">
              <w:rPr>
                <w:rFonts w:ascii="Times New Roman" w:eastAsia="Times New Roman" w:hAnsi="Times New Roman" w:cs="Times New Roman"/>
                <w:spacing w:val="-10"/>
                <w:sz w:val="20"/>
                <w:szCs w:val="20"/>
              </w:rPr>
              <w:t> </w:t>
            </w:r>
            <w:r w:rsidRPr="00A74A3B">
              <w:rPr>
                <w:rFonts w:ascii="Times New Roman" w:eastAsia="Times New Roman" w:hAnsi="Times New Roman" w:cs="Times New Roman"/>
                <w:spacing w:val="-1"/>
                <w:sz w:val="20"/>
                <w:szCs w:val="20"/>
              </w:rPr>
              <w:t>quantitative</w:t>
            </w:r>
            <w:r w:rsidRPr="00A74A3B">
              <w:rPr>
                <w:rFonts w:ascii="Times New Roman" w:eastAsia="Times New Roman" w:hAnsi="Times New Roman" w:cs="Times New Roman"/>
                <w:spacing w:val="-9"/>
                <w:sz w:val="20"/>
                <w:szCs w:val="20"/>
              </w:rPr>
              <w:t> </w:t>
            </w:r>
            <w:r w:rsidRPr="00A74A3B">
              <w:rPr>
                <w:rFonts w:ascii="Times New Roman" w:eastAsia="Times New Roman" w:hAnsi="Times New Roman" w:cs="Times New Roman"/>
                <w:sz w:val="20"/>
                <w:szCs w:val="20"/>
              </w:rPr>
              <w:t>and</w:t>
            </w:r>
            <w:r w:rsidRPr="00A74A3B">
              <w:rPr>
                <w:rFonts w:ascii="Times New Roman" w:eastAsia="Times New Roman" w:hAnsi="Times New Roman" w:cs="Times New Roman"/>
                <w:spacing w:val="-9"/>
                <w:sz w:val="20"/>
                <w:szCs w:val="20"/>
              </w:rPr>
              <w:t> </w:t>
            </w:r>
            <w:r w:rsidRPr="00A74A3B">
              <w:rPr>
                <w:rFonts w:ascii="Times New Roman" w:eastAsia="Times New Roman" w:hAnsi="Times New Roman" w:cs="Times New Roman"/>
                <w:spacing w:val="-1"/>
                <w:sz w:val="20"/>
                <w:szCs w:val="20"/>
              </w:rPr>
              <w:t>qualitative</w:t>
            </w:r>
            <w:r w:rsidRPr="00A74A3B">
              <w:rPr>
                <w:rFonts w:ascii="Times New Roman" w:eastAsia="Times New Roman" w:hAnsi="Times New Roman" w:cs="Times New Roman"/>
                <w:spacing w:val="-9"/>
                <w:sz w:val="20"/>
                <w:szCs w:val="20"/>
              </w:rPr>
              <w:t> </w:t>
            </w:r>
            <w:r w:rsidRPr="00A74A3B">
              <w:rPr>
                <w:rFonts w:ascii="Times New Roman" w:eastAsia="Times New Roman" w:hAnsi="Times New Roman" w:cs="Times New Roman"/>
                <w:spacing w:val="-1"/>
                <w:sz w:val="20"/>
                <w:szCs w:val="20"/>
              </w:rPr>
              <w:t>techniques</w:t>
            </w:r>
            <w:r w:rsidRPr="00A74A3B">
              <w:rPr>
                <w:rFonts w:ascii="Times New Roman" w:eastAsia="Times New Roman" w:hAnsi="Times New Roman" w:cs="Times New Roman"/>
                <w:spacing w:val="-9"/>
                <w:sz w:val="20"/>
                <w:szCs w:val="20"/>
              </w:rPr>
              <w:t> </w:t>
            </w:r>
            <w:r w:rsidRPr="00A74A3B">
              <w:rPr>
                <w:rFonts w:ascii="Times New Roman" w:eastAsia="Times New Roman" w:hAnsi="Times New Roman" w:cs="Times New Roman"/>
                <w:spacing w:val="-1"/>
                <w:sz w:val="20"/>
                <w:szCs w:val="20"/>
              </w:rPr>
              <w:t>in</w:t>
            </w:r>
            <w:r w:rsidRPr="00A74A3B">
              <w:rPr>
                <w:rFonts w:ascii="Times New Roman" w:eastAsia="Times New Roman" w:hAnsi="Times New Roman" w:cs="Times New Roman"/>
                <w:spacing w:val="-9"/>
                <w:sz w:val="20"/>
                <w:szCs w:val="20"/>
              </w:rPr>
              <w:t> </w:t>
            </w:r>
            <w:r w:rsidRPr="00A74A3B">
              <w:rPr>
                <w:rFonts w:ascii="Times New Roman" w:eastAsia="Times New Roman" w:hAnsi="Times New Roman" w:cs="Times New Roman"/>
                <w:spacing w:val="-1"/>
                <w:sz w:val="20"/>
                <w:szCs w:val="20"/>
              </w:rPr>
              <w:t>solving</w:t>
            </w:r>
            <w:r w:rsidRPr="00A74A3B">
              <w:rPr>
                <w:rFonts w:ascii="Times New Roman" w:eastAsia="Times New Roman" w:hAnsi="Times New Roman" w:cs="Times New Roman"/>
                <w:spacing w:val="-10"/>
                <w:sz w:val="20"/>
                <w:szCs w:val="20"/>
              </w:rPr>
              <w:t> </w:t>
            </w:r>
            <w:r w:rsidRPr="00A74A3B">
              <w:rPr>
                <w:rFonts w:ascii="Times New Roman" w:eastAsia="Times New Roman" w:hAnsi="Times New Roman" w:cs="Times New Roman"/>
                <w:sz w:val="20"/>
                <w:szCs w:val="20"/>
              </w:rPr>
              <w:t>business</w:t>
            </w:r>
            <w:r w:rsidRPr="00A74A3B">
              <w:rPr>
                <w:rFonts w:ascii="Times New Roman" w:eastAsia="Times New Roman" w:hAnsi="Times New Roman" w:cs="Times New Roman"/>
                <w:spacing w:val="-9"/>
                <w:sz w:val="20"/>
                <w:szCs w:val="20"/>
              </w:rPr>
              <w:t> </w:t>
            </w:r>
            <w:r w:rsidRPr="00A74A3B">
              <w:rPr>
                <w:rFonts w:ascii="Times New Roman" w:eastAsia="Times New Roman" w:hAnsi="Times New Roman" w:cs="Times New Roman"/>
                <w:spacing w:val="-1"/>
                <w:sz w:val="20"/>
                <w:szCs w:val="20"/>
              </w:rPr>
              <w:t>problems.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3AF25" w14:textId="77777777" w:rsidR="00A74A3B" w:rsidRPr="00A74A3B" w:rsidRDefault="00A74A3B" w:rsidP="00A74A3B">
            <w:pPr>
              <w:spacing w:after="0" w:line="240" w:lineRule="auto"/>
              <w:jc w:val="center"/>
              <w:rPr>
                <w:rFonts w:ascii="Calibri" w:eastAsia="Times New Roman" w:hAnsi="Calibri" w:cs="Calibri"/>
              </w:rPr>
            </w:pPr>
            <w:r w:rsidRPr="00A74A3B">
              <w:rPr>
                <w:rFonts w:ascii="Arial" w:eastAsia="Times New Roman" w:hAnsi="Arial" w:cs="Arial"/>
                <w:sz w:val="20"/>
                <w:szCs w:val="20"/>
              </w:rPr>
              <w:t>PO2, PO3, PO4, PO5, PO6</w:t>
            </w:r>
          </w:p>
        </w:tc>
      </w:tr>
      <w:tr w:rsidR="00A74A3B" w:rsidRPr="00A74A3B" w14:paraId="32FC14E9" w14:textId="77777777" w:rsidTr="00A74A3B">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33553"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PLO4</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14:paraId="5B8183B9" w14:textId="77777777" w:rsidR="00A74A3B" w:rsidRPr="00A74A3B" w:rsidRDefault="00A74A3B" w:rsidP="00A74A3B">
            <w:pPr>
              <w:spacing w:after="0" w:line="240" w:lineRule="auto"/>
              <w:rPr>
                <w:rFonts w:ascii="Calibri" w:eastAsia="Times New Roman" w:hAnsi="Calibri" w:cs="Calibri"/>
              </w:rPr>
            </w:pPr>
            <w:r w:rsidRPr="00A74A3B">
              <w:rPr>
                <w:rFonts w:ascii="Times New Roman" w:eastAsia="Times New Roman" w:hAnsi="Times New Roman" w:cs="Times New Roman"/>
                <w:spacing w:val="-1"/>
                <w:sz w:val="20"/>
                <w:szCs w:val="20"/>
              </w:rPr>
              <w:t>Draft effective business documents and prepare and deliver effective oral business presentations using the variety of appropriate technologies.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7307E" w14:textId="77777777" w:rsidR="00A74A3B" w:rsidRPr="00A74A3B" w:rsidRDefault="00A74A3B" w:rsidP="00A74A3B">
            <w:pPr>
              <w:spacing w:after="0" w:line="240" w:lineRule="auto"/>
              <w:jc w:val="center"/>
              <w:rPr>
                <w:rFonts w:ascii="Calibri" w:eastAsia="Times New Roman" w:hAnsi="Calibri" w:cs="Calibri"/>
              </w:rPr>
            </w:pPr>
            <w:r w:rsidRPr="00A74A3B">
              <w:rPr>
                <w:rFonts w:ascii="Arial" w:eastAsia="Times New Roman" w:hAnsi="Arial" w:cs="Arial"/>
                <w:sz w:val="20"/>
                <w:szCs w:val="20"/>
              </w:rPr>
              <w:t>PO1, PO3, PO6</w:t>
            </w:r>
          </w:p>
        </w:tc>
      </w:tr>
      <w:tr w:rsidR="00A74A3B" w:rsidRPr="00A74A3B" w14:paraId="57812C11" w14:textId="77777777" w:rsidTr="00A74A3B">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AFEE5"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PLO5</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14:paraId="1FD15F46" w14:textId="77777777" w:rsidR="00A74A3B" w:rsidRPr="00A74A3B" w:rsidRDefault="00A74A3B" w:rsidP="00A74A3B">
            <w:pPr>
              <w:spacing w:after="0" w:line="240" w:lineRule="auto"/>
              <w:rPr>
                <w:rFonts w:ascii="Calibri" w:eastAsia="Times New Roman" w:hAnsi="Calibri" w:cs="Calibri"/>
              </w:rPr>
            </w:pPr>
            <w:r w:rsidRPr="00A74A3B">
              <w:rPr>
                <w:rFonts w:ascii="Times New Roman" w:eastAsia="Times New Roman" w:hAnsi="Times New Roman" w:cs="Times New Roman"/>
                <w:spacing w:val="-1"/>
                <w:sz w:val="20"/>
                <w:szCs w:val="20"/>
              </w:rPr>
              <w:t>Demonstrate</w:t>
            </w:r>
            <w:r w:rsidRPr="00A74A3B">
              <w:rPr>
                <w:rFonts w:ascii="Times New Roman" w:eastAsia="Times New Roman" w:hAnsi="Times New Roman" w:cs="Times New Roman"/>
                <w:spacing w:val="-14"/>
                <w:sz w:val="20"/>
                <w:szCs w:val="20"/>
              </w:rPr>
              <w:t> </w:t>
            </w:r>
            <w:r w:rsidRPr="00A74A3B">
              <w:rPr>
                <w:rFonts w:ascii="Times New Roman" w:eastAsia="Times New Roman" w:hAnsi="Times New Roman" w:cs="Times New Roman"/>
                <w:spacing w:val="-1"/>
                <w:sz w:val="20"/>
                <w:szCs w:val="20"/>
              </w:rPr>
              <w:t>competency</w:t>
            </w:r>
            <w:r w:rsidRPr="00A74A3B">
              <w:rPr>
                <w:rFonts w:ascii="Times New Roman" w:eastAsia="Times New Roman" w:hAnsi="Times New Roman" w:cs="Times New Roman"/>
                <w:spacing w:val="-17"/>
                <w:sz w:val="20"/>
                <w:szCs w:val="20"/>
              </w:rPr>
              <w:t> </w:t>
            </w:r>
            <w:r w:rsidRPr="00A74A3B">
              <w:rPr>
                <w:rFonts w:ascii="Times New Roman" w:eastAsia="Times New Roman" w:hAnsi="Times New Roman" w:cs="Times New Roman"/>
                <w:sz w:val="20"/>
                <w:szCs w:val="20"/>
              </w:rPr>
              <w:t>in</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z w:val="20"/>
                <w:szCs w:val="20"/>
              </w:rPr>
              <w:t>the</w:t>
            </w:r>
            <w:r w:rsidRPr="00A74A3B">
              <w:rPr>
                <w:rFonts w:ascii="Times New Roman" w:eastAsia="Times New Roman" w:hAnsi="Times New Roman" w:cs="Times New Roman"/>
                <w:spacing w:val="-14"/>
                <w:sz w:val="20"/>
                <w:szCs w:val="20"/>
              </w:rPr>
              <w:t> </w:t>
            </w:r>
            <w:r w:rsidRPr="00A74A3B">
              <w:rPr>
                <w:rFonts w:ascii="Times New Roman" w:eastAsia="Times New Roman" w:hAnsi="Times New Roman" w:cs="Times New Roman"/>
                <w:spacing w:val="-1"/>
                <w:sz w:val="20"/>
                <w:szCs w:val="20"/>
              </w:rPr>
              <w:t>underlying</w:t>
            </w:r>
            <w:r w:rsidRPr="00A74A3B">
              <w:rPr>
                <w:rFonts w:ascii="Times New Roman" w:eastAsia="Times New Roman" w:hAnsi="Times New Roman" w:cs="Times New Roman"/>
                <w:spacing w:val="-15"/>
                <w:sz w:val="20"/>
                <w:szCs w:val="20"/>
              </w:rPr>
              <w:t> </w:t>
            </w:r>
            <w:r w:rsidRPr="00A74A3B">
              <w:rPr>
                <w:rFonts w:ascii="Times New Roman" w:eastAsia="Times New Roman" w:hAnsi="Times New Roman" w:cs="Times New Roman"/>
                <w:spacing w:val="-1"/>
                <w:sz w:val="20"/>
                <w:szCs w:val="20"/>
              </w:rPr>
              <w:t>concepts,</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z w:val="20"/>
                <w:szCs w:val="20"/>
              </w:rPr>
              <w:t>theory</w:t>
            </w:r>
            <w:r w:rsidRPr="00A74A3B">
              <w:rPr>
                <w:rFonts w:ascii="Times New Roman" w:eastAsia="Times New Roman" w:hAnsi="Times New Roman" w:cs="Times New Roman"/>
                <w:spacing w:val="-17"/>
                <w:sz w:val="20"/>
                <w:szCs w:val="20"/>
              </w:rPr>
              <w:t> </w:t>
            </w:r>
            <w:r w:rsidRPr="00A74A3B">
              <w:rPr>
                <w:rFonts w:ascii="Times New Roman" w:eastAsia="Times New Roman" w:hAnsi="Times New Roman" w:cs="Times New Roman"/>
                <w:sz w:val="20"/>
                <w:szCs w:val="20"/>
              </w:rPr>
              <w:t>and tools taught in the core undergraduate curriculum.</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0D03B" w14:textId="77777777" w:rsidR="00A74A3B" w:rsidRPr="00A74A3B" w:rsidRDefault="00A74A3B" w:rsidP="00A74A3B">
            <w:pPr>
              <w:spacing w:after="0" w:line="240" w:lineRule="auto"/>
              <w:jc w:val="center"/>
              <w:rPr>
                <w:rFonts w:ascii="Calibri" w:eastAsia="Times New Roman" w:hAnsi="Calibri" w:cs="Calibri"/>
              </w:rPr>
            </w:pPr>
            <w:r w:rsidRPr="00A74A3B">
              <w:rPr>
                <w:rFonts w:ascii="Arial" w:eastAsia="Times New Roman" w:hAnsi="Arial" w:cs="Arial"/>
                <w:sz w:val="20"/>
                <w:szCs w:val="20"/>
              </w:rPr>
              <w:t>PO4, PO5, PO6, PO7</w:t>
            </w:r>
          </w:p>
        </w:tc>
      </w:tr>
      <w:tr w:rsidR="00A74A3B" w:rsidRPr="00A74A3B" w14:paraId="1A0FAD6C" w14:textId="77777777" w:rsidTr="00A74A3B">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470B4"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PLO6</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14:paraId="20E46BC8" w14:textId="77777777" w:rsidR="00A74A3B" w:rsidRPr="00A74A3B" w:rsidRDefault="00A74A3B" w:rsidP="00A74A3B">
            <w:pPr>
              <w:spacing w:after="0" w:line="240" w:lineRule="auto"/>
              <w:rPr>
                <w:rFonts w:ascii="Calibri" w:eastAsia="Times New Roman" w:hAnsi="Calibri" w:cs="Calibri"/>
              </w:rPr>
            </w:pPr>
            <w:r w:rsidRPr="00A74A3B">
              <w:rPr>
                <w:rFonts w:ascii="Times New Roman" w:eastAsia="Times New Roman" w:hAnsi="Times New Roman" w:cs="Times New Roman"/>
                <w:spacing w:val="-1"/>
                <w:sz w:val="20"/>
                <w:szCs w:val="20"/>
              </w:rPr>
              <w:t>Identify</w:t>
            </w:r>
            <w:r w:rsidRPr="00A74A3B">
              <w:rPr>
                <w:rFonts w:ascii="Times New Roman" w:eastAsia="Times New Roman" w:hAnsi="Times New Roman" w:cs="Times New Roman"/>
                <w:spacing w:val="-10"/>
                <w:sz w:val="20"/>
                <w:szCs w:val="20"/>
              </w:rPr>
              <w:t> </w:t>
            </w:r>
            <w:r w:rsidRPr="00A74A3B">
              <w:rPr>
                <w:rFonts w:ascii="Times New Roman" w:eastAsia="Times New Roman" w:hAnsi="Times New Roman" w:cs="Times New Roman"/>
                <w:sz w:val="20"/>
                <w:szCs w:val="20"/>
              </w:rPr>
              <w:t>and</w:t>
            </w:r>
            <w:r w:rsidRPr="00A74A3B">
              <w:rPr>
                <w:rFonts w:ascii="Times New Roman" w:eastAsia="Times New Roman" w:hAnsi="Times New Roman" w:cs="Times New Roman"/>
                <w:spacing w:val="-7"/>
                <w:sz w:val="20"/>
                <w:szCs w:val="20"/>
              </w:rPr>
              <w:t> </w:t>
            </w:r>
            <w:r w:rsidRPr="00A74A3B">
              <w:rPr>
                <w:rFonts w:ascii="Times New Roman" w:eastAsia="Times New Roman" w:hAnsi="Times New Roman" w:cs="Times New Roman"/>
                <w:spacing w:val="-1"/>
                <w:sz w:val="20"/>
                <w:szCs w:val="20"/>
              </w:rPr>
              <w:t>analyze</w:t>
            </w:r>
            <w:r w:rsidRPr="00A74A3B">
              <w:rPr>
                <w:rFonts w:ascii="Times New Roman" w:eastAsia="Times New Roman" w:hAnsi="Times New Roman" w:cs="Times New Roman"/>
                <w:spacing w:val="-8"/>
                <w:sz w:val="20"/>
                <w:szCs w:val="20"/>
              </w:rPr>
              <w:t> </w:t>
            </w:r>
            <w:r w:rsidRPr="00A74A3B">
              <w:rPr>
                <w:rFonts w:ascii="Times New Roman" w:eastAsia="Times New Roman" w:hAnsi="Times New Roman" w:cs="Times New Roman"/>
                <w:spacing w:val="-1"/>
                <w:sz w:val="20"/>
                <w:szCs w:val="20"/>
              </w:rPr>
              <w:t>ethical</w:t>
            </w:r>
            <w:r w:rsidRPr="00A74A3B">
              <w:rPr>
                <w:rFonts w:ascii="Times New Roman" w:eastAsia="Times New Roman" w:hAnsi="Times New Roman" w:cs="Times New Roman"/>
                <w:spacing w:val="-8"/>
                <w:sz w:val="20"/>
                <w:szCs w:val="20"/>
              </w:rPr>
              <w:t> </w:t>
            </w:r>
            <w:r w:rsidRPr="00A74A3B">
              <w:rPr>
                <w:rFonts w:ascii="Times New Roman" w:eastAsia="Times New Roman" w:hAnsi="Times New Roman" w:cs="Times New Roman"/>
                <w:spacing w:val="-1"/>
                <w:sz w:val="20"/>
                <w:szCs w:val="20"/>
              </w:rPr>
              <w:t>conflicts</w:t>
            </w:r>
            <w:r w:rsidRPr="00A74A3B">
              <w:rPr>
                <w:rFonts w:ascii="Times New Roman" w:eastAsia="Times New Roman" w:hAnsi="Times New Roman" w:cs="Times New Roman"/>
                <w:spacing w:val="-8"/>
                <w:sz w:val="20"/>
                <w:szCs w:val="20"/>
              </w:rPr>
              <w:t> </w:t>
            </w:r>
            <w:r w:rsidRPr="00A74A3B">
              <w:rPr>
                <w:rFonts w:ascii="Times New Roman" w:eastAsia="Times New Roman" w:hAnsi="Times New Roman" w:cs="Times New Roman"/>
                <w:sz w:val="20"/>
                <w:szCs w:val="20"/>
              </w:rPr>
              <w:t>and</w:t>
            </w:r>
            <w:r w:rsidRPr="00A74A3B">
              <w:rPr>
                <w:rFonts w:ascii="Times New Roman" w:eastAsia="Times New Roman" w:hAnsi="Times New Roman" w:cs="Times New Roman"/>
                <w:spacing w:val="-6"/>
                <w:sz w:val="20"/>
                <w:szCs w:val="20"/>
              </w:rPr>
              <w:t> </w:t>
            </w:r>
            <w:r w:rsidRPr="00A74A3B">
              <w:rPr>
                <w:rFonts w:ascii="Times New Roman" w:eastAsia="Times New Roman" w:hAnsi="Times New Roman" w:cs="Times New Roman"/>
                <w:spacing w:val="-1"/>
                <w:sz w:val="20"/>
                <w:szCs w:val="20"/>
              </w:rPr>
              <w:t>social</w:t>
            </w:r>
            <w:r w:rsidRPr="00A74A3B">
              <w:rPr>
                <w:rFonts w:ascii="Times New Roman" w:eastAsia="Times New Roman" w:hAnsi="Times New Roman" w:cs="Times New Roman"/>
                <w:spacing w:val="-8"/>
                <w:sz w:val="20"/>
                <w:szCs w:val="20"/>
              </w:rPr>
              <w:t> </w:t>
            </w:r>
            <w:r w:rsidRPr="00A74A3B">
              <w:rPr>
                <w:rFonts w:ascii="Times New Roman" w:eastAsia="Times New Roman" w:hAnsi="Times New Roman" w:cs="Times New Roman"/>
                <w:spacing w:val="-1"/>
                <w:sz w:val="20"/>
                <w:szCs w:val="20"/>
              </w:rPr>
              <w:t>responsibility issues involving different stakeholders.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78895" w14:textId="77777777" w:rsidR="00A74A3B" w:rsidRPr="00A74A3B" w:rsidRDefault="00A74A3B" w:rsidP="00A74A3B">
            <w:pPr>
              <w:spacing w:after="0" w:line="240" w:lineRule="auto"/>
              <w:jc w:val="center"/>
              <w:rPr>
                <w:rFonts w:ascii="Calibri" w:eastAsia="Times New Roman" w:hAnsi="Calibri" w:cs="Calibri"/>
              </w:rPr>
            </w:pPr>
            <w:r w:rsidRPr="00A74A3B">
              <w:rPr>
                <w:rFonts w:ascii="Arial" w:eastAsia="Times New Roman" w:hAnsi="Arial" w:cs="Arial"/>
                <w:sz w:val="20"/>
                <w:szCs w:val="20"/>
              </w:rPr>
              <w:t>PO5, PO6</w:t>
            </w:r>
          </w:p>
        </w:tc>
      </w:tr>
      <w:tr w:rsidR="00A74A3B" w:rsidRPr="00A74A3B" w14:paraId="420BD8AA" w14:textId="77777777" w:rsidTr="00A74A3B">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CD449" w14:textId="77777777" w:rsidR="00A74A3B" w:rsidRPr="00A74A3B" w:rsidRDefault="00A74A3B" w:rsidP="00A74A3B">
            <w:pPr>
              <w:spacing w:after="0" w:line="240" w:lineRule="auto"/>
              <w:jc w:val="center"/>
              <w:rPr>
                <w:rFonts w:ascii="Calibri" w:eastAsia="Times New Roman" w:hAnsi="Calibri" w:cs="Calibri"/>
              </w:rPr>
            </w:pPr>
            <w:r w:rsidRPr="00A74A3B">
              <w:rPr>
                <w:rFonts w:ascii="Calibri" w:eastAsia="Times New Roman" w:hAnsi="Calibri" w:cs="Calibri"/>
                <w:sz w:val="20"/>
                <w:szCs w:val="20"/>
              </w:rPr>
              <w:t>PLO7</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14:paraId="5DE8DC5E" w14:textId="77777777" w:rsidR="00A74A3B" w:rsidRPr="00A74A3B" w:rsidRDefault="00A74A3B" w:rsidP="00A74A3B">
            <w:pPr>
              <w:spacing w:before="100" w:beforeAutospacing="1" w:after="100" w:afterAutospacing="1" w:line="240" w:lineRule="auto"/>
              <w:rPr>
                <w:rFonts w:ascii="Times New Roman" w:eastAsia="Times New Roman" w:hAnsi="Times New Roman" w:cs="Times New Roman"/>
                <w:sz w:val="24"/>
                <w:szCs w:val="24"/>
              </w:rPr>
            </w:pPr>
            <w:r w:rsidRPr="00A74A3B">
              <w:rPr>
                <w:rFonts w:ascii="Times New Roman" w:eastAsia="Times New Roman" w:hAnsi="Times New Roman" w:cs="Times New Roman"/>
                <w:spacing w:val="-1"/>
                <w:sz w:val="20"/>
                <w:szCs w:val="20"/>
              </w:rPr>
              <w:t>U</w:t>
            </w:r>
            <w:r w:rsidRPr="00A74A3B">
              <w:rPr>
                <w:rFonts w:ascii="Times New Roman" w:eastAsia="Times New Roman" w:hAnsi="Times New Roman" w:cs="Times New Roman"/>
                <w:sz w:val="20"/>
                <w:szCs w:val="20"/>
              </w:rPr>
              <w:t>nderstand</w:t>
            </w:r>
            <w:r w:rsidRPr="00A74A3B">
              <w:rPr>
                <w:rFonts w:ascii="Times New Roman" w:eastAsia="Times New Roman" w:hAnsi="Times New Roman" w:cs="Times New Roman"/>
                <w:spacing w:val="-6"/>
                <w:sz w:val="20"/>
                <w:szCs w:val="20"/>
              </w:rPr>
              <w:t> </w:t>
            </w:r>
            <w:r w:rsidRPr="00A74A3B">
              <w:rPr>
                <w:rFonts w:ascii="Times New Roman" w:eastAsia="Times New Roman" w:hAnsi="Times New Roman" w:cs="Times New Roman"/>
                <w:sz w:val="20"/>
                <w:szCs w:val="20"/>
              </w:rPr>
              <w:t>the</w:t>
            </w:r>
            <w:r w:rsidRPr="00A74A3B">
              <w:rPr>
                <w:rFonts w:ascii="Times New Roman" w:eastAsia="Times New Roman" w:hAnsi="Times New Roman" w:cs="Times New Roman"/>
                <w:spacing w:val="-7"/>
                <w:sz w:val="20"/>
                <w:szCs w:val="20"/>
              </w:rPr>
              <w:t> </w:t>
            </w:r>
            <w:r w:rsidRPr="00A74A3B">
              <w:rPr>
                <w:rFonts w:ascii="Times New Roman" w:eastAsia="Times New Roman" w:hAnsi="Times New Roman" w:cs="Times New Roman"/>
                <w:spacing w:val="-1"/>
                <w:sz w:val="20"/>
                <w:szCs w:val="20"/>
              </w:rPr>
              <w:t>dynamics</w:t>
            </w:r>
            <w:r w:rsidRPr="00A74A3B">
              <w:rPr>
                <w:rFonts w:ascii="Times New Roman" w:eastAsia="Times New Roman" w:hAnsi="Times New Roman" w:cs="Times New Roman"/>
                <w:spacing w:val="-7"/>
                <w:sz w:val="20"/>
                <w:szCs w:val="20"/>
              </w:rPr>
              <w:t> </w:t>
            </w:r>
            <w:r w:rsidRPr="00A74A3B">
              <w:rPr>
                <w:rFonts w:ascii="Times New Roman" w:eastAsia="Times New Roman" w:hAnsi="Times New Roman" w:cs="Times New Roman"/>
                <w:sz w:val="20"/>
                <w:szCs w:val="20"/>
              </w:rPr>
              <w:t>of</w:t>
            </w:r>
            <w:r w:rsidRPr="00A74A3B">
              <w:rPr>
                <w:rFonts w:ascii="Times New Roman" w:eastAsia="Times New Roman" w:hAnsi="Times New Roman" w:cs="Times New Roman"/>
                <w:spacing w:val="-6"/>
                <w:sz w:val="20"/>
                <w:szCs w:val="20"/>
              </w:rPr>
              <w:t> </w:t>
            </w:r>
            <w:r w:rsidRPr="00A74A3B">
              <w:rPr>
                <w:rFonts w:ascii="Times New Roman" w:eastAsia="Times New Roman" w:hAnsi="Times New Roman" w:cs="Times New Roman"/>
                <w:spacing w:val="-1"/>
                <w:sz w:val="20"/>
                <w:szCs w:val="20"/>
              </w:rPr>
              <w:t>industry</w:t>
            </w:r>
            <w:r w:rsidRPr="00A74A3B">
              <w:rPr>
                <w:rFonts w:ascii="Times New Roman" w:eastAsia="Times New Roman" w:hAnsi="Times New Roman" w:cs="Times New Roman"/>
                <w:spacing w:val="-11"/>
                <w:sz w:val="20"/>
                <w:szCs w:val="20"/>
              </w:rPr>
              <w:t> </w:t>
            </w:r>
            <w:r w:rsidRPr="00A74A3B">
              <w:rPr>
                <w:rFonts w:ascii="Times New Roman" w:eastAsia="Times New Roman" w:hAnsi="Times New Roman" w:cs="Times New Roman"/>
                <w:sz w:val="20"/>
                <w:szCs w:val="20"/>
              </w:rPr>
              <w:t>and</w:t>
            </w:r>
            <w:r w:rsidRPr="00A74A3B">
              <w:rPr>
                <w:rFonts w:ascii="Times New Roman" w:eastAsia="Times New Roman" w:hAnsi="Times New Roman" w:cs="Times New Roman"/>
                <w:spacing w:val="-6"/>
                <w:sz w:val="20"/>
                <w:szCs w:val="20"/>
              </w:rPr>
              <w:t> </w:t>
            </w:r>
            <w:r w:rsidRPr="00A74A3B">
              <w:rPr>
                <w:rFonts w:ascii="Times New Roman" w:eastAsia="Times New Roman" w:hAnsi="Times New Roman" w:cs="Times New Roman"/>
                <w:sz w:val="20"/>
                <w:szCs w:val="20"/>
              </w:rPr>
              <w:t>understand</w:t>
            </w:r>
            <w:r w:rsidRPr="00A74A3B">
              <w:rPr>
                <w:rFonts w:ascii="Times New Roman" w:eastAsia="Times New Roman" w:hAnsi="Times New Roman" w:cs="Times New Roman"/>
                <w:spacing w:val="-6"/>
                <w:sz w:val="20"/>
                <w:szCs w:val="20"/>
              </w:rPr>
              <w:t> </w:t>
            </w:r>
            <w:r w:rsidRPr="00A74A3B">
              <w:rPr>
                <w:rFonts w:ascii="Times New Roman" w:eastAsia="Times New Roman" w:hAnsi="Times New Roman" w:cs="Times New Roman"/>
                <w:sz w:val="20"/>
                <w:szCs w:val="20"/>
              </w:rPr>
              <w:t>business</w:t>
            </w:r>
            <w:r w:rsidRPr="00A74A3B">
              <w:rPr>
                <w:rFonts w:ascii="Times New Roman" w:eastAsia="Times New Roman" w:hAnsi="Times New Roman" w:cs="Times New Roman"/>
                <w:spacing w:val="-7"/>
                <w:sz w:val="20"/>
                <w:szCs w:val="20"/>
              </w:rPr>
              <w:t> </w:t>
            </w:r>
            <w:r w:rsidRPr="00A74A3B">
              <w:rPr>
                <w:rFonts w:ascii="Times New Roman" w:eastAsia="Times New Roman" w:hAnsi="Times New Roman" w:cs="Times New Roman"/>
                <w:sz w:val="20"/>
                <w:szCs w:val="20"/>
              </w:rPr>
              <w:t>as an integrated system and apply strategic planning tools.</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AF8E9" w14:textId="77777777" w:rsidR="00A74A3B" w:rsidRPr="00A74A3B" w:rsidRDefault="00A74A3B" w:rsidP="00A74A3B">
            <w:pPr>
              <w:spacing w:after="0" w:line="240" w:lineRule="auto"/>
              <w:jc w:val="center"/>
              <w:rPr>
                <w:rFonts w:ascii="Calibri" w:eastAsia="Times New Roman" w:hAnsi="Calibri" w:cs="Calibri"/>
              </w:rPr>
            </w:pPr>
            <w:r w:rsidRPr="00A74A3B">
              <w:rPr>
                <w:rFonts w:ascii="Arial" w:eastAsia="Times New Roman" w:hAnsi="Arial" w:cs="Arial"/>
                <w:sz w:val="20"/>
                <w:szCs w:val="20"/>
              </w:rPr>
              <w:t>PO2, PO3, PO6</w:t>
            </w:r>
          </w:p>
        </w:tc>
      </w:tr>
      <w:tr w:rsidR="00A74A3B" w:rsidRPr="00A74A3B" w14:paraId="6D2E4C1C" w14:textId="77777777" w:rsidTr="00A74A3B">
        <w:trPr>
          <w:trHeight w:val="431"/>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3B950" w14:textId="77777777" w:rsidR="00A74A3B" w:rsidRPr="00A74A3B" w:rsidRDefault="00A74A3B" w:rsidP="00A74A3B">
            <w:pPr>
              <w:spacing w:before="100" w:beforeAutospacing="1" w:after="100" w:afterAutospacing="1" w:line="240" w:lineRule="auto"/>
              <w:jc w:val="center"/>
              <w:rPr>
                <w:rFonts w:ascii="Times New Roman" w:eastAsia="Times New Roman" w:hAnsi="Times New Roman" w:cs="Times New Roman"/>
                <w:sz w:val="24"/>
                <w:szCs w:val="24"/>
              </w:rPr>
            </w:pPr>
            <w:r w:rsidRPr="00A74A3B">
              <w:rPr>
                <w:rFonts w:ascii="Times New Roman" w:eastAsia="Times New Roman" w:hAnsi="Times New Roman" w:cs="Times New Roman"/>
                <w:spacing w:val="-1"/>
                <w:sz w:val="20"/>
                <w:szCs w:val="20"/>
              </w:rPr>
              <w:t>PLO8</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14:paraId="67691DCF" w14:textId="77777777" w:rsidR="00A74A3B" w:rsidRPr="00A74A3B" w:rsidRDefault="00A74A3B" w:rsidP="00A74A3B">
            <w:pPr>
              <w:spacing w:before="100" w:beforeAutospacing="1" w:after="100" w:afterAutospacing="1" w:line="240" w:lineRule="auto"/>
              <w:rPr>
                <w:rFonts w:ascii="Times New Roman" w:eastAsia="Times New Roman" w:hAnsi="Times New Roman" w:cs="Times New Roman"/>
                <w:sz w:val="24"/>
                <w:szCs w:val="24"/>
              </w:rPr>
            </w:pPr>
            <w:r w:rsidRPr="00A74A3B">
              <w:rPr>
                <w:rFonts w:ascii="Times New Roman" w:eastAsia="Times New Roman" w:hAnsi="Times New Roman" w:cs="Times New Roman"/>
                <w:spacing w:val="-1"/>
                <w:sz w:val="20"/>
                <w:szCs w:val="20"/>
              </w:rPr>
              <w:t>Identify</w:t>
            </w:r>
            <w:r w:rsidRPr="00A74A3B">
              <w:rPr>
                <w:rFonts w:ascii="Times New Roman" w:eastAsia="Times New Roman" w:hAnsi="Times New Roman" w:cs="Times New Roman"/>
                <w:spacing w:val="-15"/>
                <w:sz w:val="20"/>
                <w:szCs w:val="20"/>
              </w:rPr>
              <w:t> </w:t>
            </w:r>
            <w:r w:rsidRPr="00A74A3B">
              <w:rPr>
                <w:rFonts w:ascii="Times New Roman" w:eastAsia="Times New Roman" w:hAnsi="Times New Roman" w:cs="Times New Roman"/>
                <w:sz w:val="20"/>
                <w:szCs w:val="20"/>
              </w:rPr>
              <w:t>and</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pacing w:val="-1"/>
                <w:sz w:val="20"/>
                <w:szCs w:val="20"/>
              </w:rPr>
              <w:t>analyze</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pacing w:val="-1"/>
                <w:sz w:val="20"/>
                <w:szCs w:val="20"/>
              </w:rPr>
              <w:t>relevant</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pacing w:val="-1"/>
                <w:sz w:val="20"/>
                <w:szCs w:val="20"/>
              </w:rPr>
              <w:t>global</w:t>
            </w:r>
            <w:r w:rsidRPr="00A74A3B">
              <w:rPr>
                <w:rFonts w:ascii="Times New Roman" w:eastAsia="Times New Roman" w:hAnsi="Times New Roman" w:cs="Times New Roman"/>
                <w:spacing w:val="-14"/>
                <w:sz w:val="20"/>
                <w:szCs w:val="20"/>
              </w:rPr>
              <w:t> </w:t>
            </w:r>
            <w:r w:rsidRPr="00A74A3B">
              <w:rPr>
                <w:rFonts w:ascii="Times New Roman" w:eastAsia="Times New Roman" w:hAnsi="Times New Roman" w:cs="Times New Roman"/>
                <w:spacing w:val="-1"/>
                <w:sz w:val="20"/>
                <w:szCs w:val="20"/>
              </w:rPr>
              <w:t>factors</w:t>
            </w:r>
            <w:r w:rsidRPr="00A74A3B">
              <w:rPr>
                <w:rFonts w:ascii="Times New Roman" w:eastAsia="Times New Roman" w:hAnsi="Times New Roman" w:cs="Times New Roman"/>
                <w:spacing w:val="-13"/>
                <w:sz w:val="20"/>
                <w:szCs w:val="20"/>
              </w:rPr>
              <w:t> </w:t>
            </w:r>
            <w:r w:rsidRPr="00A74A3B">
              <w:rPr>
                <w:rFonts w:ascii="Times New Roman" w:eastAsia="Times New Roman" w:hAnsi="Times New Roman" w:cs="Times New Roman"/>
                <w:spacing w:val="-1"/>
                <w:sz w:val="20"/>
                <w:szCs w:val="20"/>
              </w:rPr>
              <w:t>that</w:t>
            </w:r>
            <w:r w:rsidRPr="00A74A3B">
              <w:rPr>
                <w:rFonts w:ascii="Times New Roman" w:eastAsia="Times New Roman" w:hAnsi="Times New Roman" w:cs="Times New Roman"/>
                <w:spacing w:val="-14"/>
                <w:sz w:val="20"/>
                <w:szCs w:val="20"/>
              </w:rPr>
              <w:t> </w:t>
            </w:r>
            <w:r w:rsidRPr="00A74A3B">
              <w:rPr>
                <w:rFonts w:ascii="Times New Roman" w:eastAsia="Times New Roman" w:hAnsi="Times New Roman" w:cs="Times New Roman"/>
                <w:spacing w:val="-1"/>
                <w:sz w:val="20"/>
                <w:szCs w:val="20"/>
              </w:rPr>
              <w:t>influence decision making in an international business setting.</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14:paraId="46A96FAE" w14:textId="77777777" w:rsidR="00A74A3B" w:rsidRPr="00A74A3B" w:rsidRDefault="00A74A3B" w:rsidP="00A74A3B">
            <w:pPr>
              <w:spacing w:after="0" w:line="240" w:lineRule="auto"/>
              <w:jc w:val="center"/>
              <w:rPr>
                <w:rFonts w:ascii="Calibri" w:eastAsia="Times New Roman" w:hAnsi="Calibri" w:cs="Calibri"/>
              </w:rPr>
            </w:pPr>
            <w:r w:rsidRPr="00A74A3B">
              <w:rPr>
                <w:rFonts w:ascii="Arial" w:eastAsia="Times New Roman" w:hAnsi="Arial" w:cs="Arial"/>
                <w:sz w:val="20"/>
                <w:szCs w:val="20"/>
              </w:rPr>
              <w:t>PO6, PO7</w:t>
            </w:r>
          </w:p>
        </w:tc>
      </w:tr>
    </w:tbl>
    <w:p w14:paraId="464ECB5E" w14:textId="77777777" w:rsidR="00501BA5" w:rsidRPr="00BB6BFC" w:rsidRDefault="00501BA5" w:rsidP="00501BA5">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5"/>
        <w:gridCol w:w="7200"/>
        <w:gridCol w:w="1651"/>
      </w:tblGrid>
      <w:tr w:rsidR="00501BA5" w:rsidRPr="00BB6BFC" w14:paraId="4862CF62" w14:textId="77777777" w:rsidTr="00576E0C">
        <w:tc>
          <w:tcPr>
            <w:tcW w:w="9926" w:type="dxa"/>
            <w:gridSpan w:val="3"/>
            <w:shd w:val="clear" w:color="auto" w:fill="F2F2F2" w:themeFill="background1" w:themeFillShade="F2"/>
          </w:tcPr>
          <w:p w14:paraId="57DCB043" w14:textId="77777777" w:rsidR="00501BA5" w:rsidRPr="00BB6BFC" w:rsidRDefault="00501BA5" w:rsidP="00576E0C">
            <w:pPr>
              <w:rPr>
                <w:rFonts w:ascii="Times New Roman" w:hAnsi="Times New Roman" w:cs="Times New Roman"/>
                <w:b/>
              </w:rPr>
            </w:pPr>
            <w:r w:rsidRPr="00BB6BFC">
              <w:rPr>
                <w:rFonts w:ascii="Times New Roman" w:hAnsi="Times New Roman" w:cs="Times New Roman"/>
                <w:b/>
              </w:rPr>
              <w:t>Course Objectives (COs)</w:t>
            </w:r>
          </w:p>
        </w:tc>
      </w:tr>
      <w:tr w:rsidR="00E60BC2" w:rsidRPr="00BB6BFC" w14:paraId="2CB54386" w14:textId="77777777" w:rsidTr="00576E0C">
        <w:trPr>
          <w:trHeight w:val="285"/>
        </w:trPr>
        <w:tc>
          <w:tcPr>
            <w:tcW w:w="1075" w:type="dxa"/>
            <w:shd w:val="clear" w:color="auto" w:fill="F2F2F2" w:themeFill="background1" w:themeFillShade="F2"/>
          </w:tcPr>
          <w:p w14:paraId="11BAC2AA" w14:textId="77777777" w:rsidR="00E60BC2" w:rsidRPr="00BB6BFC" w:rsidRDefault="00E60BC2" w:rsidP="00E60BC2">
            <w:pPr>
              <w:jc w:val="center"/>
              <w:rPr>
                <w:rFonts w:ascii="Times New Roman" w:hAnsi="Times New Roman" w:cs="Times New Roman"/>
              </w:rPr>
            </w:pPr>
            <w:r w:rsidRPr="00BB6BFC">
              <w:rPr>
                <w:rFonts w:ascii="Times New Roman" w:hAnsi="Times New Roman" w:cs="Times New Roman"/>
              </w:rPr>
              <w:t>CO-1</w:t>
            </w:r>
          </w:p>
        </w:tc>
        <w:tc>
          <w:tcPr>
            <w:tcW w:w="8851" w:type="dxa"/>
            <w:gridSpan w:val="2"/>
          </w:tcPr>
          <w:p w14:paraId="44CAA1FD" w14:textId="604EE6D9" w:rsidR="00E60BC2" w:rsidRPr="00E60BC2" w:rsidRDefault="00E60BC2" w:rsidP="00E60BC2">
            <w:pPr>
              <w:pBdr>
                <w:top w:val="single" w:sz="2" w:space="0" w:color="D9D9E3"/>
                <w:left w:val="single" w:sz="2" w:space="5" w:color="D9D9E3"/>
                <w:bottom w:val="single" w:sz="2" w:space="0" w:color="D9D9E3"/>
                <w:right w:val="single" w:sz="2" w:space="0" w:color="D9D9E3"/>
              </w:pBdr>
              <w:shd w:val="clear" w:color="auto" w:fill="F7F7F8"/>
              <w:rPr>
                <w:rFonts w:ascii="Times New Roman" w:eastAsia="Times New Roman" w:hAnsi="Times New Roman" w:cs="Times New Roman"/>
              </w:rPr>
            </w:pPr>
            <w:r w:rsidRPr="009C5363">
              <w:rPr>
                <w:rFonts w:ascii="Times New Roman" w:eastAsia="Times New Roman" w:hAnsi="Times New Roman" w:cs="Times New Roman"/>
                <w:sz w:val="24"/>
                <w:szCs w:val="24"/>
              </w:rPr>
              <w:t>Understand the key concepts and principles of financial risk management, including different types of risks, measurement techniques, and regulatory requirements.</w:t>
            </w:r>
          </w:p>
        </w:tc>
      </w:tr>
      <w:tr w:rsidR="00E60BC2" w:rsidRPr="00BB6BFC" w14:paraId="7A9A8C19" w14:textId="77777777" w:rsidTr="00576E0C">
        <w:trPr>
          <w:trHeight w:val="285"/>
        </w:trPr>
        <w:tc>
          <w:tcPr>
            <w:tcW w:w="1075" w:type="dxa"/>
            <w:shd w:val="clear" w:color="auto" w:fill="F2F2F2" w:themeFill="background1" w:themeFillShade="F2"/>
          </w:tcPr>
          <w:p w14:paraId="40EC32A3" w14:textId="77777777" w:rsidR="00E60BC2" w:rsidRPr="00BB6BFC" w:rsidRDefault="00E60BC2" w:rsidP="00E60BC2">
            <w:pPr>
              <w:jc w:val="center"/>
              <w:rPr>
                <w:rFonts w:ascii="Times New Roman" w:hAnsi="Times New Roman" w:cs="Times New Roman"/>
              </w:rPr>
            </w:pPr>
            <w:r w:rsidRPr="00BB6BFC">
              <w:rPr>
                <w:rFonts w:ascii="Times New Roman" w:hAnsi="Times New Roman" w:cs="Times New Roman"/>
              </w:rPr>
              <w:t>CO-2</w:t>
            </w:r>
          </w:p>
        </w:tc>
        <w:tc>
          <w:tcPr>
            <w:tcW w:w="8851" w:type="dxa"/>
            <w:gridSpan w:val="2"/>
          </w:tcPr>
          <w:p w14:paraId="289516DB" w14:textId="2F3969F1" w:rsidR="00E60BC2" w:rsidRPr="00E60BC2" w:rsidRDefault="00E60BC2" w:rsidP="00E60BC2">
            <w:pPr>
              <w:pBdr>
                <w:top w:val="single" w:sz="2" w:space="0" w:color="D9D9E3"/>
                <w:left w:val="single" w:sz="2" w:space="5" w:color="D9D9E3"/>
                <w:bottom w:val="single" w:sz="2" w:space="0" w:color="D9D9E3"/>
                <w:right w:val="single" w:sz="2" w:space="0" w:color="D9D9E3"/>
              </w:pBdr>
              <w:shd w:val="clear" w:color="auto" w:fill="F7F7F8"/>
              <w:rPr>
                <w:rFonts w:ascii="Times New Roman" w:eastAsia="Times New Roman" w:hAnsi="Times New Roman" w:cs="Times New Roman"/>
              </w:rPr>
            </w:pPr>
            <w:r w:rsidRPr="009C5363">
              <w:rPr>
                <w:rFonts w:ascii="Times New Roman" w:eastAsia="Times New Roman" w:hAnsi="Times New Roman" w:cs="Times New Roman"/>
                <w:sz w:val="24"/>
                <w:szCs w:val="24"/>
              </w:rPr>
              <w:t>Describe and analyze the process of market risk measurement and management, including the use of value at risk (VaR) and stress testing methodologies.</w:t>
            </w:r>
          </w:p>
        </w:tc>
      </w:tr>
      <w:tr w:rsidR="00E60BC2" w:rsidRPr="00BB6BFC" w14:paraId="6D109B2E" w14:textId="77777777" w:rsidTr="00576E0C">
        <w:trPr>
          <w:trHeight w:val="285"/>
        </w:trPr>
        <w:tc>
          <w:tcPr>
            <w:tcW w:w="1075" w:type="dxa"/>
            <w:shd w:val="clear" w:color="auto" w:fill="F2F2F2" w:themeFill="background1" w:themeFillShade="F2"/>
          </w:tcPr>
          <w:p w14:paraId="15FD924C" w14:textId="77777777" w:rsidR="00E60BC2" w:rsidRPr="00BB6BFC" w:rsidRDefault="00E60BC2" w:rsidP="00E60BC2">
            <w:pPr>
              <w:jc w:val="center"/>
              <w:rPr>
                <w:rFonts w:ascii="Times New Roman" w:hAnsi="Times New Roman" w:cs="Times New Roman"/>
              </w:rPr>
            </w:pPr>
            <w:r w:rsidRPr="00BB6BFC">
              <w:rPr>
                <w:rFonts w:ascii="Times New Roman" w:hAnsi="Times New Roman" w:cs="Times New Roman"/>
              </w:rPr>
              <w:lastRenderedPageBreak/>
              <w:t>CO-3</w:t>
            </w:r>
          </w:p>
        </w:tc>
        <w:tc>
          <w:tcPr>
            <w:tcW w:w="8851" w:type="dxa"/>
            <w:gridSpan w:val="2"/>
          </w:tcPr>
          <w:p w14:paraId="3BE220C9" w14:textId="0B4AFAFB" w:rsidR="00E60BC2" w:rsidRPr="00E60BC2" w:rsidRDefault="00E60BC2" w:rsidP="00E60BC2">
            <w:pPr>
              <w:pBdr>
                <w:top w:val="single" w:sz="2" w:space="0" w:color="D9D9E3"/>
                <w:left w:val="single" w:sz="2" w:space="5" w:color="D9D9E3"/>
                <w:bottom w:val="single" w:sz="2" w:space="0" w:color="D9D9E3"/>
                <w:right w:val="single" w:sz="2" w:space="0" w:color="D9D9E3"/>
              </w:pBdr>
              <w:shd w:val="clear" w:color="auto" w:fill="F7F7F8"/>
              <w:rPr>
                <w:rFonts w:ascii="Times New Roman" w:eastAsia="Times New Roman" w:hAnsi="Times New Roman" w:cs="Times New Roman"/>
              </w:rPr>
            </w:pPr>
            <w:r w:rsidRPr="009C5363">
              <w:rPr>
                <w:rFonts w:ascii="Times New Roman" w:eastAsia="Times New Roman" w:hAnsi="Times New Roman" w:cs="Times New Roman"/>
                <w:sz w:val="24"/>
                <w:szCs w:val="24"/>
              </w:rPr>
              <w:t>Explain the principles of credit risk measurement and management, including the use of credit scoring models and default probability estimation techniques.</w:t>
            </w:r>
          </w:p>
        </w:tc>
      </w:tr>
      <w:tr w:rsidR="00E60BC2" w:rsidRPr="00BB6BFC" w14:paraId="2280AE0E" w14:textId="77777777" w:rsidTr="00576E0C">
        <w:trPr>
          <w:trHeight w:val="285"/>
        </w:trPr>
        <w:tc>
          <w:tcPr>
            <w:tcW w:w="1075" w:type="dxa"/>
            <w:shd w:val="clear" w:color="auto" w:fill="F2F2F2" w:themeFill="background1" w:themeFillShade="F2"/>
          </w:tcPr>
          <w:p w14:paraId="311E1D96" w14:textId="77777777" w:rsidR="00E60BC2" w:rsidRPr="00BB6BFC" w:rsidRDefault="00E60BC2" w:rsidP="00E60BC2">
            <w:pPr>
              <w:jc w:val="center"/>
              <w:rPr>
                <w:rFonts w:ascii="Times New Roman" w:hAnsi="Times New Roman" w:cs="Times New Roman"/>
              </w:rPr>
            </w:pPr>
            <w:r w:rsidRPr="00BB6BFC">
              <w:rPr>
                <w:rFonts w:ascii="Times New Roman" w:hAnsi="Times New Roman" w:cs="Times New Roman"/>
              </w:rPr>
              <w:t>CO-4</w:t>
            </w:r>
          </w:p>
        </w:tc>
        <w:tc>
          <w:tcPr>
            <w:tcW w:w="8851" w:type="dxa"/>
            <w:gridSpan w:val="2"/>
          </w:tcPr>
          <w:p w14:paraId="6B61D04B" w14:textId="34EE05D9" w:rsidR="00E60BC2" w:rsidRPr="00E60BC2" w:rsidRDefault="00E60BC2" w:rsidP="00E60BC2">
            <w:pPr>
              <w:pBdr>
                <w:top w:val="single" w:sz="2" w:space="0" w:color="D9D9E3"/>
                <w:left w:val="single" w:sz="2" w:space="5" w:color="D9D9E3"/>
                <w:bottom w:val="single" w:sz="2" w:space="0" w:color="D9D9E3"/>
                <w:right w:val="single" w:sz="2" w:space="0" w:color="D9D9E3"/>
              </w:pBdr>
              <w:shd w:val="clear" w:color="auto" w:fill="F7F7F8"/>
              <w:rPr>
                <w:rFonts w:ascii="Times New Roman" w:eastAsia="Times New Roman" w:hAnsi="Times New Roman" w:cs="Times New Roman"/>
              </w:rPr>
            </w:pPr>
            <w:r w:rsidRPr="009C5363">
              <w:rPr>
                <w:rFonts w:ascii="Times New Roman" w:eastAsia="Times New Roman" w:hAnsi="Times New Roman" w:cs="Times New Roman"/>
                <w:sz w:val="24"/>
                <w:szCs w:val="24"/>
              </w:rPr>
              <w:t>Apply quantitative techniques, such as statistical analysis and modeling, to assess and mitigate financial risks in various market conditions.</w:t>
            </w:r>
          </w:p>
        </w:tc>
      </w:tr>
      <w:tr w:rsidR="00D3097E" w:rsidRPr="00BB6BFC" w14:paraId="5559E1CD" w14:textId="77777777" w:rsidTr="00576E0C">
        <w:tc>
          <w:tcPr>
            <w:tcW w:w="9926" w:type="dxa"/>
            <w:gridSpan w:val="3"/>
            <w:shd w:val="clear" w:color="auto" w:fill="F2F2F2" w:themeFill="background1" w:themeFillShade="F2"/>
          </w:tcPr>
          <w:p w14:paraId="369A4E5A" w14:textId="77777777" w:rsidR="00D3097E" w:rsidRPr="00BB6BFC" w:rsidRDefault="00D3097E" w:rsidP="00D3097E">
            <w:pPr>
              <w:rPr>
                <w:rFonts w:ascii="Times New Roman" w:hAnsi="Times New Roman" w:cs="Times New Roman"/>
                <w:b/>
              </w:rPr>
            </w:pPr>
            <w:r w:rsidRPr="00BB6BFC">
              <w:rPr>
                <w:rFonts w:ascii="Times New Roman" w:hAnsi="Times New Roman" w:cs="Times New Roman"/>
                <w:b/>
              </w:rPr>
              <w:t>Course Learning Outcomes (CLOs):</w:t>
            </w:r>
          </w:p>
          <w:p w14:paraId="58BC92D5" w14:textId="77777777" w:rsidR="00D3097E" w:rsidRPr="00BB6BFC" w:rsidRDefault="00D3097E" w:rsidP="00D3097E">
            <w:pPr>
              <w:rPr>
                <w:rFonts w:ascii="Times New Roman" w:hAnsi="Times New Roman" w:cs="Times New Roman"/>
                <w:b/>
                <w:bCs/>
              </w:rPr>
            </w:pPr>
            <w:r w:rsidRPr="00BB6BFC">
              <w:rPr>
                <w:rFonts w:ascii="Times New Roman" w:hAnsi="Times New Roman" w:cs="Times New Roman"/>
                <w:b/>
                <w:bCs/>
              </w:rPr>
              <w:t>After completing this course, students shall be able to:</w:t>
            </w:r>
          </w:p>
        </w:tc>
      </w:tr>
      <w:tr w:rsidR="00D3097E" w:rsidRPr="00BB6BFC" w14:paraId="47E7BA0E" w14:textId="77777777" w:rsidTr="00576E0C">
        <w:trPr>
          <w:trHeight w:val="147"/>
        </w:trPr>
        <w:tc>
          <w:tcPr>
            <w:tcW w:w="8275" w:type="dxa"/>
            <w:gridSpan w:val="2"/>
          </w:tcPr>
          <w:p w14:paraId="743848F1" w14:textId="77777777" w:rsidR="00D3097E" w:rsidRPr="00BB6BFC" w:rsidRDefault="00D3097E" w:rsidP="00D3097E">
            <w:pPr>
              <w:rPr>
                <w:rFonts w:ascii="Times New Roman" w:hAnsi="Times New Roman" w:cs="Times New Roman"/>
              </w:rPr>
            </w:pPr>
          </w:p>
        </w:tc>
        <w:tc>
          <w:tcPr>
            <w:tcW w:w="1651" w:type="dxa"/>
          </w:tcPr>
          <w:p w14:paraId="2E532CBA" w14:textId="35443589" w:rsidR="00D3097E" w:rsidRPr="00BB6BFC" w:rsidRDefault="00D3097E" w:rsidP="00D3097E">
            <w:pPr>
              <w:rPr>
                <w:rFonts w:ascii="Times New Roman" w:hAnsi="Times New Roman" w:cs="Times New Roman"/>
              </w:rPr>
            </w:pPr>
            <w:r w:rsidRPr="00BB6BFC">
              <w:rPr>
                <w:rFonts w:ascii="Times New Roman" w:hAnsi="Times New Roman" w:cs="Times New Roman"/>
                <w:b/>
              </w:rPr>
              <w:t>Mapping the CLOs with PLO</w:t>
            </w:r>
            <w:r>
              <w:rPr>
                <w:rFonts w:ascii="Times New Roman" w:hAnsi="Times New Roman" w:cs="Times New Roman"/>
                <w:b/>
              </w:rPr>
              <w:t>s</w:t>
            </w:r>
          </w:p>
        </w:tc>
      </w:tr>
      <w:tr w:rsidR="00E60BC2" w:rsidRPr="00BB6BFC" w14:paraId="6310D172" w14:textId="77777777" w:rsidTr="00576E0C">
        <w:trPr>
          <w:trHeight w:val="147"/>
        </w:trPr>
        <w:tc>
          <w:tcPr>
            <w:tcW w:w="1075" w:type="dxa"/>
            <w:shd w:val="clear" w:color="auto" w:fill="F2F2F2" w:themeFill="background1" w:themeFillShade="F2"/>
          </w:tcPr>
          <w:p w14:paraId="1FD986CD" w14:textId="77777777" w:rsidR="00E60BC2" w:rsidRPr="00BB6BFC" w:rsidRDefault="00E60BC2" w:rsidP="00E60BC2">
            <w:pPr>
              <w:jc w:val="center"/>
              <w:rPr>
                <w:rFonts w:ascii="Times New Roman" w:hAnsi="Times New Roman" w:cs="Times New Roman"/>
              </w:rPr>
            </w:pPr>
            <w:r w:rsidRPr="00BB6BFC">
              <w:rPr>
                <w:rFonts w:ascii="Times New Roman" w:hAnsi="Times New Roman" w:cs="Times New Roman"/>
              </w:rPr>
              <w:t>CLO-1</w:t>
            </w:r>
          </w:p>
        </w:tc>
        <w:tc>
          <w:tcPr>
            <w:tcW w:w="7200" w:type="dxa"/>
          </w:tcPr>
          <w:p w14:paraId="77152689" w14:textId="6E713E8C" w:rsidR="00E60BC2" w:rsidRPr="00743081" w:rsidRDefault="00E60BC2" w:rsidP="00E60BC2">
            <w:pPr>
              <w:pBdr>
                <w:top w:val="single" w:sz="2" w:space="0" w:color="D9D9E3"/>
                <w:left w:val="single" w:sz="2" w:space="5" w:color="D9D9E3"/>
                <w:bottom w:val="single" w:sz="2" w:space="0" w:color="D9D9E3"/>
                <w:right w:val="single" w:sz="2" w:space="0" w:color="D9D9E3"/>
              </w:pBdr>
              <w:shd w:val="clear" w:color="auto" w:fill="F7F7F8"/>
              <w:rPr>
                <w:rFonts w:ascii="Times New Roman" w:eastAsia="Times New Roman" w:hAnsi="Times New Roman" w:cs="Times New Roman"/>
                <w:color w:val="374151"/>
              </w:rPr>
            </w:pPr>
            <w:r w:rsidRPr="000B4D97">
              <w:rPr>
                <w:rFonts w:ascii="Times New Roman" w:eastAsia="Times New Roman" w:hAnsi="Times New Roman" w:cs="Times New Roman"/>
                <w:sz w:val="24"/>
                <w:szCs w:val="24"/>
              </w:rPr>
              <w:t>Define key concepts and principles of financial risk management, including risk types, measurement techniques, and regulatory requirements.</w:t>
            </w:r>
          </w:p>
        </w:tc>
        <w:tc>
          <w:tcPr>
            <w:tcW w:w="1651" w:type="dxa"/>
          </w:tcPr>
          <w:p w14:paraId="01743B3A" w14:textId="3B3C290B" w:rsidR="00E60BC2" w:rsidRPr="00BB6BFC" w:rsidRDefault="00E60BC2" w:rsidP="00E60BC2">
            <w:pPr>
              <w:rPr>
                <w:rFonts w:ascii="Times New Roman" w:hAnsi="Times New Roman" w:cs="Times New Roman"/>
              </w:rPr>
            </w:pPr>
            <w:r w:rsidRPr="00BB6BFC">
              <w:rPr>
                <w:rFonts w:ascii="Times New Roman" w:hAnsi="Times New Roman" w:cs="Times New Roman"/>
              </w:rPr>
              <w:t>PLO1</w:t>
            </w:r>
            <w:r>
              <w:rPr>
                <w:rFonts w:ascii="Times New Roman" w:hAnsi="Times New Roman" w:cs="Times New Roman"/>
              </w:rPr>
              <w:t>, PLO-3</w:t>
            </w:r>
          </w:p>
        </w:tc>
      </w:tr>
      <w:tr w:rsidR="00E60BC2" w:rsidRPr="00BB6BFC" w14:paraId="4C2C12EF" w14:textId="77777777" w:rsidTr="00576E0C">
        <w:trPr>
          <w:trHeight w:val="147"/>
        </w:trPr>
        <w:tc>
          <w:tcPr>
            <w:tcW w:w="1075" w:type="dxa"/>
            <w:shd w:val="clear" w:color="auto" w:fill="F2F2F2" w:themeFill="background1" w:themeFillShade="F2"/>
          </w:tcPr>
          <w:p w14:paraId="173FF728" w14:textId="77777777" w:rsidR="00E60BC2" w:rsidRPr="00BB6BFC" w:rsidRDefault="00E60BC2" w:rsidP="00E60BC2">
            <w:pPr>
              <w:jc w:val="center"/>
              <w:rPr>
                <w:rFonts w:ascii="Times New Roman" w:hAnsi="Times New Roman" w:cs="Times New Roman"/>
              </w:rPr>
            </w:pPr>
            <w:r w:rsidRPr="00BB6BFC">
              <w:rPr>
                <w:rFonts w:ascii="Times New Roman" w:hAnsi="Times New Roman" w:cs="Times New Roman"/>
              </w:rPr>
              <w:t>CLO-2</w:t>
            </w:r>
          </w:p>
        </w:tc>
        <w:tc>
          <w:tcPr>
            <w:tcW w:w="7200" w:type="dxa"/>
          </w:tcPr>
          <w:p w14:paraId="0BF97853" w14:textId="12D251BC" w:rsidR="00E60BC2" w:rsidRPr="00743081" w:rsidRDefault="00E60BC2" w:rsidP="00E60BC2">
            <w:pPr>
              <w:pBdr>
                <w:top w:val="single" w:sz="2" w:space="0" w:color="D9D9E3"/>
                <w:left w:val="single" w:sz="2" w:space="5" w:color="D9D9E3"/>
                <w:bottom w:val="single" w:sz="2" w:space="0" w:color="D9D9E3"/>
                <w:right w:val="single" w:sz="2" w:space="0" w:color="D9D9E3"/>
              </w:pBdr>
              <w:shd w:val="clear" w:color="auto" w:fill="F7F7F8"/>
              <w:rPr>
                <w:rFonts w:ascii="Times New Roman" w:eastAsia="Times New Roman" w:hAnsi="Times New Roman" w:cs="Times New Roman"/>
                <w:color w:val="374151"/>
              </w:rPr>
            </w:pPr>
            <w:r w:rsidRPr="000B4D97">
              <w:rPr>
                <w:rFonts w:ascii="Times New Roman" w:eastAsia="Times New Roman" w:hAnsi="Times New Roman" w:cs="Times New Roman"/>
                <w:sz w:val="24"/>
                <w:szCs w:val="24"/>
              </w:rPr>
              <w:t>Describe the process of market risk measurement and management, including the use of value at risk (VaR) and stress testing methodologies.</w:t>
            </w:r>
          </w:p>
        </w:tc>
        <w:tc>
          <w:tcPr>
            <w:tcW w:w="1651" w:type="dxa"/>
          </w:tcPr>
          <w:p w14:paraId="7C89C3DE" w14:textId="77777777" w:rsidR="00E60BC2" w:rsidRPr="00BB6BFC" w:rsidRDefault="00E60BC2" w:rsidP="00E60BC2">
            <w:pPr>
              <w:rPr>
                <w:rFonts w:ascii="Times New Roman" w:hAnsi="Times New Roman" w:cs="Times New Roman"/>
              </w:rPr>
            </w:pPr>
            <w:r w:rsidRPr="00BB6BFC">
              <w:rPr>
                <w:rFonts w:ascii="Times New Roman" w:hAnsi="Times New Roman" w:cs="Times New Roman"/>
              </w:rPr>
              <w:t>PLO2, PLO-3</w:t>
            </w:r>
          </w:p>
        </w:tc>
      </w:tr>
      <w:tr w:rsidR="00E60BC2" w:rsidRPr="00BB6BFC" w14:paraId="5307A4D7" w14:textId="77777777" w:rsidTr="00576E0C">
        <w:trPr>
          <w:trHeight w:val="147"/>
        </w:trPr>
        <w:tc>
          <w:tcPr>
            <w:tcW w:w="1075" w:type="dxa"/>
            <w:shd w:val="clear" w:color="auto" w:fill="F2F2F2" w:themeFill="background1" w:themeFillShade="F2"/>
          </w:tcPr>
          <w:p w14:paraId="51DF3B42" w14:textId="77777777" w:rsidR="00E60BC2" w:rsidRPr="00BB6BFC" w:rsidRDefault="00E60BC2" w:rsidP="00E60BC2">
            <w:pPr>
              <w:jc w:val="center"/>
              <w:rPr>
                <w:rFonts w:ascii="Times New Roman" w:hAnsi="Times New Roman" w:cs="Times New Roman"/>
              </w:rPr>
            </w:pPr>
            <w:r w:rsidRPr="00BB6BFC">
              <w:rPr>
                <w:rFonts w:ascii="Times New Roman" w:hAnsi="Times New Roman" w:cs="Times New Roman"/>
              </w:rPr>
              <w:t>CLO-3</w:t>
            </w:r>
          </w:p>
        </w:tc>
        <w:tc>
          <w:tcPr>
            <w:tcW w:w="7200" w:type="dxa"/>
          </w:tcPr>
          <w:p w14:paraId="7BF1240C" w14:textId="090B9713" w:rsidR="00E60BC2" w:rsidRPr="00743081" w:rsidRDefault="00E60BC2" w:rsidP="00E60BC2">
            <w:pPr>
              <w:pBdr>
                <w:top w:val="single" w:sz="2" w:space="0" w:color="D9D9E3"/>
                <w:left w:val="single" w:sz="2" w:space="5" w:color="D9D9E3"/>
                <w:bottom w:val="single" w:sz="2" w:space="0" w:color="D9D9E3"/>
                <w:right w:val="single" w:sz="2" w:space="0" w:color="D9D9E3"/>
              </w:pBdr>
              <w:shd w:val="clear" w:color="auto" w:fill="F7F7F8"/>
              <w:rPr>
                <w:rFonts w:ascii="Times New Roman" w:eastAsia="Times New Roman" w:hAnsi="Times New Roman" w:cs="Times New Roman"/>
                <w:color w:val="374151"/>
              </w:rPr>
            </w:pPr>
            <w:r w:rsidRPr="000B4D97">
              <w:rPr>
                <w:rFonts w:ascii="Times New Roman" w:eastAsia="Times New Roman" w:hAnsi="Times New Roman" w:cs="Times New Roman"/>
                <w:sz w:val="24"/>
                <w:szCs w:val="24"/>
              </w:rPr>
              <w:t>Explain the principles of credit risk measurement and management, including credit scoring models and default probability estimation techniques.</w:t>
            </w:r>
          </w:p>
        </w:tc>
        <w:tc>
          <w:tcPr>
            <w:tcW w:w="1651" w:type="dxa"/>
          </w:tcPr>
          <w:p w14:paraId="6D00CEBA" w14:textId="4010E032" w:rsidR="00E60BC2" w:rsidRPr="00BB6BFC" w:rsidRDefault="00E60BC2" w:rsidP="00E60BC2">
            <w:pPr>
              <w:rPr>
                <w:rFonts w:ascii="Times New Roman" w:hAnsi="Times New Roman" w:cs="Times New Roman"/>
              </w:rPr>
            </w:pPr>
            <w:r w:rsidRPr="00BB6BFC">
              <w:rPr>
                <w:rFonts w:ascii="Times New Roman" w:hAnsi="Times New Roman" w:cs="Times New Roman"/>
              </w:rPr>
              <w:t>PLO1</w:t>
            </w:r>
          </w:p>
        </w:tc>
      </w:tr>
      <w:tr w:rsidR="00E60BC2" w:rsidRPr="00BB6BFC" w14:paraId="58D08E28" w14:textId="77777777" w:rsidTr="00576E0C">
        <w:trPr>
          <w:trHeight w:val="147"/>
        </w:trPr>
        <w:tc>
          <w:tcPr>
            <w:tcW w:w="1075" w:type="dxa"/>
            <w:shd w:val="clear" w:color="auto" w:fill="F2F2F2" w:themeFill="background1" w:themeFillShade="F2"/>
          </w:tcPr>
          <w:p w14:paraId="674B9BE7" w14:textId="77777777" w:rsidR="00E60BC2" w:rsidRPr="00BB6BFC" w:rsidRDefault="00E60BC2" w:rsidP="00E60BC2">
            <w:pPr>
              <w:jc w:val="center"/>
              <w:rPr>
                <w:rFonts w:ascii="Times New Roman" w:hAnsi="Times New Roman" w:cs="Times New Roman"/>
              </w:rPr>
            </w:pPr>
            <w:r w:rsidRPr="00BB6BFC">
              <w:rPr>
                <w:rFonts w:ascii="Times New Roman" w:hAnsi="Times New Roman" w:cs="Times New Roman"/>
              </w:rPr>
              <w:t>CLO-4</w:t>
            </w:r>
          </w:p>
        </w:tc>
        <w:tc>
          <w:tcPr>
            <w:tcW w:w="7200" w:type="dxa"/>
          </w:tcPr>
          <w:p w14:paraId="5AA8D7EA" w14:textId="11E1119C" w:rsidR="00E60BC2" w:rsidRPr="00743081" w:rsidRDefault="00E60BC2" w:rsidP="00E60BC2">
            <w:pPr>
              <w:pBdr>
                <w:top w:val="single" w:sz="2" w:space="0" w:color="D9D9E3"/>
                <w:left w:val="single" w:sz="2" w:space="5" w:color="D9D9E3"/>
                <w:bottom w:val="single" w:sz="2" w:space="0" w:color="D9D9E3"/>
                <w:right w:val="single" w:sz="2" w:space="0" w:color="D9D9E3"/>
              </w:pBdr>
              <w:shd w:val="clear" w:color="auto" w:fill="F7F7F8"/>
              <w:rPr>
                <w:rFonts w:ascii="Times New Roman" w:eastAsia="Times New Roman" w:hAnsi="Times New Roman" w:cs="Times New Roman"/>
                <w:color w:val="374151"/>
              </w:rPr>
            </w:pPr>
            <w:r w:rsidRPr="000B4D97">
              <w:rPr>
                <w:rFonts w:ascii="Times New Roman" w:eastAsia="Times New Roman" w:hAnsi="Times New Roman" w:cs="Times New Roman"/>
                <w:sz w:val="24"/>
                <w:szCs w:val="24"/>
              </w:rPr>
              <w:t>Apply quantitative techniques such as statistical analysis and modeling to assess and mitigate financial risks in various market conditions.</w:t>
            </w:r>
          </w:p>
        </w:tc>
        <w:tc>
          <w:tcPr>
            <w:tcW w:w="1651" w:type="dxa"/>
          </w:tcPr>
          <w:p w14:paraId="1A701489" w14:textId="44B79E8C" w:rsidR="00E60BC2" w:rsidRPr="00BB6BFC" w:rsidRDefault="00E60BC2" w:rsidP="00E60BC2">
            <w:pPr>
              <w:rPr>
                <w:rFonts w:ascii="Times New Roman" w:hAnsi="Times New Roman" w:cs="Times New Roman"/>
              </w:rPr>
            </w:pPr>
            <w:r>
              <w:rPr>
                <w:rFonts w:ascii="Times New Roman" w:hAnsi="Times New Roman" w:cs="Times New Roman"/>
              </w:rPr>
              <w:t xml:space="preserve">PLO-1, </w:t>
            </w:r>
            <w:r w:rsidRPr="00BB6BFC">
              <w:rPr>
                <w:rFonts w:ascii="Times New Roman" w:hAnsi="Times New Roman" w:cs="Times New Roman"/>
              </w:rPr>
              <w:t>PLO-4</w:t>
            </w:r>
          </w:p>
        </w:tc>
      </w:tr>
      <w:tr w:rsidR="00E60BC2" w:rsidRPr="00BB6BFC" w14:paraId="1C25F490" w14:textId="77777777" w:rsidTr="00FF7133">
        <w:trPr>
          <w:trHeight w:val="147"/>
        </w:trPr>
        <w:tc>
          <w:tcPr>
            <w:tcW w:w="1075" w:type="dxa"/>
            <w:shd w:val="clear" w:color="auto" w:fill="F2F2F2" w:themeFill="background1" w:themeFillShade="F2"/>
          </w:tcPr>
          <w:p w14:paraId="53EA6BD2" w14:textId="77777777" w:rsidR="00E60BC2" w:rsidRPr="00BB6BFC" w:rsidRDefault="00E60BC2" w:rsidP="00E60BC2">
            <w:pPr>
              <w:jc w:val="center"/>
              <w:rPr>
                <w:rFonts w:ascii="Times New Roman" w:hAnsi="Times New Roman" w:cs="Times New Roman"/>
              </w:rPr>
            </w:pPr>
            <w:r w:rsidRPr="00BB6BFC">
              <w:rPr>
                <w:rFonts w:ascii="Times New Roman" w:hAnsi="Times New Roman" w:cs="Times New Roman"/>
              </w:rPr>
              <w:t>CLO-5</w:t>
            </w:r>
          </w:p>
        </w:tc>
        <w:tc>
          <w:tcPr>
            <w:tcW w:w="7200" w:type="dxa"/>
          </w:tcPr>
          <w:p w14:paraId="63374894" w14:textId="351E3854" w:rsidR="00E60BC2" w:rsidRPr="00743081" w:rsidRDefault="00E60BC2" w:rsidP="00E60BC2">
            <w:pPr>
              <w:pBdr>
                <w:top w:val="single" w:sz="2" w:space="0" w:color="D9D9E3"/>
                <w:left w:val="single" w:sz="2" w:space="5" w:color="D9D9E3"/>
                <w:bottom w:val="single" w:sz="2" w:space="0" w:color="D9D9E3"/>
                <w:right w:val="single" w:sz="2" w:space="0" w:color="D9D9E3"/>
              </w:pBdr>
              <w:shd w:val="clear" w:color="auto" w:fill="F7F7F8"/>
              <w:rPr>
                <w:rFonts w:ascii="Times New Roman" w:eastAsia="Times New Roman" w:hAnsi="Times New Roman" w:cs="Times New Roman"/>
                <w:color w:val="374151"/>
              </w:rPr>
            </w:pPr>
            <w:r w:rsidRPr="000B4D97">
              <w:rPr>
                <w:rFonts w:ascii="Times New Roman" w:eastAsia="Times New Roman" w:hAnsi="Times New Roman" w:cs="Times New Roman"/>
                <w:sz w:val="24"/>
                <w:szCs w:val="24"/>
              </w:rPr>
              <w:t>Analyze case studies and real-world scenarios to evaluate risk management strategies and their effectiveness in different contexts.</w:t>
            </w:r>
          </w:p>
        </w:tc>
        <w:tc>
          <w:tcPr>
            <w:tcW w:w="1651" w:type="dxa"/>
          </w:tcPr>
          <w:p w14:paraId="5AE8482E" w14:textId="60EE4BAB" w:rsidR="00E60BC2" w:rsidRPr="00BB6BFC" w:rsidRDefault="00E60BC2" w:rsidP="00E60BC2">
            <w:pPr>
              <w:rPr>
                <w:rFonts w:ascii="Times New Roman" w:hAnsi="Times New Roman" w:cs="Times New Roman"/>
              </w:rPr>
            </w:pPr>
            <w:r w:rsidRPr="00BB6BFC">
              <w:rPr>
                <w:rFonts w:ascii="Times New Roman" w:hAnsi="Times New Roman" w:cs="Times New Roman"/>
              </w:rPr>
              <w:t>PLO-3, PLO-4</w:t>
            </w:r>
            <w:r>
              <w:rPr>
                <w:rFonts w:ascii="Times New Roman" w:hAnsi="Times New Roman" w:cs="Times New Roman"/>
              </w:rPr>
              <w:t>, PLO-6</w:t>
            </w:r>
          </w:p>
        </w:tc>
      </w:tr>
    </w:tbl>
    <w:p w14:paraId="254AD10C" w14:textId="77777777" w:rsidR="00501BA5" w:rsidRPr="00BB6BFC" w:rsidRDefault="00501BA5" w:rsidP="00501BA5">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945"/>
        <w:gridCol w:w="4981"/>
      </w:tblGrid>
      <w:tr w:rsidR="00501BA5" w:rsidRPr="00BB6BFC" w14:paraId="25BB0F98" w14:textId="77777777" w:rsidTr="00576E0C">
        <w:tc>
          <w:tcPr>
            <w:tcW w:w="9926" w:type="dxa"/>
            <w:gridSpan w:val="2"/>
            <w:shd w:val="clear" w:color="auto" w:fill="F2F2F2" w:themeFill="background1" w:themeFillShade="F2"/>
          </w:tcPr>
          <w:p w14:paraId="424278E7" w14:textId="77777777" w:rsidR="00501BA5" w:rsidRPr="00BB6BFC" w:rsidRDefault="00501BA5" w:rsidP="00576E0C">
            <w:pPr>
              <w:rPr>
                <w:rFonts w:ascii="Times New Roman" w:hAnsi="Times New Roman" w:cs="Times New Roman"/>
                <w:b/>
              </w:rPr>
            </w:pPr>
            <w:r w:rsidRPr="00BB6BFC">
              <w:rPr>
                <w:rFonts w:ascii="Times New Roman" w:hAnsi="Times New Roman" w:cs="Times New Roman"/>
                <w:b/>
              </w:rPr>
              <w:t>Assurance of Learning and Assessment Items:</w:t>
            </w:r>
          </w:p>
          <w:p w14:paraId="0B250199" w14:textId="77777777" w:rsidR="00501BA5" w:rsidRPr="00BB6BFC" w:rsidRDefault="00501BA5" w:rsidP="00576E0C">
            <w:pPr>
              <w:jc w:val="both"/>
              <w:rPr>
                <w:rFonts w:ascii="Times New Roman" w:hAnsi="Times New Roman" w:cs="Times New Roman"/>
                <w:i/>
              </w:rPr>
            </w:pPr>
            <w:r w:rsidRPr="00BB6BFC">
              <w:rPr>
                <w:rFonts w:ascii="Times New Roman" w:hAnsi="Times New Roman" w:cs="Times New Roman"/>
                <w:i/>
              </w:rPr>
              <w:t>Specify Assessment Items that will assure student learning through application and achieve objectives of specific PLOs / COs / CLOs</w:t>
            </w:r>
          </w:p>
        </w:tc>
      </w:tr>
      <w:tr w:rsidR="00501BA5" w:rsidRPr="00BB6BFC" w14:paraId="6A9A9E49" w14:textId="77777777" w:rsidTr="00576E0C">
        <w:trPr>
          <w:trHeight w:val="147"/>
        </w:trPr>
        <w:tc>
          <w:tcPr>
            <w:tcW w:w="4945" w:type="dxa"/>
            <w:shd w:val="clear" w:color="auto" w:fill="F2F2F2" w:themeFill="background1" w:themeFillShade="F2"/>
          </w:tcPr>
          <w:p w14:paraId="1451F8DD" w14:textId="77777777" w:rsidR="00501BA5" w:rsidRPr="00BB6BFC" w:rsidRDefault="00501BA5" w:rsidP="00576E0C">
            <w:pPr>
              <w:jc w:val="center"/>
              <w:rPr>
                <w:rFonts w:ascii="Times New Roman" w:hAnsi="Times New Roman" w:cs="Times New Roman"/>
                <w:b/>
              </w:rPr>
            </w:pPr>
            <w:r w:rsidRPr="00BB6BFC">
              <w:rPr>
                <w:rFonts w:ascii="Times New Roman" w:hAnsi="Times New Roman" w:cs="Times New Roman"/>
                <w:b/>
              </w:rPr>
              <w:t>Assessment Item</w:t>
            </w:r>
          </w:p>
        </w:tc>
        <w:tc>
          <w:tcPr>
            <w:tcW w:w="4981" w:type="dxa"/>
            <w:shd w:val="clear" w:color="auto" w:fill="F2F2F2" w:themeFill="background1" w:themeFillShade="F2"/>
          </w:tcPr>
          <w:p w14:paraId="27C4E411" w14:textId="77777777" w:rsidR="00501BA5" w:rsidRPr="00BB6BFC" w:rsidRDefault="00501BA5" w:rsidP="00576E0C">
            <w:pPr>
              <w:jc w:val="center"/>
              <w:rPr>
                <w:rFonts w:ascii="Times New Roman" w:hAnsi="Times New Roman" w:cs="Times New Roman"/>
                <w:b/>
              </w:rPr>
            </w:pPr>
            <w:r w:rsidRPr="00BB6BFC">
              <w:rPr>
                <w:rFonts w:ascii="Times New Roman" w:hAnsi="Times New Roman" w:cs="Times New Roman"/>
                <w:b/>
              </w:rPr>
              <w:t>Application/ Objectives</w:t>
            </w:r>
          </w:p>
          <w:p w14:paraId="476E3957" w14:textId="77777777" w:rsidR="00501BA5" w:rsidRPr="00BB6BFC" w:rsidRDefault="00501BA5" w:rsidP="00576E0C">
            <w:pPr>
              <w:jc w:val="center"/>
              <w:rPr>
                <w:rFonts w:ascii="Times New Roman" w:hAnsi="Times New Roman" w:cs="Times New Roman"/>
                <w:b/>
              </w:rPr>
            </w:pPr>
            <w:r w:rsidRPr="00BB6BFC">
              <w:rPr>
                <w:rFonts w:ascii="Times New Roman" w:hAnsi="Times New Roman" w:cs="Times New Roman"/>
                <w:b/>
              </w:rPr>
              <w:t>PLO / CO / CLO</w:t>
            </w:r>
          </w:p>
        </w:tc>
      </w:tr>
      <w:tr w:rsidR="00501BA5" w:rsidRPr="00BB6BFC" w14:paraId="3181B5A5" w14:textId="77777777" w:rsidTr="00576E0C">
        <w:trPr>
          <w:trHeight w:val="147"/>
        </w:trPr>
        <w:tc>
          <w:tcPr>
            <w:tcW w:w="4945" w:type="dxa"/>
          </w:tcPr>
          <w:p w14:paraId="48B75500" w14:textId="26C411ED" w:rsidR="00501BA5" w:rsidRPr="00BB6BFC" w:rsidRDefault="00501BA5" w:rsidP="00576E0C">
            <w:pPr>
              <w:rPr>
                <w:rFonts w:ascii="Times New Roman" w:hAnsi="Times New Roman" w:cs="Times New Roman"/>
              </w:rPr>
            </w:pPr>
            <w:r w:rsidRPr="00BB6BFC">
              <w:rPr>
                <w:rFonts w:ascii="Times New Roman" w:hAnsi="Times New Roman" w:cs="Times New Roman"/>
              </w:rPr>
              <w:t>Case Studies</w:t>
            </w:r>
            <w:r w:rsidR="00442E73">
              <w:rPr>
                <w:rFonts w:ascii="Times New Roman" w:hAnsi="Times New Roman" w:cs="Times New Roman"/>
              </w:rPr>
              <w:t>/Assignments</w:t>
            </w:r>
          </w:p>
        </w:tc>
        <w:tc>
          <w:tcPr>
            <w:tcW w:w="4981" w:type="dxa"/>
          </w:tcPr>
          <w:p w14:paraId="3C44ABDB" w14:textId="4C1435E2" w:rsidR="00501BA5" w:rsidRPr="00BB6BFC" w:rsidRDefault="00501BA5" w:rsidP="00576E0C">
            <w:pPr>
              <w:rPr>
                <w:rFonts w:ascii="Times New Roman" w:hAnsi="Times New Roman" w:cs="Times New Roman"/>
                <w:bCs/>
              </w:rPr>
            </w:pPr>
            <w:r w:rsidRPr="00BB6BFC">
              <w:rPr>
                <w:rFonts w:ascii="Times New Roman" w:hAnsi="Times New Roman" w:cs="Times New Roman"/>
                <w:bCs/>
              </w:rPr>
              <w:t xml:space="preserve">CLO – </w:t>
            </w:r>
            <w:r w:rsidR="00442E73">
              <w:rPr>
                <w:rFonts w:ascii="Times New Roman" w:hAnsi="Times New Roman" w:cs="Times New Roman"/>
                <w:bCs/>
              </w:rPr>
              <w:t>1,2,3,4,5</w:t>
            </w:r>
            <w:r w:rsidR="00743081">
              <w:rPr>
                <w:rFonts w:ascii="Times New Roman" w:hAnsi="Times New Roman" w:cs="Times New Roman"/>
                <w:bCs/>
              </w:rPr>
              <w:t>,6</w:t>
            </w:r>
          </w:p>
        </w:tc>
      </w:tr>
      <w:tr w:rsidR="00501BA5" w:rsidRPr="00BB6BFC" w14:paraId="3C55176D" w14:textId="77777777" w:rsidTr="00576E0C">
        <w:trPr>
          <w:trHeight w:val="147"/>
        </w:trPr>
        <w:tc>
          <w:tcPr>
            <w:tcW w:w="4945" w:type="dxa"/>
          </w:tcPr>
          <w:p w14:paraId="5822408C" w14:textId="78582F81" w:rsidR="00501BA5" w:rsidRPr="00BB6BFC" w:rsidRDefault="00501BA5" w:rsidP="00576E0C">
            <w:pPr>
              <w:rPr>
                <w:rFonts w:ascii="Times New Roman" w:hAnsi="Times New Roman" w:cs="Times New Roman"/>
              </w:rPr>
            </w:pPr>
            <w:r w:rsidRPr="00BB6BFC">
              <w:rPr>
                <w:rFonts w:ascii="Times New Roman" w:hAnsi="Times New Roman" w:cs="Times New Roman"/>
              </w:rPr>
              <w:t>Projects</w:t>
            </w:r>
          </w:p>
        </w:tc>
        <w:tc>
          <w:tcPr>
            <w:tcW w:w="4981" w:type="dxa"/>
          </w:tcPr>
          <w:p w14:paraId="3513313F" w14:textId="1BBF6DD2" w:rsidR="00501BA5" w:rsidRPr="00BB6BFC" w:rsidRDefault="00501BA5" w:rsidP="00576E0C">
            <w:pPr>
              <w:rPr>
                <w:rFonts w:ascii="Times New Roman" w:hAnsi="Times New Roman" w:cs="Times New Roman"/>
                <w:bCs/>
              </w:rPr>
            </w:pPr>
            <w:r w:rsidRPr="00BB6BFC">
              <w:rPr>
                <w:rFonts w:ascii="Times New Roman" w:hAnsi="Times New Roman" w:cs="Times New Roman"/>
                <w:bCs/>
              </w:rPr>
              <w:t xml:space="preserve">CLO – </w:t>
            </w:r>
            <w:r w:rsidR="00442E73">
              <w:rPr>
                <w:rFonts w:ascii="Times New Roman" w:hAnsi="Times New Roman" w:cs="Times New Roman"/>
                <w:bCs/>
              </w:rPr>
              <w:t>1,2,3,4,5</w:t>
            </w:r>
            <w:r w:rsidR="00743081">
              <w:rPr>
                <w:rFonts w:ascii="Times New Roman" w:hAnsi="Times New Roman" w:cs="Times New Roman"/>
                <w:bCs/>
              </w:rPr>
              <w:t>,6</w:t>
            </w:r>
          </w:p>
        </w:tc>
      </w:tr>
      <w:tr w:rsidR="00501BA5" w:rsidRPr="00BB6BFC" w14:paraId="377CC16C" w14:textId="77777777" w:rsidTr="00576E0C">
        <w:trPr>
          <w:trHeight w:val="147"/>
        </w:trPr>
        <w:tc>
          <w:tcPr>
            <w:tcW w:w="4945" w:type="dxa"/>
          </w:tcPr>
          <w:p w14:paraId="27708CC3" w14:textId="4DC00252" w:rsidR="00501BA5" w:rsidRPr="00BB6BFC" w:rsidRDefault="00442E73" w:rsidP="00576E0C">
            <w:pPr>
              <w:rPr>
                <w:rFonts w:ascii="Times New Roman" w:hAnsi="Times New Roman" w:cs="Times New Roman"/>
              </w:rPr>
            </w:pPr>
            <w:r>
              <w:rPr>
                <w:rFonts w:ascii="Times New Roman" w:hAnsi="Times New Roman" w:cs="Times New Roman"/>
              </w:rPr>
              <w:t>Midterm</w:t>
            </w:r>
          </w:p>
        </w:tc>
        <w:tc>
          <w:tcPr>
            <w:tcW w:w="4981" w:type="dxa"/>
          </w:tcPr>
          <w:p w14:paraId="23D4D85A" w14:textId="557CF32A" w:rsidR="00501BA5" w:rsidRPr="00BB6BFC" w:rsidRDefault="00501BA5" w:rsidP="00576E0C">
            <w:pPr>
              <w:rPr>
                <w:rFonts w:ascii="Times New Roman" w:hAnsi="Times New Roman" w:cs="Times New Roman"/>
                <w:bCs/>
              </w:rPr>
            </w:pPr>
            <w:r w:rsidRPr="00BB6BFC">
              <w:rPr>
                <w:rFonts w:ascii="Times New Roman" w:hAnsi="Times New Roman" w:cs="Times New Roman"/>
                <w:bCs/>
              </w:rPr>
              <w:t xml:space="preserve">CLO – </w:t>
            </w:r>
            <w:r w:rsidR="00442E73">
              <w:rPr>
                <w:rFonts w:ascii="Times New Roman" w:hAnsi="Times New Roman" w:cs="Times New Roman"/>
                <w:bCs/>
              </w:rPr>
              <w:t>1,2,3</w:t>
            </w:r>
          </w:p>
        </w:tc>
      </w:tr>
      <w:tr w:rsidR="00501BA5" w:rsidRPr="00BB6BFC" w14:paraId="52B878CA" w14:textId="77777777" w:rsidTr="00576E0C">
        <w:trPr>
          <w:trHeight w:val="147"/>
        </w:trPr>
        <w:tc>
          <w:tcPr>
            <w:tcW w:w="4945" w:type="dxa"/>
          </w:tcPr>
          <w:p w14:paraId="48152613" w14:textId="31A2A9BE" w:rsidR="00501BA5" w:rsidRPr="00BB6BFC" w:rsidRDefault="00442E73" w:rsidP="00576E0C">
            <w:pPr>
              <w:rPr>
                <w:rFonts w:ascii="Times New Roman" w:hAnsi="Times New Roman" w:cs="Times New Roman"/>
              </w:rPr>
            </w:pPr>
            <w:r>
              <w:rPr>
                <w:rFonts w:ascii="Times New Roman" w:hAnsi="Times New Roman" w:cs="Times New Roman"/>
              </w:rPr>
              <w:t>Final Exam</w:t>
            </w:r>
          </w:p>
        </w:tc>
        <w:tc>
          <w:tcPr>
            <w:tcW w:w="4981" w:type="dxa"/>
          </w:tcPr>
          <w:p w14:paraId="6E627892" w14:textId="7B0C65F6" w:rsidR="00501BA5" w:rsidRPr="00BB6BFC" w:rsidRDefault="00501BA5" w:rsidP="00576E0C">
            <w:pPr>
              <w:rPr>
                <w:rFonts w:ascii="Times New Roman" w:hAnsi="Times New Roman" w:cs="Times New Roman"/>
                <w:bCs/>
              </w:rPr>
            </w:pPr>
            <w:r w:rsidRPr="00BB6BFC">
              <w:rPr>
                <w:rFonts w:ascii="Times New Roman" w:hAnsi="Times New Roman" w:cs="Times New Roman"/>
                <w:bCs/>
              </w:rPr>
              <w:t xml:space="preserve">CLO – </w:t>
            </w:r>
            <w:r w:rsidR="00442E73">
              <w:rPr>
                <w:rFonts w:ascii="Times New Roman" w:hAnsi="Times New Roman" w:cs="Times New Roman"/>
                <w:bCs/>
              </w:rPr>
              <w:t>1,4,5</w:t>
            </w:r>
            <w:r w:rsidR="00743081">
              <w:rPr>
                <w:rFonts w:ascii="Times New Roman" w:hAnsi="Times New Roman" w:cs="Times New Roman"/>
                <w:bCs/>
              </w:rPr>
              <w:t>,6</w:t>
            </w:r>
          </w:p>
        </w:tc>
      </w:tr>
    </w:tbl>
    <w:p w14:paraId="09FED20D" w14:textId="77777777" w:rsidR="00501BA5" w:rsidRPr="00BB6BFC" w:rsidRDefault="00501BA5" w:rsidP="00501BA5">
      <w:pPr>
        <w:tabs>
          <w:tab w:val="left" w:pos="930"/>
        </w:tabs>
        <w:spacing w:before="240"/>
        <w:rPr>
          <w:rFonts w:ascii="Times New Roman" w:hAnsi="Times New Roman" w:cs="Times New Roman"/>
          <w:b/>
          <w:u w:val="single"/>
        </w:rPr>
      </w:pPr>
      <w:r w:rsidRPr="00BB6BFC">
        <w:rPr>
          <w:rFonts w:ascii="Times New Roman" w:hAnsi="Times New Roman" w:cs="Times New Roman"/>
          <w:b/>
          <w:u w:val="single"/>
        </w:rPr>
        <w:t>Grade Evaluation Criteria</w:t>
      </w:r>
    </w:p>
    <w:p w14:paraId="0FCCE915" w14:textId="2F6614C8" w:rsidR="00501BA5" w:rsidRPr="00BB6BFC" w:rsidRDefault="00501BA5" w:rsidP="00501BA5">
      <w:pPr>
        <w:tabs>
          <w:tab w:val="left" w:pos="930"/>
        </w:tabs>
        <w:spacing w:before="240" w:after="200"/>
        <w:rPr>
          <w:rFonts w:ascii="Times New Roman" w:hAnsi="Times New Roman" w:cs="Times New Roman"/>
        </w:rPr>
      </w:pPr>
      <w:r w:rsidRPr="00BB6BFC">
        <w:rPr>
          <w:rFonts w:ascii="Times New Roman" w:hAnsi="Times New Roman" w:cs="Times New Roman"/>
        </w:rPr>
        <w:t xml:space="preserve">Following </w:t>
      </w:r>
      <w:r w:rsidR="00BB6BFC" w:rsidRPr="00BB6BFC">
        <w:rPr>
          <w:rFonts w:ascii="Times New Roman" w:hAnsi="Times New Roman" w:cs="Times New Roman"/>
        </w:rPr>
        <w:t>are</w:t>
      </w:r>
      <w:r w:rsidRPr="00BB6BFC">
        <w:rPr>
          <w:rFonts w:ascii="Times New Roman" w:hAnsi="Times New Roman" w:cs="Times New Roman"/>
        </w:rPr>
        <w:t xml:space="preserve"> the criteria for the distribution of marks to evaluate final grade in a semester</w:t>
      </w:r>
    </w:p>
    <w:tbl>
      <w:tblPr>
        <w:tblStyle w:val="TableGrid"/>
        <w:tblW w:w="10260" w:type="dxa"/>
        <w:tblInd w:w="-185" w:type="dxa"/>
        <w:tblLayout w:type="fixed"/>
        <w:tblLook w:val="04A0" w:firstRow="1" w:lastRow="0" w:firstColumn="1" w:lastColumn="0" w:noHBand="0" w:noVBand="1"/>
      </w:tblPr>
      <w:tblGrid>
        <w:gridCol w:w="1530"/>
        <w:gridCol w:w="7740"/>
        <w:gridCol w:w="990"/>
      </w:tblGrid>
      <w:tr w:rsidR="00501BA5" w:rsidRPr="00BB6BFC" w14:paraId="6D790147" w14:textId="77777777" w:rsidTr="00576E0C">
        <w:trPr>
          <w:trHeight w:val="458"/>
        </w:trPr>
        <w:tc>
          <w:tcPr>
            <w:tcW w:w="1530" w:type="dxa"/>
            <w:vAlign w:val="center"/>
          </w:tcPr>
          <w:p w14:paraId="4316927C" w14:textId="77777777" w:rsidR="00501BA5" w:rsidRPr="00BB6BFC" w:rsidRDefault="00501BA5" w:rsidP="00576E0C">
            <w:pPr>
              <w:tabs>
                <w:tab w:val="left" w:pos="930"/>
              </w:tabs>
              <w:rPr>
                <w:rFonts w:ascii="Times New Roman" w:hAnsi="Times New Roman" w:cs="Times New Roman"/>
                <w:b/>
              </w:rPr>
            </w:pPr>
            <w:r w:rsidRPr="00BB6BFC">
              <w:rPr>
                <w:rFonts w:ascii="Times New Roman" w:hAnsi="Times New Roman" w:cs="Times New Roman"/>
                <w:b/>
              </w:rPr>
              <w:t>Assessment Tools</w:t>
            </w:r>
          </w:p>
        </w:tc>
        <w:tc>
          <w:tcPr>
            <w:tcW w:w="7740" w:type="dxa"/>
          </w:tcPr>
          <w:p w14:paraId="53FE804E" w14:textId="77777777" w:rsidR="00501BA5" w:rsidRPr="00BB6BFC" w:rsidRDefault="00501BA5" w:rsidP="00576E0C">
            <w:pPr>
              <w:tabs>
                <w:tab w:val="left" w:pos="930"/>
              </w:tabs>
              <w:rPr>
                <w:rFonts w:ascii="Times New Roman" w:hAnsi="Times New Roman" w:cs="Times New Roman"/>
                <w:b/>
              </w:rPr>
            </w:pPr>
            <w:r w:rsidRPr="00BB6BFC">
              <w:rPr>
                <w:rFonts w:ascii="Times New Roman" w:hAnsi="Times New Roman" w:cs="Times New Roman"/>
              </w:rPr>
              <w:t xml:space="preserve">                                      </w:t>
            </w:r>
            <w:r w:rsidRPr="00BB6BFC">
              <w:rPr>
                <w:rFonts w:ascii="Times New Roman" w:hAnsi="Times New Roman" w:cs="Times New Roman"/>
                <w:b/>
              </w:rPr>
              <w:t xml:space="preserve"> Assessment Details</w:t>
            </w:r>
          </w:p>
        </w:tc>
        <w:tc>
          <w:tcPr>
            <w:tcW w:w="990" w:type="dxa"/>
            <w:vAlign w:val="center"/>
          </w:tcPr>
          <w:p w14:paraId="658D0155" w14:textId="77777777" w:rsidR="00501BA5" w:rsidRPr="00BB6BFC" w:rsidRDefault="00501BA5" w:rsidP="00576E0C">
            <w:pPr>
              <w:tabs>
                <w:tab w:val="left" w:pos="930"/>
              </w:tabs>
              <w:jc w:val="center"/>
              <w:rPr>
                <w:rFonts w:ascii="Times New Roman" w:hAnsi="Times New Roman" w:cs="Times New Roman"/>
                <w:b/>
              </w:rPr>
            </w:pPr>
            <w:r w:rsidRPr="00BB6BFC">
              <w:rPr>
                <w:rFonts w:ascii="Times New Roman" w:hAnsi="Times New Roman" w:cs="Times New Roman"/>
                <w:b/>
              </w:rPr>
              <w:t>% age</w:t>
            </w:r>
          </w:p>
        </w:tc>
      </w:tr>
      <w:tr w:rsidR="00501BA5" w:rsidRPr="00BB6BFC" w14:paraId="640E5A4E" w14:textId="77777777" w:rsidTr="00576E0C">
        <w:trPr>
          <w:trHeight w:val="530"/>
        </w:trPr>
        <w:tc>
          <w:tcPr>
            <w:tcW w:w="1530" w:type="dxa"/>
            <w:vAlign w:val="center"/>
          </w:tcPr>
          <w:p w14:paraId="1C00145C" w14:textId="00290D71" w:rsidR="00501BA5" w:rsidRPr="00BB6BFC" w:rsidRDefault="00501BA5" w:rsidP="00576E0C">
            <w:pPr>
              <w:tabs>
                <w:tab w:val="left" w:pos="930"/>
              </w:tabs>
              <w:rPr>
                <w:rFonts w:ascii="Times New Roman" w:hAnsi="Times New Roman" w:cs="Times New Roman"/>
              </w:rPr>
            </w:pPr>
            <w:r w:rsidRPr="00BB6BFC">
              <w:rPr>
                <w:rFonts w:ascii="Times New Roman" w:hAnsi="Times New Roman" w:cs="Times New Roman"/>
              </w:rPr>
              <w:t>Assignments</w:t>
            </w:r>
            <w:r w:rsidR="00442E73">
              <w:rPr>
                <w:rFonts w:ascii="Times New Roman" w:hAnsi="Times New Roman" w:cs="Times New Roman"/>
              </w:rPr>
              <w:t>/Case Studies</w:t>
            </w:r>
          </w:p>
        </w:tc>
        <w:tc>
          <w:tcPr>
            <w:tcW w:w="7740" w:type="dxa"/>
          </w:tcPr>
          <w:p w14:paraId="5D2619E4" w14:textId="79C88C7C" w:rsidR="00501BA5" w:rsidRPr="00BB6BFC" w:rsidRDefault="00501BA5" w:rsidP="00BB6BFC">
            <w:pPr>
              <w:jc w:val="both"/>
              <w:rPr>
                <w:rFonts w:ascii="Times New Roman" w:hAnsi="Times New Roman" w:cs="Times New Roman"/>
              </w:rPr>
            </w:pPr>
            <w:r w:rsidRPr="00BB6BFC">
              <w:rPr>
                <w:rFonts w:ascii="Times New Roman" w:hAnsi="Times New Roman" w:cs="Times New Roman"/>
              </w:rPr>
              <w:t xml:space="preserve">Case Study </w:t>
            </w:r>
            <w:r w:rsidR="00442E73">
              <w:rPr>
                <w:rFonts w:ascii="Times New Roman" w:hAnsi="Times New Roman" w:cs="Times New Roman"/>
              </w:rPr>
              <w:t xml:space="preserve">/ </w:t>
            </w:r>
            <w:r w:rsidRPr="00BB6BFC">
              <w:rPr>
                <w:rFonts w:ascii="Times New Roman" w:hAnsi="Times New Roman" w:cs="Times New Roman"/>
              </w:rPr>
              <w:t xml:space="preserve">Assignments relating to the outcomes of the topics covered will be turned in periodically. </w:t>
            </w:r>
          </w:p>
        </w:tc>
        <w:tc>
          <w:tcPr>
            <w:tcW w:w="990" w:type="dxa"/>
            <w:vAlign w:val="center"/>
          </w:tcPr>
          <w:p w14:paraId="19BC3372" w14:textId="2AD0FB89" w:rsidR="00501BA5" w:rsidRPr="00BB6BFC" w:rsidRDefault="005C717F" w:rsidP="00576E0C">
            <w:pPr>
              <w:tabs>
                <w:tab w:val="left" w:pos="930"/>
              </w:tabs>
              <w:jc w:val="center"/>
              <w:rPr>
                <w:rFonts w:ascii="Times New Roman" w:hAnsi="Times New Roman" w:cs="Times New Roman"/>
              </w:rPr>
            </w:pPr>
            <w:r>
              <w:rPr>
                <w:rFonts w:ascii="Times New Roman" w:hAnsi="Times New Roman" w:cs="Times New Roman"/>
              </w:rPr>
              <w:t>1</w:t>
            </w:r>
            <w:r w:rsidR="003D21D9">
              <w:rPr>
                <w:rFonts w:ascii="Times New Roman" w:hAnsi="Times New Roman" w:cs="Times New Roman"/>
              </w:rPr>
              <w:t>0</w:t>
            </w:r>
            <w:r w:rsidR="00501BA5" w:rsidRPr="00BB6BFC">
              <w:rPr>
                <w:rFonts w:ascii="Times New Roman" w:hAnsi="Times New Roman" w:cs="Times New Roman"/>
              </w:rPr>
              <w:t>%</w:t>
            </w:r>
          </w:p>
        </w:tc>
      </w:tr>
      <w:tr w:rsidR="00501BA5" w:rsidRPr="00BB6BFC" w14:paraId="79FD3420" w14:textId="77777777" w:rsidTr="00576E0C">
        <w:trPr>
          <w:trHeight w:val="530"/>
        </w:trPr>
        <w:tc>
          <w:tcPr>
            <w:tcW w:w="1530" w:type="dxa"/>
            <w:vAlign w:val="center"/>
          </w:tcPr>
          <w:p w14:paraId="15AB3D87" w14:textId="779A77E2" w:rsidR="00501BA5" w:rsidRPr="00BB6BFC" w:rsidRDefault="005C717F" w:rsidP="00576E0C">
            <w:pPr>
              <w:tabs>
                <w:tab w:val="left" w:pos="930"/>
              </w:tabs>
              <w:rPr>
                <w:rFonts w:ascii="Times New Roman" w:hAnsi="Times New Roman" w:cs="Times New Roman"/>
              </w:rPr>
            </w:pPr>
            <w:r>
              <w:rPr>
                <w:rFonts w:ascii="Times New Roman" w:hAnsi="Times New Roman" w:cs="Times New Roman"/>
              </w:rPr>
              <w:t>Quizzes</w:t>
            </w:r>
          </w:p>
        </w:tc>
        <w:tc>
          <w:tcPr>
            <w:tcW w:w="7740" w:type="dxa"/>
          </w:tcPr>
          <w:p w14:paraId="656419B1" w14:textId="6097F5B8" w:rsidR="00501BA5" w:rsidRPr="00BB6BFC" w:rsidRDefault="005C717F" w:rsidP="00576E0C">
            <w:pPr>
              <w:tabs>
                <w:tab w:val="left" w:pos="930"/>
              </w:tabs>
              <w:rPr>
                <w:rFonts w:ascii="Times New Roman" w:hAnsi="Times New Roman" w:cs="Times New Roman"/>
              </w:rPr>
            </w:pPr>
            <w:r>
              <w:rPr>
                <w:rFonts w:ascii="Times New Roman" w:hAnsi="Times New Roman" w:cs="Times New Roman"/>
              </w:rPr>
              <w:t>Quizzes</w:t>
            </w:r>
            <w:r w:rsidRPr="00BB6BFC">
              <w:rPr>
                <w:rFonts w:ascii="Times New Roman" w:hAnsi="Times New Roman" w:cs="Times New Roman"/>
              </w:rPr>
              <w:t xml:space="preserve"> relating to the outcomes of the topics covered will be turned in periodically.</w:t>
            </w:r>
          </w:p>
        </w:tc>
        <w:tc>
          <w:tcPr>
            <w:tcW w:w="990" w:type="dxa"/>
            <w:vAlign w:val="center"/>
          </w:tcPr>
          <w:p w14:paraId="4C3A773D" w14:textId="159E92E6" w:rsidR="00501BA5" w:rsidRPr="00BB6BFC" w:rsidRDefault="005C717F" w:rsidP="00576E0C">
            <w:pPr>
              <w:tabs>
                <w:tab w:val="left" w:pos="930"/>
              </w:tabs>
              <w:jc w:val="center"/>
              <w:rPr>
                <w:rFonts w:ascii="Times New Roman" w:hAnsi="Times New Roman" w:cs="Times New Roman"/>
              </w:rPr>
            </w:pPr>
            <w:r>
              <w:rPr>
                <w:rFonts w:ascii="Times New Roman" w:hAnsi="Times New Roman" w:cs="Times New Roman"/>
              </w:rPr>
              <w:t>2</w:t>
            </w:r>
            <w:r w:rsidR="00442E73">
              <w:rPr>
                <w:rFonts w:ascii="Times New Roman" w:hAnsi="Times New Roman" w:cs="Times New Roman"/>
              </w:rPr>
              <w:t>0</w:t>
            </w:r>
            <w:r w:rsidR="00501BA5" w:rsidRPr="00BB6BFC">
              <w:rPr>
                <w:rFonts w:ascii="Times New Roman" w:hAnsi="Times New Roman" w:cs="Times New Roman"/>
              </w:rPr>
              <w:t>%</w:t>
            </w:r>
          </w:p>
        </w:tc>
      </w:tr>
      <w:tr w:rsidR="00501BA5" w:rsidRPr="00BB6BFC" w14:paraId="796EA99B" w14:textId="77777777" w:rsidTr="00576E0C">
        <w:trPr>
          <w:trHeight w:val="521"/>
        </w:trPr>
        <w:tc>
          <w:tcPr>
            <w:tcW w:w="1530" w:type="dxa"/>
            <w:vAlign w:val="center"/>
          </w:tcPr>
          <w:p w14:paraId="01C5AF15" w14:textId="62ECA8B4" w:rsidR="00501BA5" w:rsidRPr="00BB6BFC" w:rsidRDefault="00442E73" w:rsidP="00576E0C">
            <w:pPr>
              <w:tabs>
                <w:tab w:val="left" w:pos="930"/>
              </w:tabs>
              <w:rPr>
                <w:rFonts w:ascii="Times New Roman" w:hAnsi="Times New Roman" w:cs="Times New Roman"/>
              </w:rPr>
            </w:pPr>
            <w:r>
              <w:rPr>
                <w:rFonts w:ascii="Times New Roman" w:hAnsi="Times New Roman" w:cs="Times New Roman"/>
              </w:rPr>
              <w:t>Midterm Exam</w:t>
            </w:r>
          </w:p>
        </w:tc>
        <w:tc>
          <w:tcPr>
            <w:tcW w:w="7740" w:type="dxa"/>
          </w:tcPr>
          <w:p w14:paraId="17DA6B0F" w14:textId="260BECD9" w:rsidR="00501BA5" w:rsidRPr="00BB6BFC" w:rsidRDefault="00442E73" w:rsidP="00576E0C">
            <w:pPr>
              <w:jc w:val="both"/>
              <w:rPr>
                <w:rFonts w:ascii="Times New Roman" w:hAnsi="Times New Roman" w:cs="Times New Roman"/>
                <w:bCs/>
              </w:rPr>
            </w:pPr>
            <w:r w:rsidRPr="00BB6BFC">
              <w:rPr>
                <w:rFonts w:ascii="Times New Roman" w:hAnsi="Times New Roman" w:cs="Times New Roman"/>
              </w:rPr>
              <w:t>Will constitute of the topics covered up till the 7</w:t>
            </w:r>
            <w:r w:rsidRPr="00BB6BFC">
              <w:rPr>
                <w:rFonts w:ascii="Times New Roman" w:hAnsi="Times New Roman" w:cs="Times New Roman"/>
                <w:vertAlign w:val="superscript"/>
              </w:rPr>
              <w:t>th</w:t>
            </w:r>
            <w:r w:rsidRPr="00BB6BFC">
              <w:rPr>
                <w:rFonts w:ascii="Times New Roman" w:hAnsi="Times New Roman" w:cs="Times New Roman"/>
              </w:rPr>
              <w:t xml:space="preserve"> Session. The Exam will have an objective portion (MCQ’s) and a subjective part comprising of short answers, detailed implied, scenario based or case based questions.</w:t>
            </w:r>
          </w:p>
        </w:tc>
        <w:tc>
          <w:tcPr>
            <w:tcW w:w="990" w:type="dxa"/>
            <w:vAlign w:val="center"/>
          </w:tcPr>
          <w:p w14:paraId="3149DB4B" w14:textId="62EE36F0" w:rsidR="00501BA5" w:rsidRPr="00BB6BFC" w:rsidRDefault="003D21D9" w:rsidP="00576E0C">
            <w:pPr>
              <w:tabs>
                <w:tab w:val="left" w:pos="930"/>
              </w:tabs>
              <w:jc w:val="center"/>
              <w:rPr>
                <w:rFonts w:ascii="Times New Roman" w:hAnsi="Times New Roman" w:cs="Times New Roman"/>
              </w:rPr>
            </w:pPr>
            <w:r>
              <w:rPr>
                <w:rFonts w:ascii="Times New Roman" w:hAnsi="Times New Roman" w:cs="Times New Roman"/>
              </w:rPr>
              <w:t>3</w:t>
            </w:r>
            <w:r w:rsidR="00442E73">
              <w:rPr>
                <w:rFonts w:ascii="Times New Roman" w:hAnsi="Times New Roman" w:cs="Times New Roman"/>
              </w:rPr>
              <w:t>0</w:t>
            </w:r>
            <w:r w:rsidR="00501BA5" w:rsidRPr="00BB6BFC">
              <w:rPr>
                <w:rFonts w:ascii="Times New Roman" w:hAnsi="Times New Roman" w:cs="Times New Roman"/>
              </w:rPr>
              <w:t>%</w:t>
            </w:r>
          </w:p>
        </w:tc>
      </w:tr>
      <w:tr w:rsidR="00501BA5" w:rsidRPr="00BB6BFC" w14:paraId="048CB8EB" w14:textId="77777777" w:rsidTr="00576E0C">
        <w:trPr>
          <w:trHeight w:val="548"/>
        </w:trPr>
        <w:tc>
          <w:tcPr>
            <w:tcW w:w="1530" w:type="dxa"/>
            <w:vAlign w:val="center"/>
          </w:tcPr>
          <w:p w14:paraId="51CA782D" w14:textId="65DCE3A5" w:rsidR="00501BA5" w:rsidRPr="00BB6BFC" w:rsidRDefault="005C717F" w:rsidP="00576E0C">
            <w:pPr>
              <w:tabs>
                <w:tab w:val="left" w:pos="930"/>
              </w:tabs>
              <w:rPr>
                <w:rFonts w:ascii="Times New Roman" w:hAnsi="Times New Roman" w:cs="Times New Roman"/>
              </w:rPr>
            </w:pPr>
            <w:r>
              <w:rPr>
                <w:rFonts w:ascii="Times New Roman" w:hAnsi="Times New Roman" w:cs="Times New Roman"/>
              </w:rPr>
              <w:lastRenderedPageBreak/>
              <w:t>Final Exam</w:t>
            </w:r>
          </w:p>
        </w:tc>
        <w:tc>
          <w:tcPr>
            <w:tcW w:w="7740" w:type="dxa"/>
          </w:tcPr>
          <w:p w14:paraId="5F713F05" w14:textId="77777777" w:rsidR="00501BA5" w:rsidRPr="00BB6BFC" w:rsidRDefault="00501BA5" w:rsidP="00576E0C">
            <w:pPr>
              <w:tabs>
                <w:tab w:val="left" w:pos="930"/>
              </w:tabs>
              <w:rPr>
                <w:rFonts w:ascii="Times New Roman" w:hAnsi="Times New Roman" w:cs="Times New Roman"/>
              </w:rPr>
            </w:pPr>
          </w:p>
        </w:tc>
        <w:tc>
          <w:tcPr>
            <w:tcW w:w="990" w:type="dxa"/>
            <w:vAlign w:val="center"/>
          </w:tcPr>
          <w:p w14:paraId="168B9981" w14:textId="7C23F971" w:rsidR="00501BA5" w:rsidRPr="00BB6BFC" w:rsidRDefault="005C717F" w:rsidP="00576E0C">
            <w:pPr>
              <w:tabs>
                <w:tab w:val="left" w:pos="930"/>
              </w:tabs>
              <w:jc w:val="center"/>
              <w:rPr>
                <w:rFonts w:ascii="Times New Roman" w:hAnsi="Times New Roman" w:cs="Times New Roman"/>
              </w:rPr>
            </w:pPr>
            <w:r>
              <w:rPr>
                <w:rFonts w:ascii="Times New Roman" w:hAnsi="Times New Roman" w:cs="Times New Roman"/>
              </w:rPr>
              <w:t>40</w:t>
            </w:r>
            <w:r w:rsidR="00501BA5" w:rsidRPr="00BB6BFC">
              <w:rPr>
                <w:rFonts w:ascii="Times New Roman" w:hAnsi="Times New Roman" w:cs="Times New Roman"/>
              </w:rPr>
              <w:t>%</w:t>
            </w:r>
          </w:p>
        </w:tc>
      </w:tr>
    </w:tbl>
    <w:p w14:paraId="259EB4B0" w14:textId="77777777" w:rsidR="00501BA5" w:rsidRPr="00BB6BFC" w:rsidRDefault="00501BA5" w:rsidP="00501BA5">
      <w:pPr>
        <w:rPr>
          <w:rFonts w:ascii="Times New Roman" w:hAnsi="Times New Roman" w:cs="Times New Roman"/>
        </w:rPr>
      </w:pPr>
    </w:p>
    <w:tbl>
      <w:tblPr>
        <w:tblStyle w:val="TableGrid"/>
        <w:tblW w:w="0" w:type="auto"/>
        <w:tblLook w:val="04A0" w:firstRow="1" w:lastRow="0" w:firstColumn="1" w:lastColumn="0" w:noHBand="0" w:noVBand="1"/>
      </w:tblPr>
      <w:tblGrid>
        <w:gridCol w:w="9895"/>
      </w:tblGrid>
      <w:tr w:rsidR="00501BA5" w:rsidRPr="00BB6BFC" w14:paraId="10247F4C" w14:textId="77777777" w:rsidTr="00576E0C">
        <w:tc>
          <w:tcPr>
            <w:tcW w:w="9895" w:type="dxa"/>
          </w:tcPr>
          <w:p w14:paraId="548688F2" w14:textId="77777777" w:rsidR="00501BA5" w:rsidRPr="00BB6BFC" w:rsidRDefault="00501BA5" w:rsidP="00576E0C">
            <w:pPr>
              <w:rPr>
                <w:rFonts w:ascii="Times New Roman" w:hAnsi="Times New Roman" w:cs="Times New Roman"/>
              </w:rPr>
            </w:pPr>
          </w:p>
          <w:p w14:paraId="484090EB" w14:textId="77777777" w:rsidR="00501BA5" w:rsidRPr="00BB6BFC" w:rsidRDefault="00501BA5" w:rsidP="00576E0C">
            <w:pPr>
              <w:rPr>
                <w:rFonts w:ascii="Times New Roman" w:hAnsi="Times New Roman" w:cs="Times New Roman"/>
                <w:b/>
              </w:rPr>
            </w:pPr>
            <w:r w:rsidRPr="00BB6BFC">
              <w:rPr>
                <w:rFonts w:ascii="Times New Roman" w:hAnsi="Times New Roman" w:cs="Times New Roman"/>
                <w:b/>
              </w:rPr>
              <w:t>STUDENTS ARE REQUIRED TO READ AND UNDERSTAND ALL ITEMS OUTLINED IN THE PARTICIPANT HANDBOOK</w:t>
            </w:r>
          </w:p>
          <w:p w14:paraId="70045B83" w14:textId="77777777" w:rsidR="00501BA5" w:rsidRPr="00BB6BFC" w:rsidRDefault="00501BA5" w:rsidP="00576E0C">
            <w:pPr>
              <w:rPr>
                <w:rFonts w:ascii="Times New Roman" w:hAnsi="Times New Roman" w:cs="Times New Roman"/>
              </w:rPr>
            </w:pPr>
            <w:r w:rsidRPr="00BB6BFC">
              <w:rPr>
                <w:rFonts w:ascii="Times New Roman" w:hAnsi="Times New Roman" w:cs="Times New Roman"/>
                <w:b/>
                <w:u w:val="single"/>
              </w:rPr>
              <w:t>Class Policy: -</w:t>
            </w:r>
          </w:p>
          <w:p w14:paraId="7237B01D" w14:textId="77777777" w:rsidR="00501BA5" w:rsidRPr="00BB6BFC" w:rsidRDefault="00501BA5" w:rsidP="00501BA5">
            <w:pPr>
              <w:pStyle w:val="Header"/>
              <w:numPr>
                <w:ilvl w:val="0"/>
                <w:numId w:val="2"/>
              </w:numPr>
              <w:rPr>
                <w:rFonts w:ascii="Times New Roman" w:hAnsi="Times New Roman" w:cs="Times New Roman"/>
              </w:rPr>
            </w:pPr>
            <w:r w:rsidRPr="00BB6BFC">
              <w:rPr>
                <w:rFonts w:ascii="Times New Roman" w:hAnsi="Times New Roman" w:cs="Times New Roman"/>
              </w:rPr>
              <w:t>Be on Time</w:t>
            </w:r>
          </w:p>
          <w:p w14:paraId="5D6C4EBB" w14:textId="77777777" w:rsidR="00501BA5" w:rsidRPr="00BB6BFC" w:rsidRDefault="00501BA5" w:rsidP="00576E0C">
            <w:pPr>
              <w:pStyle w:val="Header"/>
              <w:ind w:left="720"/>
              <w:rPr>
                <w:rFonts w:ascii="Times New Roman" w:hAnsi="Times New Roman" w:cs="Times New Roman"/>
              </w:rPr>
            </w:pPr>
            <w:r w:rsidRPr="00BB6BFC">
              <w:rPr>
                <w:rFonts w:ascii="Times New Roman" w:hAnsi="Times New Roman" w:cs="Times New Roman"/>
              </w:rPr>
              <w:t xml:space="preserve">You need to be at class at the assigned time. After 10 minutes past the assigned time, you will be marked absent. </w:t>
            </w:r>
          </w:p>
          <w:p w14:paraId="1F154210" w14:textId="77777777" w:rsidR="00501BA5" w:rsidRPr="00BB6BFC" w:rsidRDefault="00501BA5" w:rsidP="00576E0C">
            <w:pPr>
              <w:pStyle w:val="Header"/>
              <w:ind w:left="720"/>
              <w:rPr>
                <w:rFonts w:ascii="Times New Roman" w:hAnsi="Times New Roman" w:cs="Times New Roman"/>
              </w:rPr>
            </w:pPr>
          </w:p>
          <w:p w14:paraId="0D942965" w14:textId="77777777" w:rsidR="00501BA5" w:rsidRPr="00BB6BFC" w:rsidRDefault="00501BA5" w:rsidP="00501BA5">
            <w:pPr>
              <w:pStyle w:val="Header"/>
              <w:numPr>
                <w:ilvl w:val="0"/>
                <w:numId w:val="2"/>
              </w:numPr>
              <w:rPr>
                <w:rFonts w:ascii="Times New Roman" w:hAnsi="Times New Roman" w:cs="Times New Roman"/>
              </w:rPr>
            </w:pPr>
            <w:r w:rsidRPr="00BB6BFC">
              <w:rPr>
                <w:rFonts w:ascii="Times New Roman" w:hAnsi="Times New Roman" w:cs="Times New Roman"/>
              </w:rPr>
              <w:t>Mobile Policy</w:t>
            </w:r>
          </w:p>
          <w:p w14:paraId="0804C968" w14:textId="77777777" w:rsidR="00501BA5" w:rsidRPr="00BB6BFC" w:rsidRDefault="00501BA5" w:rsidP="00576E0C">
            <w:pPr>
              <w:pStyle w:val="Header"/>
              <w:ind w:left="720"/>
              <w:jc w:val="both"/>
              <w:rPr>
                <w:rFonts w:ascii="Times New Roman" w:hAnsi="Times New Roman" w:cs="Times New Roman"/>
              </w:rPr>
            </w:pPr>
            <w:r w:rsidRPr="00BB6BFC">
              <w:rPr>
                <w:rFonts w:ascii="Times New Roman" w:hAnsi="Times New Roman" w:cs="Times New Roman"/>
                <w:b/>
              </w:rPr>
              <w:t>TURN OFF YOUR MOBILE PHONE!</w:t>
            </w:r>
            <w:r w:rsidRPr="00BB6BFC">
              <w:rPr>
                <w:rFonts w:ascii="Times New Roman" w:hAnsi="Times New Roman" w:cs="Times New Roman"/>
              </w:rPr>
              <w:t xml:space="preserve"> It is unprofessional to be texting or otherwise.</w:t>
            </w:r>
          </w:p>
          <w:p w14:paraId="3AAF59B9" w14:textId="77777777" w:rsidR="00501BA5" w:rsidRPr="00BB6BFC" w:rsidRDefault="00501BA5" w:rsidP="00576E0C">
            <w:pPr>
              <w:pStyle w:val="Header"/>
              <w:ind w:left="720"/>
              <w:jc w:val="both"/>
              <w:rPr>
                <w:rFonts w:ascii="Times New Roman" w:hAnsi="Times New Roman" w:cs="Times New Roman"/>
              </w:rPr>
            </w:pPr>
          </w:p>
          <w:p w14:paraId="7411D7DC" w14:textId="77777777" w:rsidR="00501BA5" w:rsidRPr="00BB6BFC" w:rsidRDefault="00501BA5" w:rsidP="00501BA5">
            <w:pPr>
              <w:pStyle w:val="Header"/>
              <w:numPr>
                <w:ilvl w:val="0"/>
                <w:numId w:val="2"/>
              </w:numPr>
              <w:rPr>
                <w:rFonts w:ascii="Times New Roman" w:hAnsi="Times New Roman" w:cs="Times New Roman"/>
              </w:rPr>
            </w:pPr>
            <w:r w:rsidRPr="00BB6BFC">
              <w:rPr>
                <w:rFonts w:ascii="Times New Roman" w:hAnsi="Times New Roman" w:cs="Times New Roman"/>
              </w:rPr>
              <w:t>Email Policy</w:t>
            </w:r>
          </w:p>
          <w:p w14:paraId="6B9301F7" w14:textId="77777777" w:rsidR="00501BA5" w:rsidRPr="00BB6BFC" w:rsidRDefault="00501BA5" w:rsidP="00576E0C">
            <w:pPr>
              <w:pStyle w:val="Header"/>
              <w:ind w:left="720"/>
              <w:rPr>
                <w:rFonts w:ascii="Times New Roman" w:hAnsi="Times New Roman" w:cs="Times New Roman"/>
              </w:rPr>
            </w:pPr>
            <w:r w:rsidRPr="00BB6BFC">
              <w:rPr>
                <w:rFonts w:ascii="Times New Roman" w:hAnsi="Times New Roman" w:cs="Times New Roman"/>
                <w:b/>
              </w:rPr>
              <w:t>READ YOUR EMAILS!</w:t>
            </w:r>
            <w:r w:rsidRPr="00BB6BFC">
              <w:rPr>
                <w:rFonts w:ascii="Times New Roman" w:hAnsi="Times New Roman" w:cs="Times New Roman"/>
              </w:rPr>
              <w:t xml:space="preserve"> You are responsible if you miss a deadline because you did not read your email.</w:t>
            </w:r>
          </w:p>
          <w:p w14:paraId="01BF4211" w14:textId="77777777" w:rsidR="00501BA5" w:rsidRPr="00BB6BFC" w:rsidRDefault="00501BA5" w:rsidP="00576E0C">
            <w:pPr>
              <w:pStyle w:val="Header"/>
              <w:ind w:left="720"/>
              <w:jc w:val="both"/>
              <w:rPr>
                <w:rFonts w:ascii="Times New Roman" w:hAnsi="Times New Roman" w:cs="Times New Roman"/>
              </w:rPr>
            </w:pPr>
            <w:r w:rsidRPr="00BB6BFC">
              <w:rPr>
                <w:rFonts w:ascii="Times New Roman" w:hAnsi="Times New Roman" w:cs="Times New Roman"/>
              </w:rPr>
              <w:t xml:space="preserve">Participants should regularly check their university emails accounts regularly and respond accordingly. </w:t>
            </w:r>
          </w:p>
          <w:p w14:paraId="215637DB" w14:textId="77777777" w:rsidR="00501BA5" w:rsidRPr="00BB6BFC" w:rsidRDefault="00501BA5" w:rsidP="00576E0C">
            <w:pPr>
              <w:pStyle w:val="Header"/>
              <w:ind w:left="720"/>
              <w:jc w:val="both"/>
              <w:rPr>
                <w:rFonts w:ascii="Times New Roman" w:hAnsi="Times New Roman" w:cs="Times New Roman"/>
              </w:rPr>
            </w:pPr>
          </w:p>
          <w:p w14:paraId="03A99073" w14:textId="77777777" w:rsidR="00501BA5" w:rsidRPr="00BB6BFC" w:rsidRDefault="00501BA5" w:rsidP="00501BA5">
            <w:pPr>
              <w:pStyle w:val="Header"/>
              <w:numPr>
                <w:ilvl w:val="0"/>
                <w:numId w:val="2"/>
              </w:numPr>
              <w:rPr>
                <w:rFonts w:ascii="Times New Roman" w:hAnsi="Times New Roman" w:cs="Times New Roman"/>
                <w:b/>
                <w:bCs/>
              </w:rPr>
            </w:pPr>
            <w:r w:rsidRPr="00BB6BFC">
              <w:rPr>
                <w:rFonts w:ascii="Times New Roman" w:hAnsi="Times New Roman" w:cs="Times New Roman"/>
                <w:b/>
                <w:bCs/>
              </w:rPr>
              <w:t>Class Attendance Policy</w:t>
            </w:r>
          </w:p>
          <w:p w14:paraId="1B1745A0" w14:textId="77777777" w:rsidR="00501BA5" w:rsidRPr="00BB6BFC" w:rsidRDefault="00501BA5" w:rsidP="00576E0C">
            <w:pPr>
              <w:pStyle w:val="Header"/>
              <w:ind w:left="720"/>
              <w:jc w:val="both"/>
              <w:rPr>
                <w:rFonts w:ascii="Times New Roman" w:hAnsi="Times New Roman" w:cs="Times New Roman"/>
              </w:rPr>
            </w:pPr>
            <w:r w:rsidRPr="00BB6BFC">
              <w:rPr>
                <w:rFonts w:ascii="Times New Roman" w:hAnsi="Times New Roman" w:cs="Times New Roman"/>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66D6C74A" w14:textId="77777777" w:rsidR="00501BA5" w:rsidRPr="00BB6BFC" w:rsidRDefault="00501BA5" w:rsidP="00501BA5">
            <w:pPr>
              <w:pStyle w:val="Header"/>
              <w:numPr>
                <w:ilvl w:val="0"/>
                <w:numId w:val="2"/>
              </w:numPr>
              <w:rPr>
                <w:rFonts w:ascii="Times New Roman" w:hAnsi="Times New Roman" w:cs="Times New Roman"/>
                <w:b/>
                <w:bCs/>
              </w:rPr>
            </w:pPr>
            <w:r w:rsidRPr="00BB6BFC">
              <w:rPr>
                <w:rFonts w:ascii="Times New Roman" w:hAnsi="Times New Roman" w:cs="Times New Roman"/>
                <w:b/>
                <w:bCs/>
              </w:rPr>
              <w:t xml:space="preserve">Moodle </w:t>
            </w:r>
          </w:p>
          <w:p w14:paraId="58A85C9D" w14:textId="77777777" w:rsidR="00501BA5" w:rsidRPr="00BB6BFC" w:rsidRDefault="00501BA5" w:rsidP="00576E0C">
            <w:pPr>
              <w:pStyle w:val="Header"/>
              <w:ind w:left="720"/>
              <w:jc w:val="both"/>
              <w:rPr>
                <w:rFonts w:ascii="Times New Roman" w:hAnsi="Times New Roman" w:cs="Times New Roman"/>
              </w:rPr>
            </w:pPr>
            <w:r w:rsidRPr="00BB6BFC">
              <w:rPr>
                <w:rFonts w:ascii="Times New Roman" w:hAnsi="Times New Roman" w:cs="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7" w:history="1">
              <w:r w:rsidRPr="00BB6BFC">
                <w:rPr>
                  <w:rFonts w:ascii="Times New Roman" w:hAnsi="Times New Roman" w:cs="Times New Roman"/>
                </w:rPr>
                <w:t>http://oit.umt.edu.pk/moodle</w:t>
              </w:r>
            </w:hyperlink>
            <w:r w:rsidRPr="00BB6BFC">
              <w:rPr>
                <w:rFonts w:ascii="Times New Roman" w:hAnsi="Times New Roman" w:cs="Times New Roman"/>
              </w:rPr>
              <w:t xml:space="preserve">. For further query send your queries to </w:t>
            </w:r>
            <w:hyperlink r:id="rId8" w:history="1">
              <w:r w:rsidRPr="00BB6BFC">
                <w:rPr>
                  <w:rStyle w:val="Hyperlink"/>
                  <w:rFonts w:ascii="Times New Roman" w:hAnsi="Times New Roman" w:cs="Times New Roman"/>
                </w:rPr>
                <w:t>moodle@umt.edu.pk</w:t>
              </w:r>
            </w:hyperlink>
          </w:p>
          <w:p w14:paraId="4DF5E11B" w14:textId="77777777" w:rsidR="00501BA5" w:rsidRPr="00BB6BFC" w:rsidRDefault="00501BA5" w:rsidP="00501BA5">
            <w:pPr>
              <w:pStyle w:val="Header"/>
              <w:numPr>
                <w:ilvl w:val="0"/>
                <w:numId w:val="2"/>
              </w:numPr>
              <w:rPr>
                <w:rFonts w:ascii="Times New Roman" w:hAnsi="Times New Roman" w:cs="Times New Roman"/>
                <w:b/>
                <w:bCs/>
              </w:rPr>
            </w:pPr>
            <w:r w:rsidRPr="00BB6BFC">
              <w:rPr>
                <w:rFonts w:ascii="Times New Roman" w:hAnsi="Times New Roman" w:cs="Times New Roman"/>
                <w:b/>
                <w:bCs/>
              </w:rPr>
              <w:t>Harassment Policy</w:t>
            </w:r>
          </w:p>
          <w:p w14:paraId="6CC99C20" w14:textId="77777777" w:rsidR="00501BA5" w:rsidRPr="00BB6BFC" w:rsidRDefault="00501BA5" w:rsidP="00576E0C">
            <w:pPr>
              <w:pStyle w:val="Header"/>
              <w:ind w:left="720"/>
              <w:jc w:val="both"/>
              <w:rPr>
                <w:rFonts w:ascii="Times New Roman" w:hAnsi="Times New Roman" w:cs="Times New Roman"/>
              </w:rPr>
            </w:pPr>
            <w:r w:rsidRPr="00BB6BFC">
              <w:rPr>
                <w:rFonts w:ascii="Times New Roman" w:hAnsi="Times New Roman" w:cs="Times New Roman"/>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0D77773B" w14:textId="77777777" w:rsidR="00501BA5" w:rsidRPr="00BB6BFC" w:rsidRDefault="00501BA5" w:rsidP="00501BA5">
            <w:pPr>
              <w:pStyle w:val="Header"/>
              <w:numPr>
                <w:ilvl w:val="0"/>
                <w:numId w:val="2"/>
              </w:numPr>
              <w:rPr>
                <w:rFonts w:ascii="Times New Roman" w:hAnsi="Times New Roman" w:cs="Times New Roman"/>
                <w:b/>
                <w:bCs/>
              </w:rPr>
            </w:pPr>
            <w:r w:rsidRPr="00BB6BFC">
              <w:rPr>
                <w:rFonts w:ascii="Times New Roman" w:hAnsi="Times New Roman" w:cs="Times New Roman"/>
                <w:b/>
                <w:bCs/>
              </w:rPr>
              <w:t>Use of Unfair Means/Honesty Policy</w:t>
            </w:r>
          </w:p>
          <w:p w14:paraId="3B25D2CC" w14:textId="77777777" w:rsidR="00501BA5" w:rsidRPr="00BB6BFC" w:rsidRDefault="00501BA5" w:rsidP="00576E0C">
            <w:pPr>
              <w:pStyle w:val="ListParagraph"/>
              <w:autoSpaceDE w:val="0"/>
              <w:autoSpaceDN w:val="0"/>
              <w:adjustRightInd w:val="0"/>
              <w:spacing w:line="276" w:lineRule="auto"/>
              <w:rPr>
                <w:rFonts w:ascii="Times New Roman" w:hAnsi="Times New Roman" w:cs="Times New Roman"/>
              </w:rPr>
            </w:pPr>
            <w:r w:rsidRPr="00BB6BFC">
              <w:rPr>
                <w:rFonts w:ascii="Times New Roman" w:hAnsi="Times New Roman" w:cs="Times New Roman"/>
              </w:rPr>
              <w:t xml:space="preserve">Any participant found using unfair means or assisting another participant during a class test/quiz, assignments or examination would be liable to disciplinary action. </w:t>
            </w:r>
          </w:p>
          <w:p w14:paraId="3514B713" w14:textId="77777777" w:rsidR="00501BA5" w:rsidRPr="00BB6BFC" w:rsidRDefault="00501BA5" w:rsidP="00501BA5">
            <w:pPr>
              <w:pStyle w:val="Header"/>
              <w:numPr>
                <w:ilvl w:val="0"/>
                <w:numId w:val="2"/>
              </w:numPr>
              <w:rPr>
                <w:rFonts w:ascii="Times New Roman" w:hAnsi="Times New Roman" w:cs="Times New Roman"/>
              </w:rPr>
            </w:pPr>
            <w:r w:rsidRPr="00BB6BFC">
              <w:rPr>
                <w:rFonts w:ascii="Times New Roman" w:hAnsi="Times New Roman" w:cs="Times New Roman"/>
                <w:b/>
                <w:bCs/>
              </w:rPr>
              <w:t>Plagiarism Policy</w:t>
            </w:r>
            <w:r w:rsidRPr="00BB6BFC">
              <w:rPr>
                <w:rFonts w:ascii="Times New Roman" w:hAnsi="Times New Roman" w:cs="Times New Roman"/>
              </w:rPr>
              <w:b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76C01B02" w14:textId="77777777" w:rsidR="00501BA5" w:rsidRPr="00BB6BFC" w:rsidRDefault="00501BA5" w:rsidP="00501BA5">
            <w:pPr>
              <w:pStyle w:val="Header"/>
              <w:numPr>
                <w:ilvl w:val="0"/>
                <w:numId w:val="2"/>
              </w:numPr>
              <w:rPr>
                <w:rFonts w:ascii="Times New Roman" w:hAnsi="Times New Roman" w:cs="Times New Roman"/>
                <w:b/>
                <w:bCs/>
              </w:rPr>
            </w:pPr>
            <w:r w:rsidRPr="00BB6BFC">
              <w:rPr>
                <w:rFonts w:ascii="Times New Roman" w:hAnsi="Times New Roman" w:cs="Times New Roman"/>
                <w:b/>
                <w:bCs/>
              </w:rPr>
              <w:lastRenderedPageBreak/>
              <w:t>Withdraw Policy</w:t>
            </w:r>
          </w:p>
          <w:p w14:paraId="42D90407" w14:textId="77777777" w:rsidR="00501BA5" w:rsidRPr="00BB6BFC" w:rsidRDefault="00501BA5" w:rsidP="00576E0C">
            <w:pPr>
              <w:pStyle w:val="Header"/>
              <w:ind w:left="720"/>
              <w:jc w:val="both"/>
              <w:rPr>
                <w:rFonts w:ascii="Times New Roman" w:hAnsi="Times New Roman" w:cs="Times New Roman"/>
              </w:rPr>
            </w:pPr>
            <w:r w:rsidRPr="00BB6BFC">
              <w:rPr>
                <w:rFonts w:ascii="Times New Roman" w:hAnsi="Times New Roman" w:cs="Times New Roman"/>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1A7C5464" w14:textId="77777777" w:rsidR="00501BA5" w:rsidRPr="00BB6BFC" w:rsidRDefault="00501BA5" w:rsidP="00501BA5">
            <w:pPr>
              <w:pStyle w:val="Header"/>
              <w:numPr>
                <w:ilvl w:val="0"/>
                <w:numId w:val="2"/>
              </w:numPr>
              <w:rPr>
                <w:rFonts w:ascii="Times New Roman" w:hAnsi="Times New Roman" w:cs="Times New Roman"/>
                <w:b/>
                <w:bCs/>
              </w:rPr>
            </w:pPr>
            <w:r w:rsidRPr="00BB6BFC">
              <w:rPr>
                <w:rFonts w:ascii="Times New Roman" w:hAnsi="Times New Roman" w:cs="Times New Roman"/>
                <w:b/>
                <w:bCs/>
              </w:rPr>
              <w:t>Communication of Results</w:t>
            </w:r>
          </w:p>
          <w:p w14:paraId="2EBE3D9F" w14:textId="77777777" w:rsidR="00501BA5" w:rsidRPr="00BB6BFC" w:rsidRDefault="00501BA5" w:rsidP="00576E0C">
            <w:pPr>
              <w:ind w:left="720"/>
              <w:rPr>
                <w:rFonts w:ascii="Times New Roman" w:hAnsi="Times New Roman" w:cs="Times New Roman"/>
              </w:rPr>
            </w:pPr>
            <w:r w:rsidRPr="00BB6BFC">
              <w:rPr>
                <w:rFonts w:ascii="Times New Roman" w:hAnsi="Times New Roman" w:cs="Times New Roman"/>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534EC691" w14:textId="77777777" w:rsidR="00501BA5" w:rsidRPr="00BB6BFC" w:rsidRDefault="00501BA5" w:rsidP="00576E0C">
            <w:pPr>
              <w:rPr>
                <w:rFonts w:ascii="Times New Roman" w:hAnsi="Times New Roman" w:cs="Times New Roman"/>
              </w:rPr>
            </w:pPr>
            <w:r w:rsidRPr="00BB6BFC">
              <w:rPr>
                <w:rFonts w:ascii="Times New Roman" w:hAnsi="Times New Roman" w:cs="Times New Roman"/>
              </w:rPr>
              <w:t xml:space="preserve"> </w:t>
            </w:r>
          </w:p>
        </w:tc>
      </w:tr>
    </w:tbl>
    <w:p w14:paraId="6582B137" w14:textId="77777777" w:rsidR="00501BA5" w:rsidRPr="00BB6BFC" w:rsidRDefault="00501BA5" w:rsidP="00501BA5">
      <w:pPr>
        <w:rPr>
          <w:rFonts w:ascii="Times New Roman" w:hAnsi="Times New Roman" w:cs="Times New Roman"/>
          <w:i/>
        </w:rPr>
      </w:pPr>
    </w:p>
    <w:p w14:paraId="61D56F75" w14:textId="77777777" w:rsidR="00501BA5" w:rsidRPr="00BB6BFC" w:rsidRDefault="00501BA5" w:rsidP="00501BA5">
      <w:pPr>
        <w:rPr>
          <w:rFonts w:ascii="Times New Roman" w:hAnsi="Times New Roman" w:cs="Times New Roman"/>
          <w:i/>
        </w:rPr>
      </w:pPr>
    </w:p>
    <w:p w14:paraId="5421CB99" w14:textId="77777777" w:rsidR="00501BA5" w:rsidRPr="00BB6BFC" w:rsidRDefault="00501BA5" w:rsidP="00501BA5">
      <w:pPr>
        <w:rPr>
          <w:rFonts w:ascii="Times New Roman" w:hAnsi="Times New Roman" w:cs="Times New Roman"/>
          <w:i/>
        </w:rPr>
      </w:pPr>
    </w:p>
    <w:p w14:paraId="776B2323" w14:textId="77777777" w:rsidR="00BB6BFC" w:rsidRPr="00BB6BFC" w:rsidRDefault="00BB6BFC">
      <w:pPr>
        <w:rPr>
          <w:rFonts w:ascii="Times New Roman" w:hAnsi="Times New Roman" w:cs="Times New Roman"/>
          <w:b/>
          <w:u w:val="single"/>
        </w:rPr>
      </w:pPr>
      <w:r w:rsidRPr="00BB6BFC">
        <w:rPr>
          <w:rFonts w:ascii="Times New Roman" w:hAnsi="Times New Roman" w:cs="Times New Roman"/>
          <w:b/>
          <w:u w:val="single"/>
        </w:rPr>
        <w:br w:type="page"/>
      </w:r>
    </w:p>
    <w:p w14:paraId="2F8C7C3B" w14:textId="458416CA" w:rsidR="00501BA5" w:rsidRDefault="00501BA5" w:rsidP="00501BA5">
      <w:pPr>
        <w:spacing w:after="240" w:line="240" w:lineRule="auto"/>
        <w:ind w:left="720"/>
        <w:rPr>
          <w:rFonts w:ascii="Times New Roman" w:hAnsi="Times New Roman" w:cs="Times New Roman"/>
          <w:b/>
          <w:u w:val="single"/>
        </w:rPr>
      </w:pPr>
      <w:r w:rsidRPr="00BB6BFC">
        <w:rPr>
          <w:rFonts w:ascii="Times New Roman" w:hAnsi="Times New Roman" w:cs="Times New Roman"/>
          <w:b/>
          <w:u w:val="single"/>
        </w:rPr>
        <w:lastRenderedPageBreak/>
        <w:t xml:space="preserve">Calendar of Course contents to be covered during semester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2"/>
        <w:gridCol w:w="2335"/>
        <w:gridCol w:w="4988"/>
        <w:gridCol w:w="1170"/>
        <w:gridCol w:w="1037"/>
      </w:tblGrid>
      <w:tr w:rsidR="005C717F" w:rsidRPr="000B4D97" w14:paraId="600745A5" w14:textId="77777777" w:rsidTr="005C717F">
        <w:trPr>
          <w:tblHeader/>
          <w:tblCellSpacing w:w="15" w:type="dxa"/>
        </w:trPr>
        <w:tc>
          <w:tcPr>
            <w:tcW w:w="637" w:type="dxa"/>
            <w:vAlign w:val="center"/>
            <w:hideMark/>
          </w:tcPr>
          <w:p w14:paraId="270224A3" w14:textId="26089252" w:rsidR="005C717F" w:rsidRPr="000B4D97" w:rsidRDefault="005C717F" w:rsidP="00F72F78">
            <w:pPr>
              <w:spacing w:after="0" w:line="240" w:lineRule="auto"/>
              <w:jc w:val="center"/>
              <w:rPr>
                <w:rFonts w:ascii="Times New Roman" w:eastAsia="Times New Roman" w:hAnsi="Times New Roman" w:cs="Times New Roman"/>
                <w:b/>
                <w:bCs/>
                <w:sz w:val="24"/>
                <w:szCs w:val="24"/>
              </w:rPr>
            </w:pPr>
            <w:r w:rsidRPr="005C717F">
              <w:rPr>
                <w:rFonts w:ascii="Times New Roman" w:eastAsia="Times New Roman" w:hAnsi="Times New Roman" w:cs="Times New Roman"/>
                <w:b/>
                <w:bCs/>
                <w:sz w:val="24"/>
                <w:szCs w:val="24"/>
              </w:rPr>
              <w:t>We</w:t>
            </w:r>
            <w:r w:rsidRPr="000B4D97">
              <w:rPr>
                <w:rFonts w:ascii="Times New Roman" w:eastAsia="Times New Roman" w:hAnsi="Times New Roman" w:cs="Times New Roman"/>
                <w:b/>
                <w:bCs/>
                <w:sz w:val="24"/>
                <w:szCs w:val="24"/>
              </w:rPr>
              <w:t>ek</w:t>
            </w:r>
          </w:p>
        </w:tc>
        <w:tc>
          <w:tcPr>
            <w:tcW w:w="2305" w:type="dxa"/>
            <w:vAlign w:val="center"/>
            <w:hideMark/>
          </w:tcPr>
          <w:p w14:paraId="18443EBC" w14:textId="77777777" w:rsidR="005C717F" w:rsidRPr="000B4D97" w:rsidRDefault="005C717F" w:rsidP="00F72F78">
            <w:pPr>
              <w:spacing w:after="0" w:line="240" w:lineRule="auto"/>
              <w:jc w:val="center"/>
              <w:rPr>
                <w:rFonts w:ascii="Times New Roman" w:eastAsia="Times New Roman" w:hAnsi="Times New Roman" w:cs="Times New Roman"/>
                <w:b/>
                <w:bCs/>
                <w:sz w:val="24"/>
                <w:szCs w:val="24"/>
              </w:rPr>
            </w:pPr>
            <w:r w:rsidRPr="000B4D97">
              <w:rPr>
                <w:rFonts w:ascii="Times New Roman" w:eastAsia="Times New Roman" w:hAnsi="Times New Roman" w:cs="Times New Roman"/>
                <w:b/>
                <w:bCs/>
                <w:sz w:val="24"/>
                <w:szCs w:val="24"/>
              </w:rPr>
              <w:t>Topic</w:t>
            </w:r>
          </w:p>
        </w:tc>
        <w:tc>
          <w:tcPr>
            <w:tcW w:w="4958" w:type="dxa"/>
            <w:vAlign w:val="center"/>
            <w:hideMark/>
          </w:tcPr>
          <w:p w14:paraId="0D276AA5" w14:textId="77777777" w:rsidR="005C717F" w:rsidRPr="000B4D97" w:rsidRDefault="005C717F" w:rsidP="00F72F78">
            <w:pPr>
              <w:spacing w:after="0" w:line="240" w:lineRule="auto"/>
              <w:jc w:val="center"/>
              <w:rPr>
                <w:rFonts w:ascii="Times New Roman" w:eastAsia="Times New Roman" w:hAnsi="Times New Roman" w:cs="Times New Roman"/>
                <w:b/>
                <w:bCs/>
                <w:sz w:val="24"/>
                <w:szCs w:val="24"/>
              </w:rPr>
            </w:pPr>
            <w:r w:rsidRPr="000B4D97">
              <w:rPr>
                <w:rFonts w:ascii="Times New Roman" w:eastAsia="Times New Roman" w:hAnsi="Times New Roman" w:cs="Times New Roman"/>
                <w:b/>
                <w:bCs/>
                <w:sz w:val="24"/>
                <w:szCs w:val="24"/>
              </w:rPr>
              <w:t>Subtopics and Readings from Schweser Notes</w:t>
            </w:r>
          </w:p>
        </w:tc>
        <w:tc>
          <w:tcPr>
            <w:tcW w:w="1140" w:type="dxa"/>
            <w:vAlign w:val="center"/>
            <w:hideMark/>
          </w:tcPr>
          <w:p w14:paraId="3C330632" w14:textId="77777777" w:rsidR="005C717F" w:rsidRPr="000B4D97" w:rsidRDefault="005C717F" w:rsidP="00F72F78">
            <w:pPr>
              <w:spacing w:after="0" w:line="240" w:lineRule="auto"/>
              <w:jc w:val="center"/>
              <w:rPr>
                <w:rFonts w:ascii="Times New Roman" w:eastAsia="Times New Roman" w:hAnsi="Times New Roman" w:cs="Times New Roman"/>
                <w:b/>
                <w:bCs/>
                <w:sz w:val="24"/>
                <w:szCs w:val="24"/>
              </w:rPr>
            </w:pPr>
            <w:r w:rsidRPr="000B4D97">
              <w:rPr>
                <w:rFonts w:ascii="Times New Roman" w:eastAsia="Times New Roman" w:hAnsi="Times New Roman" w:cs="Times New Roman"/>
                <w:b/>
                <w:bCs/>
                <w:sz w:val="24"/>
                <w:szCs w:val="24"/>
              </w:rPr>
              <w:t>Schweser Book</w:t>
            </w:r>
          </w:p>
        </w:tc>
        <w:tc>
          <w:tcPr>
            <w:tcW w:w="992" w:type="dxa"/>
            <w:vAlign w:val="center"/>
            <w:hideMark/>
          </w:tcPr>
          <w:p w14:paraId="0C81863B" w14:textId="77777777" w:rsidR="005C717F" w:rsidRPr="000B4D97" w:rsidRDefault="005C717F" w:rsidP="00F72F78">
            <w:pPr>
              <w:spacing w:after="0" w:line="240" w:lineRule="auto"/>
              <w:jc w:val="center"/>
              <w:rPr>
                <w:rFonts w:ascii="Times New Roman" w:eastAsia="Times New Roman" w:hAnsi="Times New Roman" w:cs="Times New Roman"/>
                <w:b/>
                <w:bCs/>
                <w:sz w:val="24"/>
                <w:szCs w:val="24"/>
              </w:rPr>
            </w:pPr>
            <w:r w:rsidRPr="000B4D97">
              <w:rPr>
                <w:rFonts w:ascii="Times New Roman" w:eastAsia="Times New Roman" w:hAnsi="Times New Roman" w:cs="Times New Roman"/>
                <w:b/>
                <w:bCs/>
                <w:sz w:val="24"/>
                <w:szCs w:val="24"/>
              </w:rPr>
              <w:t>CLO Linked to Week</w:t>
            </w:r>
          </w:p>
        </w:tc>
      </w:tr>
      <w:tr w:rsidR="005C717F" w:rsidRPr="000B4D97" w14:paraId="63998141" w14:textId="77777777" w:rsidTr="005C717F">
        <w:trPr>
          <w:tblCellSpacing w:w="15" w:type="dxa"/>
        </w:trPr>
        <w:tc>
          <w:tcPr>
            <w:tcW w:w="637" w:type="dxa"/>
            <w:vAlign w:val="center"/>
            <w:hideMark/>
          </w:tcPr>
          <w:p w14:paraId="1207BE56"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w:t>
            </w:r>
          </w:p>
        </w:tc>
        <w:tc>
          <w:tcPr>
            <w:tcW w:w="2305" w:type="dxa"/>
            <w:vAlign w:val="center"/>
            <w:hideMark/>
          </w:tcPr>
          <w:p w14:paraId="4E1D923A"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Foundations of Risk Management</w:t>
            </w:r>
          </w:p>
        </w:tc>
        <w:tc>
          <w:tcPr>
            <w:tcW w:w="4958" w:type="dxa"/>
            <w:vAlign w:val="center"/>
            <w:hideMark/>
          </w:tcPr>
          <w:p w14:paraId="5F7FA29F"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Introduction to Risk Management, Organizational Structure, Risk Management Function</w:t>
            </w:r>
          </w:p>
        </w:tc>
        <w:tc>
          <w:tcPr>
            <w:tcW w:w="1140" w:type="dxa"/>
            <w:vAlign w:val="center"/>
            <w:hideMark/>
          </w:tcPr>
          <w:p w14:paraId="3E8E88A6"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1</w:t>
            </w:r>
          </w:p>
        </w:tc>
        <w:tc>
          <w:tcPr>
            <w:tcW w:w="992" w:type="dxa"/>
            <w:vAlign w:val="center"/>
            <w:hideMark/>
          </w:tcPr>
          <w:p w14:paraId="7D1D2ECE"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w:t>
            </w:r>
          </w:p>
        </w:tc>
      </w:tr>
      <w:tr w:rsidR="005C717F" w:rsidRPr="000B4D97" w14:paraId="701CD06D" w14:textId="77777777" w:rsidTr="005C717F">
        <w:trPr>
          <w:tblCellSpacing w:w="15" w:type="dxa"/>
        </w:trPr>
        <w:tc>
          <w:tcPr>
            <w:tcW w:w="637" w:type="dxa"/>
            <w:vAlign w:val="center"/>
            <w:hideMark/>
          </w:tcPr>
          <w:p w14:paraId="13009486"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2</w:t>
            </w:r>
          </w:p>
        </w:tc>
        <w:tc>
          <w:tcPr>
            <w:tcW w:w="2305" w:type="dxa"/>
            <w:vAlign w:val="center"/>
            <w:hideMark/>
          </w:tcPr>
          <w:p w14:paraId="184EA077"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Quantitative Analysis</w:t>
            </w:r>
          </w:p>
        </w:tc>
        <w:tc>
          <w:tcPr>
            <w:tcW w:w="4958" w:type="dxa"/>
            <w:vAlign w:val="center"/>
            <w:hideMark/>
          </w:tcPr>
          <w:p w14:paraId="1B6EA929"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Probability Concepts, Probability Distributions, Sampling and Estimation</w:t>
            </w:r>
          </w:p>
        </w:tc>
        <w:tc>
          <w:tcPr>
            <w:tcW w:w="1140" w:type="dxa"/>
            <w:vAlign w:val="center"/>
            <w:hideMark/>
          </w:tcPr>
          <w:p w14:paraId="7F5C38A5"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1</w:t>
            </w:r>
          </w:p>
        </w:tc>
        <w:tc>
          <w:tcPr>
            <w:tcW w:w="992" w:type="dxa"/>
            <w:vAlign w:val="center"/>
            <w:hideMark/>
          </w:tcPr>
          <w:p w14:paraId="0FF61F56"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4</w:t>
            </w:r>
          </w:p>
        </w:tc>
      </w:tr>
      <w:tr w:rsidR="005C717F" w:rsidRPr="000B4D97" w14:paraId="3B5666CD" w14:textId="77777777" w:rsidTr="005C717F">
        <w:trPr>
          <w:tblCellSpacing w:w="15" w:type="dxa"/>
        </w:trPr>
        <w:tc>
          <w:tcPr>
            <w:tcW w:w="637" w:type="dxa"/>
            <w:vAlign w:val="center"/>
            <w:hideMark/>
          </w:tcPr>
          <w:p w14:paraId="1C74C98E"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3</w:t>
            </w:r>
          </w:p>
        </w:tc>
        <w:tc>
          <w:tcPr>
            <w:tcW w:w="2305" w:type="dxa"/>
            <w:vAlign w:val="center"/>
            <w:hideMark/>
          </w:tcPr>
          <w:p w14:paraId="47650C0D"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Quantitative Analysis (cont'd)</w:t>
            </w:r>
          </w:p>
        </w:tc>
        <w:tc>
          <w:tcPr>
            <w:tcW w:w="4958" w:type="dxa"/>
            <w:vAlign w:val="center"/>
            <w:hideMark/>
          </w:tcPr>
          <w:p w14:paraId="0A8C22CC"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Hypothesis Testing, Correlation Analysis, Linear Regression</w:t>
            </w:r>
          </w:p>
        </w:tc>
        <w:tc>
          <w:tcPr>
            <w:tcW w:w="1140" w:type="dxa"/>
            <w:vAlign w:val="center"/>
            <w:hideMark/>
          </w:tcPr>
          <w:p w14:paraId="3D1F97F1"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1</w:t>
            </w:r>
          </w:p>
        </w:tc>
        <w:tc>
          <w:tcPr>
            <w:tcW w:w="992" w:type="dxa"/>
            <w:vAlign w:val="center"/>
            <w:hideMark/>
          </w:tcPr>
          <w:p w14:paraId="0014DC5C"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4</w:t>
            </w:r>
          </w:p>
        </w:tc>
      </w:tr>
      <w:tr w:rsidR="005C717F" w:rsidRPr="000B4D97" w14:paraId="375C8FBE" w14:textId="77777777" w:rsidTr="005C717F">
        <w:trPr>
          <w:tblCellSpacing w:w="15" w:type="dxa"/>
        </w:trPr>
        <w:tc>
          <w:tcPr>
            <w:tcW w:w="637" w:type="dxa"/>
            <w:vAlign w:val="center"/>
            <w:hideMark/>
          </w:tcPr>
          <w:p w14:paraId="7CB294D8"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4</w:t>
            </w:r>
          </w:p>
        </w:tc>
        <w:tc>
          <w:tcPr>
            <w:tcW w:w="2305" w:type="dxa"/>
            <w:vAlign w:val="center"/>
            <w:hideMark/>
          </w:tcPr>
          <w:p w14:paraId="6A053028"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Financial Markets and Products</w:t>
            </w:r>
          </w:p>
        </w:tc>
        <w:tc>
          <w:tcPr>
            <w:tcW w:w="4958" w:type="dxa"/>
            <w:vAlign w:val="center"/>
            <w:hideMark/>
          </w:tcPr>
          <w:p w14:paraId="64155AF3"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Types of Financial Markets, Financial Products, Trading Mechanisms</w:t>
            </w:r>
          </w:p>
        </w:tc>
        <w:tc>
          <w:tcPr>
            <w:tcW w:w="1140" w:type="dxa"/>
            <w:vAlign w:val="center"/>
            <w:hideMark/>
          </w:tcPr>
          <w:p w14:paraId="224F161D"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1</w:t>
            </w:r>
          </w:p>
        </w:tc>
        <w:tc>
          <w:tcPr>
            <w:tcW w:w="992" w:type="dxa"/>
            <w:vAlign w:val="center"/>
            <w:hideMark/>
          </w:tcPr>
          <w:p w14:paraId="4F101759"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w:t>
            </w:r>
          </w:p>
        </w:tc>
      </w:tr>
      <w:tr w:rsidR="005C717F" w:rsidRPr="000B4D97" w14:paraId="7D56C95E" w14:textId="77777777" w:rsidTr="005C717F">
        <w:trPr>
          <w:tblCellSpacing w:w="15" w:type="dxa"/>
        </w:trPr>
        <w:tc>
          <w:tcPr>
            <w:tcW w:w="637" w:type="dxa"/>
            <w:vAlign w:val="center"/>
            <w:hideMark/>
          </w:tcPr>
          <w:p w14:paraId="750340C4"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5</w:t>
            </w:r>
          </w:p>
        </w:tc>
        <w:tc>
          <w:tcPr>
            <w:tcW w:w="2305" w:type="dxa"/>
            <w:vAlign w:val="center"/>
            <w:hideMark/>
          </w:tcPr>
          <w:p w14:paraId="18D889C1"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Valuation and Risk Models</w:t>
            </w:r>
          </w:p>
        </w:tc>
        <w:tc>
          <w:tcPr>
            <w:tcW w:w="4958" w:type="dxa"/>
            <w:vAlign w:val="center"/>
            <w:hideMark/>
          </w:tcPr>
          <w:p w14:paraId="46296FFA"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Time Value of Money Concepts, Discounted Cash Flow Applications, Statistical Concepts</w:t>
            </w:r>
          </w:p>
        </w:tc>
        <w:tc>
          <w:tcPr>
            <w:tcW w:w="1140" w:type="dxa"/>
            <w:vAlign w:val="center"/>
            <w:hideMark/>
          </w:tcPr>
          <w:p w14:paraId="3EB9B2DF"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1</w:t>
            </w:r>
          </w:p>
        </w:tc>
        <w:tc>
          <w:tcPr>
            <w:tcW w:w="992" w:type="dxa"/>
            <w:vAlign w:val="center"/>
            <w:hideMark/>
          </w:tcPr>
          <w:p w14:paraId="750FE1CF"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w:t>
            </w:r>
          </w:p>
        </w:tc>
      </w:tr>
      <w:tr w:rsidR="005C717F" w:rsidRPr="000B4D97" w14:paraId="37ED5A0A" w14:textId="77777777" w:rsidTr="005C717F">
        <w:trPr>
          <w:tblCellSpacing w:w="15" w:type="dxa"/>
        </w:trPr>
        <w:tc>
          <w:tcPr>
            <w:tcW w:w="637" w:type="dxa"/>
            <w:vAlign w:val="center"/>
            <w:hideMark/>
          </w:tcPr>
          <w:p w14:paraId="05780F11"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6</w:t>
            </w:r>
          </w:p>
        </w:tc>
        <w:tc>
          <w:tcPr>
            <w:tcW w:w="2305" w:type="dxa"/>
            <w:vAlign w:val="center"/>
            <w:hideMark/>
          </w:tcPr>
          <w:p w14:paraId="69E6B2A6"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Valuation and Risk Models (cont'd)</w:t>
            </w:r>
          </w:p>
        </w:tc>
        <w:tc>
          <w:tcPr>
            <w:tcW w:w="4958" w:type="dxa"/>
            <w:vAlign w:val="center"/>
            <w:hideMark/>
          </w:tcPr>
          <w:p w14:paraId="52608257"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Overview of Risk Management, Risk Management Framework, Risk Management Standards</w:t>
            </w:r>
          </w:p>
        </w:tc>
        <w:tc>
          <w:tcPr>
            <w:tcW w:w="1140" w:type="dxa"/>
            <w:vAlign w:val="center"/>
            <w:hideMark/>
          </w:tcPr>
          <w:p w14:paraId="5B751CFE"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2</w:t>
            </w:r>
          </w:p>
        </w:tc>
        <w:tc>
          <w:tcPr>
            <w:tcW w:w="992" w:type="dxa"/>
            <w:vAlign w:val="center"/>
            <w:hideMark/>
          </w:tcPr>
          <w:p w14:paraId="36E630DD"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w:t>
            </w:r>
          </w:p>
        </w:tc>
      </w:tr>
      <w:tr w:rsidR="005C717F" w:rsidRPr="000B4D97" w14:paraId="3BFF1655" w14:textId="77777777" w:rsidTr="005C717F">
        <w:trPr>
          <w:tblCellSpacing w:w="15" w:type="dxa"/>
        </w:trPr>
        <w:tc>
          <w:tcPr>
            <w:tcW w:w="637" w:type="dxa"/>
            <w:vAlign w:val="center"/>
            <w:hideMark/>
          </w:tcPr>
          <w:p w14:paraId="27A3FD9D"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7</w:t>
            </w:r>
          </w:p>
        </w:tc>
        <w:tc>
          <w:tcPr>
            <w:tcW w:w="2305" w:type="dxa"/>
            <w:vAlign w:val="center"/>
            <w:hideMark/>
          </w:tcPr>
          <w:p w14:paraId="59452A8E"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Valuation and Risk Models (cont'd)</w:t>
            </w:r>
          </w:p>
        </w:tc>
        <w:tc>
          <w:tcPr>
            <w:tcW w:w="4958" w:type="dxa"/>
            <w:vAlign w:val="center"/>
            <w:hideMark/>
          </w:tcPr>
          <w:p w14:paraId="4D7E5E1B"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Capital Budgeting, Cost of Capital, Capital Structure Decisions</w:t>
            </w:r>
          </w:p>
        </w:tc>
        <w:tc>
          <w:tcPr>
            <w:tcW w:w="1140" w:type="dxa"/>
            <w:vAlign w:val="center"/>
            <w:hideMark/>
          </w:tcPr>
          <w:p w14:paraId="03ED0775"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2</w:t>
            </w:r>
          </w:p>
        </w:tc>
        <w:tc>
          <w:tcPr>
            <w:tcW w:w="992" w:type="dxa"/>
            <w:vAlign w:val="center"/>
            <w:hideMark/>
          </w:tcPr>
          <w:p w14:paraId="3743B838"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w:t>
            </w:r>
          </w:p>
        </w:tc>
      </w:tr>
      <w:tr w:rsidR="005C717F" w:rsidRPr="000B4D97" w14:paraId="3A56E325" w14:textId="77777777" w:rsidTr="005C717F">
        <w:trPr>
          <w:tblCellSpacing w:w="15" w:type="dxa"/>
        </w:trPr>
        <w:tc>
          <w:tcPr>
            <w:tcW w:w="637" w:type="dxa"/>
            <w:vAlign w:val="center"/>
            <w:hideMark/>
          </w:tcPr>
          <w:p w14:paraId="44089A7D"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8</w:t>
            </w:r>
          </w:p>
        </w:tc>
        <w:tc>
          <w:tcPr>
            <w:tcW w:w="2305" w:type="dxa"/>
            <w:vAlign w:val="center"/>
            <w:hideMark/>
          </w:tcPr>
          <w:p w14:paraId="191B7E8F"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Valuation and Risk Models (cont'd)</w:t>
            </w:r>
          </w:p>
        </w:tc>
        <w:tc>
          <w:tcPr>
            <w:tcW w:w="4958" w:type="dxa"/>
            <w:vAlign w:val="center"/>
            <w:hideMark/>
          </w:tcPr>
          <w:p w14:paraId="4ED302EC"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Dividend Policy, Measures of Leverage, Working Capital Management</w:t>
            </w:r>
          </w:p>
        </w:tc>
        <w:tc>
          <w:tcPr>
            <w:tcW w:w="1140" w:type="dxa"/>
            <w:vAlign w:val="center"/>
            <w:hideMark/>
          </w:tcPr>
          <w:p w14:paraId="102402CF"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2</w:t>
            </w:r>
          </w:p>
        </w:tc>
        <w:tc>
          <w:tcPr>
            <w:tcW w:w="992" w:type="dxa"/>
            <w:vAlign w:val="center"/>
            <w:hideMark/>
          </w:tcPr>
          <w:p w14:paraId="508C8854"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w:t>
            </w:r>
          </w:p>
        </w:tc>
      </w:tr>
      <w:tr w:rsidR="005C717F" w:rsidRPr="000B4D97" w14:paraId="150B2F61" w14:textId="77777777" w:rsidTr="005C717F">
        <w:trPr>
          <w:tblCellSpacing w:w="15" w:type="dxa"/>
        </w:trPr>
        <w:tc>
          <w:tcPr>
            <w:tcW w:w="637" w:type="dxa"/>
            <w:vAlign w:val="center"/>
            <w:hideMark/>
          </w:tcPr>
          <w:p w14:paraId="3254DA1C"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9</w:t>
            </w:r>
          </w:p>
        </w:tc>
        <w:tc>
          <w:tcPr>
            <w:tcW w:w="2305" w:type="dxa"/>
            <w:vAlign w:val="center"/>
            <w:hideMark/>
          </w:tcPr>
          <w:p w14:paraId="7C402B93"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Market Risk</w:t>
            </w:r>
          </w:p>
        </w:tc>
        <w:tc>
          <w:tcPr>
            <w:tcW w:w="4958" w:type="dxa"/>
            <w:vAlign w:val="center"/>
            <w:hideMark/>
          </w:tcPr>
          <w:p w14:paraId="44D4AA93"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Market Risk Metrics, Market Risk Capital, Value at Risk (VaR)</w:t>
            </w:r>
          </w:p>
        </w:tc>
        <w:tc>
          <w:tcPr>
            <w:tcW w:w="1140" w:type="dxa"/>
            <w:vAlign w:val="center"/>
            <w:hideMark/>
          </w:tcPr>
          <w:p w14:paraId="2DA0B321"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2</w:t>
            </w:r>
          </w:p>
        </w:tc>
        <w:tc>
          <w:tcPr>
            <w:tcW w:w="992" w:type="dxa"/>
            <w:vAlign w:val="center"/>
            <w:hideMark/>
          </w:tcPr>
          <w:p w14:paraId="0904B7C8"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2</w:t>
            </w:r>
          </w:p>
        </w:tc>
      </w:tr>
      <w:tr w:rsidR="005C717F" w:rsidRPr="000B4D97" w14:paraId="194A0B8F" w14:textId="77777777" w:rsidTr="005C717F">
        <w:trPr>
          <w:tblCellSpacing w:w="15" w:type="dxa"/>
        </w:trPr>
        <w:tc>
          <w:tcPr>
            <w:tcW w:w="637" w:type="dxa"/>
            <w:vAlign w:val="center"/>
            <w:hideMark/>
          </w:tcPr>
          <w:p w14:paraId="692546CC"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10</w:t>
            </w:r>
          </w:p>
        </w:tc>
        <w:tc>
          <w:tcPr>
            <w:tcW w:w="2305" w:type="dxa"/>
            <w:vAlign w:val="center"/>
            <w:hideMark/>
          </w:tcPr>
          <w:p w14:paraId="5619E08B"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Market Risk (cont'd)</w:t>
            </w:r>
          </w:p>
        </w:tc>
        <w:tc>
          <w:tcPr>
            <w:tcW w:w="4958" w:type="dxa"/>
            <w:vAlign w:val="center"/>
            <w:hideMark/>
          </w:tcPr>
          <w:p w14:paraId="39C80592"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Stress Testing, Scenario Analysis, Model Risk Management</w:t>
            </w:r>
          </w:p>
        </w:tc>
        <w:tc>
          <w:tcPr>
            <w:tcW w:w="1140" w:type="dxa"/>
            <w:vAlign w:val="center"/>
            <w:hideMark/>
          </w:tcPr>
          <w:p w14:paraId="498A7A0B"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2</w:t>
            </w:r>
          </w:p>
        </w:tc>
        <w:tc>
          <w:tcPr>
            <w:tcW w:w="992" w:type="dxa"/>
            <w:vAlign w:val="center"/>
            <w:hideMark/>
          </w:tcPr>
          <w:p w14:paraId="6078E730"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2</w:t>
            </w:r>
          </w:p>
        </w:tc>
      </w:tr>
      <w:tr w:rsidR="005C717F" w:rsidRPr="000B4D97" w14:paraId="4E0DF132" w14:textId="77777777" w:rsidTr="005C717F">
        <w:trPr>
          <w:tblCellSpacing w:w="15" w:type="dxa"/>
        </w:trPr>
        <w:tc>
          <w:tcPr>
            <w:tcW w:w="637" w:type="dxa"/>
            <w:vAlign w:val="center"/>
            <w:hideMark/>
          </w:tcPr>
          <w:p w14:paraId="48AA2EBC"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11</w:t>
            </w:r>
          </w:p>
        </w:tc>
        <w:tc>
          <w:tcPr>
            <w:tcW w:w="2305" w:type="dxa"/>
            <w:vAlign w:val="center"/>
            <w:hideMark/>
          </w:tcPr>
          <w:p w14:paraId="43CFCE91"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Credit Risk</w:t>
            </w:r>
          </w:p>
        </w:tc>
        <w:tc>
          <w:tcPr>
            <w:tcW w:w="4958" w:type="dxa"/>
            <w:vAlign w:val="center"/>
            <w:hideMark/>
          </w:tcPr>
          <w:p w14:paraId="16347C93"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Credit Analysis, Credit Risk Measurement, Credit Risk Mitigation</w:t>
            </w:r>
          </w:p>
        </w:tc>
        <w:tc>
          <w:tcPr>
            <w:tcW w:w="1140" w:type="dxa"/>
            <w:vAlign w:val="center"/>
            <w:hideMark/>
          </w:tcPr>
          <w:p w14:paraId="769BDC74"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3</w:t>
            </w:r>
          </w:p>
        </w:tc>
        <w:tc>
          <w:tcPr>
            <w:tcW w:w="992" w:type="dxa"/>
            <w:vAlign w:val="center"/>
            <w:hideMark/>
          </w:tcPr>
          <w:p w14:paraId="5465522A"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3</w:t>
            </w:r>
          </w:p>
        </w:tc>
      </w:tr>
      <w:tr w:rsidR="005C717F" w:rsidRPr="000B4D97" w14:paraId="37B5B62A" w14:textId="77777777" w:rsidTr="005C717F">
        <w:trPr>
          <w:tblCellSpacing w:w="15" w:type="dxa"/>
        </w:trPr>
        <w:tc>
          <w:tcPr>
            <w:tcW w:w="637" w:type="dxa"/>
            <w:vAlign w:val="center"/>
            <w:hideMark/>
          </w:tcPr>
          <w:p w14:paraId="07EAE023"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12</w:t>
            </w:r>
          </w:p>
        </w:tc>
        <w:tc>
          <w:tcPr>
            <w:tcW w:w="2305" w:type="dxa"/>
            <w:vAlign w:val="center"/>
            <w:hideMark/>
          </w:tcPr>
          <w:p w14:paraId="58A55171"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Credit Risk (cont'd)</w:t>
            </w:r>
          </w:p>
        </w:tc>
        <w:tc>
          <w:tcPr>
            <w:tcW w:w="4958" w:type="dxa"/>
            <w:vAlign w:val="center"/>
            <w:hideMark/>
          </w:tcPr>
          <w:p w14:paraId="593234C4"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Credit Portfolio Management, Securitization, Credit Risk and Basel Accords</w:t>
            </w:r>
          </w:p>
        </w:tc>
        <w:tc>
          <w:tcPr>
            <w:tcW w:w="1140" w:type="dxa"/>
            <w:vAlign w:val="center"/>
            <w:hideMark/>
          </w:tcPr>
          <w:p w14:paraId="761F1F70"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3</w:t>
            </w:r>
          </w:p>
        </w:tc>
        <w:tc>
          <w:tcPr>
            <w:tcW w:w="992" w:type="dxa"/>
            <w:vAlign w:val="center"/>
            <w:hideMark/>
          </w:tcPr>
          <w:p w14:paraId="2305FC88"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3</w:t>
            </w:r>
          </w:p>
        </w:tc>
      </w:tr>
      <w:tr w:rsidR="005C717F" w:rsidRPr="000B4D97" w14:paraId="67B68A2E" w14:textId="77777777" w:rsidTr="005C717F">
        <w:trPr>
          <w:tblCellSpacing w:w="15" w:type="dxa"/>
        </w:trPr>
        <w:tc>
          <w:tcPr>
            <w:tcW w:w="637" w:type="dxa"/>
            <w:vAlign w:val="center"/>
            <w:hideMark/>
          </w:tcPr>
          <w:p w14:paraId="511A2B0B"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13</w:t>
            </w:r>
          </w:p>
        </w:tc>
        <w:tc>
          <w:tcPr>
            <w:tcW w:w="2305" w:type="dxa"/>
            <w:vAlign w:val="center"/>
            <w:hideMark/>
          </w:tcPr>
          <w:p w14:paraId="73F23144"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Operational and Integrated Risk Management</w:t>
            </w:r>
          </w:p>
        </w:tc>
        <w:tc>
          <w:tcPr>
            <w:tcW w:w="4958" w:type="dxa"/>
            <w:vAlign w:val="center"/>
            <w:hideMark/>
          </w:tcPr>
          <w:p w14:paraId="2D58E99A"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Operational Risk Framework, Risk Assessment and Quantification, Risk Monitoring and Reporting</w:t>
            </w:r>
          </w:p>
        </w:tc>
        <w:tc>
          <w:tcPr>
            <w:tcW w:w="1140" w:type="dxa"/>
            <w:vAlign w:val="center"/>
            <w:hideMark/>
          </w:tcPr>
          <w:p w14:paraId="47068200"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3</w:t>
            </w:r>
          </w:p>
        </w:tc>
        <w:tc>
          <w:tcPr>
            <w:tcW w:w="992" w:type="dxa"/>
            <w:vAlign w:val="center"/>
            <w:hideMark/>
          </w:tcPr>
          <w:p w14:paraId="5FB617A9"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5</w:t>
            </w:r>
          </w:p>
        </w:tc>
      </w:tr>
      <w:tr w:rsidR="005C717F" w:rsidRPr="000B4D97" w14:paraId="329E9A1F" w14:textId="77777777" w:rsidTr="005C717F">
        <w:trPr>
          <w:tblCellSpacing w:w="15" w:type="dxa"/>
        </w:trPr>
        <w:tc>
          <w:tcPr>
            <w:tcW w:w="637" w:type="dxa"/>
            <w:vAlign w:val="center"/>
            <w:hideMark/>
          </w:tcPr>
          <w:p w14:paraId="60DFF41B"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14</w:t>
            </w:r>
          </w:p>
        </w:tc>
        <w:tc>
          <w:tcPr>
            <w:tcW w:w="2305" w:type="dxa"/>
            <w:vAlign w:val="center"/>
            <w:hideMark/>
          </w:tcPr>
          <w:p w14:paraId="0AA49125"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Risk Management and Investment Management</w:t>
            </w:r>
          </w:p>
        </w:tc>
        <w:tc>
          <w:tcPr>
            <w:tcW w:w="4958" w:type="dxa"/>
            <w:vAlign w:val="center"/>
            <w:hideMark/>
          </w:tcPr>
          <w:p w14:paraId="6660EA0B"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Investment Management Process, Asset Allocation, Portfolio Performance Evaluation</w:t>
            </w:r>
          </w:p>
        </w:tc>
        <w:tc>
          <w:tcPr>
            <w:tcW w:w="1140" w:type="dxa"/>
            <w:vAlign w:val="center"/>
            <w:hideMark/>
          </w:tcPr>
          <w:p w14:paraId="2EFF8B47"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3</w:t>
            </w:r>
          </w:p>
        </w:tc>
        <w:tc>
          <w:tcPr>
            <w:tcW w:w="992" w:type="dxa"/>
            <w:vAlign w:val="center"/>
            <w:hideMark/>
          </w:tcPr>
          <w:p w14:paraId="1C8EF01F"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5</w:t>
            </w:r>
          </w:p>
        </w:tc>
      </w:tr>
      <w:tr w:rsidR="005C717F" w:rsidRPr="000B4D97" w14:paraId="1D6716B0" w14:textId="77777777" w:rsidTr="005C717F">
        <w:trPr>
          <w:tblCellSpacing w:w="15" w:type="dxa"/>
        </w:trPr>
        <w:tc>
          <w:tcPr>
            <w:tcW w:w="637" w:type="dxa"/>
            <w:vAlign w:val="center"/>
            <w:hideMark/>
          </w:tcPr>
          <w:p w14:paraId="098B6E55"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15</w:t>
            </w:r>
          </w:p>
        </w:tc>
        <w:tc>
          <w:tcPr>
            <w:tcW w:w="2305" w:type="dxa"/>
            <w:vAlign w:val="center"/>
            <w:hideMark/>
          </w:tcPr>
          <w:p w14:paraId="451468E7"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Current Issues in Financial Markets and Risk Management</w:t>
            </w:r>
          </w:p>
        </w:tc>
        <w:tc>
          <w:tcPr>
            <w:tcW w:w="4958" w:type="dxa"/>
            <w:vAlign w:val="center"/>
            <w:hideMark/>
          </w:tcPr>
          <w:p w14:paraId="3B093E55"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Current Trends in Risk Management, Regulatory Issues, Emerging Risks</w:t>
            </w:r>
          </w:p>
        </w:tc>
        <w:tc>
          <w:tcPr>
            <w:tcW w:w="1140" w:type="dxa"/>
            <w:vAlign w:val="center"/>
            <w:hideMark/>
          </w:tcPr>
          <w:p w14:paraId="6CA9299A"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Book 3</w:t>
            </w:r>
          </w:p>
        </w:tc>
        <w:tc>
          <w:tcPr>
            <w:tcW w:w="992" w:type="dxa"/>
            <w:vAlign w:val="center"/>
            <w:hideMark/>
          </w:tcPr>
          <w:p w14:paraId="30ADFA46" w14:textId="77777777" w:rsidR="005C717F" w:rsidRPr="000B4D97" w:rsidRDefault="005C717F" w:rsidP="00F72F78">
            <w:pPr>
              <w:spacing w:after="0" w:line="240" w:lineRule="auto"/>
              <w:rPr>
                <w:rFonts w:ascii="Times New Roman" w:eastAsia="Times New Roman" w:hAnsi="Times New Roman" w:cs="Times New Roman"/>
                <w:sz w:val="24"/>
                <w:szCs w:val="24"/>
              </w:rPr>
            </w:pPr>
            <w:r w:rsidRPr="000B4D97">
              <w:rPr>
                <w:rFonts w:ascii="Times New Roman" w:eastAsia="Times New Roman" w:hAnsi="Times New Roman" w:cs="Times New Roman"/>
                <w:sz w:val="24"/>
                <w:szCs w:val="24"/>
              </w:rPr>
              <w:t>5</w:t>
            </w:r>
          </w:p>
        </w:tc>
      </w:tr>
    </w:tbl>
    <w:p w14:paraId="7FF0B558" w14:textId="77777777" w:rsidR="00573B58" w:rsidRDefault="00573B58" w:rsidP="00501BA5">
      <w:pPr>
        <w:spacing w:after="240" w:line="240" w:lineRule="auto"/>
        <w:ind w:left="720"/>
        <w:rPr>
          <w:rFonts w:ascii="Times New Roman" w:hAnsi="Times New Roman" w:cs="Times New Roman"/>
          <w:b/>
          <w:u w:val="single"/>
        </w:rPr>
      </w:pPr>
    </w:p>
    <w:p w14:paraId="0D66DEF0" w14:textId="77777777" w:rsidR="00573B58" w:rsidRPr="00BB6BFC" w:rsidRDefault="00573B58" w:rsidP="00501BA5">
      <w:pPr>
        <w:spacing w:after="240" w:line="240" w:lineRule="auto"/>
        <w:ind w:left="720"/>
        <w:rPr>
          <w:rFonts w:ascii="Times New Roman" w:hAnsi="Times New Roman" w:cs="Times New Roman"/>
          <w:b/>
          <w:u w:val="single"/>
        </w:rPr>
      </w:pPr>
    </w:p>
    <w:tbl>
      <w:tblPr>
        <w:tblStyle w:val="TableGrid"/>
        <w:tblW w:w="0" w:type="auto"/>
        <w:tblLook w:val="04A0" w:firstRow="1" w:lastRow="0" w:firstColumn="1" w:lastColumn="0" w:noHBand="0" w:noVBand="1"/>
      </w:tblPr>
      <w:tblGrid>
        <w:gridCol w:w="10214"/>
      </w:tblGrid>
      <w:tr w:rsidR="00501BA5" w:rsidRPr="00BB6BFC" w14:paraId="04FA710D" w14:textId="77777777" w:rsidTr="00576E0C">
        <w:tc>
          <w:tcPr>
            <w:tcW w:w="10214" w:type="dxa"/>
            <w:shd w:val="clear" w:color="auto" w:fill="F2F2F2" w:themeFill="background1" w:themeFillShade="F2"/>
          </w:tcPr>
          <w:p w14:paraId="53A8921E" w14:textId="77777777" w:rsidR="00501BA5" w:rsidRPr="00BB6BFC" w:rsidRDefault="00501BA5" w:rsidP="00576E0C">
            <w:pPr>
              <w:rPr>
                <w:rFonts w:ascii="Times New Roman" w:hAnsi="Times New Roman" w:cs="Times New Roman"/>
                <w:b/>
              </w:rPr>
            </w:pPr>
            <w:r w:rsidRPr="00BB6BFC">
              <w:rPr>
                <w:rFonts w:ascii="Times New Roman" w:hAnsi="Times New Roman" w:cs="Times New Roman"/>
                <w:b/>
              </w:rPr>
              <w:t>Primary Text Book (s):</w:t>
            </w:r>
          </w:p>
        </w:tc>
      </w:tr>
      <w:tr w:rsidR="00501BA5" w:rsidRPr="00BB6BFC" w14:paraId="776E151B" w14:textId="77777777" w:rsidTr="00576E0C">
        <w:tc>
          <w:tcPr>
            <w:tcW w:w="10214" w:type="dxa"/>
          </w:tcPr>
          <w:p w14:paraId="6620F9E6" w14:textId="77777777" w:rsidR="00752BDB" w:rsidRDefault="005C717F" w:rsidP="00752BDB">
            <w:pPr>
              <w:spacing w:before="213"/>
            </w:pPr>
            <w:r>
              <w:rPr>
                <w:rStyle w:val="Strong"/>
              </w:rPr>
              <w:t>"Risk Management and Financial Institutions, 5th Edition"</w:t>
            </w:r>
            <w:r>
              <w:t xml:space="preserve"> by John C. Hull</w:t>
            </w:r>
          </w:p>
          <w:p w14:paraId="4E99A57A" w14:textId="60AC7F01" w:rsidR="005C717F" w:rsidRPr="00BB6BFC" w:rsidRDefault="005C717F" w:rsidP="00752BDB">
            <w:pPr>
              <w:spacing w:before="213"/>
              <w:rPr>
                <w:rFonts w:ascii="Times New Roman" w:hAnsi="Times New Roman" w:cs="Times New Roman"/>
                <w:i/>
              </w:rPr>
            </w:pPr>
            <w:r>
              <w:rPr>
                <w:rFonts w:ascii="Times New Roman" w:hAnsi="Times New Roman" w:cs="Times New Roman"/>
                <w:i/>
              </w:rPr>
              <w:t>Schweser Notes FRM</w:t>
            </w:r>
          </w:p>
        </w:tc>
      </w:tr>
    </w:tbl>
    <w:p w14:paraId="552C9A34" w14:textId="77777777" w:rsidR="00501BA5" w:rsidRPr="00BB6BFC" w:rsidRDefault="00501BA5" w:rsidP="00501BA5">
      <w:pPr>
        <w:spacing w:after="0" w:line="240" w:lineRule="auto"/>
        <w:rPr>
          <w:rFonts w:ascii="Times New Roman" w:eastAsia="Times New Roman" w:hAnsi="Times New Roman" w:cs="Times New Roman"/>
          <w:b/>
        </w:rPr>
      </w:pPr>
    </w:p>
    <w:p w14:paraId="2B249E39" w14:textId="77777777" w:rsidR="00501BA5" w:rsidRPr="00BB6BFC" w:rsidRDefault="00501BA5" w:rsidP="00501BA5">
      <w:pPr>
        <w:spacing w:after="0" w:line="240" w:lineRule="auto"/>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10214"/>
      </w:tblGrid>
      <w:tr w:rsidR="00501BA5" w:rsidRPr="00BB6BFC" w14:paraId="68DD51C3" w14:textId="77777777" w:rsidTr="00576E0C">
        <w:tc>
          <w:tcPr>
            <w:tcW w:w="10214" w:type="dxa"/>
            <w:shd w:val="clear" w:color="auto" w:fill="F2F2F2" w:themeFill="background1" w:themeFillShade="F2"/>
          </w:tcPr>
          <w:p w14:paraId="36D6C8AC" w14:textId="77777777" w:rsidR="00501BA5" w:rsidRPr="00BB6BFC" w:rsidRDefault="00501BA5" w:rsidP="00576E0C">
            <w:pPr>
              <w:rPr>
                <w:rFonts w:ascii="Times New Roman" w:hAnsi="Times New Roman" w:cs="Times New Roman"/>
                <w:b/>
              </w:rPr>
            </w:pPr>
            <w:r w:rsidRPr="00BB6BFC">
              <w:rPr>
                <w:rFonts w:ascii="Times New Roman" w:hAnsi="Times New Roman" w:cs="Times New Roman"/>
                <w:b/>
              </w:rPr>
              <w:t>Reference / Supplementary Reading (s):</w:t>
            </w:r>
          </w:p>
        </w:tc>
      </w:tr>
      <w:tr w:rsidR="00501BA5" w:rsidRPr="00BB6BFC" w14:paraId="658CBB43" w14:textId="77777777" w:rsidTr="00576E0C">
        <w:tc>
          <w:tcPr>
            <w:tcW w:w="10214" w:type="dxa"/>
          </w:tcPr>
          <w:p w14:paraId="4B834B52" w14:textId="77777777" w:rsidR="005C717F" w:rsidRDefault="005C717F" w:rsidP="005C717F">
            <w:pPr>
              <w:spacing w:before="213"/>
              <w:rPr>
                <w:rFonts w:ascii="Times New Roman" w:hAnsi="Times New Roman" w:cs="Times New Roman"/>
                <w:i/>
              </w:rPr>
            </w:pPr>
            <w:r>
              <w:rPr>
                <w:rStyle w:val="Strong"/>
              </w:rPr>
              <w:t>"Financial Risk Manager Handbook, 6th Edition"</w:t>
            </w:r>
            <w:r>
              <w:t xml:space="preserve"> by Philippe Jorion</w:t>
            </w:r>
          </w:p>
          <w:p w14:paraId="0D969988" w14:textId="727BBFDB" w:rsidR="00501BA5" w:rsidRPr="00BB6BFC" w:rsidRDefault="00501BA5" w:rsidP="00576E0C">
            <w:pPr>
              <w:rPr>
                <w:rFonts w:ascii="Times New Roman" w:hAnsi="Times New Roman" w:cs="Times New Roman"/>
              </w:rPr>
            </w:pPr>
          </w:p>
        </w:tc>
      </w:tr>
    </w:tbl>
    <w:p w14:paraId="5927606F" w14:textId="77777777" w:rsidR="00501BA5" w:rsidRPr="00BB6BFC" w:rsidRDefault="00501BA5" w:rsidP="00501BA5">
      <w:pPr>
        <w:spacing w:line="360" w:lineRule="auto"/>
        <w:jc w:val="both"/>
        <w:rPr>
          <w:rFonts w:ascii="Times New Roman" w:eastAsia="Times New Roman" w:hAnsi="Times New Roman" w:cs="Times New Roman"/>
        </w:rPr>
      </w:pPr>
    </w:p>
    <w:p w14:paraId="43E0613C" w14:textId="2CB87094" w:rsidR="00501BA5" w:rsidRDefault="00C94137">
      <w:pPr>
        <w:pBdr>
          <w:bottom w:val="double" w:sz="6" w:space="1" w:color="auto"/>
        </w:pBdr>
        <w:rPr>
          <w:rFonts w:ascii="Times New Roman" w:hAnsi="Times New Roman" w:cs="Times New Roman"/>
        </w:rPr>
      </w:pPr>
      <w:r>
        <w:rPr>
          <w:rFonts w:ascii="Times New Roman" w:hAnsi="Times New Roman" w:cs="Times New Roman"/>
        </w:rPr>
        <w:t>---</w:t>
      </w:r>
    </w:p>
    <w:p w14:paraId="11589FEC" w14:textId="77777777" w:rsidR="00C94137" w:rsidRPr="00BB6BFC" w:rsidRDefault="00C94137">
      <w:pPr>
        <w:rPr>
          <w:rFonts w:ascii="Times New Roman" w:hAnsi="Times New Roman" w:cs="Times New Roman"/>
        </w:rPr>
      </w:pPr>
    </w:p>
    <w:sectPr w:rsidR="00C94137" w:rsidRPr="00BB6BFC" w:rsidSect="00B529F6">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9952" w14:textId="77777777" w:rsidR="00B529F6" w:rsidRDefault="00B529F6">
      <w:pPr>
        <w:spacing w:after="0" w:line="240" w:lineRule="auto"/>
      </w:pPr>
      <w:r>
        <w:separator/>
      </w:r>
    </w:p>
  </w:endnote>
  <w:endnote w:type="continuationSeparator" w:id="0">
    <w:p w14:paraId="5EBCB75E" w14:textId="77777777" w:rsidR="00B529F6" w:rsidRDefault="00B5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5418" w14:textId="77777777" w:rsidR="005E1E74" w:rsidRDefault="0048356B"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6784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784D">
              <w:rPr>
                <w:b/>
                <w:bCs/>
                <w:noProof/>
              </w:rPr>
              <w:t>8</w:t>
            </w:r>
            <w:r>
              <w:rPr>
                <w:b/>
                <w:bCs/>
                <w:sz w:val="24"/>
                <w:szCs w:val="24"/>
              </w:rPr>
              <w:fldChar w:fldCharType="end"/>
            </w:r>
          </w:sdtContent>
        </w:sdt>
      </w:sdtContent>
    </w:sdt>
  </w:p>
  <w:p w14:paraId="2C4813A2" w14:textId="77777777" w:rsidR="005E1E74" w:rsidRDefault="005E1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FB2A" w14:textId="77777777" w:rsidR="00B529F6" w:rsidRDefault="00B529F6">
      <w:pPr>
        <w:spacing w:after="0" w:line="240" w:lineRule="auto"/>
      </w:pPr>
      <w:r>
        <w:separator/>
      </w:r>
    </w:p>
  </w:footnote>
  <w:footnote w:type="continuationSeparator" w:id="0">
    <w:p w14:paraId="2397BBBE" w14:textId="77777777" w:rsidR="00B529F6" w:rsidRDefault="00B5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3E6F" w14:textId="77777777" w:rsidR="005E1E74" w:rsidRDefault="005E1E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8B" w14:paraId="208DF9B3" w14:textId="77777777" w:rsidTr="00861A8B">
      <w:tc>
        <w:tcPr>
          <w:tcW w:w="5107" w:type="dxa"/>
        </w:tcPr>
        <w:p w14:paraId="272D0503" w14:textId="77777777" w:rsidR="005E1E74" w:rsidRDefault="0048356B" w:rsidP="00861A8B">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r>
            <w:rPr>
              <w:rFonts w:ascii="Arial Rounded MT Bold" w:hAnsi="Arial Rounded MT Bold"/>
              <w:b/>
              <w:noProof/>
              <w:sz w:val="24"/>
              <w:szCs w:val="24"/>
            </w:rPr>
            <w:drawing>
              <wp:inline distT="0" distB="0" distL="0" distR="0" wp14:anchorId="1DC9139A" wp14:editId="4601BCF5">
                <wp:extent cx="752475" cy="771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79" cy="774382"/>
                        </a:xfrm>
                        <a:prstGeom prst="rect">
                          <a:avLst/>
                        </a:prstGeom>
                        <a:noFill/>
                      </pic:spPr>
                    </pic:pic>
                  </a:graphicData>
                </a:graphic>
              </wp:inline>
            </w:drawing>
          </w:r>
        </w:p>
      </w:tc>
      <w:tc>
        <w:tcPr>
          <w:tcW w:w="5107" w:type="dxa"/>
        </w:tcPr>
        <w:p w14:paraId="05261205" w14:textId="77777777" w:rsidR="005E1E74" w:rsidRDefault="0048356B" w:rsidP="00861A8B">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F5496" w:themeColor="accent1" w:themeShade="BF"/>
              <w:sz w:val="32"/>
              <w:szCs w:val="32"/>
            </w:rPr>
            <w:drawing>
              <wp:anchor distT="0" distB="0" distL="114300" distR="114300" simplePos="0" relativeHeight="251659264" behindDoc="0" locked="0" layoutInCell="1" allowOverlap="1" wp14:anchorId="4BBADDD1" wp14:editId="5ADC7A75">
                <wp:simplePos x="0" y="0"/>
                <wp:positionH relativeFrom="margin">
                  <wp:posOffset>1571625</wp:posOffset>
                </wp:positionH>
                <wp:positionV relativeFrom="margin">
                  <wp:posOffset>57150</wp:posOffset>
                </wp:positionV>
                <wp:extent cx="1534160" cy="666747"/>
                <wp:effectExtent l="0" t="0" r="0" b="635"/>
                <wp:wrapSquare wrapText="bothSides"/>
                <wp:docPr id="2" name="Picture 2"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666747"/>
                        </a:xfrm>
                        <a:prstGeom prst="rect">
                          <a:avLst/>
                        </a:prstGeom>
                        <a:noFill/>
                        <a:ln>
                          <a:noFill/>
                        </a:ln>
                      </pic:spPr>
                    </pic:pic>
                  </a:graphicData>
                </a:graphic>
              </wp:anchor>
            </w:drawing>
          </w:r>
        </w:p>
      </w:tc>
    </w:tr>
    <w:tr w:rsidR="00861A8B" w14:paraId="7E11F101" w14:textId="77777777" w:rsidTr="00861A8B">
      <w:tc>
        <w:tcPr>
          <w:tcW w:w="10214" w:type="dxa"/>
          <w:gridSpan w:val="2"/>
        </w:tcPr>
        <w:p w14:paraId="01B0FE21" w14:textId="77777777" w:rsidR="005E1E74" w:rsidRDefault="0048356B" w:rsidP="00861A8B">
          <w:pPr>
            <w:pStyle w:val="Header"/>
            <w:tabs>
              <w:tab w:val="left" w:pos="255"/>
              <w:tab w:val="left" w:pos="870"/>
              <w:tab w:val="left" w:pos="1335"/>
              <w:tab w:val="left" w:pos="1455"/>
              <w:tab w:val="center" w:pos="5112"/>
              <w:tab w:val="right" w:pos="10224"/>
            </w:tabs>
            <w:jc w:val="center"/>
            <w:rPr>
              <w:rFonts w:ascii="Arial Rounded MT Bold" w:hAnsi="Arial Rounded MT Bold"/>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tc>
    </w:tr>
  </w:tbl>
  <w:p w14:paraId="1157BC56" w14:textId="77777777" w:rsidR="005E1E74" w:rsidRDefault="0048356B" w:rsidP="00861A8B">
    <w:pPr>
      <w:pStyle w:val="Header"/>
      <w:tabs>
        <w:tab w:val="left" w:pos="255"/>
        <w:tab w:val="left" w:pos="870"/>
        <w:tab w:val="left" w:pos="1335"/>
        <w:tab w:val="left" w:pos="1455"/>
        <w:tab w:val="center" w:pos="5112"/>
        <w:tab w:val="right" w:pos="10224"/>
      </w:tabs>
      <w:jc w:val="right"/>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916"/>
    <w:multiLevelType w:val="hybridMultilevel"/>
    <w:tmpl w:val="A2E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1E70"/>
    <w:multiLevelType w:val="hybridMultilevel"/>
    <w:tmpl w:val="C746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45A14"/>
    <w:multiLevelType w:val="multilevel"/>
    <w:tmpl w:val="0D3E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33E2A"/>
    <w:multiLevelType w:val="multilevel"/>
    <w:tmpl w:val="0484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92AF8"/>
    <w:multiLevelType w:val="hybridMultilevel"/>
    <w:tmpl w:val="256C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32637"/>
    <w:multiLevelType w:val="hybridMultilevel"/>
    <w:tmpl w:val="69848E0A"/>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5274E"/>
    <w:multiLevelType w:val="multilevel"/>
    <w:tmpl w:val="3AB6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8C6608"/>
    <w:multiLevelType w:val="hybridMultilevel"/>
    <w:tmpl w:val="00B6875E"/>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8" w15:restartNumberingAfterBreak="0">
    <w:nsid w:val="39F36A45"/>
    <w:multiLevelType w:val="multilevel"/>
    <w:tmpl w:val="6DD0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4567AE"/>
    <w:multiLevelType w:val="multilevel"/>
    <w:tmpl w:val="7CE4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89329D"/>
    <w:multiLevelType w:val="hybridMultilevel"/>
    <w:tmpl w:val="EA74298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23E1A"/>
    <w:multiLevelType w:val="hybridMultilevel"/>
    <w:tmpl w:val="6C102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C0D6D"/>
    <w:multiLevelType w:val="hybridMultilevel"/>
    <w:tmpl w:val="7CD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21EA1"/>
    <w:multiLevelType w:val="multilevel"/>
    <w:tmpl w:val="7F8C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A63CF6"/>
    <w:multiLevelType w:val="multilevel"/>
    <w:tmpl w:val="BC7C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205E18"/>
    <w:multiLevelType w:val="multilevel"/>
    <w:tmpl w:val="2C02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BE04AE"/>
    <w:multiLevelType w:val="hybridMultilevel"/>
    <w:tmpl w:val="1CF0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0285D"/>
    <w:multiLevelType w:val="multilevel"/>
    <w:tmpl w:val="6F9C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981CEC"/>
    <w:multiLevelType w:val="multilevel"/>
    <w:tmpl w:val="793E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220886"/>
    <w:multiLevelType w:val="hybridMultilevel"/>
    <w:tmpl w:val="BD16883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E607D"/>
    <w:multiLevelType w:val="hybridMultilevel"/>
    <w:tmpl w:val="C7D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A7441"/>
    <w:multiLevelType w:val="multilevel"/>
    <w:tmpl w:val="55D4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66642">
    <w:abstractNumId w:val="12"/>
  </w:num>
  <w:num w:numId="2" w16cid:durableId="726489981">
    <w:abstractNumId w:val="20"/>
  </w:num>
  <w:num w:numId="3" w16cid:durableId="1684285009">
    <w:abstractNumId w:val="7"/>
  </w:num>
  <w:num w:numId="4" w16cid:durableId="434790816">
    <w:abstractNumId w:val="0"/>
  </w:num>
  <w:num w:numId="5" w16cid:durableId="1165559897">
    <w:abstractNumId w:val="11"/>
  </w:num>
  <w:num w:numId="6" w16cid:durableId="1669168273">
    <w:abstractNumId w:val="4"/>
  </w:num>
  <w:num w:numId="7" w16cid:durableId="2049986011">
    <w:abstractNumId w:val="5"/>
  </w:num>
  <w:num w:numId="8" w16cid:durableId="898520857">
    <w:abstractNumId w:val="19"/>
  </w:num>
  <w:num w:numId="9" w16cid:durableId="740324083">
    <w:abstractNumId w:val="10"/>
  </w:num>
  <w:num w:numId="10" w16cid:durableId="1019046095">
    <w:abstractNumId w:val="16"/>
  </w:num>
  <w:num w:numId="11" w16cid:durableId="165679090">
    <w:abstractNumId w:val="1"/>
  </w:num>
  <w:num w:numId="12" w16cid:durableId="1876312821">
    <w:abstractNumId w:val="9"/>
  </w:num>
  <w:num w:numId="13" w16cid:durableId="1266036083">
    <w:abstractNumId w:val="3"/>
  </w:num>
  <w:num w:numId="14" w16cid:durableId="540482730">
    <w:abstractNumId w:val="14"/>
  </w:num>
  <w:num w:numId="15" w16cid:durableId="1755125491">
    <w:abstractNumId w:val="6"/>
  </w:num>
  <w:num w:numId="16" w16cid:durableId="1717074127">
    <w:abstractNumId w:val="8"/>
  </w:num>
  <w:num w:numId="17" w16cid:durableId="1541504876">
    <w:abstractNumId w:val="21"/>
  </w:num>
  <w:num w:numId="18" w16cid:durableId="792751320">
    <w:abstractNumId w:val="15"/>
  </w:num>
  <w:num w:numId="19" w16cid:durableId="737439070">
    <w:abstractNumId w:val="17"/>
  </w:num>
  <w:num w:numId="20" w16cid:durableId="642319828">
    <w:abstractNumId w:val="13"/>
  </w:num>
  <w:num w:numId="21" w16cid:durableId="420806723">
    <w:abstractNumId w:val="18"/>
  </w:num>
  <w:num w:numId="22" w16cid:durableId="1883857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A5"/>
    <w:rsid w:val="0003785E"/>
    <w:rsid w:val="0006784D"/>
    <w:rsid w:val="001240C3"/>
    <w:rsid w:val="00193572"/>
    <w:rsid w:val="002926DC"/>
    <w:rsid w:val="002A0372"/>
    <w:rsid w:val="002E02A2"/>
    <w:rsid w:val="002F67F3"/>
    <w:rsid w:val="00376C09"/>
    <w:rsid w:val="003D21D9"/>
    <w:rsid w:val="00442E73"/>
    <w:rsid w:val="0048356B"/>
    <w:rsid w:val="004D1A14"/>
    <w:rsid w:val="004D3A5A"/>
    <w:rsid w:val="00501BA5"/>
    <w:rsid w:val="00573B58"/>
    <w:rsid w:val="00574EAC"/>
    <w:rsid w:val="005C717F"/>
    <w:rsid w:val="005E1E74"/>
    <w:rsid w:val="006F233B"/>
    <w:rsid w:val="00707448"/>
    <w:rsid w:val="00724CAE"/>
    <w:rsid w:val="00743081"/>
    <w:rsid w:val="00752BDB"/>
    <w:rsid w:val="0076677E"/>
    <w:rsid w:val="0077146F"/>
    <w:rsid w:val="008407DC"/>
    <w:rsid w:val="008E1441"/>
    <w:rsid w:val="009216D9"/>
    <w:rsid w:val="00991922"/>
    <w:rsid w:val="00A74A3B"/>
    <w:rsid w:val="00AE6B5F"/>
    <w:rsid w:val="00B11A92"/>
    <w:rsid w:val="00B5126F"/>
    <w:rsid w:val="00B529F6"/>
    <w:rsid w:val="00B621C5"/>
    <w:rsid w:val="00BB33BB"/>
    <w:rsid w:val="00BB6BFC"/>
    <w:rsid w:val="00BC0C34"/>
    <w:rsid w:val="00C94137"/>
    <w:rsid w:val="00CC420C"/>
    <w:rsid w:val="00CC5624"/>
    <w:rsid w:val="00D3097E"/>
    <w:rsid w:val="00DF2BF4"/>
    <w:rsid w:val="00DF7A59"/>
    <w:rsid w:val="00E60BC2"/>
    <w:rsid w:val="00E92886"/>
    <w:rsid w:val="00F22306"/>
    <w:rsid w:val="00F84879"/>
    <w:rsid w:val="00FF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62B3"/>
  <w15:chartTrackingRefBased/>
  <w15:docId w15:val="{34998687-3FFF-480A-9FA4-E26DA8BC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BA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A5"/>
    <w:rPr>
      <w:kern w:val="0"/>
      <w:lang w:val="en-US"/>
      <w14:ligatures w14:val="none"/>
    </w:rPr>
  </w:style>
  <w:style w:type="paragraph" w:styleId="Footer">
    <w:name w:val="footer"/>
    <w:basedOn w:val="Normal"/>
    <w:link w:val="FooterChar"/>
    <w:uiPriority w:val="99"/>
    <w:unhideWhenUsed/>
    <w:rsid w:val="0050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A5"/>
    <w:rPr>
      <w:kern w:val="0"/>
      <w:lang w:val="en-US"/>
      <w14:ligatures w14:val="none"/>
    </w:rPr>
  </w:style>
  <w:style w:type="table" w:styleId="TableGrid">
    <w:name w:val="Table Grid"/>
    <w:basedOn w:val="TableNormal"/>
    <w:uiPriority w:val="59"/>
    <w:rsid w:val="00501B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BA5"/>
    <w:pPr>
      <w:ind w:left="720"/>
      <w:contextualSpacing/>
    </w:pPr>
  </w:style>
  <w:style w:type="paragraph" w:styleId="NoSpacing">
    <w:name w:val="No Spacing"/>
    <w:basedOn w:val="Normal"/>
    <w:link w:val="NoSpacingChar"/>
    <w:uiPriority w:val="1"/>
    <w:qFormat/>
    <w:rsid w:val="00501BA5"/>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501BA5"/>
    <w:rPr>
      <w:rFonts w:asciiTheme="majorHAnsi" w:eastAsiaTheme="majorEastAsia" w:hAnsiTheme="majorHAnsi" w:cstheme="majorBidi"/>
      <w:kern w:val="0"/>
      <w:lang w:val="en-US" w:bidi="en-US"/>
      <w14:ligatures w14:val="none"/>
    </w:rPr>
  </w:style>
  <w:style w:type="character" w:styleId="Hyperlink">
    <w:name w:val="Hyperlink"/>
    <w:basedOn w:val="DefaultParagraphFont"/>
    <w:uiPriority w:val="99"/>
    <w:unhideWhenUsed/>
    <w:rsid w:val="00501BA5"/>
    <w:rPr>
      <w:color w:val="0563C1" w:themeColor="hyperlink"/>
      <w:u w:val="single"/>
    </w:rPr>
  </w:style>
  <w:style w:type="paragraph" w:styleId="NormalWeb">
    <w:name w:val="Normal (Web)"/>
    <w:basedOn w:val="Normal"/>
    <w:uiPriority w:val="99"/>
    <w:unhideWhenUsed/>
    <w:rsid w:val="00501BA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01BA5"/>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37"/>
    <w:rPr>
      <w:rFonts w:ascii="Segoe UI" w:hAnsi="Segoe UI" w:cs="Segoe UI"/>
      <w:kern w:val="0"/>
      <w:sz w:val="18"/>
      <w:szCs w:val="18"/>
      <w:lang w:val="en-US"/>
      <w14:ligatures w14:val="none"/>
    </w:rPr>
  </w:style>
  <w:style w:type="character" w:styleId="Strong">
    <w:name w:val="Strong"/>
    <w:basedOn w:val="DefaultParagraphFont"/>
    <w:uiPriority w:val="22"/>
    <w:qFormat/>
    <w:rsid w:val="005C7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896">
      <w:bodyDiv w:val="1"/>
      <w:marLeft w:val="0"/>
      <w:marRight w:val="0"/>
      <w:marTop w:val="0"/>
      <w:marBottom w:val="0"/>
      <w:divBdr>
        <w:top w:val="none" w:sz="0" w:space="0" w:color="auto"/>
        <w:left w:val="none" w:sz="0" w:space="0" w:color="auto"/>
        <w:bottom w:val="none" w:sz="0" w:space="0" w:color="auto"/>
        <w:right w:val="none" w:sz="0" w:space="0" w:color="auto"/>
      </w:divBdr>
    </w:div>
    <w:div w:id="121385629">
      <w:bodyDiv w:val="1"/>
      <w:marLeft w:val="0"/>
      <w:marRight w:val="0"/>
      <w:marTop w:val="0"/>
      <w:marBottom w:val="0"/>
      <w:divBdr>
        <w:top w:val="none" w:sz="0" w:space="0" w:color="auto"/>
        <w:left w:val="none" w:sz="0" w:space="0" w:color="auto"/>
        <w:bottom w:val="none" w:sz="0" w:space="0" w:color="auto"/>
        <w:right w:val="none" w:sz="0" w:space="0" w:color="auto"/>
      </w:divBdr>
    </w:div>
    <w:div w:id="355542082">
      <w:bodyDiv w:val="1"/>
      <w:marLeft w:val="0"/>
      <w:marRight w:val="0"/>
      <w:marTop w:val="0"/>
      <w:marBottom w:val="0"/>
      <w:divBdr>
        <w:top w:val="none" w:sz="0" w:space="0" w:color="auto"/>
        <w:left w:val="none" w:sz="0" w:space="0" w:color="auto"/>
        <w:bottom w:val="none" w:sz="0" w:space="0" w:color="auto"/>
        <w:right w:val="none" w:sz="0" w:space="0" w:color="auto"/>
      </w:divBdr>
    </w:div>
    <w:div w:id="535771685">
      <w:bodyDiv w:val="1"/>
      <w:marLeft w:val="0"/>
      <w:marRight w:val="0"/>
      <w:marTop w:val="0"/>
      <w:marBottom w:val="0"/>
      <w:divBdr>
        <w:top w:val="none" w:sz="0" w:space="0" w:color="auto"/>
        <w:left w:val="none" w:sz="0" w:space="0" w:color="auto"/>
        <w:bottom w:val="none" w:sz="0" w:space="0" w:color="auto"/>
        <w:right w:val="none" w:sz="0" w:space="0" w:color="auto"/>
      </w:divBdr>
    </w:div>
    <w:div w:id="1131748284">
      <w:bodyDiv w:val="1"/>
      <w:marLeft w:val="0"/>
      <w:marRight w:val="0"/>
      <w:marTop w:val="0"/>
      <w:marBottom w:val="0"/>
      <w:divBdr>
        <w:top w:val="none" w:sz="0" w:space="0" w:color="auto"/>
        <w:left w:val="none" w:sz="0" w:space="0" w:color="auto"/>
        <w:bottom w:val="none" w:sz="0" w:space="0" w:color="auto"/>
        <w:right w:val="none" w:sz="0" w:space="0" w:color="auto"/>
      </w:divBdr>
    </w:div>
    <w:div w:id="1132476242">
      <w:bodyDiv w:val="1"/>
      <w:marLeft w:val="0"/>
      <w:marRight w:val="0"/>
      <w:marTop w:val="0"/>
      <w:marBottom w:val="0"/>
      <w:divBdr>
        <w:top w:val="none" w:sz="0" w:space="0" w:color="auto"/>
        <w:left w:val="none" w:sz="0" w:space="0" w:color="auto"/>
        <w:bottom w:val="none" w:sz="0" w:space="0" w:color="auto"/>
        <w:right w:val="none" w:sz="0" w:space="0" w:color="auto"/>
      </w:divBdr>
    </w:div>
    <w:div w:id="1182671339">
      <w:bodyDiv w:val="1"/>
      <w:marLeft w:val="0"/>
      <w:marRight w:val="0"/>
      <w:marTop w:val="0"/>
      <w:marBottom w:val="0"/>
      <w:divBdr>
        <w:top w:val="none" w:sz="0" w:space="0" w:color="auto"/>
        <w:left w:val="none" w:sz="0" w:space="0" w:color="auto"/>
        <w:bottom w:val="none" w:sz="0" w:space="0" w:color="auto"/>
        <w:right w:val="none" w:sz="0" w:space="0" w:color="auto"/>
      </w:divBdr>
    </w:div>
    <w:div w:id="1335374989">
      <w:bodyDiv w:val="1"/>
      <w:marLeft w:val="0"/>
      <w:marRight w:val="0"/>
      <w:marTop w:val="0"/>
      <w:marBottom w:val="0"/>
      <w:divBdr>
        <w:top w:val="none" w:sz="0" w:space="0" w:color="auto"/>
        <w:left w:val="none" w:sz="0" w:space="0" w:color="auto"/>
        <w:bottom w:val="none" w:sz="0" w:space="0" w:color="auto"/>
        <w:right w:val="none" w:sz="0" w:space="0" w:color="auto"/>
      </w:divBdr>
      <w:divsChild>
        <w:div w:id="2105565813">
          <w:marLeft w:val="0"/>
          <w:marRight w:val="0"/>
          <w:marTop w:val="0"/>
          <w:marBottom w:val="0"/>
          <w:divBdr>
            <w:top w:val="none" w:sz="0" w:space="0" w:color="auto"/>
            <w:left w:val="none" w:sz="0" w:space="0" w:color="auto"/>
            <w:bottom w:val="none" w:sz="0" w:space="0" w:color="auto"/>
            <w:right w:val="none" w:sz="0" w:space="0" w:color="auto"/>
          </w:divBdr>
        </w:div>
        <w:div w:id="1395086616">
          <w:marLeft w:val="0"/>
          <w:marRight w:val="0"/>
          <w:marTop w:val="0"/>
          <w:marBottom w:val="0"/>
          <w:divBdr>
            <w:top w:val="none" w:sz="0" w:space="0" w:color="auto"/>
            <w:left w:val="none" w:sz="0" w:space="0" w:color="auto"/>
            <w:bottom w:val="none" w:sz="0" w:space="0" w:color="auto"/>
            <w:right w:val="none" w:sz="0" w:space="0" w:color="auto"/>
          </w:divBdr>
        </w:div>
        <w:div w:id="307242945">
          <w:marLeft w:val="0"/>
          <w:marRight w:val="0"/>
          <w:marTop w:val="0"/>
          <w:marBottom w:val="0"/>
          <w:divBdr>
            <w:top w:val="none" w:sz="0" w:space="0" w:color="auto"/>
            <w:left w:val="none" w:sz="0" w:space="0" w:color="auto"/>
            <w:bottom w:val="none" w:sz="0" w:space="0" w:color="auto"/>
            <w:right w:val="none" w:sz="0" w:space="0" w:color="auto"/>
          </w:divBdr>
        </w:div>
        <w:div w:id="876772139">
          <w:marLeft w:val="0"/>
          <w:marRight w:val="0"/>
          <w:marTop w:val="0"/>
          <w:marBottom w:val="0"/>
          <w:divBdr>
            <w:top w:val="none" w:sz="0" w:space="0" w:color="auto"/>
            <w:left w:val="none" w:sz="0" w:space="0" w:color="auto"/>
            <w:bottom w:val="none" w:sz="0" w:space="0" w:color="auto"/>
            <w:right w:val="none" w:sz="0" w:space="0" w:color="auto"/>
          </w:divBdr>
        </w:div>
      </w:divsChild>
    </w:div>
    <w:div w:id="1545563273">
      <w:bodyDiv w:val="1"/>
      <w:marLeft w:val="0"/>
      <w:marRight w:val="0"/>
      <w:marTop w:val="0"/>
      <w:marBottom w:val="0"/>
      <w:divBdr>
        <w:top w:val="none" w:sz="0" w:space="0" w:color="auto"/>
        <w:left w:val="none" w:sz="0" w:space="0" w:color="auto"/>
        <w:bottom w:val="none" w:sz="0" w:space="0" w:color="auto"/>
        <w:right w:val="none" w:sz="0" w:space="0" w:color="auto"/>
      </w:divBdr>
    </w:div>
    <w:div w:id="1610964141">
      <w:bodyDiv w:val="1"/>
      <w:marLeft w:val="0"/>
      <w:marRight w:val="0"/>
      <w:marTop w:val="0"/>
      <w:marBottom w:val="0"/>
      <w:divBdr>
        <w:top w:val="none" w:sz="0" w:space="0" w:color="auto"/>
        <w:left w:val="none" w:sz="0" w:space="0" w:color="auto"/>
        <w:bottom w:val="none" w:sz="0" w:space="0" w:color="auto"/>
        <w:right w:val="none" w:sz="0" w:space="0" w:color="auto"/>
      </w:divBdr>
    </w:div>
    <w:div w:id="1817454584">
      <w:bodyDiv w:val="1"/>
      <w:marLeft w:val="0"/>
      <w:marRight w:val="0"/>
      <w:marTop w:val="0"/>
      <w:marBottom w:val="0"/>
      <w:divBdr>
        <w:top w:val="none" w:sz="0" w:space="0" w:color="auto"/>
        <w:left w:val="none" w:sz="0" w:space="0" w:color="auto"/>
        <w:bottom w:val="none" w:sz="0" w:space="0" w:color="auto"/>
        <w:right w:val="none" w:sz="0" w:space="0" w:color="auto"/>
      </w:divBdr>
    </w:div>
    <w:div w:id="18521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 Sadiq</dc:creator>
  <cp:keywords/>
  <dc:description/>
  <cp:lastModifiedBy>Awais Rasool</cp:lastModifiedBy>
  <cp:revision>6</cp:revision>
  <cp:lastPrinted>2023-07-07T09:02:00Z</cp:lastPrinted>
  <dcterms:created xsi:type="dcterms:W3CDTF">2024-03-06T08:31:00Z</dcterms:created>
  <dcterms:modified xsi:type="dcterms:W3CDTF">2024-03-29T04:48:00Z</dcterms:modified>
</cp:coreProperties>
</file>