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B84E" w14:textId="0B7A4FE6" w:rsidR="00DA0182" w:rsidRPr="00DA0182" w:rsidRDefault="00AC5298" w:rsidP="00DA0182">
      <w:pPr>
        <w:spacing w:after="0"/>
        <w:contextualSpacing/>
        <w:jc w:val="center"/>
        <w:rPr>
          <w:rFonts w:ascii="Arial Black" w:hAnsi="Arial Black" w:cs="Times New Roman"/>
          <w:b/>
          <w:sz w:val="36"/>
          <w:szCs w:val="36"/>
        </w:rPr>
      </w:pPr>
      <w:r w:rsidRPr="00AC5298">
        <w:rPr>
          <w:rFonts w:ascii="Arial Black" w:hAnsi="Arial Black" w:cs="Times New Roman"/>
          <w:b/>
          <w:sz w:val="36"/>
          <w:szCs w:val="36"/>
          <w:lang w:bidi="en-US"/>
        </w:rPr>
        <w:t>MG-221</w:t>
      </w:r>
      <w:r w:rsidR="00EA7E85">
        <w:rPr>
          <w:rFonts w:ascii="Arial Black" w:hAnsi="Arial Black" w:cs="Times New Roman"/>
          <w:b/>
          <w:sz w:val="36"/>
          <w:szCs w:val="36"/>
        </w:rPr>
        <w:t xml:space="preserve">– </w:t>
      </w:r>
      <w:r w:rsidR="002E08B4" w:rsidRPr="002E08B4">
        <w:rPr>
          <w:rFonts w:ascii="Arial Black" w:hAnsi="Arial Black" w:cs="Times New Roman"/>
          <w:b/>
          <w:sz w:val="36"/>
          <w:szCs w:val="36"/>
          <w:lang w:bidi="en-US"/>
        </w:rPr>
        <w:t>Accountant in Business</w:t>
      </w:r>
    </w:p>
    <w:tbl>
      <w:tblPr>
        <w:tblStyle w:val="TableGrid"/>
        <w:tblW w:w="0" w:type="auto"/>
        <w:tblLook w:val="04A0" w:firstRow="1" w:lastRow="0" w:firstColumn="1" w:lastColumn="0" w:noHBand="0" w:noVBand="1"/>
      </w:tblPr>
      <w:tblGrid>
        <w:gridCol w:w="2335"/>
        <w:gridCol w:w="7830"/>
      </w:tblGrid>
      <w:tr w:rsidR="008742B1" w14:paraId="1285FE10" w14:textId="77777777" w:rsidTr="005C61FB">
        <w:trPr>
          <w:trHeight w:val="485"/>
        </w:trPr>
        <w:tc>
          <w:tcPr>
            <w:tcW w:w="2335" w:type="dxa"/>
            <w:shd w:val="clear" w:color="auto" w:fill="F2F2F2" w:themeFill="background1" w:themeFillShade="F2"/>
          </w:tcPr>
          <w:p w14:paraId="4CFB7368" w14:textId="77777777" w:rsidR="008742B1" w:rsidRPr="008742B1" w:rsidRDefault="008742B1" w:rsidP="005D3B08">
            <w:pPr>
              <w:rPr>
                <w:rFonts w:ascii="Arial" w:hAnsi="Arial" w:cs="Arial"/>
                <w:sz w:val="20"/>
                <w:szCs w:val="20"/>
              </w:rPr>
            </w:pPr>
            <w:r>
              <w:rPr>
                <w:rFonts w:ascii="Arial" w:hAnsi="Arial" w:cs="Arial"/>
                <w:sz w:val="20"/>
                <w:szCs w:val="20"/>
              </w:rPr>
              <w:t>Resource Person:</w:t>
            </w:r>
          </w:p>
        </w:tc>
        <w:tc>
          <w:tcPr>
            <w:tcW w:w="7830" w:type="dxa"/>
          </w:tcPr>
          <w:p w14:paraId="65874C46" w14:textId="46BA32B0" w:rsidR="008742B1" w:rsidRPr="00876183" w:rsidRDefault="001F3FF8" w:rsidP="00F26A5E">
            <w:pPr>
              <w:rPr>
                <w:rFonts w:ascii="Arial" w:hAnsi="Arial" w:cs="Arial"/>
                <w:sz w:val="24"/>
                <w:szCs w:val="24"/>
              </w:rPr>
            </w:pPr>
            <w:proofErr w:type="spellStart"/>
            <w:proofErr w:type="gramStart"/>
            <w:r>
              <w:rPr>
                <w:rFonts w:ascii="Arial" w:hAnsi="Arial" w:cs="Arial"/>
                <w:sz w:val="24"/>
                <w:szCs w:val="24"/>
              </w:rPr>
              <w:t>Dr.Quratulain</w:t>
            </w:r>
            <w:proofErr w:type="spellEnd"/>
            <w:proofErr w:type="gramEnd"/>
            <w:r>
              <w:rPr>
                <w:rFonts w:ascii="Arial" w:hAnsi="Arial" w:cs="Arial"/>
                <w:sz w:val="24"/>
                <w:szCs w:val="24"/>
              </w:rPr>
              <w:t xml:space="preserve"> Zafar</w:t>
            </w:r>
          </w:p>
        </w:tc>
      </w:tr>
      <w:tr w:rsidR="008742B1" w14:paraId="71A50125" w14:textId="77777777" w:rsidTr="005C61FB">
        <w:trPr>
          <w:trHeight w:val="485"/>
        </w:trPr>
        <w:tc>
          <w:tcPr>
            <w:tcW w:w="2335" w:type="dxa"/>
            <w:shd w:val="clear" w:color="auto" w:fill="F2F2F2" w:themeFill="background1" w:themeFillShade="F2"/>
          </w:tcPr>
          <w:p w14:paraId="39705D1E" w14:textId="77777777" w:rsidR="008742B1" w:rsidRPr="008742B1" w:rsidRDefault="008742B1" w:rsidP="005D3B08">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26B10F4F" w14:textId="4A4710C7" w:rsidR="008742B1" w:rsidRPr="00876183" w:rsidRDefault="00EB6AD0" w:rsidP="00F26A5E">
            <w:pPr>
              <w:rPr>
                <w:rFonts w:ascii="Arial" w:hAnsi="Arial" w:cs="Arial"/>
                <w:sz w:val="24"/>
                <w:szCs w:val="24"/>
              </w:rPr>
            </w:pPr>
            <w:r>
              <w:rPr>
                <w:rFonts w:ascii="Arial" w:hAnsi="Arial" w:cs="Arial"/>
                <w:sz w:val="24"/>
                <w:szCs w:val="24"/>
              </w:rPr>
              <w:t>Qurat.zafar@umt.edu.pk</w:t>
            </w:r>
          </w:p>
        </w:tc>
      </w:tr>
      <w:tr w:rsidR="008742B1" w14:paraId="6B17D018" w14:textId="77777777" w:rsidTr="005C61FB">
        <w:trPr>
          <w:trHeight w:val="485"/>
        </w:trPr>
        <w:tc>
          <w:tcPr>
            <w:tcW w:w="2335" w:type="dxa"/>
            <w:shd w:val="clear" w:color="auto" w:fill="F2F2F2" w:themeFill="background1" w:themeFillShade="F2"/>
          </w:tcPr>
          <w:p w14:paraId="6229D22A" w14:textId="77777777" w:rsidR="008742B1" w:rsidRPr="008742B1" w:rsidRDefault="008742B1" w:rsidP="005D3B08">
            <w:pPr>
              <w:rPr>
                <w:rFonts w:ascii="Arial" w:hAnsi="Arial" w:cs="Arial"/>
                <w:sz w:val="20"/>
                <w:szCs w:val="20"/>
              </w:rPr>
            </w:pPr>
            <w:r>
              <w:rPr>
                <w:rFonts w:ascii="Arial" w:hAnsi="Arial" w:cs="Arial"/>
                <w:sz w:val="20"/>
                <w:szCs w:val="20"/>
              </w:rPr>
              <w:t>Contact Hours:</w:t>
            </w:r>
          </w:p>
        </w:tc>
        <w:tc>
          <w:tcPr>
            <w:tcW w:w="7830" w:type="dxa"/>
          </w:tcPr>
          <w:p w14:paraId="79707A7C" w14:textId="77777777" w:rsidR="008742B1" w:rsidRPr="00876183" w:rsidRDefault="00F26A5E" w:rsidP="00F26A5E">
            <w:pPr>
              <w:rPr>
                <w:rFonts w:ascii="Arial" w:hAnsi="Arial" w:cs="Arial"/>
                <w:sz w:val="24"/>
                <w:szCs w:val="24"/>
              </w:rPr>
            </w:pPr>
            <w:r>
              <w:rPr>
                <w:rFonts w:ascii="Arial" w:hAnsi="Arial" w:cs="Arial"/>
                <w:sz w:val="24"/>
                <w:szCs w:val="24"/>
              </w:rPr>
              <w:t>To be shared in class</w:t>
            </w:r>
          </w:p>
        </w:tc>
      </w:tr>
      <w:tr w:rsidR="008742B1" w14:paraId="1581A4DA" w14:textId="77777777" w:rsidTr="005C61FB">
        <w:trPr>
          <w:trHeight w:val="485"/>
        </w:trPr>
        <w:tc>
          <w:tcPr>
            <w:tcW w:w="2335" w:type="dxa"/>
            <w:shd w:val="clear" w:color="auto" w:fill="F2F2F2" w:themeFill="background1" w:themeFillShade="F2"/>
          </w:tcPr>
          <w:p w14:paraId="0B971C09" w14:textId="77777777" w:rsidR="008742B1" w:rsidRPr="008742B1" w:rsidRDefault="008742B1" w:rsidP="005D3B08">
            <w:pPr>
              <w:rPr>
                <w:rFonts w:ascii="Arial" w:hAnsi="Arial" w:cs="Arial"/>
                <w:sz w:val="20"/>
                <w:szCs w:val="20"/>
              </w:rPr>
            </w:pPr>
            <w:r>
              <w:rPr>
                <w:rFonts w:ascii="Arial" w:hAnsi="Arial" w:cs="Arial"/>
                <w:sz w:val="20"/>
                <w:szCs w:val="20"/>
              </w:rPr>
              <w:t>Office Address:</w:t>
            </w:r>
          </w:p>
        </w:tc>
        <w:tc>
          <w:tcPr>
            <w:tcW w:w="7830" w:type="dxa"/>
          </w:tcPr>
          <w:p w14:paraId="3F1B4DBA" w14:textId="77777777" w:rsidR="008742B1" w:rsidRPr="00876183" w:rsidRDefault="00F26A5E" w:rsidP="00F26A5E">
            <w:pPr>
              <w:rPr>
                <w:rFonts w:ascii="Arial" w:hAnsi="Arial" w:cs="Arial"/>
                <w:sz w:val="24"/>
                <w:szCs w:val="24"/>
              </w:rPr>
            </w:pPr>
            <w:r>
              <w:rPr>
                <w:rFonts w:ascii="Arial" w:hAnsi="Arial" w:cs="Arial"/>
                <w:sz w:val="24"/>
                <w:szCs w:val="24"/>
              </w:rPr>
              <w:t>3N/09</w:t>
            </w:r>
          </w:p>
        </w:tc>
      </w:tr>
      <w:tr w:rsidR="008742B1" w14:paraId="38AE0AF3" w14:textId="77777777" w:rsidTr="005C61FB">
        <w:trPr>
          <w:trHeight w:val="485"/>
        </w:trPr>
        <w:tc>
          <w:tcPr>
            <w:tcW w:w="2335" w:type="dxa"/>
            <w:shd w:val="clear" w:color="auto" w:fill="F2F2F2" w:themeFill="background1" w:themeFillShade="F2"/>
          </w:tcPr>
          <w:p w14:paraId="299DEF3A" w14:textId="77777777" w:rsidR="008742B1" w:rsidRPr="008742B1" w:rsidRDefault="008742B1" w:rsidP="005D3B08">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14:paraId="2AEF481B" w14:textId="77777777" w:rsidR="008742B1" w:rsidRDefault="00F26A5E" w:rsidP="00F26A5E">
            <w:pPr>
              <w:rPr>
                <w:rFonts w:ascii="Arial" w:hAnsi="Arial" w:cs="Arial"/>
                <w:sz w:val="24"/>
                <w:szCs w:val="24"/>
              </w:rPr>
            </w:pPr>
            <w:r>
              <w:rPr>
                <w:rFonts w:ascii="Arial" w:hAnsi="Arial" w:cs="Arial"/>
                <w:sz w:val="24"/>
                <w:szCs w:val="24"/>
              </w:rPr>
              <w:t>BS Accounting and Finance</w:t>
            </w:r>
          </w:p>
        </w:tc>
      </w:tr>
      <w:tr w:rsidR="00DA0182" w14:paraId="7D53E88A" w14:textId="77777777" w:rsidTr="005C61FB">
        <w:trPr>
          <w:trHeight w:val="485"/>
        </w:trPr>
        <w:tc>
          <w:tcPr>
            <w:tcW w:w="2335" w:type="dxa"/>
            <w:shd w:val="clear" w:color="auto" w:fill="F2F2F2" w:themeFill="background1" w:themeFillShade="F2"/>
          </w:tcPr>
          <w:p w14:paraId="07E6EFA3" w14:textId="77777777" w:rsidR="00DA0182" w:rsidRDefault="00DA0182" w:rsidP="005D3B08">
            <w:pPr>
              <w:rPr>
                <w:rFonts w:ascii="Arial" w:hAnsi="Arial" w:cs="Arial"/>
                <w:sz w:val="20"/>
                <w:szCs w:val="20"/>
              </w:rPr>
            </w:pPr>
            <w:r>
              <w:rPr>
                <w:rFonts w:ascii="Arial" w:hAnsi="Arial" w:cs="Arial"/>
                <w:sz w:val="20"/>
                <w:szCs w:val="20"/>
              </w:rPr>
              <w:t>Section:</w:t>
            </w:r>
          </w:p>
        </w:tc>
        <w:tc>
          <w:tcPr>
            <w:tcW w:w="7830" w:type="dxa"/>
          </w:tcPr>
          <w:p w14:paraId="4183EE25" w14:textId="548B79F7" w:rsidR="00DA0182" w:rsidRDefault="00F84D62" w:rsidP="00F26A5E">
            <w:pPr>
              <w:rPr>
                <w:rFonts w:ascii="Arial" w:hAnsi="Arial" w:cs="Arial"/>
                <w:sz w:val="24"/>
                <w:szCs w:val="24"/>
              </w:rPr>
            </w:pPr>
            <w:r>
              <w:rPr>
                <w:rFonts w:ascii="Arial" w:hAnsi="Arial" w:cs="Arial"/>
                <w:sz w:val="24"/>
                <w:szCs w:val="24"/>
              </w:rPr>
              <w:t>G/H</w:t>
            </w:r>
          </w:p>
        </w:tc>
      </w:tr>
      <w:tr w:rsidR="008742B1" w14:paraId="303F17C5" w14:textId="77777777" w:rsidTr="005C61FB">
        <w:trPr>
          <w:trHeight w:val="485"/>
        </w:trPr>
        <w:tc>
          <w:tcPr>
            <w:tcW w:w="2335" w:type="dxa"/>
            <w:shd w:val="clear" w:color="auto" w:fill="F2F2F2" w:themeFill="background1" w:themeFillShade="F2"/>
          </w:tcPr>
          <w:p w14:paraId="170CF3F1" w14:textId="77777777" w:rsidR="008742B1" w:rsidRPr="008742B1" w:rsidRDefault="008742B1" w:rsidP="005D3B08">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66F71720" w14:textId="77777777" w:rsidR="008742B1" w:rsidRDefault="000310EB" w:rsidP="00F26A5E">
            <w:pPr>
              <w:rPr>
                <w:rFonts w:ascii="Arial" w:hAnsi="Arial" w:cs="Arial"/>
                <w:sz w:val="24"/>
                <w:szCs w:val="24"/>
              </w:rPr>
            </w:pPr>
            <w:r>
              <w:rPr>
                <w:rFonts w:ascii="Arial" w:hAnsi="Arial" w:cs="Arial"/>
                <w:sz w:val="24"/>
                <w:szCs w:val="24"/>
              </w:rPr>
              <w:t>Fall 2023</w:t>
            </w:r>
          </w:p>
        </w:tc>
      </w:tr>
      <w:tr w:rsidR="008742B1" w14:paraId="778FA4FB" w14:textId="77777777" w:rsidTr="005C61FB">
        <w:trPr>
          <w:trHeight w:val="485"/>
        </w:trPr>
        <w:tc>
          <w:tcPr>
            <w:tcW w:w="2335" w:type="dxa"/>
            <w:shd w:val="clear" w:color="auto" w:fill="F2F2F2" w:themeFill="background1" w:themeFillShade="F2"/>
          </w:tcPr>
          <w:p w14:paraId="7F7F9EAE" w14:textId="77777777" w:rsidR="008742B1" w:rsidRPr="008742B1" w:rsidRDefault="008742B1" w:rsidP="005D3B08">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5DF7694D" w14:textId="77777777" w:rsidR="008742B1" w:rsidRDefault="008742B1" w:rsidP="00F26A5E">
            <w:pPr>
              <w:rPr>
                <w:rFonts w:ascii="Arial" w:hAnsi="Arial" w:cs="Arial"/>
                <w:sz w:val="24"/>
                <w:szCs w:val="24"/>
              </w:rPr>
            </w:pPr>
          </w:p>
        </w:tc>
      </w:tr>
      <w:tr w:rsidR="008742B1" w14:paraId="2A68F3A5" w14:textId="77777777" w:rsidTr="005C61FB">
        <w:trPr>
          <w:trHeight w:val="485"/>
        </w:trPr>
        <w:tc>
          <w:tcPr>
            <w:tcW w:w="2335" w:type="dxa"/>
            <w:shd w:val="clear" w:color="auto" w:fill="F2F2F2" w:themeFill="background1" w:themeFillShade="F2"/>
          </w:tcPr>
          <w:p w14:paraId="5CB9349B" w14:textId="77777777" w:rsidR="008742B1" w:rsidRPr="008742B1" w:rsidRDefault="008742B1" w:rsidP="005D3B08">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48240F3A" w14:textId="3CC669D2" w:rsidR="008742B1" w:rsidRDefault="00CE4795" w:rsidP="00F26A5E">
            <w:pPr>
              <w:rPr>
                <w:rFonts w:ascii="Arial" w:hAnsi="Arial" w:cs="Arial"/>
                <w:sz w:val="24"/>
                <w:szCs w:val="24"/>
              </w:rPr>
            </w:pPr>
            <w:r>
              <w:rPr>
                <w:rFonts w:ascii="Arial" w:hAnsi="Arial" w:cs="Arial"/>
                <w:sz w:val="24"/>
                <w:szCs w:val="24"/>
              </w:rPr>
              <w:t xml:space="preserve">1.5 </w:t>
            </w:r>
            <w:proofErr w:type="spellStart"/>
            <w:r>
              <w:rPr>
                <w:rFonts w:ascii="Arial" w:hAnsi="Arial" w:cs="Arial"/>
                <w:sz w:val="24"/>
                <w:szCs w:val="24"/>
              </w:rPr>
              <w:t>hrs</w:t>
            </w:r>
            <w:proofErr w:type="spellEnd"/>
            <w:r>
              <w:rPr>
                <w:rFonts w:ascii="Arial" w:hAnsi="Arial" w:cs="Arial"/>
                <w:sz w:val="24"/>
                <w:szCs w:val="24"/>
              </w:rPr>
              <w:t xml:space="preserve"> (2 per weeks)</w:t>
            </w:r>
          </w:p>
        </w:tc>
      </w:tr>
      <w:tr w:rsidR="008742B1" w14:paraId="1FCC4D60" w14:textId="77777777" w:rsidTr="005C61FB">
        <w:trPr>
          <w:trHeight w:val="485"/>
        </w:trPr>
        <w:tc>
          <w:tcPr>
            <w:tcW w:w="2335" w:type="dxa"/>
            <w:shd w:val="clear" w:color="auto" w:fill="F2F2F2" w:themeFill="background1" w:themeFillShade="F2"/>
          </w:tcPr>
          <w:p w14:paraId="1757D709" w14:textId="77777777" w:rsidR="008742B1" w:rsidRPr="008742B1" w:rsidRDefault="008742B1" w:rsidP="005D3B08">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1FE142CC" w14:textId="77777777" w:rsidR="008742B1" w:rsidRDefault="00F26A5E" w:rsidP="00F26A5E">
            <w:pPr>
              <w:rPr>
                <w:rFonts w:ascii="Arial" w:hAnsi="Arial" w:cs="Arial"/>
                <w:sz w:val="24"/>
                <w:szCs w:val="24"/>
              </w:rPr>
            </w:pPr>
            <w:r>
              <w:rPr>
                <w:rFonts w:ascii="Arial" w:hAnsi="Arial" w:cs="Arial"/>
                <w:sz w:val="24"/>
                <w:szCs w:val="24"/>
              </w:rPr>
              <w:t>On campus</w:t>
            </w:r>
          </w:p>
        </w:tc>
      </w:tr>
      <w:tr w:rsidR="008742B1" w14:paraId="55073DEC" w14:textId="77777777" w:rsidTr="005C61FB">
        <w:trPr>
          <w:trHeight w:val="485"/>
        </w:trPr>
        <w:tc>
          <w:tcPr>
            <w:tcW w:w="2335" w:type="dxa"/>
            <w:shd w:val="clear" w:color="auto" w:fill="F2F2F2" w:themeFill="background1" w:themeFillShade="F2"/>
          </w:tcPr>
          <w:p w14:paraId="7BC1175D" w14:textId="77777777" w:rsidR="008742B1" w:rsidRDefault="00581A07" w:rsidP="005D3B08">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56534EEA" w14:textId="3132CE8A" w:rsidR="00B16C85" w:rsidRDefault="00A96ADC" w:rsidP="00A96ADC">
            <w:pPr>
              <w:rPr>
                <w:rFonts w:ascii="Arial" w:hAnsi="Arial" w:cs="Arial"/>
                <w:sz w:val="24"/>
                <w:szCs w:val="24"/>
              </w:rPr>
            </w:pPr>
            <w:r>
              <w:rPr>
                <w:rFonts w:ascii="Arial" w:hAnsi="Arial" w:cs="Arial"/>
                <w:sz w:val="24"/>
                <w:szCs w:val="24"/>
              </w:rPr>
              <w:t xml:space="preserve">Wednesday/Saturday </w:t>
            </w:r>
          </w:p>
        </w:tc>
      </w:tr>
      <w:tr w:rsidR="008742B1" w14:paraId="4835CFEE" w14:textId="77777777" w:rsidTr="005C61FB">
        <w:trPr>
          <w:trHeight w:val="485"/>
        </w:trPr>
        <w:tc>
          <w:tcPr>
            <w:tcW w:w="2335" w:type="dxa"/>
            <w:shd w:val="clear" w:color="auto" w:fill="F2F2F2" w:themeFill="background1" w:themeFillShade="F2"/>
          </w:tcPr>
          <w:p w14:paraId="11DF7B8D" w14:textId="77777777" w:rsidR="008742B1" w:rsidRPr="008742B1" w:rsidRDefault="008742B1" w:rsidP="005D3B08">
            <w:pPr>
              <w:rPr>
                <w:rFonts w:ascii="Arial" w:hAnsi="Arial" w:cs="Arial"/>
                <w:sz w:val="20"/>
                <w:szCs w:val="20"/>
              </w:rPr>
            </w:pPr>
            <w:r w:rsidRPr="008742B1">
              <w:rPr>
                <w:rFonts w:ascii="Arial" w:hAnsi="Arial" w:cs="Arial"/>
                <w:sz w:val="20"/>
                <w:szCs w:val="20"/>
              </w:rPr>
              <w:t>Course URL (if any):</w:t>
            </w:r>
          </w:p>
        </w:tc>
        <w:tc>
          <w:tcPr>
            <w:tcW w:w="7830" w:type="dxa"/>
          </w:tcPr>
          <w:p w14:paraId="45938A84" w14:textId="77777777" w:rsidR="008742B1" w:rsidRDefault="00F26A5E" w:rsidP="00F26A5E">
            <w:pPr>
              <w:rPr>
                <w:rFonts w:ascii="Arial" w:hAnsi="Arial" w:cs="Arial"/>
                <w:sz w:val="24"/>
                <w:szCs w:val="24"/>
              </w:rPr>
            </w:pPr>
            <w:r>
              <w:rPr>
                <w:rFonts w:ascii="Arial" w:hAnsi="Arial" w:cs="Arial"/>
                <w:sz w:val="24"/>
                <w:szCs w:val="24"/>
              </w:rPr>
              <w:t>N/A</w:t>
            </w:r>
          </w:p>
        </w:tc>
      </w:tr>
    </w:tbl>
    <w:p w14:paraId="5376BF77"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3ACC676A" w14:textId="77777777" w:rsidTr="00581A07">
        <w:tc>
          <w:tcPr>
            <w:tcW w:w="10214" w:type="dxa"/>
            <w:shd w:val="clear" w:color="auto" w:fill="F2F2F2" w:themeFill="background1" w:themeFillShade="F2"/>
          </w:tcPr>
          <w:p w14:paraId="0D9C288D"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229BA2C9" w14:textId="77777777" w:rsidTr="00581A07">
        <w:tc>
          <w:tcPr>
            <w:tcW w:w="10214" w:type="dxa"/>
          </w:tcPr>
          <w:p w14:paraId="4EA81E34" w14:textId="4A2888DD" w:rsidR="00C80334" w:rsidRPr="00A857D1" w:rsidRDefault="00A857D1" w:rsidP="00F94C65">
            <w:pPr>
              <w:jc w:val="both"/>
              <w:rPr>
                <w:rFonts w:ascii="Arial" w:hAnsi="Arial" w:cs="Arial"/>
                <w:lang w:val="en-GB"/>
              </w:rPr>
            </w:pPr>
            <w:r w:rsidRPr="00A857D1">
              <w:rPr>
                <w:rFonts w:ascii="Arial" w:hAnsi="Arial" w:cs="Arial"/>
                <w:lang w:val="en-GB"/>
              </w:rPr>
              <w:t>All business organizations aim to achieve some objectives in order to grow and succeed in a competitive environment. To perform well, managers need to achieve high productivity from their employees, and at the same time, low absenteeism and turnover. These goals are difficult to achieve if people in the organization are not satisfied and less motivated. This course helps us understanding management functions and how organizational goals can be achieved by studying the impact that individuals, groups, and organizational structure have on behaviour within organizations, for the purpose of applying such knowledge towards improving an organizations’ effectiveness.</w:t>
            </w:r>
          </w:p>
        </w:tc>
      </w:tr>
    </w:tbl>
    <w:p w14:paraId="47C0B017" w14:textId="77777777" w:rsidR="00581A07" w:rsidRPr="00C80334" w:rsidRDefault="00581A07" w:rsidP="00F94C65">
      <w:pPr>
        <w:spacing w:after="0"/>
        <w:jc w:val="both"/>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466A9A57" w14:textId="77777777" w:rsidTr="005D3B08">
        <w:tc>
          <w:tcPr>
            <w:tcW w:w="10214" w:type="dxa"/>
            <w:shd w:val="clear" w:color="auto" w:fill="F2F2F2" w:themeFill="background1" w:themeFillShade="F2"/>
          </w:tcPr>
          <w:p w14:paraId="46304F9A" w14:textId="77777777" w:rsidR="00581A07" w:rsidRPr="00C80334" w:rsidRDefault="00581A07" w:rsidP="005D3B08">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1FAA2F11" w14:textId="77777777" w:rsidTr="005D3B08">
        <w:tc>
          <w:tcPr>
            <w:tcW w:w="10214" w:type="dxa"/>
          </w:tcPr>
          <w:p w14:paraId="02AFDBD1" w14:textId="77777777" w:rsidR="00581A07" w:rsidRDefault="00581A07" w:rsidP="005D3B08">
            <w:pPr>
              <w:rPr>
                <w:rFonts w:ascii="Arial" w:hAnsi="Arial" w:cs="Arial"/>
              </w:rPr>
            </w:pPr>
          </w:p>
          <w:p w14:paraId="2F909D18" w14:textId="1886FFD2" w:rsidR="00687352" w:rsidRPr="00C80334" w:rsidRDefault="00242238" w:rsidP="00F94C65">
            <w:pPr>
              <w:jc w:val="both"/>
              <w:rPr>
                <w:rFonts w:ascii="Arial" w:hAnsi="Arial" w:cs="Arial"/>
              </w:rPr>
            </w:pPr>
            <w:r>
              <w:rPr>
                <w:rFonts w:ascii="Arial" w:hAnsi="Arial" w:cs="Arial"/>
              </w:rPr>
              <w:t xml:space="preserve">We will be conducting classes on campus and classes will follow a basic structure of introduction to topics and coverage of topics through class </w:t>
            </w:r>
            <w:r w:rsidR="00813FDF">
              <w:rPr>
                <w:rFonts w:ascii="Arial" w:hAnsi="Arial" w:cs="Arial"/>
              </w:rPr>
              <w:t>discussion, Activity.</w:t>
            </w:r>
          </w:p>
          <w:p w14:paraId="59E77617" w14:textId="77777777" w:rsidR="00C80334" w:rsidRPr="00C80334" w:rsidRDefault="00C80334" w:rsidP="005D3B08">
            <w:pPr>
              <w:rPr>
                <w:rFonts w:ascii="Arial" w:hAnsi="Arial" w:cs="Arial"/>
              </w:rPr>
            </w:pPr>
          </w:p>
        </w:tc>
      </w:tr>
    </w:tbl>
    <w:p w14:paraId="5EDC696E" w14:textId="77777777" w:rsidR="00687352" w:rsidRDefault="00687352" w:rsidP="00A65BE9">
      <w:pPr>
        <w:spacing w:after="0"/>
        <w:rPr>
          <w:rFonts w:ascii="Times New Roman" w:hAnsi="Times New Roman" w:cs="Times New Roman"/>
          <w:sz w:val="36"/>
          <w:szCs w:val="36"/>
        </w:rPr>
      </w:pPr>
    </w:p>
    <w:p w14:paraId="48C57B06" w14:textId="77777777" w:rsidR="00DA0182" w:rsidRDefault="00DA0182" w:rsidP="00A65BE9">
      <w:pPr>
        <w:spacing w:after="0"/>
        <w:rPr>
          <w:rFonts w:ascii="Times New Roman" w:hAnsi="Times New Roman" w:cs="Times New Roman"/>
          <w:sz w:val="36"/>
          <w:szCs w:val="36"/>
        </w:rPr>
      </w:pPr>
    </w:p>
    <w:p w14:paraId="1E2349D8" w14:textId="77777777" w:rsidR="007E57A1" w:rsidRDefault="007E57A1" w:rsidP="00A65BE9">
      <w:pPr>
        <w:spacing w:after="0"/>
        <w:rPr>
          <w:rFonts w:ascii="Times New Roman" w:hAnsi="Times New Roman" w:cs="Times New Roman"/>
          <w:sz w:val="36"/>
          <w:szCs w:val="36"/>
        </w:rPr>
      </w:pPr>
    </w:p>
    <w:p w14:paraId="5C220BE2" w14:textId="77777777" w:rsidR="007E57A1" w:rsidRDefault="007E57A1" w:rsidP="00A65BE9">
      <w:pPr>
        <w:spacing w:after="0"/>
        <w:rPr>
          <w:rFonts w:ascii="Times New Roman" w:hAnsi="Times New Roman" w:cs="Times New Roman"/>
          <w:sz w:val="36"/>
          <w:szCs w:val="36"/>
        </w:rPr>
      </w:pPr>
    </w:p>
    <w:p w14:paraId="5B0D7BC1"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66D4BA36" w14:textId="77777777" w:rsidTr="00C80334">
        <w:tc>
          <w:tcPr>
            <w:tcW w:w="9926" w:type="dxa"/>
            <w:gridSpan w:val="2"/>
            <w:shd w:val="clear" w:color="auto" w:fill="F2F2F2" w:themeFill="background1" w:themeFillShade="F2"/>
          </w:tcPr>
          <w:p w14:paraId="2F518E81" w14:textId="77777777" w:rsidR="00C80334" w:rsidRPr="00C80334" w:rsidRDefault="00C80334" w:rsidP="005D3B08">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Educational Objectives (POs)</w:t>
            </w:r>
            <w:r w:rsidR="00E65A31">
              <w:rPr>
                <w:rFonts w:ascii="Arial" w:hAnsi="Arial" w:cs="Arial"/>
                <w:b/>
                <w:color w:val="000000" w:themeColor="text1"/>
                <w:sz w:val="20"/>
                <w:szCs w:val="20"/>
              </w:rPr>
              <w:t>:</w:t>
            </w:r>
          </w:p>
        </w:tc>
      </w:tr>
      <w:tr w:rsidR="00C80334" w:rsidRPr="00C80334" w14:paraId="54A1D6BA" w14:textId="77777777" w:rsidTr="006D0A0E">
        <w:trPr>
          <w:trHeight w:val="285"/>
        </w:trPr>
        <w:tc>
          <w:tcPr>
            <w:tcW w:w="985" w:type="dxa"/>
            <w:shd w:val="clear" w:color="auto" w:fill="F2F2F2" w:themeFill="background1" w:themeFillShade="F2"/>
          </w:tcPr>
          <w:p w14:paraId="09F8912C" w14:textId="77777777" w:rsidR="00C80334" w:rsidRPr="00C80334" w:rsidRDefault="00C80334" w:rsidP="006D0A0E">
            <w:pPr>
              <w:rPr>
                <w:rFonts w:ascii="Arial" w:hAnsi="Arial" w:cs="Arial"/>
                <w:sz w:val="20"/>
                <w:szCs w:val="20"/>
              </w:rPr>
            </w:pPr>
            <w:r w:rsidRPr="00C80334">
              <w:rPr>
                <w:rFonts w:ascii="Arial" w:hAnsi="Arial" w:cs="Arial"/>
                <w:sz w:val="20"/>
                <w:szCs w:val="20"/>
              </w:rPr>
              <w:t>PO-1</w:t>
            </w:r>
          </w:p>
        </w:tc>
        <w:tc>
          <w:tcPr>
            <w:tcW w:w="8941" w:type="dxa"/>
          </w:tcPr>
          <w:p w14:paraId="1FE5F983" w14:textId="77777777"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C80334" w:rsidRPr="00C80334" w14:paraId="68976833" w14:textId="77777777" w:rsidTr="006D0A0E">
        <w:trPr>
          <w:trHeight w:val="285"/>
        </w:trPr>
        <w:tc>
          <w:tcPr>
            <w:tcW w:w="985" w:type="dxa"/>
            <w:shd w:val="clear" w:color="auto" w:fill="F2F2F2" w:themeFill="background1" w:themeFillShade="F2"/>
          </w:tcPr>
          <w:p w14:paraId="5FB789FD" w14:textId="77777777" w:rsidR="00C80334" w:rsidRPr="00C80334" w:rsidRDefault="00C80334" w:rsidP="006D0A0E">
            <w:pPr>
              <w:rPr>
                <w:rFonts w:ascii="Arial" w:hAnsi="Arial" w:cs="Arial"/>
                <w:sz w:val="20"/>
                <w:szCs w:val="20"/>
              </w:rPr>
            </w:pPr>
            <w:r w:rsidRPr="00C80334">
              <w:rPr>
                <w:rFonts w:ascii="Arial" w:hAnsi="Arial" w:cs="Arial"/>
                <w:sz w:val="20"/>
                <w:szCs w:val="20"/>
              </w:rPr>
              <w:t>PO-2</w:t>
            </w:r>
          </w:p>
        </w:tc>
        <w:tc>
          <w:tcPr>
            <w:tcW w:w="8941" w:type="dxa"/>
          </w:tcPr>
          <w:p w14:paraId="1F35A8BF" w14:textId="77777777"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C80334" w:rsidRPr="00C80334" w14:paraId="2B556E03" w14:textId="77777777" w:rsidTr="006D0A0E">
        <w:trPr>
          <w:trHeight w:val="285"/>
        </w:trPr>
        <w:tc>
          <w:tcPr>
            <w:tcW w:w="985" w:type="dxa"/>
            <w:shd w:val="clear" w:color="auto" w:fill="F2F2F2" w:themeFill="background1" w:themeFillShade="F2"/>
          </w:tcPr>
          <w:p w14:paraId="13854AF1" w14:textId="77777777" w:rsidR="00C80334" w:rsidRPr="00C80334" w:rsidRDefault="00C80334" w:rsidP="006D0A0E">
            <w:pPr>
              <w:rPr>
                <w:rFonts w:ascii="Arial" w:hAnsi="Arial" w:cs="Arial"/>
                <w:sz w:val="20"/>
                <w:szCs w:val="20"/>
              </w:rPr>
            </w:pPr>
            <w:r w:rsidRPr="00C80334">
              <w:rPr>
                <w:rFonts w:ascii="Arial" w:hAnsi="Arial" w:cs="Arial"/>
                <w:sz w:val="20"/>
                <w:szCs w:val="20"/>
              </w:rPr>
              <w:t>PO-3</w:t>
            </w:r>
          </w:p>
        </w:tc>
        <w:tc>
          <w:tcPr>
            <w:tcW w:w="8941" w:type="dxa"/>
          </w:tcPr>
          <w:p w14:paraId="7B98ADEE" w14:textId="77777777"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Ethics and Sustainability</w:t>
            </w:r>
          </w:p>
        </w:tc>
      </w:tr>
      <w:tr w:rsidR="00C80334" w:rsidRPr="00C80334" w14:paraId="1E39E71B" w14:textId="77777777" w:rsidTr="006D0A0E">
        <w:trPr>
          <w:trHeight w:val="285"/>
        </w:trPr>
        <w:tc>
          <w:tcPr>
            <w:tcW w:w="985" w:type="dxa"/>
            <w:shd w:val="clear" w:color="auto" w:fill="F2F2F2" w:themeFill="background1" w:themeFillShade="F2"/>
          </w:tcPr>
          <w:p w14:paraId="076A27F5" w14:textId="77777777" w:rsidR="00C80334" w:rsidRPr="00C80334" w:rsidRDefault="00C80334" w:rsidP="006D0A0E">
            <w:pPr>
              <w:rPr>
                <w:rFonts w:ascii="Arial" w:hAnsi="Arial" w:cs="Arial"/>
                <w:sz w:val="20"/>
                <w:szCs w:val="20"/>
              </w:rPr>
            </w:pPr>
            <w:r w:rsidRPr="00C80334">
              <w:rPr>
                <w:rFonts w:ascii="Arial" w:hAnsi="Arial" w:cs="Arial"/>
                <w:sz w:val="20"/>
                <w:szCs w:val="20"/>
              </w:rPr>
              <w:t>PO-4</w:t>
            </w:r>
          </w:p>
        </w:tc>
        <w:tc>
          <w:tcPr>
            <w:tcW w:w="8941" w:type="dxa"/>
          </w:tcPr>
          <w:p w14:paraId="0E8BA4B2" w14:textId="77777777"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C80334" w:rsidRPr="00C80334" w14:paraId="5FD89D05" w14:textId="77777777" w:rsidTr="006D0A0E">
        <w:trPr>
          <w:trHeight w:val="285"/>
        </w:trPr>
        <w:tc>
          <w:tcPr>
            <w:tcW w:w="985" w:type="dxa"/>
            <w:shd w:val="clear" w:color="auto" w:fill="F2F2F2" w:themeFill="background1" w:themeFillShade="F2"/>
          </w:tcPr>
          <w:p w14:paraId="2E63B141" w14:textId="77777777" w:rsidR="00C80334" w:rsidRPr="00C80334" w:rsidRDefault="00C80334" w:rsidP="006D0A0E">
            <w:pPr>
              <w:rPr>
                <w:rFonts w:ascii="Arial" w:hAnsi="Arial" w:cs="Arial"/>
                <w:sz w:val="20"/>
                <w:szCs w:val="20"/>
              </w:rPr>
            </w:pPr>
            <w:r w:rsidRPr="00C80334">
              <w:rPr>
                <w:rFonts w:ascii="Arial" w:hAnsi="Arial" w:cs="Arial"/>
                <w:sz w:val="20"/>
                <w:szCs w:val="20"/>
              </w:rPr>
              <w:t>PO-5</w:t>
            </w:r>
          </w:p>
        </w:tc>
        <w:tc>
          <w:tcPr>
            <w:tcW w:w="8941" w:type="dxa"/>
          </w:tcPr>
          <w:p w14:paraId="4193D82A" w14:textId="77777777"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6D0A0E" w:rsidRPr="00C80334" w14:paraId="147284E3" w14:textId="77777777" w:rsidTr="006D0A0E">
        <w:trPr>
          <w:trHeight w:val="285"/>
        </w:trPr>
        <w:tc>
          <w:tcPr>
            <w:tcW w:w="985" w:type="dxa"/>
            <w:shd w:val="clear" w:color="auto" w:fill="F2F2F2" w:themeFill="background1" w:themeFillShade="F2"/>
          </w:tcPr>
          <w:p w14:paraId="140CB9E3" w14:textId="77777777" w:rsidR="006D0A0E" w:rsidRPr="00C80334" w:rsidRDefault="006D0A0E" w:rsidP="006D0A0E">
            <w:pPr>
              <w:rPr>
                <w:rFonts w:ascii="Arial" w:hAnsi="Arial" w:cs="Arial"/>
                <w:sz w:val="20"/>
                <w:szCs w:val="20"/>
              </w:rPr>
            </w:pPr>
            <w:r>
              <w:rPr>
                <w:rFonts w:ascii="Arial" w:hAnsi="Arial" w:cs="Arial"/>
                <w:sz w:val="20"/>
                <w:szCs w:val="20"/>
              </w:rPr>
              <w:t>PO-6</w:t>
            </w:r>
          </w:p>
        </w:tc>
        <w:tc>
          <w:tcPr>
            <w:tcW w:w="8941" w:type="dxa"/>
          </w:tcPr>
          <w:p w14:paraId="4743F09D" w14:textId="77777777"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Industry Focus</w:t>
            </w:r>
          </w:p>
        </w:tc>
      </w:tr>
      <w:tr w:rsidR="006D0A0E" w:rsidRPr="00C80334" w14:paraId="1686EF89" w14:textId="77777777" w:rsidTr="006D0A0E">
        <w:trPr>
          <w:trHeight w:val="285"/>
        </w:trPr>
        <w:tc>
          <w:tcPr>
            <w:tcW w:w="985" w:type="dxa"/>
            <w:shd w:val="clear" w:color="auto" w:fill="F2F2F2" w:themeFill="background1" w:themeFillShade="F2"/>
          </w:tcPr>
          <w:p w14:paraId="0860C7BE" w14:textId="77777777" w:rsidR="006D0A0E" w:rsidRPr="00C80334" w:rsidRDefault="006D0A0E" w:rsidP="006D0A0E">
            <w:pPr>
              <w:rPr>
                <w:rFonts w:ascii="Arial" w:hAnsi="Arial" w:cs="Arial"/>
                <w:sz w:val="20"/>
                <w:szCs w:val="20"/>
              </w:rPr>
            </w:pPr>
            <w:r>
              <w:rPr>
                <w:rFonts w:ascii="Arial" w:hAnsi="Arial" w:cs="Arial"/>
                <w:sz w:val="20"/>
                <w:szCs w:val="20"/>
              </w:rPr>
              <w:t>PO-7</w:t>
            </w:r>
          </w:p>
        </w:tc>
        <w:tc>
          <w:tcPr>
            <w:tcW w:w="8941" w:type="dxa"/>
          </w:tcPr>
          <w:p w14:paraId="03DB7E3F" w14:textId="77777777"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6D0A0E" w:rsidRPr="00C80334" w14:paraId="18211569" w14:textId="77777777" w:rsidTr="006D0A0E">
        <w:trPr>
          <w:trHeight w:val="285"/>
        </w:trPr>
        <w:tc>
          <w:tcPr>
            <w:tcW w:w="985" w:type="dxa"/>
            <w:shd w:val="clear" w:color="auto" w:fill="F2F2F2" w:themeFill="background1" w:themeFillShade="F2"/>
          </w:tcPr>
          <w:p w14:paraId="51A01A88" w14:textId="77777777" w:rsidR="006D0A0E" w:rsidRPr="00C80334" w:rsidRDefault="006D0A0E" w:rsidP="006D0A0E">
            <w:pPr>
              <w:rPr>
                <w:rFonts w:ascii="Arial" w:hAnsi="Arial" w:cs="Arial"/>
                <w:sz w:val="20"/>
                <w:szCs w:val="20"/>
              </w:rPr>
            </w:pPr>
            <w:r>
              <w:rPr>
                <w:rFonts w:ascii="Arial" w:hAnsi="Arial" w:cs="Arial"/>
                <w:sz w:val="20"/>
                <w:szCs w:val="20"/>
              </w:rPr>
              <w:t>PO-8</w:t>
            </w:r>
          </w:p>
        </w:tc>
        <w:tc>
          <w:tcPr>
            <w:tcW w:w="8941" w:type="dxa"/>
          </w:tcPr>
          <w:p w14:paraId="0626C35A" w14:textId="77777777"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Market Knowledge</w:t>
            </w:r>
          </w:p>
        </w:tc>
      </w:tr>
      <w:tr w:rsidR="006D0A0E" w:rsidRPr="00C80334" w14:paraId="085445FD" w14:textId="77777777" w:rsidTr="006D0A0E">
        <w:trPr>
          <w:trHeight w:val="285"/>
        </w:trPr>
        <w:tc>
          <w:tcPr>
            <w:tcW w:w="985" w:type="dxa"/>
            <w:shd w:val="clear" w:color="auto" w:fill="F2F2F2" w:themeFill="background1" w:themeFillShade="F2"/>
          </w:tcPr>
          <w:p w14:paraId="483F1C16" w14:textId="77777777" w:rsidR="006D0A0E" w:rsidRPr="00C80334" w:rsidRDefault="006D0A0E" w:rsidP="006D0A0E">
            <w:pPr>
              <w:rPr>
                <w:rFonts w:ascii="Arial" w:hAnsi="Arial" w:cs="Arial"/>
                <w:sz w:val="20"/>
                <w:szCs w:val="20"/>
              </w:rPr>
            </w:pPr>
            <w:r>
              <w:rPr>
                <w:rFonts w:ascii="Arial" w:hAnsi="Arial" w:cs="Arial"/>
                <w:sz w:val="20"/>
                <w:szCs w:val="20"/>
              </w:rPr>
              <w:t>PO-9</w:t>
            </w:r>
          </w:p>
        </w:tc>
        <w:tc>
          <w:tcPr>
            <w:tcW w:w="8941" w:type="dxa"/>
          </w:tcPr>
          <w:p w14:paraId="382541A6" w14:textId="77777777"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Professional Track</w:t>
            </w:r>
          </w:p>
        </w:tc>
      </w:tr>
    </w:tbl>
    <w:p w14:paraId="240DB5BB"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D7EAF67" w14:textId="77777777" w:rsidTr="00C80334">
        <w:tc>
          <w:tcPr>
            <w:tcW w:w="9926" w:type="dxa"/>
            <w:gridSpan w:val="3"/>
            <w:shd w:val="clear" w:color="auto" w:fill="F2F2F2" w:themeFill="background1" w:themeFillShade="F2"/>
          </w:tcPr>
          <w:p w14:paraId="3D0190F7" w14:textId="77777777" w:rsidR="00C80334" w:rsidRPr="00C80334" w:rsidRDefault="00C80334" w:rsidP="005D3B08">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Learning Outcomes (PLOs)</w:t>
            </w:r>
            <w:r w:rsidR="00E65A31">
              <w:rPr>
                <w:rFonts w:ascii="Arial" w:hAnsi="Arial" w:cs="Arial"/>
                <w:b/>
                <w:color w:val="000000" w:themeColor="text1"/>
                <w:sz w:val="20"/>
                <w:szCs w:val="20"/>
              </w:rPr>
              <w:t>:</w:t>
            </w:r>
          </w:p>
          <w:p w14:paraId="002318E5" w14:textId="77777777" w:rsidR="00C80334" w:rsidRPr="00C80334" w:rsidRDefault="00C80334" w:rsidP="005D3B08">
            <w:pPr>
              <w:rPr>
                <w:rFonts w:ascii="Arial" w:hAnsi="Arial" w:cs="Arial"/>
                <w:b/>
                <w:bCs/>
                <w:color w:val="000000" w:themeColor="text1"/>
              </w:rPr>
            </w:pPr>
            <w:r w:rsidRPr="00C80334">
              <w:rPr>
                <w:rFonts w:ascii="Arial" w:hAnsi="Arial" w:cs="Arial"/>
                <w:b/>
                <w:bCs/>
                <w:color w:val="000000" w:themeColor="text1"/>
                <w:sz w:val="20"/>
                <w:szCs w:val="20"/>
              </w:rPr>
              <w:t xml:space="preserve">After completing this degree </w:t>
            </w:r>
            <w:proofErr w:type="spellStart"/>
            <w:r w:rsidRPr="00C80334">
              <w:rPr>
                <w:rFonts w:ascii="Arial" w:hAnsi="Arial" w:cs="Arial"/>
                <w:b/>
                <w:bCs/>
                <w:color w:val="000000" w:themeColor="text1"/>
                <w:sz w:val="20"/>
                <w:szCs w:val="20"/>
              </w:rPr>
              <w:t>program</w:t>
            </w:r>
            <w:r>
              <w:rPr>
                <w:rFonts w:ascii="Arial" w:hAnsi="Arial" w:cs="Arial"/>
                <w:b/>
                <w:bCs/>
                <w:color w:val="000000" w:themeColor="text1"/>
                <w:sz w:val="20"/>
                <w:szCs w:val="20"/>
              </w:rPr>
              <w:t>me</w:t>
            </w:r>
            <w:proofErr w:type="spellEnd"/>
            <w:r w:rsidRPr="00C80334">
              <w:rPr>
                <w:rFonts w:ascii="Arial" w:hAnsi="Arial" w:cs="Arial"/>
                <w:b/>
                <w:bCs/>
                <w:color w:val="000000" w:themeColor="text1"/>
                <w:sz w:val="20"/>
                <w:szCs w:val="20"/>
              </w:rPr>
              <w:t>, students shall be able to:</w:t>
            </w:r>
          </w:p>
        </w:tc>
      </w:tr>
      <w:tr w:rsidR="00C80334" w:rsidRPr="00C80334" w14:paraId="6C61F638" w14:textId="77777777" w:rsidTr="005D3B08">
        <w:trPr>
          <w:trHeight w:val="147"/>
        </w:trPr>
        <w:tc>
          <w:tcPr>
            <w:tcW w:w="8275" w:type="dxa"/>
            <w:gridSpan w:val="2"/>
          </w:tcPr>
          <w:p w14:paraId="601BF4AF" w14:textId="77777777" w:rsidR="00C80334" w:rsidRPr="00C80334" w:rsidRDefault="00C80334" w:rsidP="005D3B08">
            <w:pPr>
              <w:rPr>
                <w:rFonts w:ascii="Arial" w:hAnsi="Arial" w:cs="Arial"/>
              </w:rPr>
            </w:pPr>
          </w:p>
        </w:tc>
        <w:tc>
          <w:tcPr>
            <w:tcW w:w="1651" w:type="dxa"/>
          </w:tcPr>
          <w:p w14:paraId="2B86C5E0" w14:textId="77777777" w:rsidR="00C80334" w:rsidRPr="00C80334" w:rsidRDefault="00C80334" w:rsidP="005D3B08">
            <w:pPr>
              <w:rPr>
                <w:rFonts w:ascii="Arial" w:hAnsi="Arial" w:cs="Arial"/>
              </w:rPr>
            </w:pPr>
            <w:r w:rsidRPr="00C80334">
              <w:rPr>
                <w:rFonts w:ascii="Arial" w:hAnsi="Arial" w:cs="Arial"/>
                <w:b/>
                <w:color w:val="000000" w:themeColor="text1"/>
              </w:rPr>
              <w:t>Mapping the PLOs with POs</w:t>
            </w:r>
          </w:p>
        </w:tc>
      </w:tr>
      <w:tr w:rsidR="00C80334" w:rsidRPr="00C80334" w14:paraId="1D76DEDD" w14:textId="77777777" w:rsidTr="00C80334">
        <w:trPr>
          <w:trHeight w:val="147"/>
        </w:trPr>
        <w:tc>
          <w:tcPr>
            <w:tcW w:w="1075" w:type="dxa"/>
            <w:shd w:val="clear" w:color="auto" w:fill="F2F2F2" w:themeFill="background1" w:themeFillShade="F2"/>
          </w:tcPr>
          <w:p w14:paraId="052FA601"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14:paraId="100017F5" w14:textId="77777777" w:rsidR="00C80334" w:rsidRPr="006D0A0E"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14:paraId="6EA3D031" w14:textId="77777777" w:rsidR="00C80334" w:rsidRPr="00C80334" w:rsidRDefault="006D0A0E" w:rsidP="005D3B08">
            <w:pPr>
              <w:rPr>
                <w:rFonts w:ascii="Arial" w:hAnsi="Arial" w:cs="Arial"/>
              </w:rPr>
            </w:pPr>
            <w:r>
              <w:rPr>
                <w:rFonts w:ascii="Arial" w:hAnsi="Arial" w:cs="Arial"/>
              </w:rPr>
              <w:t>PO-1</w:t>
            </w:r>
          </w:p>
        </w:tc>
      </w:tr>
      <w:tr w:rsidR="00C80334" w:rsidRPr="00C80334" w14:paraId="7905CBB2" w14:textId="77777777" w:rsidTr="00C80334">
        <w:trPr>
          <w:trHeight w:val="147"/>
        </w:trPr>
        <w:tc>
          <w:tcPr>
            <w:tcW w:w="1075" w:type="dxa"/>
            <w:shd w:val="clear" w:color="auto" w:fill="F2F2F2" w:themeFill="background1" w:themeFillShade="F2"/>
          </w:tcPr>
          <w:p w14:paraId="74508FE3"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14:paraId="51ACDBDE" w14:textId="77777777" w:rsidR="00C80334" w:rsidRPr="00C80334" w:rsidRDefault="006D0A0E" w:rsidP="006D0A0E">
            <w:pPr>
              <w:spacing w:line="360" w:lineRule="auto"/>
              <w:ind w:left="365"/>
              <w:rPr>
                <w:rFonts w:ascii="Arial" w:hAnsi="Arial" w:cs="Arial"/>
              </w:rPr>
            </w:pPr>
            <w:r w:rsidRPr="006D0A0E">
              <w:rPr>
                <w:rFonts w:ascii="Arial" w:hAnsi="Arial" w:cs="Arial"/>
              </w:rPr>
              <w:t>Graduates must be able to draft effective business documents and prepare and deliver effective oral business presentations using a variety of appropriate technologies.</w:t>
            </w:r>
          </w:p>
        </w:tc>
        <w:tc>
          <w:tcPr>
            <w:tcW w:w="1651" w:type="dxa"/>
          </w:tcPr>
          <w:p w14:paraId="6F7BBCC5" w14:textId="77777777" w:rsidR="00C80334" w:rsidRPr="00C80334" w:rsidRDefault="006D0A0E" w:rsidP="005D3B08">
            <w:pPr>
              <w:rPr>
                <w:rFonts w:ascii="Arial" w:hAnsi="Arial" w:cs="Arial"/>
              </w:rPr>
            </w:pPr>
            <w:r>
              <w:rPr>
                <w:rFonts w:ascii="Arial" w:hAnsi="Arial" w:cs="Arial"/>
              </w:rPr>
              <w:t>PO-2</w:t>
            </w:r>
          </w:p>
        </w:tc>
      </w:tr>
      <w:tr w:rsidR="00C80334" w:rsidRPr="00C80334" w14:paraId="349898CF" w14:textId="77777777" w:rsidTr="00C80334">
        <w:trPr>
          <w:trHeight w:val="147"/>
        </w:trPr>
        <w:tc>
          <w:tcPr>
            <w:tcW w:w="1075" w:type="dxa"/>
            <w:shd w:val="clear" w:color="auto" w:fill="F2F2F2" w:themeFill="background1" w:themeFillShade="F2"/>
          </w:tcPr>
          <w:p w14:paraId="6E646ED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14:paraId="1DFDF039" w14:textId="77777777"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14:paraId="31F58FC0" w14:textId="77777777" w:rsidR="00C80334" w:rsidRPr="00C80334" w:rsidRDefault="006D0A0E" w:rsidP="005D3B08">
            <w:pPr>
              <w:rPr>
                <w:rFonts w:ascii="Arial" w:hAnsi="Arial" w:cs="Arial"/>
              </w:rPr>
            </w:pPr>
            <w:r>
              <w:rPr>
                <w:rFonts w:ascii="Arial" w:hAnsi="Arial" w:cs="Arial"/>
              </w:rPr>
              <w:t>PO-3</w:t>
            </w:r>
          </w:p>
        </w:tc>
      </w:tr>
      <w:tr w:rsidR="00C80334" w:rsidRPr="00C80334" w14:paraId="6064909A" w14:textId="77777777" w:rsidTr="00C80334">
        <w:trPr>
          <w:trHeight w:val="147"/>
        </w:trPr>
        <w:tc>
          <w:tcPr>
            <w:tcW w:w="1075" w:type="dxa"/>
            <w:shd w:val="clear" w:color="auto" w:fill="F2F2F2" w:themeFill="background1" w:themeFillShade="F2"/>
          </w:tcPr>
          <w:p w14:paraId="5D2B11CB"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14:paraId="5856755B" w14:textId="77777777"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14:paraId="07E11162" w14:textId="77777777" w:rsidR="00C80334" w:rsidRPr="00C80334" w:rsidRDefault="006D0A0E" w:rsidP="005D3B08">
            <w:pPr>
              <w:rPr>
                <w:rFonts w:ascii="Arial" w:hAnsi="Arial" w:cs="Arial"/>
              </w:rPr>
            </w:pPr>
            <w:r>
              <w:rPr>
                <w:rFonts w:ascii="Arial" w:hAnsi="Arial" w:cs="Arial"/>
              </w:rPr>
              <w:t>PO-4</w:t>
            </w:r>
          </w:p>
        </w:tc>
      </w:tr>
      <w:tr w:rsidR="00C80334" w:rsidRPr="00C80334" w14:paraId="634BDE9B" w14:textId="77777777" w:rsidTr="00C80334">
        <w:trPr>
          <w:trHeight w:val="147"/>
        </w:trPr>
        <w:tc>
          <w:tcPr>
            <w:tcW w:w="1075" w:type="dxa"/>
            <w:shd w:val="clear" w:color="auto" w:fill="F2F2F2" w:themeFill="background1" w:themeFillShade="F2"/>
          </w:tcPr>
          <w:p w14:paraId="0D0C400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14:paraId="2A0155D0" w14:textId="77777777"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14:paraId="1045DD6A" w14:textId="77777777" w:rsidR="00C80334" w:rsidRPr="00C80334" w:rsidRDefault="006D0A0E" w:rsidP="005D3B08">
            <w:pPr>
              <w:rPr>
                <w:rFonts w:ascii="Arial" w:hAnsi="Arial" w:cs="Arial"/>
              </w:rPr>
            </w:pPr>
            <w:r>
              <w:rPr>
                <w:rFonts w:ascii="Arial" w:hAnsi="Arial" w:cs="Arial"/>
              </w:rPr>
              <w:t>PO-5</w:t>
            </w:r>
          </w:p>
        </w:tc>
      </w:tr>
      <w:tr w:rsidR="00C80334" w:rsidRPr="00C80334" w14:paraId="145889AA" w14:textId="77777777" w:rsidTr="00C80334">
        <w:trPr>
          <w:trHeight w:val="147"/>
        </w:trPr>
        <w:tc>
          <w:tcPr>
            <w:tcW w:w="1075" w:type="dxa"/>
            <w:shd w:val="clear" w:color="auto" w:fill="F2F2F2" w:themeFill="background1" w:themeFillShade="F2"/>
          </w:tcPr>
          <w:p w14:paraId="70A7DBDD"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PLO-6</w:t>
            </w:r>
          </w:p>
        </w:tc>
        <w:tc>
          <w:tcPr>
            <w:tcW w:w="7200" w:type="dxa"/>
          </w:tcPr>
          <w:p w14:paraId="72AA9B47" w14:textId="77777777"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industry and understand business as an integrated system and apply strategic planning tools to coordinate among the functional areas. </w:t>
            </w:r>
          </w:p>
        </w:tc>
        <w:tc>
          <w:tcPr>
            <w:tcW w:w="1651" w:type="dxa"/>
          </w:tcPr>
          <w:p w14:paraId="1613E583" w14:textId="77777777" w:rsidR="00C80334" w:rsidRPr="00C80334" w:rsidRDefault="006D0A0E" w:rsidP="005D3B08">
            <w:pPr>
              <w:rPr>
                <w:rFonts w:ascii="Arial" w:hAnsi="Arial" w:cs="Arial"/>
              </w:rPr>
            </w:pPr>
            <w:r>
              <w:rPr>
                <w:rFonts w:ascii="Arial" w:hAnsi="Arial" w:cs="Arial"/>
              </w:rPr>
              <w:t>PO-6</w:t>
            </w:r>
          </w:p>
        </w:tc>
      </w:tr>
      <w:tr w:rsidR="00C80334" w:rsidRPr="00C80334" w14:paraId="7B52FB49" w14:textId="77777777" w:rsidTr="00C80334">
        <w:trPr>
          <w:trHeight w:val="147"/>
        </w:trPr>
        <w:tc>
          <w:tcPr>
            <w:tcW w:w="1075" w:type="dxa"/>
            <w:shd w:val="clear" w:color="auto" w:fill="F2F2F2" w:themeFill="background1" w:themeFillShade="F2"/>
          </w:tcPr>
          <w:p w14:paraId="23A605A4"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PLO-7</w:t>
            </w:r>
          </w:p>
        </w:tc>
        <w:tc>
          <w:tcPr>
            <w:tcW w:w="7200" w:type="dxa"/>
          </w:tcPr>
          <w:p w14:paraId="333337F9" w14:textId="77777777"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relevant global factors that influence decision-making and develop viable alternatives and make effective decisions in an international business</w:t>
            </w:r>
            <w:r>
              <w:rPr>
                <w:rFonts w:ascii="Arial" w:hAnsi="Arial" w:cs="Arial"/>
              </w:rPr>
              <w:t xml:space="preserve"> setting.</w:t>
            </w:r>
          </w:p>
        </w:tc>
        <w:tc>
          <w:tcPr>
            <w:tcW w:w="1651" w:type="dxa"/>
          </w:tcPr>
          <w:p w14:paraId="4EF72BAA" w14:textId="77777777" w:rsidR="00C80334" w:rsidRPr="00C80334" w:rsidRDefault="006D0A0E" w:rsidP="005D3B08">
            <w:pPr>
              <w:rPr>
                <w:rFonts w:ascii="Arial" w:hAnsi="Arial" w:cs="Arial"/>
              </w:rPr>
            </w:pPr>
            <w:r>
              <w:rPr>
                <w:rFonts w:ascii="Arial" w:hAnsi="Arial" w:cs="Arial"/>
              </w:rPr>
              <w:t>PO-7</w:t>
            </w:r>
          </w:p>
        </w:tc>
      </w:tr>
      <w:tr w:rsidR="00C80334" w:rsidRPr="00C80334" w14:paraId="03B65732" w14:textId="77777777" w:rsidTr="00C80334">
        <w:trPr>
          <w:trHeight w:val="147"/>
        </w:trPr>
        <w:tc>
          <w:tcPr>
            <w:tcW w:w="1075" w:type="dxa"/>
            <w:shd w:val="clear" w:color="auto" w:fill="F2F2F2" w:themeFill="background1" w:themeFillShade="F2"/>
          </w:tcPr>
          <w:p w14:paraId="397F1A41"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PLO-8</w:t>
            </w:r>
          </w:p>
        </w:tc>
        <w:tc>
          <w:tcPr>
            <w:tcW w:w="7200" w:type="dxa"/>
          </w:tcPr>
          <w:p w14:paraId="5C1EF778" w14:textId="77777777" w:rsidR="00C80334" w:rsidRPr="00C80334" w:rsidRDefault="006D0A0E" w:rsidP="006D0A0E">
            <w:pPr>
              <w:spacing w:line="360" w:lineRule="auto"/>
              <w:ind w:left="360"/>
              <w:rPr>
                <w:rFonts w:ascii="Arial" w:hAnsi="Arial" w:cs="Arial"/>
              </w:rPr>
            </w:pPr>
            <w:r w:rsidRPr="006D0A0E">
              <w:rPr>
                <w:rFonts w:ascii="Arial" w:hAnsi="Arial" w:cs="Arial"/>
              </w:rPr>
              <w:t>Graduates must be able to know, and work in financial markets and roles within current trends and practices at both operational and strategic levels.</w:t>
            </w:r>
          </w:p>
        </w:tc>
        <w:tc>
          <w:tcPr>
            <w:tcW w:w="1651" w:type="dxa"/>
          </w:tcPr>
          <w:p w14:paraId="2B0897DA" w14:textId="77777777" w:rsidR="00C80334" w:rsidRPr="00C80334" w:rsidRDefault="006D0A0E" w:rsidP="005D3B08">
            <w:pPr>
              <w:rPr>
                <w:rFonts w:ascii="Arial" w:hAnsi="Arial" w:cs="Arial"/>
              </w:rPr>
            </w:pPr>
            <w:r>
              <w:rPr>
                <w:rFonts w:ascii="Arial" w:hAnsi="Arial" w:cs="Arial"/>
              </w:rPr>
              <w:t>PO-8</w:t>
            </w:r>
          </w:p>
        </w:tc>
      </w:tr>
      <w:tr w:rsidR="00C80334" w:rsidRPr="00C80334" w14:paraId="58590F81" w14:textId="77777777" w:rsidTr="00C80334">
        <w:trPr>
          <w:trHeight w:val="147"/>
        </w:trPr>
        <w:tc>
          <w:tcPr>
            <w:tcW w:w="1075" w:type="dxa"/>
            <w:shd w:val="clear" w:color="auto" w:fill="F2F2F2" w:themeFill="background1" w:themeFillShade="F2"/>
          </w:tcPr>
          <w:p w14:paraId="053BDA3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PLO-9</w:t>
            </w:r>
          </w:p>
        </w:tc>
        <w:tc>
          <w:tcPr>
            <w:tcW w:w="7200" w:type="dxa"/>
          </w:tcPr>
          <w:p w14:paraId="642EC9D7" w14:textId="77777777" w:rsidR="00C80334" w:rsidRPr="00C80334" w:rsidRDefault="006D0A0E" w:rsidP="006D0A0E">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14:paraId="72022BD9" w14:textId="77777777" w:rsidR="00C80334" w:rsidRPr="00C80334" w:rsidRDefault="006D0A0E" w:rsidP="005D3B08">
            <w:pPr>
              <w:rPr>
                <w:rFonts w:ascii="Arial" w:hAnsi="Arial" w:cs="Arial"/>
              </w:rPr>
            </w:pPr>
            <w:r>
              <w:rPr>
                <w:rFonts w:ascii="Arial" w:hAnsi="Arial" w:cs="Arial"/>
              </w:rPr>
              <w:t>PO-9</w:t>
            </w:r>
          </w:p>
        </w:tc>
      </w:tr>
    </w:tbl>
    <w:p w14:paraId="6BB4A273"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3A158A1C" w14:textId="77777777" w:rsidTr="00C80334">
        <w:tc>
          <w:tcPr>
            <w:tcW w:w="9926" w:type="dxa"/>
            <w:gridSpan w:val="2"/>
            <w:shd w:val="clear" w:color="auto" w:fill="F2F2F2" w:themeFill="background1" w:themeFillShade="F2"/>
          </w:tcPr>
          <w:p w14:paraId="0BC906C6" w14:textId="77777777"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2AAC75B6" w14:textId="77777777" w:rsidTr="00E65A31">
        <w:trPr>
          <w:trHeight w:val="285"/>
        </w:trPr>
        <w:tc>
          <w:tcPr>
            <w:tcW w:w="1075" w:type="dxa"/>
            <w:shd w:val="clear" w:color="auto" w:fill="F2F2F2" w:themeFill="background1" w:themeFillShade="F2"/>
          </w:tcPr>
          <w:p w14:paraId="67602624"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6EA42857" w14:textId="77777777" w:rsidR="00C80334" w:rsidRPr="00C80334" w:rsidRDefault="00B16C85" w:rsidP="005D3B08">
            <w:pPr>
              <w:rPr>
                <w:rFonts w:ascii="Arial" w:hAnsi="Arial" w:cs="Arial"/>
              </w:rPr>
            </w:pPr>
            <w:r>
              <w:rPr>
                <w:rFonts w:ascii="Arial" w:hAnsi="Arial" w:cs="Arial"/>
              </w:rPr>
              <w:t>Develop an in depth understanding of various legal structures</w:t>
            </w:r>
          </w:p>
        </w:tc>
      </w:tr>
      <w:tr w:rsidR="00C80334" w14:paraId="0A49509C" w14:textId="77777777" w:rsidTr="00E65A31">
        <w:trPr>
          <w:trHeight w:val="285"/>
        </w:trPr>
        <w:tc>
          <w:tcPr>
            <w:tcW w:w="1075" w:type="dxa"/>
            <w:shd w:val="clear" w:color="auto" w:fill="F2F2F2" w:themeFill="background1" w:themeFillShade="F2"/>
          </w:tcPr>
          <w:p w14:paraId="352C945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0A44BE68" w14:textId="77777777" w:rsidR="00C80334" w:rsidRPr="00C80334" w:rsidRDefault="00B16C85" w:rsidP="005D3B08">
            <w:pPr>
              <w:rPr>
                <w:rFonts w:ascii="Arial" w:hAnsi="Arial" w:cs="Arial"/>
              </w:rPr>
            </w:pPr>
            <w:r>
              <w:rPr>
                <w:rFonts w:ascii="Arial" w:hAnsi="Arial" w:cs="Arial"/>
              </w:rPr>
              <w:t>A familiarity with laws applicable to companies registered under Companies Act, 2017</w:t>
            </w:r>
          </w:p>
        </w:tc>
      </w:tr>
      <w:tr w:rsidR="00C80334" w14:paraId="764AFB89" w14:textId="77777777" w:rsidTr="00E65A31">
        <w:trPr>
          <w:trHeight w:val="285"/>
        </w:trPr>
        <w:tc>
          <w:tcPr>
            <w:tcW w:w="1075" w:type="dxa"/>
            <w:shd w:val="clear" w:color="auto" w:fill="F2F2F2" w:themeFill="background1" w:themeFillShade="F2"/>
          </w:tcPr>
          <w:p w14:paraId="39A62652"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3618F3BA" w14:textId="77777777" w:rsidR="00C80334" w:rsidRPr="00C80334" w:rsidRDefault="00B16C85" w:rsidP="005D3B08">
            <w:pPr>
              <w:rPr>
                <w:rFonts w:ascii="Arial" w:hAnsi="Arial" w:cs="Arial"/>
              </w:rPr>
            </w:pPr>
            <w:r>
              <w:rPr>
                <w:rFonts w:ascii="Arial" w:hAnsi="Arial" w:cs="Arial"/>
              </w:rPr>
              <w:t xml:space="preserve">A familiarity with secretarial practices </w:t>
            </w:r>
          </w:p>
        </w:tc>
      </w:tr>
    </w:tbl>
    <w:p w14:paraId="35A0B639"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6413"/>
        <w:gridCol w:w="2700"/>
      </w:tblGrid>
      <w:tr w:rsidR="00E65A31" w:rsidRPr="0070536D" w14:paraId="39C99E54" w14:textId="77777777" w:rsidTr="001F72A7">
        <w:tc>
          <w:tcPr>
            <w:tcW w:w="10188" w:type="dxa"/>
            <w:gridSpan w:val="3"/>
            <w:shd w:val="clear" w:color="auto" w:fill="F2F2F2" w:themeFill="background1" w:themeFillShade="F2"/>
          </w:tcPr>
          <w:p w14:paraId="717B817F" w14:textId="77777777" w:rsidR="00E65A31" w:rsidRPr="00E65A31" w:rsidRDefault="00E65A31" w:rsidP="005D3B08">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2A23C858" w14:textId="77777777" w:rsidR="00E65A31" w:rsidRPr="00E65A31" w:rsidRDefault="00E65A31" w:rsidP="005D3B08">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7222F7EC" w14:textId="77777777" w:rsidTr="001F72A7">
        <w:trPr>
          <w:trHeight w:val="147"/>
        </w:trPr>
        <w:tc>
          <w:tcPr>
            <w:tcW w:w="7488" w:type="dxa"/>
            <w:gridSpan w:val="2"/>
          </w:tcPr>
          <w:p w14:paraId="06CBC580" w14:textId="77777777" w:rsidR="00E65A31" w:rsidRPr="00E65A31" w:rsidRDefault="00E65A31" w:rsidP="005D3B08">
            <w:pPr>
              <w:rPr>
                <w:rFonts w:ascii="Arial" w:hAnsi="Arial" w:cs="Arial"/>
                <w:color w:val="000000" w:themeColor="text1"/>
              </w:rPr>
            </w:pPr>
          </w:p>
        </w:tc>
        <w:tc>
          <w:tcPr>
            <w:tcW w:w="2700" w:type="dxa"/>
          </w:tcPr>
          <w:p w14:paraId="52646FD4" w14:textId="77777777" w:rsidR="00E65A31" w:rsidRPr="00E65A31" w:rsidRDefault="00E65A31" w:rsidP="005D3B08">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6356E46" w14:textId="77777777" w:rsidTr="001F72A7">
        <w:trPr>
          <w:trHeight w:val="147"/>
        </w:trPr>
        <w:tc>
          <w:tcPr>
            <w:tcW w:w="1075" w:type="dxa"/>
            <w:shd w:val="clear" w:color="auto" w:fill="F2F2F2" w:themeFill="background1" w:themeFillShade="F2"/>
          </w:tcPr>
          <w:p w14:paraId="428E05C1"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6413" w:type="dxa"/>
          </w:tcPr>
          <w:p w14:paraId="5D7FA20A" w14:textId="77777777" w:rsidR="00E65A31" w:rsidRPr="00E65A31" w:rsidRDefault="00B16C85" w:rsidP="00B16C85">
            <w:pPr>
              <w:rPr>
                <w:rFonts w:ascii="Arial" w:hAnsi="Arial" w:cs="Arial"/>
              </w:rPr>
            </w:pPr>
            <w:r>
              <w:rPr>
                <w:rFonts w:ascii="Arial" w:hAnsi="Arial" w:cs="Arial"/>
              </w:rPr>
              <w:t>Make decisions regarding the optimum legal structure for a given business or setup</w:t>
            </w:r>
          </w:p>
        </w:tc>
        <w:tc>
          <w:tcPr>
            <w:tcW w:w="2700" w:type="dxa"/>
          </w:tcPr>
          <w:p w14:paraId="04784D2D" w14:textId="77777777" w:rsidR="00E65A31" w:rsidRPr="00E65A31" w:rsidRDefault="001F72A7" w:rsidP="005A3598">
            <w:pPr>
              <w:rPr>
                <w:rFonts w:ascii="Arial" w:hAnsi="Arial" w:cs="Arial"/>
              </w:rPr>
            </w:pPr>
            <w:r>
              <w:rPr>
                <w:rFonts w:ascii="Arial" w:hAnsi="Arial" w:cs="Arial"/>
              </w:rPr>
              <w:t>CO-1, PLO-1, PLO-4, PLO-9</w:t>
            </w:r>
          </w:p>
        </w:tc>
      </w:tr>
      <w:tr w:rsidR="00E65A31" w14:paraId="7CB21CEE" w14:textId="77777777" w:rsidTr="001F72A7">
        <w:trPr>
          <w:trHeight w:val="147"/>
        </w:trPr>
        <w:tc>
          <w:tcPr>
            <w:tcW w:w="1075" w:type="dxa"/>
            <w:shd w:val="clear" w:color="auto" w:fill="F2F2F2" w:themeFill="background1" w:themeFillShade="F2"/>
          </w:tcPr>
          <w:p w14:paraId="1AD42C61"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6413" w:type="dxa"/>
          </w:tcPr>
          <w:p w14:paraId="58B73A83" w14:textId="77777777" w:rsidR="00E65A31" w:rsidRPr="00E65A31" w:rsidRDefault="00B16C85" w:rsidP="005D3B08">
            <w:pPr>
              <w:rPr>
                <w:rFonts w:ascii="Arial" w:hAnsi="Arial" w:cs="Arial"/>
              </w:rPr>
            </w:pPr>
            <w:r>
              <w:rPr>
                <w:rFonts w:ascii="Arial" w:hAnsi="Arial" w:cs="Arial"/>
              </w:rPr>
              <w:t>Understand how to incorporate a company</w:t>
            </w:r>
          </w:p>
        </w:tc>
        <w:tc>
          <w:tcPr>
            <w:tcW w:w="2700" w:type="dxa"/>
          </w:tcPr>
          <w:p w14:paraId="084C930D" w14:textId="77777777" w:rsidR="00E65A31" w:rsidRPr="00E65A31" w:rsidRDefault="00A563C8" w:rsidP="005A3598">
            <w:pPr>
              <w:rPr>
                <w:rFonts w:ascii="Arial" w:hAnsi="Arial" w:cs="Arial"/>
              </w:rPr>
            </w:pPr>
            <w:r>
              <w:rPr>
                <w:rFonts w:ascii="Arial" w:hAnsi="Arial" w:cs="Arial"/>
              </w:rPr>
              <w:t>CO-2</w:t>
            </w:r>
            <w:r w:rsidR="001F72A7">
              <w:rPr>
                <w:rFonts w:ascii="Arial" w:hAnsi="Arial" w:cs="Arial"/>
              </w:rPr>
              <w:t>, PLO-1, PLO-4, PLO-9</w:t>
            </w:r>
          </w:p>
        </w:tc>
      </w:tr>
      <w:tr w:rsidR="00E65A31" w14:paraId="08D145FA" w14:textId="77777777" w:rsidTr="001F72A7">
        <w:trPr>
          <w:trHeight w:val="147"/>
        </w:trPr>
        <w:tc>
          <w:tcPr>
            <w:tcW w:w="1075" w:type="dxa"/>
            <w:shd w:val="clear" w:color="auto" w:fill="F2F2F2" w:themeFill="background1" w:themeFillShade="F2"/>
          </w:tcPr>
          <w:p w14:paraId="580CD40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6413" w:type="dxa"/>
          </w:tcPr>
          <w:p w14:paraId="7F2F6DF4" w14:textId="77777777" w:rsidR="00E65A31" w:rsidRPr="00E65A31" w:rsidRDefault="00B16C85" w:rsidP="001F72A7">
            <w:pPr>
              <w:rPr>
                <w:rFonts w:ascii="Arial" w:hAnsi="Arial" w:cs="Arial"/>
              </w:rPr>
            </w:pPr>
            <w:r>
              <w:rPr>
                <w:rFonts w:ascii="Arial" w:hAnsi="Arial" w:cs="Arial"/>
              </w:rPr>
              <w:t>Understand all legal issues and procedures surrounding capital</w:t>
            </w:r>
          </w:p>
        </w:tc>
        <w:tc>
          <w:tcPr>
            <w:tcW w:w="2700" w:type="dxa"/>
          </w:tcPr>
          <w:p w14:paraId="599A202D" w14:textId="77777777" w:rsidR="00E65A31" w:rsidRPr="00E65A31" w:rsidRDefault="00A563C8" w:rsidP="005A3598">
            <w:pPr>
              <w:rPr>
                <w:rFonts w:ascii="Arial" w:hAnsi="Arial" w:cs="Arial"/>
              </w:rPr>
            </w:pPr>
            <w:r>
              <w:rPr>
                <w:rFonts w:ascii="Arial" w:hAnsi="Arial" w:cs="Arial"/>
              </w:rPr>
              <w:t>CO-2</w:t>
            </w:r>
            <w:r w:rsidR="001F72A7">
              <w:rPr>
                <w:rFonts w:ascii="Arial" w:hAnsi="Arial" w:cs="Arial"/>
              </w:rPr>
              <w:t>, CO-4, CO-6, PLO-1, PLO-4, PLO-9</w:t>
            </w:r>
          </w:p>
        </w:tc>
      </w:tr>
      <w:tr w:rsidR="00E65A31" w14:paraId="625949C7" w14:textId="77777777" w:rsidTr="001F72A7">
        <w:trPr>
          <w:trHeight w:val="147"/>
        </w:trPr>
        <w:tc>
          <w:tcPr>
            <w:tcW w:w="1075" w:type="dxa"/>
            <w:shd w:val="clear" w:color="auto" w:fill="F2F2F2" w:themeFill="background1" w:themeFillShade="F2"/>
          </w:tcPr>
          <w:p w14:paraId="5F76435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6413" w:type="dxa"/>
          </w:tcPr>
          <w:p w14:paraId="57013671" w14:textId="77777777" w:rsidR="00E65A31" w:rsidRPr="00E65A31" w:rsidRDefault="00B16C85" w:rsidP="00B16C85">
            <w:pPr>
              <w:rPr>
                <w:rFonts w:ascii="Arial" w:hAnsi="Arial" w:cs="Arial"/>
              </w:rPr>
            </w:pPr>
            <w:r>
              <w:rPr>
                <w:rFonts w:ascii="Arial" w:hAnsi="Arial" w:cs="Arial"/>
              </w:rPr>
              <w:t>Understand everyday legal issues governed under COCG and Listing regulations</w:t>
            </w:r>
          </w:p>
        </w:tc>
        <w:tc>
          <w:tcPr>
            <w:tcW w:w="2700" w:type="dxa"/>
          </w:tcPr>
          <w:p w14:paraId="649279D8" w14:textId="77777777" w:rsidR="00E65A31" w:rsidRPr="00E65A31" w:rsidRDefault="00A563C8" w:rsidP="005A3598">
            <w:pPr>
              <w:rPr>
                <w:rFonts w:ascii="Arial" w:hAnsi="Arial" w:cs="Arial"/>
              </w:rPr>
            </w:pPr>
            <w:r>
              <w:rPr>
                <w:rFonts w:ascii="Arial" w:hAnsi="Arial" w:cs="Arial"/>
              </w:rPr>
              <w:t>CO-2</w:t>
            </w:r>
            <w:r w:rsidR="001F72A7">
              <w:rPr>
                <w:rFonts w:ascii="Arial" w:hAnsi="Arial" w:cs="Arial"/>
              </w:rPr>
              <w:t>, PLO-1, PLO-4, PLO-9</w:t>
            </w:r>
          </w:p>
        </w:tc>
      </w:tr>
      <w:tr w:rsidR="00E65A31" w14:paraId="5C7CC569" w14:textId="77777777" w:rsidTr="001F72A7">
        <w:trPr>
          <w:trHeight w:val="147"/>
        </w:trPr>
        <w:tc>
          <w:tcPr>
            <w:tcW w:w="1075" w:type="dxa"/>
            <w:shd w:val="clear" w:color="auto" w:fill="F2F2F2" w:themeFill="background1" w:themeFillShade="F2"/>
          </w:tcPr>
          <w:p w14:paraId="1670503B"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6413" w:type="dxa"/>
          </w:tcPr>
          <w:p w14:paraId="6DC2A15A" w14:textId="77777777" w:rsidR="00E65A31" w:rsidRPr="00E65A31" w:rsidRDefault="00B16C85" w:rsidP="00B16C85">
            <w:pPr>
              <w:rPr>
                <w:rFonts w:ascii="Arial" w:hAnsi="Arial" w:cs="Arial"/>
              </w:rPr>
            </w:pPr>
            <w:r>
              <w:rPr>
                <w:rFonts w:ascii="Arial" w:hAnsi="Arial" w:cs="Arial"/>
              </w:rPr>
              <w:t>Understand secretarial practices and how to practically fulfill them</w:t>
            </w:r>
          </w:p>
        </w:tc>
        <w:tc>
          <w:tcPr>
            <w:tcW w:w="2700" w:type="dxa"/>
          </w:tcPr>
          <w:p w14:paraId="5EB4E331" w14:textId="77777777" w:rsidR="00E65A31" w:rsidRPr="00E65A31" w:rsidRDefault="00A563C8" w:rsidP="005A3598">
            <w:pPr>
              <w:rPr>
                <w:rFonts w:ascii="Arial" w:hAnsi="Arial" w:cs="Arial"/>
              </w:rPr>
            </w:pPr>
            <w:r>
              <w:rPr>
                <w:rFonts w:ascii="Arial" w:hAnsi="Arial" w:cs="Arial"/>
              </w:rPr>
              <w:t>CO-3</w:t>
            </w:r>
            <w:r w:rsidR="001F72A7">
              <w:rPr>
                <w:rFonts w:ascii="Arial" w:hAnsi="Arial" w:cs="Arial"/>
              </w:rPr>
              <w:t>, PLO-1, PLO-4, PLO-9</w:t>
            </w:r>
          </w:p>
        </w:tc>
      </w:tr>
      <w:tr w:rsidR="001F72A7" w14:paraId="01B70649" w14:textId="77777777" w:rsidTr="001F72A7">
        <w:trPr>
          <w:trHeight w:val="147"/>
        </w:trPr>
        <w:tc>
          <w:tcPr>
            <w:tcW w:w="1075" w:type="dxa"/>
            <w:shd w:val="clear" w:color="auto" w:fill="F2F2F2" w:themeFill="background1" w:themeFillShade="F2"/>
          </w:tcPr>
          <w:p w14:paraId="39AE3B97" w14:textId="77777777" w:rsidR="001F72A7" w:rsidRPr="00E65A31" w:rsidRDefault="001F72A7" w:rsidP="00E65A31">
            <w:pPr>
              <w:jc w:val="center"/>
              <w:rPr>
                <w:rFonts w:ascii="Arial" w:hAnsi="Arial" w:cs="Arial"/>
                <w:sz w:val="20"/>
                <w:szCs w:val="20"/>
              </w:rPr>
            </w:pPr>
            <w:r>
              <w:rPr>
                <w:rFonts w:ascii="Arial" w:hAnsi="Arial" w:cs="Arial"/>
                <w:sz w:val="20"/>
                <w:szCs w:val="20"/>
              </w:rPr>
              <w:t>CLO-6</w:t>
            </w:r>
          </w:p>
        </w:tc>
        <w:tc>
          <w:tcPr>
            <w:tcW w:w="6413" w:type="dxa"/>
          </w:tcPr>
          <w:p w14:paraId="6C30DFA7" w14:textId="77777777" w:rsidR="001F72A7" w:rsidRDefault="00A563C8" w:rsidP="001F72A7">
            <w:pPr>
              <w:rPr>
                <w:rFonts w:ascii="Arial" w:hAnsi="Arial" w:cs="Arial"/>
              </w:rPr>
            </w:pPr>
            <w:r>
              <w:rPr>
                <w:rFonts w:ascii="Arial" w:hAnsi="Arial" w:cs="Arial"/>
              </w:rPr>
              <w:t>Understanding of how companies can be wound up</w:t>
            </w:r>
          </w:p>
        </w:tc>
        <w:tc>
          <w:tcPr>
            <w:tcW w:w="2700" w:type="dxa"/>
          </w:tcPr>
          <w:p w14:paraId="2A00F4AB" w14:textId="77777777" w:rsidR="001F72A7" w:rsidRDefault="00A563C8" w:rsidP="005A3598">
            <w:pPr>
              <w:rPr>
                <w:rFonts w:ascii="Arial" w:hAnsi="Arial" w:cs="Arial"/>
              </w:rPr>
            </w:pPr>
            <w:r>
              <w:rPr>
                <w:rFonts w:ascii="Arial" w:hAnsi="Arial" w:cs="Arial"/>
              </w:rPr>
              <w:t>CO-2</w:t>
            </w:r>
            <w:r w:rsidR="005A3598">
              <w:rPr>
                <w:rFonts w:ascii="Arial" w:hAnsi="Arial" w:cs="Arial"/>
              </w:rPr>
              <w:t>, PLO-1, PLO-</w:t>
            </w:r>
            <w:proofErr w:type="gramStart"/>
            <w:r w:rsidR="005A3598">
              <w:rPr>
                <w:rFonts w:ascii="Arial" w:hAnsi="Arial" w:cs="Arial"/>
              </w:rPr>
              <w:t>4,</w:t>
            </w:r>
            <w:r w:rsidR="001F72A7">
              <w:rPr>
                <w:rFonts w:ascii="Arial" w:hAnsi="Arial" w:cs="Arial"/>
              </w:rPr>
              <w:t>PLO</w:t>
            </w:r>
            <w:proofErr w:type="gramEnd"/>
            <w:r w:rsidR="001F72A7">
              <w:rPr>
                <w:rFonts w:ascii="Arial" w:hAnsi="Arial" w:cs="Arial"/>
              </w:rPr>
              <w:t>-9</w:t>
            </w:r>
          </w:p>
        </w:tc>
      </w:tr>
    </w:tbl>
    <w:p w14:paraId="6578E0E7" w14:textId="77777777" w:rsidR="00B84685" w:rsidRDefault="00B84685" w:rsidP="00A65BE9">
      <w:pPr>
        <w:spacing w:after="0"/>
        <w:rPr>
          <w:rFonts w:ascii="Times New Roman" w:hAnsi="Times New Roman" w:cs="Times New Roman"/>
          <w:sz w:val="36"/>
          <w:szCs w:val="36"/>
        </w:rPr>
      </w:pPr>
    </w:p>
    <w:p w14:paraId="6958FB93" w14:textId="77777777" w:rsidR="00073CF5" w:rsidRDefault="00073CF5" w:rsidP="00A65BE9">
      <w:pPr>
        <w:spacing w:after="0"/>
        <w:rPr>
          <w:rFonts w:ascii="Times New Roman" w:hAnsi="Times New Roman" w:cs="Times New Roman"/>
          <w:sz w:val="36"/>
          <w:szCs w:val="36"/>
        </w:rPr>
      </w:pPr>
    </w:p>
    <w:p w14:paraId="645CDCB4" w14:textId="77777777" w:rsidR="008A5EE1" w:rsidRDefault="008A5EE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214DBFBF" w14:textId="77777777" w:rsidTr="005D3B08">
        <w:tc>
          <w:tcPr>
            <w:tcW w:w="9926" w:type="dxa"/>
            <w:gridSpan w:val="2"/>
            <w:shd w:val="clear" w:color="auto" w:fill="F2F2F2" w:themeFill="background1" w:themeFillShade="F2"/>
          </w:tcPr>
          <w:p w14:paraId="15B81856" w14:textId="77777777" w:rsidR="00AE3684" w:rsidRDefault="00AE3684" w:rsidP="005D3B08">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528A5E3A"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1CF60EFC" w14:textId="77777777" w:rsidTr="00B84685">
        <w:trPr>
          <w:trHeight w:val="147"/>
        </w:trPr>
        <w:tc>
          <w:tcPr>
            <w:tcW w:w="4945" w:type="dxa"/>
            <w:shd w:val="clear" w:color="auto" w:fill="F2F2F2" w:themeFill="background1" w:themeFillShade="F2"/>
          </w:tcPr>
          <w:p w14:paraId="3EC1D2B6"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2CBD5F2B"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77F8C04C"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6D0A0E" w:rsidRPr="00E65A31" w14:paraId="50CDC02F" w14:textId="77777777" w:rsidTr="00B84685">
        <w:trPr>
          <w:trHeight w:val="147"/>
        </w:trPr>
        <w:tc>
          <w:tcPr>
            <w:tcW w:w="4945" w:type="dxa"/>
          </w:tcPr>
          <w:p w14:paraId="26A99844" w14:textId="77777777" w:rsidR="006D0A0E" w:rsidRDefault="006D0A0E" w:rsidP="003C3C95">
            <w:pPr>
              <w:rPr>
                <w:rFonts w:ascii="Arial" w:hAnsi="Arial" w:cs="Arial"/>
                <w:color w:val="000000" w:themeColor="text1"/>
              </w:rPr>
            </w:pPr>
            <w:r>
              <w:rPr>
                <w:rFonts w:ascii="Arial" w:hAnsi="Arial" w:cs="Arial"/>
                <w:color w:val="000000" w:themeColor="text1"/>
              </w:rPr>
              <w:t xml:space="preserve">Class </w:t>
            </w:r>
            <w:r w:rsidR="003C3C95">
              <w:rPr>
                <w:rFonts w:ascii="Arial" w:hAnsi="Arial" w:cs="Arial"/>
                <w:color w:val="000000" w:themeColor="text1"/>
              </w:rPr>
              <w:t>Activities</w:t>
            </w:r>
          </w:p>
        </w:tc>
        <w:tc>
          <w:tcPr>
            <w:tcW w:w="4981" w:type="dxa"/>
          </w:tcPr>
          <w:p w14:paraId="53431D74" w14:textId="77777777"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14:paraId="77E31F86" w14:textId="77777777" w:rsidTr="00B84685">
        <w:trPr>
          <w:trHeight w:val="147"/>
        </w:trPr>
        <w:tc>
          <w:tcPr>
            <w:tcW w:w="4945" w:type="dxa"/>
          </w:tcPr>
          <w:p w14:paraId="0052AB23" w14:textId="77777777" w:rsidR="006D0A0E" w:rsidRDefault="006D0A0E" w:rsidP="001F72A7">
            <w:pPr>
              <w:rPr>
                <w:rFonts w:ascii="Arial" w:hAnsi="Arial" w:cs="Arial"/>
                <w:color w:val="000000" w:themeColor="text1"/>
              </w:rPr>
            </w:pPr>
            <w:r>
              <w:rPr>
                <w:rFonts w:ascii="Arial" w:hAnsi="Arial" w:cs="Arial"/>
                <w:color w:val="000000" w:themeColor="text1"/>
              </w:rPr>
              <w:t>Class Assignments</w:t>
            </w:r>
          </w:p>
        </w:tc>
        <w:tc>
          <w:tcPr>
            <w:tcW w:w="4981" w:type="dxa"/>
          </w:tcPr>
          <w:p w14:paraId="7E7C0BF1" w14:textId="77777777"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14:paraId="0A0075C1" w14:textId="77777777" w:rsidTr="00B84685">
        <w:trPr>
          <w:trHeight w:val="147"/>
        </w:trPr>
        <w:tc>
          <w:tcPr>
            <w:tcW w:w="4945" w:type="dxa"/>
          </w:tcPr>
          <w:p w14:paraId="5F3D5362" w14:textId="77777777" w:rsidR="006D0A0E" w:rsidRDefault="006D0A0E" w:rsidP="006D0A0E">
            <w:pPr>
              <w:rPr>
                <w:rFonts w:ascii="Arial" w:hAnsi="Arial" w:cs="Arial"/>
                <w:color w:val="000000" w:themeColor="text1"/>
              </w:rPr>
            </w:pPr>
            <w:r>
              <w:rPr>
                <w:rFonts w:ascii="Arial" w:hAnsi="Arial" w:cs="Arial"/>
                <w:color w:val="000000" w:themeColor="text1"/>
              </w:rPr>
              <w:t xml:space="preserve">Project/Presentation </w:t>
            </w:r>
          </w:p>
        </w:tc>
        <w:tc>
          <w:tcPr>
            <w:tcW w:w="4981" w:type="dxa"/>
          </w:tcPr>
          <w:p w14:paraId="4EB4D29B" w14:textId="77777777" w:rsidR="006D0A0E" w:rsidRDefault="001F72A7" w:rsidP="005D3B08">
            <w:pPr>
              <w:rPr>
                <w:rFonts w:ascii="Arial" w:hAnsi="Arial" w:cs="Arial"/>
                <w:b/>
                <w:color w:val="000000" w:themeColor="text1"/>
              </w:rPr>
            </w:pPr>
            <w:r>
              <w:rPr>
                <w:rFonts w:ascii="Arial" w:hAnsi="Arial" w:cs="Arial"/>
              </w:rPr>
              <w:t>CLO-1 – CLO 6, PLO-1, PLO-4, PLO-</w:t>
            </w:r>
            <w:proofErr w:type="gramStart"/>
            <w:r>
              <w:rPr>
                <w:rFonts w:ascii="Arial" w:hAnsi="Arial" w:cs="Arial"/>
              </w:rPr>
              <w:t>5,PLO</w:t>
            </w:r>
            <w:proofErr w:type="gramEnd"/>
            <w:r>
              <w:rPr>
                <w:rFonts w:ascii="Arial" w:hAnsi="Arial" w:cs="Arial"/>
              </w:rPr>
              <w:t>-9</w:t>
            </w:r>
          </w:p>
        </w:tc>
      </w:tr>
      <w:tr w:rsidR="006D0A0E" w:rsidRPr="00E65A31" w14:paraId="41F57237" w14:textId="77777777" w:rsidTr="00B84685">
        <w:trPr>
          <w:trHeight w:val="147"/>
        </w:trPr>
        <w:tc>
          <w:tcPr>
            <w:tcW w:w="4945" w:type="dxa"/>
          </w:tcPr>
          <w:p w14:paraId="4EB220BD" w14:textId="77777777" w:rsidR="006D0A0E" w:rsidRDefault="006D0A0E" w:rsidP="005D3B08">
            <w:pPr>
              <w:rPr>
                <w:rFonts w:ascii="Arial" w:hAnsi="Arial" w:cs="Arial"/>
                <w:color w:val="000000" w:themeColor="text1"/>
              </w:rPr>
            </w:pPr>
            <w:r>
              <w:rPr>
                <w:rFonts w:ascii="Arial" w:hAnsi="Arial" w:cs="Arial"/>
                <w:color w:val="000000" w:themeColor="text1"/>
              </w:rPr>
              <w:t>Mid Term Examination</w:t>
            </w:r>
          </w:p>
        </w:tc>
        <w:tc>
          <w:tcPr>
            <w:tcW w:w="4981" w:type="dxa"/>
          </w:tcPr>
          <w:p w14:paraId="229ED245" w14:textId="77777777" w:rsidR="006D0A0E" w:rsidRDefault="00A563C8" w:rsidP="00A563C8">
            <w:pPr>
              <w:rPr>
                <w:rFonts w:ascii="Arial" w:hAnsi="Arial" w:cs="Arial"/>
                <w:b/>
                <w:color w:val="000000" w:themeColor="text1"/>
              </w:rPr>
            </w:pPr>
            <w:r>
              <w:rPr>
                <w:rFonts w:ascii="Arial" w:hAnsi="Arial" w:cs="Arial"/>
              </w:rPr>
              <w:t>CLO-1, CLO-2, CLO-3, CLO-4</w:t>
            </w:r>
            <w:r w:rsidR="001F72A7">
              <w:rPr>
                <w:rFonts w:ascii="Arial" w:hAnsi="Arial" w:cs="Arial"/>
              </w:rPr>
              <w:t>,</w:t>
            </w:r>
            <w:r>
              <w:rPr>
                <w:rFonts w:ascii="Arial" w:hAnsi="Arial" w:cs="Arial"/>
              </w:rPr>
              <w:t xml:space="preserve"> </w:t>
            </w:r>
            <w:r w:rsidR="001F72A7">
              <w:rPr>
                <w:rFonts w:ascii="Arial" w:hAnsi="Arial" w:cs="Arial"/>
              </w:rPr>
              <w:t>PLO-1, PLO-4, PLO-9</w:t>
            </w:r>
          </w:p>
        </w:tc>
      </w:tr>
      <w:tr w:rsidR="006D0A0E" w:rsidRPr="00E65A31" w14:paraId="16A18A9D" w14:textId="77777777" w:rsidTr="00B84685">
        <w:trPr>
          <w:trHeight w:val="147"/>
        </w:trPr>
        <w:tc>
          <w:tcPr>
            <w:tcW w:w="4945" w:type="dxa"/>
          </w:tcPr>
          <w:p w14:paraId="002B76F6" w14:textId="77777777" w:rsidR="006D0A0E" w:rsidRDefault="006D0A0E" w:rsidP="005D3B08">
            <w:pPr>
              <w:rPr>
                <w:rFonts w:ascii="Arial" w:hAnsi="Arial" w:cs="Arial"/>
                <w:color w:val="000000" w:themeColor="text1"/>
              </w:rPr>
            </w:pPr>
            <w:r>
              <w:rPr>
                <w:rFonts w:ascii="Arial" w:hAnsi="Arial" w:cs="Arial"/>
                <w:color w:val="000000" w:themeColor="text1"/>
              </w:rPr>
              <w:t>Final Term Examination</w:t>
            </w:r>
          </w:p>
        </w:tc>
        <w:tc>
          <w:tcPr>
            <w:tcW w:w="4981" w:type="dxa"/>
          </w:tcPr>
          <w:p w14:paraId="1E7F59B7" w14:textId="77777777" w:rsidR="006D0A0E" w:rsidRDefault="001F72A7" w:rsidP="001F72A7">
            <w:pPr>
              <w:rPr>
                <w:rFonts w:ascii="Arial" w:hAnsi="Arial" w:cs="Arial"/>
                <w:b/>
                <w:color w:val="000000" w:themeColor="text1"/>
              </w:rPr>
            </w:pPr>
            <w:r>
              <w:rPr>
                <w:rFonts w:ascii="Arial" w:hAnsi="Arial" w:cs="Arial"/>
              </w:rPr>
              <w:t>CLO-1 – CLO 6, PLO-1, PLO-4, PLO-9</w:t>
            </w:r>
          </w:p>
        </w:tc>
      </w:tr>
    </w:tbl>
    <w:p w14:paraId="4E4F75B0"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A98E1FE" w14:textId="77777777" w:rsidTr="00687352">
        <w:trPr>
          <w:trHeight w:val="431"/>
        </w:trPr>
        <w:tc>
          <w:tcPr>
            <w:tcW w:w="9895" w:type="dxa"/>
            <w:gridSpan w:val="3"/>
            <w:shd w:val="clear" w:color="auto" w:fill="F2F2F2" w:themeFill="background1" w:themeFillShade="F2"/>
          </w:tcPr>
          <w:p w14:paraId="5962B3CF" w14:textId="77777777" w:rsidR="00687352" w:rsidRPr="00687352" w:rsidRDefault="00687352" w:rsidP="005D3B08">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4C08B4F0" w14:textId="77777777" w:rsidTr="00073CF5">
        <w:tc>
          <w:tcPr>
            <w:tcW w:w="2335" w:type="dxa"/>
            <w:shd w:val="clear" w:color="auto" w:fill="F2F2F2" w:themeFill="background1" w:themeFillShade="F2"/>
          </w:tcPr>
          <w:p w14:paraId="1622A64B"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4A5236A1"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4F069ED8"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562D67A1" w14:textId="77777777" w:rsidTr="005D3B08">
        <w:tc>
          <w:tcPr>
            <w:tcW w:w="2335" w:type="dxa"/>
          </w:tcPr>
          <w:p w14:paraId="05122752" w14:textId="77777777" w:rsidR="00687352" w:rsidRPr="00687352" w:rsidRDefault="00687352" w:rsidP="005D3B08">
            <w:pPr>
              <w:rPr>
                <w:rFonts w:ascii="Arial" w:hAnsi="Arial" w:cs="Arial"/>
              </w:rPr>
            </w:pPr>
          </w:p>
        </w:tc>
        <w:tc>
          <w:tcPr>
            <w:tcW w:w="1440" w:type="dxa"/>
          </w:tcPr>
          <w:p w14:paraId="247B16E2" w14:textId="77777777" w:rsidR="00687352" w:rsidRPr="00687352" w:rsidRDefault="00687352" w:rsidP="005D3B08">
            <w:pPr>
              <w:rPr>
                <w:rFonts w:ascii="Arial" w:hAnsi="Arial" w:cs="Arial"/>
              </w:rPr>
            </w:pPr>
          </w:p>
        </w:tc>
        <w:tc>
          <w:tcPr>
            <w:tcW w:w="6120" w:type="dxa"/>
          </w:tcPr>
          <w:p w14:paraId="2129A861" w14:textId="77777777" w:rsidR="00687352" w:rsidRPr="00687352" w:rsidRDefault="00687352" w:rsidP="005D3B08">
            <w:pPr>
              <w:rPr>
                <w:rFonts w:ascii="Arial" w:hAnsi="Arial" w:cs="Arial"/>
              </w:rPr>
            </w:pPr>
          </w:p>
        </w:tc>
      </w:tr>
      <w:tr w:rsidR="00687352" w14:paraId="5D171333" w14:textId="77777777" w:rsidTr="005D3B08">
        <w:tc>
          <w:tcPr>
            <w:tcW w:w="2335" w:type="dxa"/>
          </w:tcPr>
          <w:p w14:paraId="26ED75E3" w14:textId="77777777" w:rsidR="00687352" w:rsidRPr="00687352" w:rsidRDefault="005D3B08" w:rsidP="005D3B08">
            <w:pPr>
              <w:rPr>
                <w:rFonts w:ascii="Arial" w:hAnsi="Arial" w:cs="Arial"/>
              </w:rPr>
            </w:pPr>
            <w:r>
              <w:rPr>
                <w:rFonts w:ascii="Arial" w:hAnsi="Arial" w:cs="Arial"/>
              </w:rPr>
              <w:t>Class Participation</w:t>
            </w:r>
          </w:p>
        </w:tc>
        <w:tc>
          <w:tcPr>
            <w:tcW w:w="1440" w:type="dxa"/>
          </w:tcPr>
          <w:p w14:paraId="7ED05C9A" w14:textId="77777777" w:rsidR="00687352" w:rsidRPr="00687352" w:rsidRDefault="005D3B08" w:rsidP="005D3B08">
            <w:pPr>
              <w:rPr>
                <w:rFonts w:ascii="Arial" w:hAnsi="Arial" w:cs="Arial"/>
              </w:rPr>
            </w:pPr>
            <w:r>
              <w:rPr>
                <w:rFonts w:ascii="Arial" w:hAnsi="Arial" w:cs="Arial"/>
              </w:rPr>
              <w:t>5</w:t>
            </w:r>
          </w:p>
        </w:tc>
        <w:tc>
          <w:tcPr>
            <w:tcW w:w="6120" w:type="dxa"/>
          </w:tcPr>
          <w:p w14:paraId="1A7D89AB" w14:textId="77777777" w:rsidR="00687352" w:rsidRPr="00687352" w:rsidRDefault="005D3B08" w:rsidP="005D3B08">
            <w:pPr>
              <w:rPr>
                <w:rFonts w:ascii="Arial" w:hAnsi="Arial" w:cs="Arial"/>
              </w:rPr>
            </w:pPr>
            <w:r>
              <w:rPr>
                <w:rFonts w:ascii="Arial" w:hAnsi="Arial" w:cs="Arial"/>
              </w:rPr>
              <w:t>Based on attendance and class presence</w:t>
            </w:r>
          </w:p>
        </w:tc>
      </w:tr>
      <w:tr w:rsidR="00687352" w14:paraId="4578600A" w14:textId="77777777" w:rsidTr="005D3B08">
        <w:tc>
          <w:tcPr>
            <w:tcW w:w="2335" w:type="dxa"/>
          </w:tcPr>
          <w:p w14:paraId="59488090" w14:textId="77777777" w:rsidR="00687352" w:rsidRPr="00687352" w:rsidRDefault="005D3B08" w:rsidP="005D3B08">
            <w:pPr>
              <w:rPr>
                <w:rFonts w:ascii="Arial" w:hAnsi="Arial" w:cs="Arial"/>
              </w:rPr>
            </w:pPr>
            <w:r>
              <w:rPr>
                <w:rFonts w:ascii="Arial" w:hAnsi="Arial" w:cs="Arial"/>
              </w:rPr>
              <w:t>Assignments</w:t>
            </w:r>
          </w:p>
        </w:tc>
        <w:tc>
          <w:tcPr>
            <w:tcW w:w="1440" w:type="dxa"/>
          </w:tcPr>
          <w:p w14:paraId="4D7909E0" w14:textId="77777777" w:rsidR="00687352" w:rsidRPr="00687352" w:rsidRDefault="005D3B08" w:rsidP="005D3B08">
            <w:pPr>
              <w:rPr>
                <w:rFonts w:ascii="Arial" w:hAnsi="Arial" w:cs="Arial"/>
              </w:rPr>
            </w:pPr>
            <w:r>
              <w:rPr>
                <w:rFonts w:ascii="Arial" w:hAnsi="Arial" w:cs="Arial"/>
              </w:rPr>
              <w:t>10</w:t>
            </w:r>
          </w:p>
        </w:tc>
        <w:tc>
          <w:tcPr>
            <w:tcW w:w="6120" w:type="dxa"/>
          </w:tcPr>
          <w:p w14:paraId="377CAFFD" w14:textId="77777777" w:rsidR="00687352" w:rsidRPr="00687352" w:rsidRDefault="005D3B08" w:rsidP="005D3B08">
            <w:pPr>
              <w:rPr>
                <w:rFonts w:ascii="Arial" w:hAnsi="Arial" w:cs="Arial"/>
              </w:rPr>
            </w:pPr>
            <w:r>
              <w:rPr>
                <w:rFonts w:ascii="Arial" w:hAnsi="Arial" w:cs="Arial"/>
              </w:rPr>
              <w:t>Spread out during the semester (N-1)</w:t>
            </w:r>
          </w:p>
        </w:tc>
      </w:tr>
      <w:tr w:rsidR="00687352" w14:paraId="3062B334" w14:textId="77777777" w:rsidTr="005D3B08">
        <w:tc>
          <w:tcPr>
            <w:tcW w:w="2335" w:type="dxa"/>
          </w:tcPr>
          <w:p w14:paraId="36094563" w14:textId="77777777" w:rsidR="00687352" w:rsidRPr="00687352" w:rsidRDefault="005D3B08" w:rsidP="005D3B08">
            <w:pPr>
              <w:rPr>
                <w:rFonts w:ascii="Arial" w:hAnsi="Arial" w:cs="Arial"/>
              </w:rPr>
            </w:pPr>
            <w:r>
              <w:rPr>
                <w:rFonts w:ascii="Arial" w:hAnsi="Arial" w:cs="Arial"/>
              </w:rPr>
              <w:t>Class Activities</w:t>
            </w:r>
          </w:p>
        </w:tc>
        <w:tc>
          <w:tcPr>
            <w:tcW w:w="1440" w:type="dxa"/>
          </w:tcPr>
          <w:p w14:paraId="1CB7B412" w14:textId="77777777" w:rsidR="00687352" w:rsidRPr="00687352" w:rsidRDefault="005D3B08" w:rsidP="005D3B08">
            <w:pPr>
              <w:rPr>
                <w:rFonts w:ascii="Arial" w:hAnsi="Arial" w:cs="Arial"/>
              </w:rPr>
            </w:pPr>
            <w:r>
              <w:rPr>
                <w:rFonts w:ascii="Arial" w:hAnsi="Arial" w:cs="Arial"/>
              </w:rPr>
              <w:t>10</w:t>
            </w:r>
          </w:p>
        </w:tc>
        <w:tc>
          <w:tcPr>
            <w:tcW w:w="6120" w:type="dxa"/>
          </w:tcPr>
          <w:p w14:paraId="4E83C67E" w14:textId="77777777" w:rsidR="00687352" w:rsidRPr="00687352" w:rsidRDefault="005D3B08" w:rsidP="005D3B08">
            <w:pPr>
              <w:rPr>
                <w:rFonts w:ascii="Arial" w:hAnsi="Arial" w:cs="Arial"/>
              </w:rPr>
            </w:pPr>
            <w:r>
              <w:rPr>
                <w:rFonts w:ascii="Arial" w:hAnsi="Arial" w:cs="Arial"/>
              </w:rPr>
              <w:t xml:space="preserve">Spread out during the semester (N-1) </w:t>
            </w:r>
          </w:p>
        </w:tc>
      </w:tr>
      <w:tr w:rsidR="00687352" w14:paraId="5DAAA21B" w14:textId="77777777" w:rsidTr="005D3B08">
        <w:tc>
          <w:tcPr>
            <w:tcW w:w="2335" w:type="dxa"/>
          </w:tcPr>
          <w:p w14:paraId="5581AD27" w14:textId="77777777" w:rsidR="00687352" w:rsidRPr="00687352" w:rsidRDefault="00687352" w:rsidP="005D3B08">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6ADC9425" w14:textId="61C0E5C4" w:rsidR="00687352" w:rsidRPr="00687352" w:rsidRDefault="00EE7EA2" w:rsidP="005D3B08">
            <w:pPr>
              <w:rPr>
                <w:rFonts w:ascii="Arial" w:hAnsi="Arial" w:cs="Arial"/>
              </w:rPr>
            </w:pPr>
            <w:r>
              <w:rPr>
                <w:rFonts w:ascii="Arial" w:hAnsi="Arial" w:cs="Arial"/>
              </w:rPr>
              <w:t>2</w:t>
            </w:r>
            <w:r w:rsidR="008A5EE1">
              <w:rPr>
                <w:rFonts w:ascii="Arial" w:hAnsi="Arial" w:cs="Arial"/>
              </w:rPr>
              <w:t>5</w:t>
            </w:r>
          </w:p>
        </w:tc>
        <w:tc>
          <w:tcPr>
            <w:tcW w:w="6120" w:type="dxa"/>
          </w:tcPr>
          <w:p w14:paraId="2B2C4D9F" w14:textId="77777777" w:rsidR="00687352" w:rsidRPr="00687352" w:rsidRDefault="00687352" w:rsidP="005D3B08">
            <w:pPr>
              <w:rPr>
                <w:rFonts w:ascii="Arial" w:hAnsi="Arial" w:cs="Arial"/>
              </w:rPr>
            </w:pPr>
            <w:r w:rsidRPr="00687352">
              <w:rPr>
                <w:rFonts w:ascii="Arial" w:hAnsi="Arial" w:cs="Arial"/>
              </w:rPr>
              <w:t>One-time assessment</w:t>
            </w:r>
          </w:p>
        </w:tc>
      </w:tr>
      <w:tr w:rsidR="00687352" w14:paraId="443EAE28" w14:textId="77777777" w:rsidTr="005D3B08">
        <w:tc>
          <w:tcPr>
            <w:tcW w:w="2335" w:type="dxa"/>
          </w:tcPr>
          <w:p w14:paraId="7619BB60" w14:textId="77777777" w:rsidR="00687352" w:rsidRPr="00687352" w:rsidRDefault="005D3B08" w:rsidP="005D3B08">
            <w:pPr>
              <w:rPr>
                <w:rFonts w:ascii="Arial" w:hAnsi="Arial" w:cs="Arial"/>
              </w:rPr>
            </w:pPr>
            <w:r>
              <w:rPr>
                <w:rFonts w:ascii="Arial" w:hAnsi="Arial" w:cs="Arial"/>
              </w:rPr>
              <w:t xml:space="preserve">Project / Presentation </w:t>
            </w:r>
          </w:p>
        </w:tc>
        <w:tc>
          <w:tcPr>
            <w:tcW w:w="1440" w:type="dxa"/>
          </w:tcPr>
          <w:p w14:paraId="54363C59" w14:textId="183E5056" w:rsidR="00687352" w:rsidRPr="00687352" w:rsidRDefault="00EE7EA2" w:rsidP="005D3B08">
            <w:pPr>
              <w:rPr>
                <w:rFonts w:ascii="Arial" w:hAnsi="Arial" w:cs="Arial"/>
              </w:rPr>
            </w:pPr>
            <w:r>
              <w:rPr>
                <w:rFonts w:ascii="Arial" w:hAnsi="Arial" w:cs="Arial"/>
              </w:rPr>
              <w:t>2</w:t>
            </w:r>
            <w:r w:rsidR="00F7271C">
              <w:rPr>
                <w:rFonts w:ascii="Arial" w:hAnsi="Arial" w:cs="Arial"/>
              </w:rPr>
              <w:t>0</w:t>
            </w:r>
          </w:p>
        </w:tc>
        <w:tc>
          <w:tcPr>
            <w:tcW w:w="6120" w:type="dxa"/>
          </w:tcPr>
          <w:p w14:paraId="3FB60084" w14:textId="77777777" w:rsidR="00687352" w:rsidRPr="00687352" w:rsidRDefault="005D3B08" w:rsidP="005D3B08">
            <w:pPr>
              <w:rPr>
                <w:rFonts w:ascii="Arial" w:hAnsi="Arial" w:cs="Arial"/>
              </w:rPr>
            </w:pPr>
            <w:r>
              <w:rPr>
                <w:rFonts w:ascii="Arial" w:hAnsi="Arial" w:cs="Arial"/>
              </w:rPr>
              <w:t xml:space="preserve">To be conducted at the end of the semester </w:t>
            </w:r>
          </w:p>
        </w:tc>
      </w:tr>
      <w:tr w:rsidR="00687352" w14:paraId="7719E24F" w14:textId="77777777" w:rsidTr="005D3B08">
        <w:trPr>
          <w:trHeight w:val="422"/>
        </w:trPr>
        <w:tc>
          <w:tcPr>
            <w:tcW w:w="2335" w:type="dxa"/>
          </w:tcPr>
          <w:p w14:paraId="33AC0515" w14:textId="77777777" w:rsidR="00687352" w:rsidRPr="00687352" w:rsidRDefault="00687352" w:rsidP="005D3B08">
            <w:pPr>
              <w:rPr>
                <w:rFonts w:ascii="Arial" w:hAnsi="Arial" w:cs="Arial"/>
              </w:rPr>
            </w:pPr>
            <w:r w:rsidRPr="00687352">
              <w:rPr>
                <w:rFonts w:ascii="Arial" w:hAnsi="Arial" w:cs="Arial"/>
              </w:rPr>
              <w:t>Final exam</w:t>
            </w:r>
          </w:p>
        </w:tc>
        <w:tc>
          <w:tcPr>
            <w:tcW w:w="1440" w:type="dxa"/>
          </w:tcPr>
          <w:p w14:paraId="694BB438" w14:textId="77777777" w:rsidR="00687352" w:rsidRPr="00687352" w:rsidRDefault="005D3B08" w:rsidP="005D3B08">
            <w:pPr>
              <w:rPr>
                <w:rFonts w:ascii="Arial" w:hAnsi="Arial" w:cs="Arial"/>
              </w:rPr>
            </w:pPr>
            <w:r>
              <w:rPr>
                <w:rFonts w:ascii="Arial" w:hAnsi="Arial" w:cs="Arial"/>
              </w:rPr>
              <w:t>30</w:t>
            </w:r>
          </w:p>
        </w:tc>
        <w:tc>
          <w:tcPr>
            <w:tcW w:w="6120" w:type="dxa"/>
          </w:tcPr>
          <w:p w14:paraId="184DAE06" w14:textId="77777777" w:rsidR="00687352" w:rsidRPr="00687352" w:rsidRDefault="00687352" w:rsidP="005D3B08">
            <w:pPr>
              <w:rPr>
                <w:rFonts w:ascii="Arial" w:hAnsi="Arial" w:cs="Arial"/>
              </w:rPr>
            </w:pPr>
            <w:r w:rsidRPr="00687352">
              <w:rPr>
                <w:rFonts w:ascii="Arial" w:hAnsi="Arial" w:cs="Arial"/>
              </w:rPr>
              <w:t>One-time assessment</w:t>
            </w:r>
          </w:p>
        </w:tc>
      </w:tr>
      <w:tr w:rsidR="00687352" w:rsidRPr="00831C34" w14:paraId="28AB53A0" w14:textId="77777777" w:rsidTr="005D3B08">
        <w:trPr>
          <w:trHeight w:val="341"/>
        </w:trPr>
        <w:tc>
          <w:tcPr>
            <w:tcW w:w="2335" w:type="dxa"/>
          </w:tcPr>
          <w:p w14:paraId="370BF180" w14:textId="77777777" w:rsidR="00687352" w:rsidRPr="00831C34" w:rsidRDefault="00687352" w:rsidP="005D3B08">
            <w:pPr>
              <w:rPr>
                <w:rFonts w:ascii="Arial" w:hAnsi="Arial" w:cs="Arial"/>
                <w:b/>
                <w:sz w:val="24"/>
                <w:szCs w:val="24"/>
              </w:rPr>
            </w:pPr>
            <w:r w:rsidRPr="00831C34">
              <w:rPr>
                <w:rFonts w:ascii="Arial" w:hAnsi="Arial" w:cs="Arial"/>
                <w:b/>
                <w:sz w:val="24"/>
                <w:szCs w:val="24"/>
              </w:rPr>
              <w:t xml:space="preserve">Total </w:t>
            </w:r>
          </w:p>
        </w:tc>
        <w:tc>
          <w:tcPr>
            <w:tcW w:w="1440" w:type="dxa"/>
          </w:tcPr>
          <w:p w14:paraId="603C9EA1" w14:textId="77777777" w:rsidR="00687352" w:rsidRPr="00831C34" w:rsidRDefault="00687352" w:rsidP="005D3B08">
            <w:pPr>
              <w:rPr>
                <w:rFonts w:ascii="Arial" w:hAnsi="Arial" w:cs="Arial"/>
                <w:b/>
                <w:sz w:val="24"/>
                <w:szCs w:val="24"/>
              </w:rPr>
            </w:pPr>
            <w:r w:rsidRPr="00831C34">
              <w:rPr>
                <w:rFonts w:ascii="Arial" w:hAnsi="Arial" w:cs="Arial"/>
                <w:b/>
                <w:sz w:val="24"/>
                <w:szCs w:val="24"/>
              </w:rPr>
              <w:t>100</w:t>
            </w:r>
          </w:p>
        </w:tc>
        <w:tc>
          <w:tcPr>
            <w:tcW w:w="6120" w:type="dxa"/>
          </w:tcPr>
          <w:p w14:paraId="109E6C3E" w14:textId="77777777" w:rsidR="00687352" w:rsidRPr="00831C34" w:rsidRDefault="00687352" w:rsidP="005D3B08">
            <w:pPr>
              <w:rPr>
                <w:rFonts w:ascii="Arial" w:hAnsi="Arial" w:cs="Arial"/>
                <w:b/>
                <w:sz w:val="24"/>
                <w:szCs w:val="24"/>
              </w:rPr>
            </w:pPr>
          </w:p>
        </w:tc>
      </w:tr>
    </w:tbl>
    <w:p w14:paraId="183237EB" w14:textId="77777777"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337C05F4" w14:textId="77777777" w:rsidR="00B67E02" w:rsidRDefault="00B67E02" w:rsidP="002A67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843"/>
        <w:gridCol w:w="5835"/>
        <w:gridCol w:w="1530"/>
        <w:gridCol w:w="2006"/>
      </w:tblGrid>
      <w:tr w:rsidR="002A678F" w14:paraId="31FB5C49" w14:textId="77777777" w:rsidTr="00910F26">
        <w:tc>
          <w:tcPr>
            <w:tcW w:w="10214" w:type="dxa"/>
            <w:gridSpan w:val="4"/>
            <w:shd w:val="clear" w:color="auto" w:fill="F2F2F2" w:themeFill="background1" w:themeFillShade="F2"/>
          </w:tcPr>
          <w:p w14:paraId="37FD2FF1" w14:textId="77777777" w:rsidR="002A678F" w:rsidRPr="0008318B" w:rsidRDefault="002A678F" w:rsidP="002A678F">
            <w:pPr>
              <w:keepNext/>
              <w:outlineLvl w:val="2"/>
              <w:rPr>
                <w:rFonts w:ascii="Arial" w:eastAsia="Times New Roman" w:hAnsi="Arial" w:cs="Arial"/>
                <w:b/>
                <w:bCs/>
              </w:rPr>
            </w:pPr>
            <w:r w:rsidRPr="0008318B">
              <w:rPr>
                <w:rFonts w:ascii="Arial" w:eastAsia="Times New Roman" w:hAnsi="Arial" w:cs="Arial"/>
                <w:b/>
                <w:bCs/>
              </w:rPr>
              <w:t>Weekly Sessions Plan:</w:t>
            </w:r>
          </w:p>
          <w:p w14:paraId="07250347" w14:textId="77777777" w:rsidR="002A678F" w:rsidRPr="0008318B" w:rsidRDefault="002A678F" w:rsidP="002A678F">
            <w:pPr>
              <w:keepNext/>
              <w:outlineLvl w:val="2"/>
              <w:rPr>
                <w:rFonts w:ascii="Arial" w:eastAsia="Times New Roman" w:hAnsi="Arial" w:cs="Arial"/>
                <w:b/>
                <w:bCs/>
              </w:rPr>
            </w:pPr>
          </w:p>
        </w:tc>
      </w:tr>
      <w:tr w:rsidR="002A678F" w14:paraId="395DB7EA" w14:textId="77777777" w:rsidTr="00910F26">
        <w:tc>
          <w:tcPr>
            <w:tcW w:w="843" w:type="dxa"/>
            <w:shd w:val="clear" w:color="auto" w:fill="F2F2F2" w:themeFill="background1" w:themeFillShade="F2"/>
          </w:tcPr>
          <w:p w14:paraId="13103DC8" w14:textId="77777777" w:rsidR="002A678F" w:rsidRPr="002A678F" w:rsidRDefault="002A678F" w:rsidP="005D3B08">
            <w:pPr>
              <w:jc w:val="center"/>
              <w:rPr>
                <w:rFonts w:ascii="Arial" w:hAnsi="Arial" w:cs="Arial"/>
                <w:b/>
              </w:rPr>
            </w:pPr>
            <w:r w:rsidRPr="002A678F">
              <w:rPr>
                <w:rFonts w:ascii="Arial" w:hAnsi="Arial" w:cs="Arial"/>
                <w:b/>
              </w:rPr>
              <w:t>Week</w:t>
            </w:r>
          </w:p>
        </w:tc>
        <w:tc>
          <w:tcPr>
            <w:tcW w:w="5835" w:type="dxa"/>
            <w:shd w:val="clear" w:color="auto" w:fill="F2F2F2" w:themeFill="background1" w:themeFillShade="F2"/>
          </w:tcPr>
          <w:p w14:paraId="711ECC4A" w14:textId="77777777" w:rsidR="002A678F" w:rsidRPr="004C1F76" w:rsidRDefault="002A678F" w:rsidP="005D3B08">
            <w:pPr>
              <w:rPr>
                <w:rFonts w:ascii="Arial" w:hAnsi="Arial" w:cs="Arial"/>
                <w:b/>
              </w:rPr>
            </w:pPr>
            <w:r w:rsidRPr="004C1F76">
              <w:rPr>
                <w:rFonts w:ascii="Arial" w:hAnsi="Arial" w:cs="Arial"/>
                <w:b/>
              </w:rPr>
              <w:t>Topics / Contents</w:t>
            </w:r>
          </w:p>
        </w:tc>
        <w:tc>
          <w:tcPr>
            <w:tcW w:w="1530" w:type="dxa"/>
            <w:shd w:val="clear" w:color="auto" w:fill="F2F2F2" w:themeFill="background1" w:themeFillShade="F2"/>
          </w:tcPr>
          <w:p w14:paraId="45901A49" w14:textId="77777777" w:rsidR="002A678F" w:rsidRPr="0008318B" w:rsidRDefault="002A678F" w:rsidP="005D3B08">
            <w:pPr>
              <w:keepNext/>
              <w:jc w:val="center"/>
              <w:outlineLvl w:val="2"/>
              <w:rPr>
                <w:rFonts w:ascii="Arial" w:eastAsia="Times New Roman" w:hAnsi="Arial" w:cs="Arial"/>
                <w:b/>
                <w:bCs/>
              </w:rPr>
            </w:pPr>
            <w:r w:rsidRPr="0008318B">
              <w:rPr>
                <w:rFonts w:ascii="Arial" w:eastAsia="Times New Roman" w:hAnsi="Arial" w:cs="Arial"/>
                <w:b/>
                <w:bCs/>
                <w:color w:val="000000" w:themeColor="text1"/>
              </w:rPr>
              <w:t>Activity</w:t>
            </w:r>
          </w:p>
        </w:tc>
        <w:tc>
          <w:tcPr>
            <w:tcW w:w="2006" w:type="dxa"/>
            <w:shd w:val="clear" w:color="auto" w:fill="F2F2F2" w:themeFill="background1" w:themeFillShade="F2"/>
          </w:tcPr>
          <w:p w14:paraId="444D2F79" w14:textId="77777777" w:rsidR="002A678F" w:rsidRPr="0008318B" w:rsidRDefault="002A678F" w:rsidP="005D3B08">
            <w:pPr>
              <w:keepNext/>
              <w:jc w:val="center"/>
              <w:outlineLvl w:val="2"/>
              <w:rPr>
                <w:rFonts w:ascii="Arial" w:eastAsia="Times New Roman" w:hAnsi="Arial" w:cs="Arial"/>
                <w:b/>
                <w:bCs/>
              </w:rPr>
            </w:pPr>
            <w:r w:rsidRPr="0008318B">
              <w:rPr>
                <w:rFonts w:ascii="Arial" w:eastAsia="Times New Roman" w:hAnsi="Arial" w:cs="Arial"/>
                <w:b/>
                <w:bCs/>
              </w:rPr>
              <w:t>Application</w:t>
            </w:r>
            <w:r w:rsidR="00910F26" w:rsidRPr="0008318B">
              <w:rPr>
                <w:rFonts w:ascii="Arial" w:eastAsia="Times New Roman" w:hAnsi="Arial" w:cs="Arial"/>
                <w:b/>
                <w:bCs/>
              </w:rPr>
              <w:t xml:space="preserve"> </w:t>
            </w:r>
            <w:r w:rsidRPr="0008318B">
              <w:rPr>
                <w:rFonts w:ascii="Arial" w:eastAsia="Times New Roman" w:hAnsi="Arial" w:cs="Arial"/>
                <w:b/>
                <w:bCs/>
              </w:rPr>
              <w:t>/</w:t>
            </w:r>
            <w:r w:rsidR="00910F26" w:rsidRPr="0008318B">
              <w:rPr>
                <w:rFonts w:ascii="Arial" w:eastAsia="Times New Roman" w:hAnsi="Arial" w:cs="Arial"/>
                <w:b/>
                <w:bCs/>
              </w:rPr>
              <w:t xml:space="preserve"> </w:t>
            </w:r>
            <w:r w:rsidRPr="0008318B">
              <w:rPr>
                <w:rFonts w:ascii="Arial" w:eastAsia="Times New Roman" w:hAnsi="Arial" w:cs="Arial"/>
                <w:b/>
                <w:bCs/>
              </w:rPr>
              <w:t>Objectives</w:t>
            </w:r>
          </w:p>
          <w:p w14:paraId="6022FD56" w14:textId="77777777" w:rsidR="002A678F" w:rsidRPr="0008318B" w:rsidRDefault="002A678F" w:rsidP="005D3B08">
            <w:pPr>
              <w:keepNext/>
              <w:jc w:val="center"/>
              <w:outlineLvl w:val="2"/>
              <w:rPr>
                <w:rFonts w:ascii="Arial" w:eastAsia="Times New Roman" w:hAnsi="Arial" w:cs="Arial"/>
                <w:b/>
                <w:bCs/>
              </w:rPr>
            </w:pPr>
            <w:r w:rsidRPr="0008318B">
              <w:rPr>
                <w:rFonts w:ascii="Arial" w:eastAsia="Times New Roman" w:hAnsi="Arial" w:cs="Arial"/>
                <w:b/>
                <w:bCs/>
              </w:rPr>
              <w:t>PLO / CO / CLO</w:t>
            </w:r>
          </w:p>
        </w:tc>
      </w:tr>
      <w:tr w:rsidR="002A678F" w14:paraId="455E562E" w14:textId="77777777" w:rsidTr="00910F26">
        <w:tc>
          <w:tcPr>
            <w:tcW w:w="843" w:type="dxa"/>
          </w:tcPr>
          <w:p w14:paraId="5B656685" w14:textId="2FA7E151" w:rsidR="002A678F" w:rsidRPr="002A678F" w:rsidRDefault="002A678F" w:rsidP="002A678F">
            <w:pPr>
              <w:jc w:val="center"/>
              <w:rPr>
                <w:rFonts w:ascii="Arial" w:hAnsi="Arial" w:cs="Arial"/>
              </w:rPr>
            </w:pPr>
            <w:r w:rsidRPr="002A678F">
              <w:rPr>
                <w:rFonts w:ascii="Arial" w:hAnsi="Arial" w:cs="Arial"/>
              </w:rPr>
              <w:t>1</w:t>
            </w:r>
            <w:r w:rsidR="008E5532">
              <w:rPr>
                <w:rFonts w:ascii="Arial" w:hAnsi="Arial" w:cs="Arial"/>
              </w:rPr>
              <w:t>,2</w:t>
            </w:r>
          </w:p>
        </w:tc>
        <w:tc>
          <w:tcPr>
            <w:tcW w:w="5835" w:type="dxa"/>
          </w:tcPr>
          <w:p w14:paraId="5C5CB83F" w14:textId="77777777" w:rsidR="006C49B2" w:rsidRPr="004C1F76" w:rsidRDefault="006C49B2" w:rsidP="006C49B2">
            <w:pPr>
              <w:rPr>
                <w:rFonts w:ascii="Arial" w:hAnsi="Arial" w:cs="Arial"/>
                <w:b/>
              </w:rPr>
            </w:pPr>
            <w:r w:rsidRPr="004C1F76">
              <w:rPr>
                <w:rFonts w:ascii="Arial" w:hAnsi="Arial" w:cs="Arial"/>
                <w:b/>
              </w:rPr>
              <w:t>Business organizations and their stakeholders</w:t>
            </w:r>
          </w:p>
          <w:p w14:paraId="6C153ED2" w14:textId="77777777" w:rsidR="006C49B2" w:rsidRPr="004C1F76" w:rsidRDefault="006C49B2" w:rsidP="006C49B2">
            <w:pPr>
              <w:numPr>
                <w:ilvl w:val="0"/>
                <w:numId w:val="21"/>
              </w:numPr>
              <w:rPr>
                <w:rFonts w:ascii="Arial" w:hAnsi="Arial" w:cs="Arial"/>
              </w:rPr>
            </w:pPr>
            <w:r w:rsidRPr="004C1F76">
              <w:rPr>
                <w:rFonts w:ascii="Arial" w:hAnsi="Arial" w:cs="Arial"/>
              </w:rPr>
              <w:t>Purpose of business organizations</w:t>
            </w:r>
          </w:p>
          <w:p w14:paraId="0617FAC0" w14:textId="77777777" w:rsidR="006C49B2" w:rsidRPr="004C1F76" w:rsidRDefault="006C49B2" w:rsidP="006C49B2">
            <w:pPr>
              <w:numPr>
                <w:ilvl w:val="0"/>
                <w:numId w:val="21"/>
              </w:numPr>
              <w:rPr>
                <w:rFonts w:ascii="Arial" w:hAnsi="Arial" w:cs="Arial"/>
              </w:rPr>
            </w:pPr>
            <w:r w:rsidRPr="004C1F76">
              <w:rPr>
                <w:rFonts w:ascii="Arial" w:hAnsi="Arial" w:cs="Arial"/>
              </w:rPr>
              <w:t>Types of business organizations</w:t>
            </w:r>
          </w:p>
          <w:p w14:paraId="6A650BBE" w14:textId="77777777" w:rsidR="00C95FF3" w:rsidRDefault="006C49B2" w:rsidP="006C49B2">
            <w:pPr>
              <w:numPr>
                <w:ilvl w:val="0"/>
                <w:numId w:val="21"/>
              </w:numPr>
              <w:rPr>
                <w:rFonts w:ascii="Arial" w:hAnsi="Arial" w:cs="Arial"/>
              </w:rPr>
            </w:pPr>
            <w:r w:rsidRPr="004C1F76">
              <w:rPr>
                <w:rFonts w:ascii="Arial" w:hAnsi="Arial" w:cs="Arial"/>
              </w:rPr>
              <w:t>Stakeholders</w:t>
            </w:r>
          </w:p>
          <w:p w14:paraId="5C1AE657" w14:textId="6813550E" w:rsidR="00BF68B3" w:rsidRPr="004C1F76" w:rsidRDefault="00BF68B3" w:rsidP="00BF68B3">
            <w:pPr>
              <w:ind w:left="720"/>
              <w:rPr>
                <w:rFonts w:ascii="Arial" w:hAnsi="Arial" w:cs="Arial"/>
              </w:rPr>
            </w:pPr>
          </w:p>
        </w:tc>
        <w:tc>
          <w:tcPr>
            <w:tcW w:w="1530" w:type="dxa"/>
          </w:tcPr>
          <w:p w14:paraId="0F037246" w14:textId="4758145B" w:rsidR="002A678F" w:rsidRPr="004C1F76" w:rsidRDefault="005D3B08" w:rsidP="005D3B08">
            <w:pPr>
              <w:rPr>
                <w:rFonts w:ascii="Arial" w:hAnsi="Arial" w:cs="Arial"/>
              </w:rPr>
            </w:pPr>
            <w:r w:rsidRPr="004C1F76">
              <w:rPr>
                <w:rFonts w:ascii="Arial" w:hAnsi="Arial" w:cs="Arial"/>
              </w:rPr>
              <w:t>Class</w:t>
            </w:r>
            <w:r w:rsidR="006C49B2" w:rsidRPr="004C1F76">
              <w:rPr>
                <w:rFonts w:ascii="Arial" w:hAnsi="Arial" w:cs="Arial"/>
              </w:rPr>
              <w:t xml:space="preserve"> Lecture</w:t>
            </w:r>
            <w:r w:rsidR="008C4BAF" w:rsidRPr="004C1F76">
              <w:rPr>
                <w:rFonts w:ascii="Arial" w:hAnsi="Arial" w:cs="Arial"/>
              </w:rPr>
              <w:t>/ Assignment</w:t>
            </w:r>
          </w:p>
        </w:tc>
        <w:tc>
          <w:tcPr>
            <w:tcW w:w="2006" w:type="dxa"/>
          </w:tcPr>
          <w:p w14:paraId="6E7B23DE" w14:textId="77777777" w:rsidR="002A678F" w:rsidRPr="004C1F76" w:rsidRDefault="001F72A7" w:rsidP="005D3B08">
            <w:pPr>
              <w:rPr>
                <w:rFonts w:ascii="Arial" w:hAnsi="Arial" w:cs="Arial"/>
              </w:rPr>
            </w:pPr>
            <w:r w:rsidRPr="004C1F76">
              <w:rPr>
                <w:rFonts w:ascii="Arial" w:hAnsi="Arial" w:cs="Arial"/>
              </w:rPr>
              <w:t>CLO-1</w:t>
            </w:r>
            <w:r w:rsidR="005A3598" w:rsidRPr="004C1F76">
              <w:rPr>
                <w:rFonts w:ascii="Arial" w:hAnsi="Arial" w:cs="Arial"/>
              </w:rPr>
              <w:t>, PLO-</w:t>
            </w:r>
            <w:proofErr w:type="gramStart"/>
            <w:r w:rsidR="005A3598" w:rsidRPr="004C1F76">
              <w:rPr>
                <w:rFonts w:ascii="Arial" w:hAnsi="Arial" w:cs="Arial"/>
              </w:rPr>
              <w:t>1,PLO</w:t>
            </w:r>
            <w:proofErr w:type="gramEnd"/>
            <w:r w:rsidR="005A3598" w:rsidRPr="004C1F76">
              <w:rPr>
                <w:rFonts w:ascii="Arial" w:hAnsi="Arial" w:cs="Arial"/>
              </w:rPr>
              <w:t>-4,PLO-9</w:t>
            </w:r>
            <w:r w:rsidR="008C4BAF" w:rsidRPr="004C1F76">
              <w:rPr>
                <w:rFonts w:ascii="Arial" w:hAnsi="Arial" w:cs="Arial"/>
              </w:rPr>
              <w:t>/</w:t>
            </w:r>
          </w:p>
          <w:p w14:paraId="124392AB" w14:textId="051BE2C1" w:rsidR="008C4BAF" w:rsidRPr="004C1F76" w:rsidRDefault="008C4BAF" w:rsidP="005D3B08">
            <w:pPr>
              <w:rPr>
                <w:rFonts w:ascii="Arial" w:hAnsi="Arial" w:cs="Arial"/>
              </w:rPr>
            </w:pPr>
            <w:r w:rsidRPr="004C1F76">
              <w:rPr>
                <w:rFonts w:ascii="Arial" w:hAnsi="Arial" w:cs="Arial"/>
              </w:rPr>
              <w:t>CLO-2, PLO-</w:t>
            </w:r>
            <w:proofErr w:type="gramStart"/>
            <w:r w:rsidRPr="004C1F76">
              <w:rPr>
                <w:rFonts w:ascii="Arial" w:hAnsi="Arial" w:cs="Arial"/>
              </w:rPr>
              <w:t>1,PLO</w:t>
            </w:r>
            <w:proofErr w:type="gramEnd"/>
            <w:r w:rsidRPr="004C1F76">
              <w:rPr>
                <w:rFonts w:ascii="Arial" w:hAnsi="Arial" w:cs="Arial"/>
              </w:rPr>
              <w:t>-4,PLO-9</w:t>
            </w:r>
          </w:p>
        </w:tc>
      </w:tr>
      <w:tr w:rsidR="002A678F" w14:paraId="24CB4CE1" w14:textId="77777777" w:rsidTr="00910F26">
        <w:tc>
          <w:tcPr>
            <w:tcW w:w="843" w:type="dxa"/>
          </w:tcPr>
          <w:p w14:paraId="118D2CE6" w14:textId="77777777" w:rsidR="002A678F" w:rsidRPr="002A678F" w:rsidRDefault="002A678F" w:rsidP="002A678F">
            <w:pPr>
              <w:jc w:val="center"/>
              <w:rPr>
                <w:rFonts w:ascii="Arial" w:hAnsi="Arial" w:cs="Arial"/>
              </w:rPr>
            </w:pPr>
            <w:r w:rsidRPr="002A678F">
              <w:rPr>
                <w:rFonts w:ascii="Arial" w:hAnsi="Arial" w:cs="Arial"/>
              </w:rPr>
              <w:t>3</w:t>
            </w:r>
            <w:r w:rsidR="00BB2AD1">
              <w:rPr>
                <w:rFonts w:ascii="Arial" w:hAnsi="Arial" w:cs="Arial"/>
              </w:rPr>
              <w:t>,4</w:t>
            </w:r>
          </w:p>
        </w:tc>
        <w:tc>
          <w:tcPr>
            <w:tcW w:w="5835" w:type="dxa"/>
          </w:tcPr>
          <w:p w14:paraId="6A1F6940" w14:textId="77777777" w:rsidR="002A0F85" w:rsidRPr="002A0F85" w:rsidRDefault="002A0F85" w:rsidP="002A0F85">
            <w:pPr>
              <w:shd w:val="clear" w:color="auto" w:fill="FFFFFF"/>
              <w:spacing w:before="100" w:beforeAutospacing="1" w:afterAutospacing="1"/>
              <w:rPr>
                <w:rFonts w:ascii="Arial" w:eastAsia="Times New Roman" w:hAnsi="Arial" w:cs="Arial"/>
                <w:b/>
                <w:lang w:val="en-GB" w:eastAsia="en-GB"/>
              </w:rPr>
            </w:pPr>
            <w:r w:rsidRPr="002A0F85">
              <w:rPr>
                <w:rFonts w:ascii="Arial" w:eastAsia="Times New Roman" w:hAnsi="Arial" w:cs="Arial"/>
                <w:b/>
                <w:lang w:val="en-GB" w:eastAsia="en-GB"/>
              </w:rPr>
              <w:t>The business environment</w:t>
            </w:r>
          </w:p>
          <w:p w14:paraId="5215B422"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Analysing the business environment</w:t>
            </w:r>
          </w:p>
          <w:p w14:paraId="25AC6E2B"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Political and legal environment</w:t>
            </w:r>
          </w:p>
          <w:p w14:paraId="630B3E16"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Employment protection</w:t>
            </w:r>
          </w:p>
          <w:p w14:paraId="4159C35C"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Data protection and security</w:t>
            </w:r>
          </w:p>
          <w:p w14:paraId="2BA87372"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Health and safety</w:t>
            </w:r>
          </w:p>
          <w:p w14:paraId="786199C7"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Consumer protection</w:t>
            </w:r>
          </w:p>
          <w:p w14:paraId="53555E6E"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lastRenderedPageBreak/>
              <w:t>Internationalization: Social, demographic and cultural Trends</w:t>
            </w:r>
          </w:p>
          <w:p w14:paraId="0D14749C" w14:textId="77777777" w:rsidR="002A0F85" w:rsidRPr="002A0F85" w:rsidRDefault="002A0F85" w:rsidP="002A0F85">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Impact of technology on organizations</w:t>
            </w:r>
          </w:p>
          <w:p w14:paraId="22F0FBFC" w14:textId="77777777" w:rsidR="00CF0426" w:rsidRPr="004C1F76" w:rsidRDefault="002A0F85" w:rsidP="00CF0426">
            <w:pPr>
              <w:numPr>
                <w:ilvl w:val="0"/>
                <w:numId w:val="22"/>
              </w:numPr>
              <w:shd w:val="clear" w:color="auto" w:fill="FFFFFF"/>
              <w:spacing w:before="100" w:beforeAutospacing="1" w:afterAutospacing="1"/>
              <w:rPr>
                <w:rFonts w:ascii="Arial" w:eastAsia="Times New Roman" w:hAnsi="Arial" w:cs="Arial"/>
                <w:lang w:val="en-GB" w:eastAsia="en-GB"/>
              </w:rPr>
            </w:pPr>
            <w:r w:rsidRPr="002A0F85">
              <w:rPr>
                <w:rFonts w:ascii="Arial" w:eastAsia="Times New Roman" w:hAnsi="Arial" w:cs="Arial"/>
                <w:lang w:val="en-GB" w:eastAsia="en-GB"/>
              </w:rPr>
              <w:t>Competitive advantag</w:t>
            </w:r>
            <w:r w:rsidR="00CF0426" w:rsidRPr="004C1F76">
              <w:rPr>
                <w:rFonts w:ascii="Arial" w:eastAsia="Times New Roman" w:hAnsi="Arial" w:cs="Arial"/>
                <w:lang w:val="en-GB" w:eastAsia="en-GB"/>
              </w:rPr>
              <w:t>e</w:t>
            </w:r>
          </w:p>
          <w:p w14:paraId="70003E08" w14:textId="3D1327F7" w:rsidR="002A678F" w:rsidRPr="004C1F76" w:rsidRDefault="002A0F85" w:rsidP="00CF0426">
            <w:pPr>
              <w:numPr>
                <w:ilvl w:val="0"/>
                <w:numId w:val="22"/>
              </w:numPr>
              <w:shd w:val="clear" w:color="auto" w:fill="FFFFFF"/>
              <w:spacing w:before="100" w:beforeAutospacing="1" w:afterAutospacing="1"/>
              <w:rPr>
                <w:rFonts w:ascii="Arial" w:eastAsia="Times New Roman" w:hAnsi="Arial" w:cs="Arial"/>
                <w:lang w:val="en-GB" w:eastAsia="en-GB"/>
              </w:rPr>
            </w:pPr>
            <w:r w:rsidRPr="004C1F76">
              <w:rPr>
                <w:rFonts w:ascii="Arial" w:eastAsia="Times New Roman" w:hAnsi="Arial" w:cs="Arial"/>
                <w:lang w:bidi="en-US"/>
              </w:rPr>
              <w:t>Sustainability</w:t>
            </w:r>
          </w:p>
        </w:tc>
        <w:tc>
          <w:tcPr>
            <w:tcW w:w="1530" w:type="dxa"/>
          </w:tcPr>
          <w:p w14:paraId="5458A7E0" w14:textId="0769EFCE" w:rsidR="002A678F" w:rsidRPr="004C1F76" w:rsidRDefault="00CC14B5" w:rsidP="005D3B08">
            <w:pPr>
              <w:rPr>
                <w:rFonts w:ascii="Arial" w:hAnsi="Arial" w:cs="Arial"/>
              </w:rPr>
            </w:pPr>
            <w:r w:rsidRPr="004C1F76">
              <w:rPr>
                <w:rFonts w:ascii="Arial" w:hAnsi="Arial" w:cs="Arial"/>
              </w:rPr>
              <w:lastRenderedPageBreak/>
              <w:t xml:space="preserve">Class Lecture/ </w:t>
            </w:r>
            <w:r w:rsidR="005D3B08" w:rsidRPr="004C1F76">
              <w:rPr>
                <w:rFonts w:ascii="Arial" w:hAnsi="Arial" w:cs="Arial"/>
              </w:rPr>
              <w:t>Class Activity</w:t>
            </w:r>
          </w:p>
        </w:tc>
        <w:tc>
          <w:tcPr>
            <w:tcW w:w="2006" w:type="dxa"/>
          </w:tcPr>
          <w:p w14:paraId="682D16A9" w14:textId="77777777" w:rsidR="002A678F" w:rsidRPr="004C1F76" w:rsidRDefault="005A3598" w:rsidP="005D3B08">
            <w:pPr>
              <w:rPr>
                <w:rFonts w:ascii="Arial" w:hAnsi="Arial" w:cs="Arial"/>
              </w:rPr>
            </w:pPr>
            <w:r w:rsidRPr="004C1F76">
              <w:rPr>
                <w:rFonts w:ascii="Arial" w:hAnsi="Arial" w:cs="Arial"/>
              </w:rPr>
              <w:t>CLO-3, PLO-</w:t>
            </w:r>
            <w:proofErr w:type="gramStart"/>
            <w:r w:rsidRPr="004C1F76">
              <w:rPr>
                <w:rFonts w:ascii="Arial" w:hAnsi="Arial" w:cs="Arial"/>
              </w:rPr>
              <w:t>1,PLO</w:t>
            </w:r>
            <w:proofErr w:type="gramEnd"/>
            <w:r w:rsidRPr="004C1F76">
              <w:rPr>
                <w:rFonts w:ascii="Arial" w:hAnsi="Arial" w:cs="Arial"/>
              </w:rPr>
              <w:t>-4,PLO-9</w:t>
            </w:r>
          </w:p>
        </w:tc>
      </w:tr>
      <w:tr w:rsidR="002A678F" w14:paraId="3B56648C" w14:textId="77777777" w:rsidTr="00910F26">
        <w:tc>
          <w:tcPr>
            <w:tcW w:w="843" w:type="dxa"/>
          </w:tcPr>
          <w:p w14:paraId="26511467" w14:textId="77777777" w:rsidR="002A678F" w:rsidRPr="002A678F" w:rsidRDefault="00C95FF3" w:rsidP="002A678F">
            <w:pPr>
              <w:jc w:val="center"/>
              <w:rPr>
                <w:rFonts w:ascii="Arial" w:hAnsi="Arial" w:cs="Arial"/>
              </w:rPr>
            </w:pPr>
            <w:r>
              <w:rPr>
                <w:rFonts w:ascii="Arial" w:hAnsi="Arial" w:cs="Arial"/>
              </w:rPr>
              <w:t>5</w:t>
            </w:r>
            <w:r w:rsidR="00BB2AD1">
              <w:rPr>
                <w:rFonts w:ascii="Arial" w:hAnsi="Arial" w:cs="Arial"/>
              </w:rPr>
              <w:t>,6</w:t>
            </w:r>
          </w:p>
        </w:tc>
        <w:tc>
          <w:tcPr>
            <w:tcW w:w="5835" w:type="dxa"/>
          </w:tcPr>
          <w:p w14:paraId="7435681F" w14:textId="77777777" w:rsidR="004226EA" w:rsidRPr="004226EA" w:rsidRDefault="004226EA" w:rsidP="004226EA">
            <w:pPr>
              <w:ind w:right="72"/>
              <w:rPr>
                <w:rFonts w:ascii="Arial" w:hAnsi="Arial" w:cs="Arial"/>
                <w:b/>
              </w:rPr>
            </w:pPr>
            <w:r w:rsidRPr="004226EA">
              <w:rPr>
                <w:rFonts w:ascii="Arial" w:hAnsi="Arial" w:cs="Arial"/>
                <w:b/>
              </w:rPr>
              <w:t>The macro-economic environment</w:t>
            </w:r>
          </w:p>
          <w:p w14:paraId="3FE865D2" w14:textId="77777777" w:rsidR="004226EA" w:rsidRPr="004226EA" w:rsidRDefault="004226EA" w:rsidP="004226EA">
            <w:pPr>
              <w:numPr>
                <w:ilvl w:val="0"/>
                <w:numId w:val="23"/>
              </w:numPr>
              <w:ind w:right="72"/>
              <w:rPr>
                <w:rFonts w:ascii="Arial" w:hAnsi="Arial" w:cs="Arial"/>
              </w:rPr>
            </w:pPr>
            <w:r w:rsidRPr="004226EA">
              <w:rPr>
                <w:rFonts w:ascii="Arial" w:hAnsi="Arial" w:cs="Arial"/>
              </w:rPr>
              <w:t>Structure and objectives of economy</w:t>
            </w:r>
          </w:p>
          <w:p w14:paraId="51970D2B" w14:textId="77777777" w:rsidR="004226EA" w:rsidRPr="004226EA" w:rsidRDefault="004226EA" w:rsidP="004226EA">
            <w:pPr>
              <w:numPr>
                <w:ilvl w:val="0"/>
                <w:numId w:val="23"/>
              </w:numPr>
              <w:ind w:right="72"/>
              <w:rPr>
                <w:rFonts w:ascii="Arial" w:hAnsi="Arial" w:cs="Arial"/>
              </w:rPr>
            </w:pPr>
            <w:r w:rsidRPr="004226EA">
              <w:rPr>
                <w:rFonts w:ascii="Arial" w:hAnsi="Arial" w:cs="Arial"/>
              </w:rPr>
              <w:t>Factors affecting economy</w:t>
            </w:r>
          </w:p>
          <w:p w14:paraId="2AE10955" w14:textId="77777777" w:rsidR="004226EA" w:rsidRPr="004226EA" w:rsidRDefault="004226EA" w:rsidP="004226EA">
            <w:pPr>
              <w:numPr>
                <w:ilvl w:val="0"/>
                <w:numId w:val="23"/>
              </w:numPr>
              <w:ind w:right="72"/>
              <w:rPr>
                <w:rFonts w:ascii="Arial" w:hAnsi="Arial" w:cs="Arial"/>
              </w:rPr>
            </w:pPr>
            <w:r w:rsidRPr="004226EA">
              <w:rPr>
                <w:rFonts w:ascii="Arial" w:hAnsi="Arial" w:cs="Arial"/>
              </w:rPr>
              <w:t>Determination of national income</w:t>
            </w:r>
          </w:p>
          <w:p w14:paraId="162FCC23" w14:textId="77777777" w:rsidR="004226EA" w:rsidRPr="004226EA" w:rsidRDefault="004226EA" w:rsidP="004226EA">
            <w:pPr>
              <w:numPr>
                <w:ilvl w:val="0"/>
                <w:numId w:val="23"/>
              </w:numPr>
              <w:ind w:right="72"/>
              <w:rPr>
                <w:rFonts w:ascii="Arial" w:hAnsi="Arial" w:cs="Arial"/>
              </w:rPr>
            </w:pPr>
            <w:r w:rsidRPr="004226EA">
              <w:rPr>
                <w:rFonts w:ascii="Arial" w:hAnsi="Arial" w:cs="Arial"/>
              </w:rPr>
              <w:t>Business cycle</w:t>
            </w:r>
          </w:p>
          <w:p w14:paraId="42B70E6A" w14:textId="77777777" w:rsidR="004226EA" w:rsidRPr="004226EA" w:rsidRDefault="004226EA" w:rsidP="004226EA">
            <w:pPr>
              <w:numPr>
                <w:ilvl w:val="0"/>
                <w:numId w:val="23"/>
              </w:numPr>
              <w:ind w:right="72"/>
              <w:rPr>
                <w:rFonts w:ascii="Arial" w:hAnsi="Arial" w:cs="Arial"/>
              </w:rPr>
            </w:pPr>
            <w:r w:rsidRPr="004226EA">
              <w:rPr>
                <w:rFonts w:ascii="Arial" w:hAnsi="Arial" w:cs="Arial"/>
              </w:rPr>
              <w:t>Inflation and its consequences</w:t>
            </w:r>
          </w:p>
          <w:p w14:paraId="03B0DF17" w14:textId="77777777" w:rsidR="004226EA" w:rsidRPr="004226EA" w:rsidRDefault="004226EA" w:rsidP="004226EA">
            <w:pPr>
              <w:numPr>
                <w:ilvl w:val="0"/>
                <w:numId w:val="23"/>
              </w:numPr>
              <w:ind w:right="72"/>
              <w:rPr>
                <w:rFonts w:ascii="Arial" w:hAnsi="Arial" w:cs="Arial"/>
              </w:rPr>
            </w:pPr>
            <w:r w:rsidRPr="004226EA">
              <w:rPr>
                <w:rFonts w:ascii="Arial" w:hAnsi="Arial" w:cs="Arial"/>
              </w:rPr>
              <w:t>Unemployment</w:t>
            </w:r>
          </w:p>
          <w:p w14:paraId="336B1C05" w14:textId="77777777" w:rsidR="004226EA" w:rsidRPr="004226EA" w:rsidRDefault="004226EA" w:rsidP="004226EA">
            <w:pPr>
              <w:numPr>
                <w:ilvl w:val="0"/>
                <w:numId w:val="23"/>
              </w:numPr>
              <w:ind w:right="72"/>
              <w:rPr>
                <w:rFonts w:ascii="Arial" w:hAnsi="Arial" w:cs="Arial"/>
              </w:rPr>
            </w:pPr>
            <w:r w:rsidRPr="004226EA">
              <w:rPr>
                <w:rFonts w:ascii="Arial" w:hAnsi="Arial" w:cs="Arial"/>
              </w:rPr>
              <w:t>Objective of economic growth</w:t>
            </w:r>
          </w:p>
          <w:p w14:paraId="2F1EBB2B" w14:textId="77777777" w:rsidR="004226EA" w:rsidRPr="004226EA" w:rsidRDefault="004226EA" w:rsidP="004226EA">
            <w:pPr>
              <w:numPr>
                <w:ilvl w:val="0"/>
                <w:numId w:val="23"/>
              </w:numPr>
              <w:ind w:right="72"/>
              <w:rPr>
                <w:rFonts w:ascii="Arial" w:hAnsi="Arial" w:cs="Arial"/>
              </w:rPr>
            </w:pPr>
            <w:r w:rsidRPr="004226EA">
              <w:rPr>
                <w:rFonts w:ascii="Arial" w:hAnsi="Arial" w:cs="Arial"/>
              </w:rPr>
              <w:t>Fiscal and monetary policies</w:t>
            </w:r>
          </w:p>
          <w:p w14:paraId="0F8883E5" w14:textId="48FF21CF" w:rsidR="002A678F" w:rsidRPr="004C1F76" w:rsidRDefault="004226EA" w:rsidP="004226EA">
            <w:pPr>
              <w:ind w:right="72"/>
              <w:rPr>
                <w:rFonts w:ascii="Arial" w:hAnsi="Arial" w:cs="Arial"/>
              </w:rPr>
            </w:pPr>
            <w:r w:rsidRPr="004C1F76">
              <w:rPr>
                <w:rFonts w:ascii="Arial" w:hAnsi="Arial" w:cs="Arial"/>
              </w:rPr>
              <w:t>Balance of payments</w:t>
            </w:r>
          </w:p>
        </w:tc>
        <w:tc>
          <w:tcPr>
            <w:tcW w:w="1530" w:type="dxa"/>
          </w:tcPr>
          <w:p w14:paraId="03389ED1" w14:textId="2FCF6AA1" w:rsidR="002A678F" w:rsidRPr="004C1F76" w:rsidRDefault="004226EA" w:rsidP="005D3B08">
            <w:pPr>
              <w:rPr>
                <w:rFonts w:ascii="Arial" w:hAnsi="Arial" w:cs="Arial"/>
              </w:rPr>
            </w:pPr>
            <w:r w:rsidRPr="004C1F76">
              <w:rPr>
                <w:rFonts w:ascii="Arial" w:hAnsi="Arial" w:cs="Arial"/>
              </w:rPr>
              <w:t>Class Lecture/ Class Activity</w:t>
            </w:r>
          </w:p>
        </w:tc>
        <w:tc>
          <w:tcPr>
            <w:tcW w:w="2006" w:type="dxa"/>
          </w:tcPr>
          <w:p w14:paraId="2E317B5D" w14:textId="77777777" w:rsidR="002A678F" w:rsidRPr="004C1F76" w:rsidRDefault="005A3598" w:rsidP="005D3B08">
            <w:pPr>
              <w:rPr>
                <w:rFonts w:ascii="Arial" w:hAnsi="Arial" w:cs="Arial"/>
              </w:rPr>
            </w:pPr>
            <w:r w:rsidRPr="004C1F76">
              <w:rPr>
                <w:rFonts w:ascii="Arial" w:hAnsi="Arial" w:cs="Arial"/>
              </w:rPr>
              <w:t>CLO-6, PLO-</w:t>
            </w:r>
            <w:proofErr w:type="gramStart"/>
            <w:r w:rsidRPr="004C1F76">
              <w:rPr>
                <w:rFonts w:ascii="Arial" w:hAnsi="Arial" w:cs="Arial"/>
              </w:rPr>
              <w:t>1,PLO</w:t>
            </w:r>
            <w:proofErr w:type="gramEnd"/>
            <w:r w:rsidRPr="004C1F76">
              <w:rPr>
                <w:rFonts w:ascii="Arial" w:hAnsi="Arial" w:cs="Arial"/>
              </w:rPr>
              <w:t>-4,PLO-9</w:t>
            </w:r>
          </w:p>
        </w:tc>
      </w:tr>
      <w:tr w:rsidR="002A678F" w14:paraId="4B964CA5" w14:textId="77777777" w:rsidTr="00910F26">
        <w:tc>
          <w:tcPr>
            <w:tcW w:w="843" w:type="dxa"/>
          </w:tcPr>
          <w:p w14:paraId="7C5C1D75" w14:textId="081C04BD" w:rsidR="002A678F" w:rsidRPr="002A678F" w:rsidRDefault="00C95FF3" w:rsidP="002A678F">
            <w:pPr>
              <w:jc w:val="center"/>
              <w:rPr>
                <w:rFonts w:ascii="Arial" w:hAnsi="Arial" w:cs="Arial"/>
              </w:rPr>
            </w:pPr>
            <w:r>
              <w:rPr>
                <w:rFonts w:ascii="Arial" w:hAnsi="Arial" w:cs="Arial"/>
              </w:rPr>
              <w:t>7</w:t>
            </w:r>
            <w:r w:rsidR="00BF68B3">
              <w:rPr>
                <w:rFonts w:ascii="Arial" w:hAnsi="Arial" w:cs="Arial"/>
              </w:rPr>
              <w:t>,8</w:t>
            </w:r>
          </w:p>
        </w:tc>
        <w:tc>
          <w:tcPr>
            <w:tcW w:w="5835" w:type="dxa"/>
          </w:tcPr>
          <w:p w14:paraId="79F3D0A6" w14:textId="77777777" w:rsidR="00656D5E" w:rsidRPr="004C1F76" w:rsidRDefault="00656D5E" w:rsidP="00656D5E">
            <w:pPr>
              <w:rPr>
                <w:rFonts w:ascii="Arial" w:eastAsia="Times New Roman" w:hAnsi="Arial" w:cs="Arial"/>
                <w:b/>
              </w:rPr>
            </w:pPr>
            <w:r w:rsidRPr="004C1F76">
              <w:rPr>
                <w:rFonts w:ascii="Arial" w:eastAsia="Times New Roman" w:hAnsi="Arial" w:cs="Arial"/>
                <w:b/>
              </w:rPr>
              <w:t>Micro-economic factors</w:t>
            </w:r>
          </w:p>
          <w:p w14:paraId="199870CF" w14:textId="77777777" w:rsidR="00656D5E" w:rsidRPr="004C1F76" w:rsidRDefault="00656D5E" w:rsidP="00656D5E">
            <w:pPr>
              <w:numPr>
                <w:ilvl w:val="0"/>
                <w:numId w:val="24"/>
              </w:numPr>
              <w:rPr>
                <w:rFonts w:ascii="Arial" w:eastAsia="Times New Roman" w:hAnsi="Arial" w:cs="Arial"/>
              </w:rPr>
            </w:pPr>
            <w:r w:rsidRPr="004C1F76">
              <w:rPr>
                <w:rFonts w:ascii="Arial" w:eastAsia="Times New Roman" w:hAnsi="Arial" w:cs="Arial"/>
              </w:rPr>
              <w:t>The micro environment</w:t>
            </w:r>
          </w:p>
          <w:p w14:paraId="082C7C76" w14:textId="77777777" w:rsidR="00656D5E" w:rsidRPr="004C1F76" w:rsidRDefault="00656D5E" w:rsidP="00656D5E">
            <w:pPr>
              <w:numPr>
                <w:ilvl w:val="0"/>
                <w:numId w:val="24"/>
              </w:numPr>
              <w:rPr>
                <w:rFonts w:ascii="Arial" w:eastAsia="Times New Roman" w:hAnsi="Arial" w:cs="Arial"/>
              </w:rPr>
            </w:pPr>
            <w:r w:rsidRPr="004C1F76">
              <w:rPr>
                <w:rFonts w:ascii="Arial" w:eastAsia="Times New Roman" w:hAnsi="Arial" w:cs="Arial"/>
              </w:rPr>
              <w:t>Internal and external micro and macro environments</w:t>
            </w:r>
          </w:p>
          <w:p w14:paraId="2DAF6461" w14:textId="77777777" w:rsidR="00656D5E" w:rsidRPr="004C1F76" w:rsidRDefault="00656D5E" w:rsidP="00656D5E">
            <w:pPr>
              <w:numPr>
                <w:ilvl w:val="0"/>
                <w:numId w:val="24"/>
              </w:numPr>
              <w:rPr>
                <w:rFonts w:ascii="Arial" w:eastAsia="Times New Roman" w:hAnsi="Arial" w:cs="Arial"/>
              </w:rPr>
            </w:pPr>
            <w:r w:rsidRPr="004C1F76">
              <w:rPr>
                <w:rFonts w:ascii="Arial" w:eastAsia="Times New Roman" w:hAnsi="Arial" w:cs="Arial"/>
              </w:rPr>
              <w:t>Concept of a market</w:t>
            </w:r>
          </w:p>
          <w:p w14:paraId="3CAAA8D7" w14:textId="77777777" w:rsidR="00656D5E" w:rsidRPr="004C1F76" w:rsidRDefault="00656D5E" w:rsidP="00656D5E">
            <w:pPr>
              <w:numPr>
                <w:ilvl w:val="0"/>
                <w:numId w:val="24"/>
              </w:numPr>
              <w:rPr>
                <w:rFonts w:ascii="Arial" w:eastAsia="Times New Roman" w:hAnsi="Arial" w:cs="Arial"/>
              </w:rPr>
            </w:pPr>
            <w:r w:rsidRPr="004C1F76">
              <w:rPr>
                <w:rFonts w:ascii="Arial" w:eastAsia="Times New Roman" w:hAnsi="Arial" w:cs="Arial"/>
              </w:rPr>
              <w:t>Demand schedule</w:t>
            </w:r>
          </w:p>
          <w:p w14:paraId="7A1C2482" w14:textId="77777777" w:rsidR="00656D5E" w:rsidRPr="004C1F76" w:rsidRDefault="00656D5E" w:rsidP="00656D5E">
            <w:pPr>
              <w:numPr>
                <w:ilvl w:val="0"/>
                <w:numId w:val="24"/>
              </w:numPr>
              <w:rPr>
                <w:rFonts w:ascii="Arial" w:eastAsia="Times New Roman" w:hAnsi="Arial" w:cs="Arial"/>
              </w:rPr>
            </w:pPr>
            <w:r w:rsidRPr="004C1F76">
              <w:rPr>
                <w:rFonts w:ascii="Arial" w:eastAsia="Times New Roman" w:hAnsi="Arial" w:cs="Arial"/>
              </w:rPr>
              <w:t>Supply schedule</w:t>
            </w:r>
          </w:p>
          <w:p w14:paraId="24B1785A" w14:textId="77777777" w:rsidR="00656D5E" w:rsidRPr="004C1F76" w:rsidRDefault="00656D5E" w:rsidP="00656D5E">
            <w:pPr>
              <w:numPr>
                <w:ilvl w:val="0"/>
                <w:numId w:val="24"/>
              </w:numPr>
              <w:rPr>
                <w:rFonts w:ascii="Arial" w:eastAsia="Times New Roman" w:hAnsi="Arial" w:cs="Arial"/>
              </w:rPr>
            </w:pPr>
            <w:r w:rsidRPr="004C1F76">
              <w:rPr>
                <w:rFonts w:ascii="Arial" w:eastAsia="Times New Roman" w:hAnsi="Arial" w:cs="Arial"/>
              </w:rPr>
              <w:t>Equilibrium price</w:t>
            </w:r>
          </w:p>
          <w:p w14:paraId="4762E88A" w14:textId="77777777" w:rsidR="00656D5E" w:rsidRPr="004C1F76" w:rsidRDefault="00656D5E" w:rsidP="00656D5E">
            <w:pPr>
              <w:numPr>
                <w:ilvl w:val="0"/>
                <w:numId w:val="24"/>
              </w:numPr>
              <w:rPr>
                <w:rFonts w:ascii="Arial" w:eastAsia="Times New Roman" w:hAnsi="Arial" w:cs="Arial"/>
              </w:rPr>
            </w:pPr>
            <w:r w:rsidRPr="004C1F76">
              <w:rPr>
                <w:rFonts w:ascii="Arial" w:eastAsia="Times New Roman" w:hAnsi="Arial" w:cs="Arial"/>
              </w:rPr>
              <w:t>Demand and supply analysis</w:t>
            </w:r>
          </w:p>
          <w:p w14:paraId="43879CD1" w14:textId="387FD9CA" w:rsidR="00BB2AD1" w:rsidRPr="004C1F76" w:rsidRDefault="00656D5E" w:rsidP="00656D5E">
            <w:pPr>
              <w:numPr>
                <w:ilvl w:val="0"/>
                <w:numId w:val="24"/>
              </w:numPr>
              <w:rPr>
                <w:rFonts w:ascii="Arial" w:eastAsia="Times New Roman" w:hAnsi="Arial" w:cs="Arial"/>
              </w:rPr>
            </w:pPr>
            <w:r w:rsidRPr="004C1F76">
              <w:rPr>
                <w:rFonts w:ascii="Arial" w:eastAsia="Times New Roman" w:hAnsi="Arial" w:cs="Arial"/>
              </w:rPr>
              <w:t>Maximum and minimum prices</w:t>
            </w:r>
          </w:p>
        </w:tc>
        <w:tc>
          <w:tcPr>
            <w:tcW w:w="1530" w:type="dxa"/>
          </w:tcPr>
          <w:p w14:paraId="4497E0C2" w14:textId="3F991F1E" w:rsidR="002A678F" w:rsidRPr="004C1F76" w:rsidRDefault="009E3EA9" w:rsidP="005D3B08">
            <w:pPr>
              <w:rPr>
                <w:rFonts w:ascii="Arial" w:hAnsi="Arial" w:cs="Arial"/>
              </w:rPr>
            </w:pPr>
            <w:r w:rsidRPr="004C1F76">
              <w:rPr>
                <w:rFonts w:ascii="Arial" w:hAnsi="Arial" w:cs="Arial"/>
              </w:rPr>
              <w:t>Class Lecture/ Class Activity</w:t>
            </w:r>
          </w:p>
        </w:tc>
        <w:tc>
          <w:tcPr>
            <w:tcW w:w="2006" w:type="dxa"/>
          </w:tcPr>
          <w:p w14:paraId="11963C5C" w14:textId="77777777" w:rsidR="002A678F" w:rsidRPr="004C1F76" w:rsidRDefault="005A3598" w:rsidP="005D3B08">
            <w:pPr>
              <w:rPr>
                <w:rFonts w:ascii="Arial" w:hAnsi="Arial" w:cs="Arial"/>
              </w:rPr>
            </w:pPr>
            <w:r w:rsidRPr="004C1F76">
              <w:rPr>
                <w:rFonts w:ascii="Arial" w:hAnsi="Arial" w:cs="Arial"/>
              </w:rPr>
              <w:t>CLO-3, PLO-</w:t>
            </w:r>
            <w:proofErr w:type="gramStart"/>
            <w:r w:rsidRPr="004C1F76">
              <w:rPr>
                <w:rFonts w:ascii="Arial" w:hAnsi="Arial" w:cs="Arial"/>
              </w:rPr>
              <w:t>1,PLO</w:t>
            </w:r>
            <w:proofErr w:type="gramEnd"/>
            <w:r w:rsidRPr="004C1F76">
              <w:rPr>
                <w:rFonts w:ascii="Arial" w:hAnsi="Arial" w:cs="Arial"/>
              </w:rPr>
              <w:t>-4,PLO-9</w:t>
            </w:r>
          </w:p>
        </w:tc>
      </w:tr>
      <w:tr w:rsidR="00BF68B3" w:rsidRPr="009D1AF9" w14:paraId="152252BC" w14:textId="77777777" w:rsidTr="00910F26">
        <w:tc>
          <w:tcPr>
            <w:tcW w:w="843" w:type="dxa"/>
          </w:tcPr>
          <w:p w14:paraId="45208011" w14:textId="77777777" w:rsidR="00BE0A53" w:rsidRPr="00BC3939" w:rsidRDefault="00BE0A53" w:rsidP="002A678F">
            <w:pPr>
              <w:jc w:val="center"/>
              <w:rPr>
                <w:rFonts w:ascii="Arial" w:hAnsi="Arial" w:cs="Arial"/>
              </w:rPr>
            </w:pPr>
          </w:p>
          <w:p w14:paraId="7AFC7995" w14:textId="77777777" w:rsidR="00BE0A53" w:rsidRPr="00BC3939" w:rsidRDefault="00BE0A53" w:rsidP="002A678F">
            <w:pPr>
              <w:jc w:val="center"/>
              <w:rPr>
                <w:rFonts w:ascii="Arial" w:hAnsi="Arial" w:cs="Arial"/>
              </w:rPr>
            </w:pPr>
          </w:p>
          <w:p w14:paraId="4B279860" w14:textId="0ADDD336" w:rsidR="00BF68B3" w:rsidRPr="00BC3939" w:rsidRDefault="006A2392" w:rsidP="002A678F">
            <w:pPr>
              <w:jc w:val="center"/>
              <w:rPr>
                <w:rFonts w:ascii="Arial" w:hAnsi="Arial" w:cs="Arial"/>
              </w:rPr>
            </w:pPr>
            <w:r w:rsidRPr="00BC3939">
              <w:rPr>
                <w:rFonts w:ascii="Arial" w:hAnsi="Arial" w:cs="Arial"/>
              </w:rPr>
              <w:t xml:space="preserve">9,10 </w:t>
            </w:r>
          </w:p>
        </w:tc>
        <w:tc>
          <w:tcPr>
            <w:tcW w:w="5835" w:type="dxa"/>
          </w:tcPr>
          <w:p w14:paraId="71AF36EE" w14:textId="77777777" w:rsidR="00BE0A53" w:rsidRPr="00BC3939" w:rsidRDefault="00BE0A53" w:rsidP="006A2392">
            <w:pPr>
              <w:rPr>
                <w:rFonts w:ascii="Arial" w:hAnsi="Arial" w:cs="Arial"/>
                <w:b/>
              </w:rPr>
            </w:pPr>
          </w:p>
          <w:p w14:paraId="1CB61120" w14:textId="77777777" w:rsidR="00BE0A53" w:rsidRPr="00BC3939" w:rsidRDefault="00BE0A53" w:rsidP="006A2392">
            <w:pPr>
              <w:rPr>
                <w:rFonts w:ascii="Arial" w:hAnsi="Arial" w:cs="Arial"/>
                <w:b/>
              </w:rPr>
            </w:pPr>
          </w:p>
          <w:p w14:paraId="5974E325" w14:textId="69DB4A16" w:rsidR="006A2392" w:rsidRPr="00BC3939" w:rsidRDefault="006A2392" w:rsidP="006A2392">
            <w:pPr>
              <w:rPr>
                <w:rFonts w:ascii="Arial" w:hAnsi="Arial" w:cs="Arial"/>
                <w:b/>
              </w:rPr>
            </w:pPr>
            <w:r w:rsidRPr="00BC3939">
              <w:rPr>
                <w:rFonts w:ascii="Arial" w:hAnsi="Arial" w:cs="Arial"/>
                <w:b/>
              </w:rPr>
              <w:t>Business organization, structure and strategy</w:t>
            </w:r>
          </w:p>
          <w:p w14:paraId="743AE891" w14:textId="77777777" w:rsidR="006A2392" w:rsidRPr="00BC3939" w:rsidRDefault="006A2392" w:rsidP="006A2392">
            <w:pPr>
              <w:numPr>
                <w:ilvl w:val="0"/>
                <w:numId w:val="24"/>
              </w:numPr>
              <w:rPr>
                <w:rFonts w:ascii="Arial" w:hAnsi="Arial" w:cs="Arial"/>
              </w:rPr>
            </w:pPr>
            <w:r w:rsidRPr="00BC3939">
              <w:rPr>
                <w:rFonts w:ascii="Arial" w:hAnsi="Arial" w:cs="Arial"/>
              </w:rPr>
              <w:t>The informal organization</w:t>
            </w:r>
          </w:p>
          <w:p w14:paraId="12F8FE16" w14:textId="77777777" w:rsidR="006A2392" w:rsidRPr="00BC3939" w:rsidRDefault="006A2392" w:rsidP="006A2392">
            <w:pPr>
              <w:numPr>
                <w:ilvl w:val="0"/>
                <w:numId w:val="24"/>
              </w:numPr>
              <w:rPr>
                <w:rFonts w:ascii="Arial" w:hAnsi="Arial" w:cs="Arial"/>
              </w:rPr>
            </w:pPr>
            <w:r w:rsidRPr="00BC3939">
              <w:rPr>
                <w:rFonts w:ascii="Arial" w:hAnsi="Arial" w:cs="Arial"/>
              </w:rPr>
              <w:t>Organizational structure</w:t>
            </w:r>
          </w:p>
          <w:p w14:paraId="75384BC2" w14:textId="77777777" w:rsidR="006A2392" w:rsidRPr="00BC3939" w:rsidRDefault="006A2392" w:rsidP="006A2392">
            <w:pPr>
              <w:numPr>
                <w:ilvl w:val="0"/>
                <w:numId w:val="24"/>
              </w:numPr>
              <w:rPr>
                <w:rFonts w:ascii="Arial" w:hAnsi="Arial" w:cs="Arial"/>
              </w:rPr>
            </w:pPr>
            <w:r w:rsidRPr="00BC3939">
              <w:rPr>
                <w:rFonts w:ascii="Arial" w:hAnsi="Arial" w:cs="Arial"/>
              </w:rPr>
              <w:t>Levels of strategy in the organization</w:t>
            </w:r>
          </w:p>
          <w:p w14:paraId="0BBF5368" w14:textId="77777777" w:rsidR="006A2392" w:rsidRPr="00BC3939" w:rsidRDefault="006A2392" w:rsidP="006A2392">
            <w:pPr>
              <w:numPr>
                <w:ilvl w:val="0"/>
                <w:numId w:val="24"/>
              </w:numPr>
              <w:rPr>
                <w:rFonts w:ascii="Arial" w:hAnsi="Arial" w:cs="Arial"/>
              </w:rPr>
            </w:pPr>
            <w:r w:rsidRPr="00BC3939">
              <w:rPr>
                <w:rFonts w:ascii="Arial" w:hAnsi="Arial" w:cs="Arial"/>
              </w:rPr>
              <w:t>Centralization and decentralization</w:t>
            </w:r>
          </w:p>
          <w:p w14:paraId="490D893F" w14:textId="77777777" w:rsidR="00BF68B3" w:rsidRPr="00BC3939" w:rsidRDefault="00BF68B3" w:rsidP="00656D5E">
            <w:pPr>
              <w:rPr>
                <w:rFonts w:ascii="Arial" w:eastAsia="Times New Roman" w:hAnsi="Arial" w:cs="Arial"/>
                <w:b/>
              </w:rPr>
            </w:pPr>
          </w:p>
        </w:tc>
        <w:tc>
          <w:tcPr>
            <w:tcW w:w="1530" w:type="dxa"/>
          </w:tcPr>
          <w:p w14:paraId="633474E1" w14:textId="77777777" w:rsidR="00B659EB" w:rsidRPr="00BC3939" w:rsidRDefault="00B659EB" w:rsidP="005D3B08">
            <w:pPr>
              <w:rPr>
                <w:rFonts w:ascii="Arial" w:hAnsi="Arial" w:cs="Arial"/>
              </w:rPr>
            </w:pPr>
          </w:p>
          <w:p w14:paraId="0F44167C" w14:textId="77777777" w:rsidR="00B659EB" w:rsidRPr="00BC3939" w:rsidRDefault="00B659EB" w:rsidP="005D3B08">
            <w:pPr>
              <w:rPr>
                <w:rFonts w:ascii="Arial" w:hAnsi="Arial" w:cs="Arial"/>
              </w:rPr>
            </w:pPr>
          </w:p>
          <w:p w14:paraId="2756FEB8" w14:textId="6E74BB58" w:rsidR="00BF68B3" w:rsidRPr="00BC3939" w:rsidRDefault="00B659EB" w:rsidP="005D3B08">
            <w:pPr>
              <w:rPr>
                <w:rFonts w:ascii="Arial" w:hAnsi="Arial" w:cs="Arial"/>
              </w:rPr>
            </w:pPr>
            <w:r w:rsidRPr="00BC3939">
              <w:rPr>
                <w:rFonts w:ascii="Arial" w:hAnsi="Arial" w:cs="Arial"/>
              </w:rPr>
              <w:t>Class Lecture/ Class Activity</w:t>
            </w:r>
          </w:p>
        </w:tc>
        <w:tc>
          <w:tcPr>
            <w:tcW w:w="2006" w:type="dxa"/>
          </w:tcPr>
          <w:p w14:paraId="04B6F4A8" w14:textId="77777777" w:rsidR="00AB15D2" w:rsidRPr="00BC3939" w:rsidRDefault="00AB15D2" w:rsidP="005D3B08">
            <w:pPr>
              <w:rPr>
                <w:rFonts w:ascii="Arial" w:hAnsi="Arial" w:cs="Arial"/>
              </w:rPr>
            </w:pPr>
          </w:p>
          <w:p w14:paraId="6950DC5F" w14:textId="77777777" w:rsidR="00AB15D2" w:rsidRPr="00BC3939" w:rsidRDefault="00AB15D2" w:rsidP="005D3B08">
            <w:pPr>
              <w:rPr>
                <w:rFonts w:ascii="Arial" w:hAnsi="Arial" w:cs="Arial"/>
              </w:rPr>
            </w:pPr>
          </w:p>
          <w:p w14:paraId="4F76A199" w14:textId="2ADB3B11" w:rsidR="00BF68B3" w:rsidRPr="00BC3939" w:rsidRDefault="00AB15D2" w:rsidP="005D3B08">
            <w:pPr>
              <w:rPr>
                <w:rFonts w:ascii="Arial" w:hAnsi="Arial" w:cs="Arial"/>
              </w:rPr>
            </w:pPr>
            <w:r w:rsidRPr="00BC3939">
              <w:rPr>
                <w:rFonts w:ascii="Arial" w:hAnsi="Arial" w:cs="Arial"/>
              </w:rPr>
              <w:t>CLO-1,2, PLO-</w:t>
            </w:r>
            <w:proofErr w:type="gramStart"/>
            <w:r w:rsidR="0066331F" w:rsidRPr="00BC3939">
              <w:rPr>
                <w:rFonts w:ascii="Arial" w:hAnsi="Arial" w:cs="Arial"/>
              </w:rPr>
              <w:t>3</w:t>
            </w:r>
            <w:r w:rsidRPr="00BC3939">
              <w:rPr>
                <w:rFonts w:ascii="Arial" w:hAnsi="Arial" w:cs="Arial"/>
              </w:rPr>
              <w:t>,PLO</w:t>
            </w:r>
            <w:proofErr w:type="gramEnd"/>
            <w:r w:rsidRPr="00BC3939">
              <w:rPr>
                <w:rFonts w:ascii="Arial" w:hAnsi="Arial" w:cs="Arial"/>
              </w:rPr>
              <w:t>-4,PLO-9</w:t>
            </w:r>
          </w:p>
        </w:tc>
      </w:tr>
      <w:tr w:rsidR="00135F7A" w:rsidRPr="009D1AF9" w14:paraId="30E26217" w14:textId="77777777" w:rsidTr="00910F26">
        <w:tc>
          <w:tcPr>
            <w:tcW w:w="843" w:type="dxa"/>
          </w:tcPr>
          <w:p w14:paraId="46597016" w14:textId="0D3B589F" w:rsidR="00135F7A" w:rsidRPr="00BC3939" w:rsidRDefault="00F62E2C" w:rsidP="002A678F">
            <w:pPr>
              <w:jc w:val="center"/>
              <w:rPr>
                <w:rFonts w:ascii="Arial" w:hAnsi="Arial" w:cs="Arial"/>
              </w:rPr>
            </w:pPr>
            <w:r w:rsidRPr="00BC3939">
              <w:rPr>
                <w:rFonts w:ascii="Arial" w:hAnsi="Arial" w:cs="Arial"/>
              </w:rPr>
              <w:t>11,12</w:t>
            </w:r>
          </w:p>
        </w:tc>
        <w:tc>
          <w:tcPr>
            <w:tcW w:w="5835" w:type="dxa"/>
          </w:tcPr>
          <w:p w14:paraId="3AE9A19C" w14:textId="77777777" w:rsidR="007D7A22" w:rsidRPr="00BC3939" w:rsidRDefault="007D7A22" w:rsidP="007D7A22">
            <w:pPr>
              <w:pStyle w:val="NormalWeb"/>
              <w:shd w:val="clear" w:color="auto" w:fill="FFFFFF"/>
              <w:spacing w:after="0"/>
              <w:rPr>
                <w:rFonts w:ascii="Arial" w:hAnsi="Arial" w:cs="Arial"/>
                <w:b/>
                <w:bCs/>
                <w:spacing w:val="5"/>
                <w:sz w:val="22"/>
                <w:szCs w:val="22"/>
                <w:lang w:val="en-US"/>
              </w:rPr>
            </w:pPr>
            <w:r w:rsidRPr="00BC3939">
              <w:rPr>
                <w:rFonts w:ascii="Arial" w:hAnsi="Arial" w:cs="Arial"/>
                <w:b/>
                <w:bCs/>
                <w:spacing w:val="5"/>
                <w:sz w:val="22"/>
                <w:szCs w:val="22"/>
                <w:lang w:val="en-US"/>
              </w:rPr>
              <w:t>Organizational culture and committees</w:t>
            </w:r>
          </w:p>
          <w:p w14:paraId="2FE9BA6F" w14:textId="77777777" w:rsidR="007D7A22" w:rsidRPr="00BC3939" w:rsidRDefault="007D7A22" w:rsidP="007D7A22">
            <w:pPr>
              <w:pStyle w:val="NormalWeb"/>
              <w:numPr>
                <w:ilvl w:val="0"/>
                <w:numId w:val="25"/>
              </w:numPr>
              <w:shd w:val="clear" w:color="auto" w:fill="FFFFFF"/>
              <w:spacing w:after="0"/>
              <w:rPr>
                <w:rFonts w:ascii="Arial" w:hAnsi="Arial" w:cs="Arial"/>
                <w:bCs/>
                <w:spacing w:val="5"/>
                <w:sz w:val="22"/>
                <w:szCs w:val="22"/>
                <w:lang w:val="en-US"/>
              </w:rPr>
            </w:pPr>
            <w:r w:rsidRPr="00BC3939">
              <w:rPr>
                <w:rFonts w:ascii="Arial" w:hAnsi="Arial" w:cs="Arial"/>
                <w:bCs/>
                <w:spacing w:val="5"/>
                <w:sz w:val="22"/>
                <w:szCs w:val="22"/>
                <w:lang w:val="en-US"/>
              </w:rPr>
              <w:t>What is culture</w:t>
            </w:r>
          </w:p>
          <w:p w14:paraId="34A20938" w14:textId="77777777" w:rsidR="007D7A22" w:rsidRPr="00BC3939" w:rsidRDefault="007D7A22" w:rsidP="007D7A22">
            <w:pPr>
              <w:pStyle w:val="NormalWeb"/>
              <w:numPr>
                <w:ilvl w:val="0"/>
                <w:numId w:val="25"/>
              </w:numPr>
              <w:shd w:val="clear" w:color="auto" w:fill="FFFFFF"/>
              <w:spacing w:after="0"/>
              <w:rPr>
                <w:rFonts w:ascii="Arial" w:hAnsi="Arial" w:cs="Arial"/>
                <w:bCs/>
                <w:spacing w:val="5"/>
                <w:sz w:val="22"/>
                <w:szCs w:val="22"/>
                <w:lang w:val="en-US"/>
              </w:rPr>
            </w:pPr>
            <w:r w:rsidRPr="00BC3939">
              <w:rPr>
                <w:rFonts w:ascii="Arial" w:hAnsi="Arial" w:cs="Arial"/>
                <w:bCs/>
                <w:spacing w:val="5"/>
                <w:sz w:val="22"/>
                <w:szCs w:val="22"/>
                <w:lang w:val="en-US"/>
              </w:rPr>
              <w:t>Organizational culture</w:t>
            </w:r>
          </w:p>
          <w:p w14:paraId="702DE231" w14:textId="2FB3D578" w:rsidR="00135F7A" w:rsidRPr="00BC3939" w:rsidRDefault="007D7A22" w:rsidP="000D7793">
            <w:pPr>
              <w:pStyle w:val="NormalWeb"/>
              <w:numPr>
                <w:ilvl w:val="0"/>
                <w:numId w:val="25"/>
              </w:numPr>
              <w:shd w:val="clear" w:color="auto" w:fill="FFFFFF"/>
              <w:spacing w:after="0"/>
              <w:rPr>
                <w:rFonts w:ascii="Arial" w:hAnsi="Arial" w:cs="Arial"/>
                <w:bCs/>
                <w:spacing w:val="5"/>
                <w:sz w:val="22"/>
                <w:szCs w:val="22"/>
                <w:lang w:val="en-US"/>
              </w:rPr>
            </w:pPr>
            <w:r w:rsidRPr="00BC3939">
              <w:rPr>
                <w:rFonts w:ascii="Arial" w:hAnsi="Arial" w:cs="Arial"/>
                <w:bCs/>
                <w:spacing w:val="5"/>
                <w:sz w:val="22"/>
                <w:szCs w:val="22"/>
                <w:lang w:val="en-US"/>
              </w:rPr>
              <w:t>Culture and structur</w:t>
            </w:r>
            <w:r w:rsidR="000D7793" w:rsidRPr="00BC3939">
              <w:rPr>
                <w:rFonts w:ascii="Arial" w:hAnsi="Arial" w:cs="Arial"/>
                <w:bCs/>
                <w:spacing w:val="5"/>
                <w:sz w:val="22"/>
                <w:szCs w:val="22"/>
                <w:lang w:val="en-US"/>
              </w:rPr>
              <w:t xml:space="preserve">e, </w:t>
            </w:r>
            <w:r w:rsidRPr="00BC3939">
              <w:rPr>
                <w:rFonts w:ascii="Arial" w:hAnsi="Arial" w:cs="Arial"/>
                <w:bCs/>
                <w:spacing w:val="5"/>
                <w:sz w:val="22"/>
                <w:szCs w:val="22"/>
              </w:rPr>
              <w:t>Committee</w:t>
            </w:r>
          </w:p>
        </w:tc>
        <w:tc>
          <w:tcPr>
            <w:tcW w:w="1530" w:type="dxa"/>
          </w:tcPr>
          <w:p w14:paraId="2B4B68B7" w14:textId="2F9FC785" w:rsidR="00135F7A" w:rsidRPr="00BC3939" w:rsidRDefault="00A10B99" w:rsidP="005D3B08">
            <w:pPr>
              <w:rPr>
                <w:rFonts w:ascii="Arial" w:hAnsi="Arial" w:cs="Arial"/>
              </w:rPr>
            </w:pPr>
            <w:r w:rsidRPr="00BC3939">
              <w:rPr>
                <w:rFonts w:ascii="Arial" w:hAnsi="Arial" w:cs="Arial"/>
              </w:rPr>
              <w:t>Class Lecture/ Assignment</w:t>
            </w:r>
          </w:p>
        </w:tc>
        <w:tc>
          <w:tcPr>
            <w:tcW w:w="2006" w:type="dxa"/>
          </w:tcPr>
          <w:p w14:paraId="06FCF226" w14:textId="2042DBB5" w:rsidR="00135F7A" w:rsidRPr="00BC3939" w:rsidRDefault="00F21C44" w:rsidP="005D3B08">
            <w:pPr>
              <w:rPr>
                <w:rFonts w:ascii="Arial" w:hAnsi="Arial" w:cs="Arial"/>
              </w:rPr>
            </w:pPr>
            <w:r w:rsidRPr="00BC3939">
              <w:rPr>
                <w:rFonts w:ascii="Arial" w:hAnsi="Arial" w:cs="Arial"/>
              </w:rPr>
              <w:t>CLO-1, CLO-2, CLO-4, PLO-4, PLO-5</w:t>
            </w:r>
          </w:p>
        </w:tc>
      </w:tr>
      <w:tr w:rsidR="00135F7A" w:rsidRPr="009D1AF9" w14:paraId="784EB40C" w14:textId="77777777" w:rsidTr="00910F26">
        <w:tc>
          <w:tcPr>
            <w:tcW w:w="843" w:type="dxa"/>
          </w:tcPr>
          <w:p w14:paraId="77D9CE5D" w14:textId="7F7D2803" w:rsidR="00135F7A" w:rsidRPr="00BC3939" w:rsidRDefault="00DE3D56" w:rsidP="002A678F">
            <w:pPr>
              <w:jc w:val="center"/>
              <w:rPr>
                <w:rFonts w:ascii="Arial" w:hAnsi="Arial" w:cs="Arial"/>
              </w:rPr>
            </w:pPr>
            <w:r w:rsidRPr="00BC3939">
              <w:rPr>
                <w:rFonts w:ascii="Arial" w:hAnsi="Arial" w:cs="Arial"/>
              </w:rPr>
              <w:t>13,14</w:t>
            </w:r>
          </w:p>
        </w:tc>
        <w:tc>
          <w:tcPr>
            <w:tcW w:w="5835" w:type="dxa"/>
          </w:tcPr>
          <w:p w14:paraId="0A69D51E" w14:textId="77777777" w:rsidR="00DE3D56" w:rsidRPr="00BC3939" w:rsidRDefault="00DE3D56" w:rsidP="00DE3D56">
            <w:pPr>
              <w:rPr>
                <w:rFonts w:ascii="Arial" w:eastAsia="Times New Roman" w:hAnsi="Arial" w:cs="Arial"/>
                <w:b/>
              </w:rPr>
            </w:pPr>
            <w:r w:rsidRPr="00BC3939">
              <w:rPr>
                <w:rFonts w:ascii="Arial" w:eastAsia="Times New Roman" w:hAnsi="Arial" w:cs="Arial"/>
                <w:b/>
              </w:rPr>
              <w:t>Corporate governance and social responsibility</w:t>
            </w:r>
          </w:p>
          <w:p w14:paraId="192183F1" w14:textId="77777777" w:rsidR="00DE3D56" w:rsidRPr="00BC3939" w:rsidRDefault="00DE3D56" w:rsidP="00DE3D56">
            <w:pPr>
              <w:numPr>
                <w:ilvl w:val="0"/>
                <w:numId w:val="24"/>
              </w:numPr>
              <w:rPr>
                <w:rFonts w:ascii="Arial" w:eastAsia="Times New Roman" w:hAnsi="Arial" w:cs="Arial"/>
              </w:rPr>
            </w:pPr>
            <w:r w:rsidRPr="00BC3939">
              <w:rPr>
                <w:rFonts w:ascii="Arial" w:eastAsia="Times New Roman" w:hAnsi="Arial" w:cs="Arial"/>
              </w:rPr>
              <w:t>Principles of corporate governance</w:t>
            </w:r>
          </w:p>
          <w:p w14:paraId="35CF7630" w14:textId="77777777" w:rsidR="00DE3D56" w:rsidRPr="00BC3939" w:rsidRDefault="00DE3D56" w:rsidP="00DE3D56">
            <w:pPr>
              <w:numPr>
                <w:ilvl w:val="0"/>
                <w:numId w:val="24"/>
              </w:numPr>
              <w:rPr>
                <w:rFonts w:ascii="Arial" w:eastAsia="Times New Roman" w:hAnsi="Arial" w:cs="Arial"/>
              </w:rPr>
            </w:pPr>
            <w:r w:rsidRPr="00BC3939">
              <w:rPr>
                <w:rFonts w:ascii="Arial" w:eastAsia="Times New Roman" w:hAnsi="Arial" w:cs="Arial"/>
              </w:rPr>
              <w:t>Developments in corporate governance</w:t>
            </w:r>
          </w:p>
          <w:p w14:paraId="72F5EDC5" w14:textId="77777777" w:rsidR="00DE3D56" w:rsidRPr="00BC3939" w:rsidRDefault="00DE3D56" w:rsidP="00DE3D56">
            <w:pPr>
              <w:numPr>
                <w:ilvl w:val="0"/>
                <w:numId w:val="24"/>
              </w:numPr>
              <w:rPr>
                <w:rFonts w:ascii="Arial" w:eastAsia="Times New Roman" w:hAnsi="Arial" w:cs="Arial"/>
              </w:rPr>
            </w:pPr>
            <w:r w:rsidRPr="00BC3939">
              <w:rPr>
                <w:rFonts w:ascii="Arial" w:eastAsia="Times New Roman" w:hAnsi="Arial" w:cs="Arial"/>
              </w:rPr>
              <w:t>Role of the board</w:t>
            </w:r>
          </w:p>
          <w:p w14:paraId="5FAF92B4" w14:textId="77777777" w:rsidR="00DE3D56" w:rsidRPr="00BC3939" w:rsidRDefault="00DE3D56" w:rsidP="00DE3D56">
            <w:pPr>
              <w:numPr>
                <w:ilvl w:val="0"/>
                <w:numId w:val="24"/>
              </w:numPr>
              <w:rPr>
                <w:rFonts w:ascii="Arial" w:eastAsia="Times New Roman" w:hAnsi="Arial" w:cs="Arial"/>
              </w:rPr>
            </w:pPr>
            <w:r w:rsidRPr="00BC3939">
              <w:rPr>
                <w:rFonts w:ascii="Arial" w:eastAsia="Times New Roman" w:hAnsi="Arial" w:cs="Arial"/>
              </w:rPr>
              <w:t>Reporting on corporate governance</w:t>
            </w:r>
          </w:p>
          <w:p w14:paraId="6D9BF235" w14:textId="77777777" w:rsidR="00DE3D56" w:rsidRPr="00BC3939" w:rsidRDefault="00DE3D56" w:rsidP="00DE3D56">
            <w:pPr>
              <w:numPr>
                <w:ilvl w:val="0"/>
                <w:numId w:val="24"/>
              </w:numPr>
              <w:rPr>
                <w:rFonts w:ascii="Arial" w:eastAsia="Times New Roman" w:hAnsi="Arial" w:cs="Arial"/>
              </w:rPr>
            </w:pPr>
            <w:r w:rsidRPr="00BC3939">
              <w:rPr>
                <w:rFonts w:ascii="Arial" w:eastAsia="Times New Roman" w:hAnsi="Arial" w:cs="Arial"/>
              </w:rPr>
              <w:t>Corporate social responsibility</w:t>
            </w:r>
          </w:p>
          <w:p w14:paraId="79CEC6F5" w14:textId="41D25E31" w:rsidR="00135F7A" w:rsidRPr="00BC3939" w:rsidRDefault="00DE3D56" w:rsidP="00DE3D56">
            <w:pPr>
              <w:numPr>
                <w:ilvl w:val="0"/>
                <w:numId w:val="24"/>
              </w:numPr>
              <w:rPr>
                <w:rFonts w:ascii="Arial" w:eastAsia="Times New Roman" w:hAnsi="Arial" w:cs="Arial"/>
              </w:rPr>
            </w:pPr>
            <w:r w:rsidRPr="00BC3939">
              <w:rPr>
                <w:rFonts w:ascii="Arial" w:eastAsia="Times New Roman" w:hAnsi="Arial" w:cs="Arial"/>
              </w:rPr>
              <w:t>Ethics, law, governance and social responsibility</w:t>
            </w:r>
          </w:p>
        </w:tc>
        <w:tc>
          <w:tcPr>
            <w:tcW w:w="1530" w:type="dxa"/>
          </w:tcPr>
          <w:p w14:paraId="0CB3AAE7" w14:textId="1FB6049F" w:rsidR="00135F7A" w:rsidRPr="00BC3939" w:rsidRDefault="00A10B99" w:rsidP="005D3B08">
            <w:pPr>
              <w:rPr>
                <w:rFonts w:ascii="Arial" w:hAnsi="Arial" w:cs="Arial"/>
              </w:rPr>
            </w:pPr>
            <w:r w:rsidRPr="00BC3939">
              <w:rPr>
                <w:rFonts w:ascii="Arial" w:hAnsi="Arial" w:cs="Arial"/>
              </w:rPr>
              <w:t>Class Lecture/ Assignment</w:t>
            </w:r>
          </w:p>
        </w:tc>
        <w:tc>
          <w:tcPr>
            <w:tcW w:w="2006" w:type="dxa"/>
          </w:tcPr>
          <w:p w14:paraId="63B02A2C" w14:textId="79F75348" w:rsidR="00135F7A" w:rsidRPr="00BC3939" w:rsidRDefault="00F21C44" w:rsidP="005D3B08">
            <w:pPr>
              <w:rPr>
                <w:rFonts w:ascii="Arial" w:hAnsi="Arial" w:cs="Arial"/>
              </w:rPr>
            </w:pPr>
            <w:r w:rsidRPr="00BC3939">
              <w:rPr>
                <w:rFonts w:ascii="Arial" w:hAnsi="Arial" w:cs="Arial"/>
              </w:rPr>
              <w:t>CLO-1, CLO-2, CLO-4, PLO-4, PLO-5</w:t>
            </w:r>
          </w:p>
        </w:tc>
      </w:tr>
      <w:tr w:rsidR="002A678F" w:rsidRPr="009D1AF9" w14:paraId="4B536B42" w14:textId="77777777" w:rsidTr="00910F26">
        <w:tc>
          <w:tcPr>
            <w:tcW w:w="843" w:type="dxa"/>
          </w:tcPr>
          <w:p w14:paraId="60072AC2" w14:textId="7B0D74EE" w:rsidR="002A678F" w:rsidRPr="00BC3939" w:rsidRDefault="008E2D4B" w:rsidP="002A678F">
            <w:pPr>
              <w:jc w:val="center"/>
              <w:rPr>
                <w:rFonts w:ascii="Arial" w:hAnsi="Arial" w:cs="Arial"/>
              </w:rPr>
            </w:pPr>
            <w:r w:rsidRPr="00BC3939">
              <w:rPr>
                <w:rFonts w:ascii="Arial" w:hAnsi="Arial" w:cs="Arial"/>
              </w:rPr>
              <w:lastRenderedPageBreak/>
              <w:t>15</w:t>
            </w:r>
          </w:p>
        </w:tc>
        <w:tc>
          <w:tcPr>
            <w:tcW w:w="5835" w:type="dxa"/>
          </w:tcPr>
          <w:p w14:paraId="0E0045FF" w14:textId="77777777" w:rsidR="002A678F" w:rsidRPr="00BC3939" w:rsidRDefault="00EE7EA2" w:rsidP="00BB2AD1">
            <w:pPr>
              <w:ind w:right="72"/>
              <w:rPr>
                <w:rFonts w:ascii="Arial" w:hAnsi="Arial" w:cs="Arial"/>
                <w:b/>
                <w:bCs/>
              </w:rPr>
            </w:pPr>
            <w:r w:rsidRPr="00BC3939">
              <w:rPr>
                <w:rFonts w:ascii="Arial" w:hAnsi="Arial" w:cs="Arial"/>
                <w:b/>
                <w:bCs/>
              </w:rPr>
              <w:t>Mid Term</w:t>
            </w:r>
          </w:p>
        </w:tc>
        <w:tc>
          <w:tcPr>
            <w:tcW w:w="1530" w:type="dxa"/>
          </w:tcPr>
          <w:p w14:paraId="3B8A023B" w14:textId="77777777" w:rsidR="002A678F" w:rsidRPr="00BC3939" w:rsidRDefault="00910F26" w:rsidP="005D3B08">
            <w:pPr>
              <w:rPr>
                <w:rFonts w:ascii="Arial" w:hAnsi="Arial" w:cs="Arial"/>
              </w:rPr>
            </w:pPr>
            <w:r w:rsidRPr="00BC3939">
              <w:rPr>
                <w:rFonts w:ascii="Arial" w:hAnsi="Arial" w:cs="Arial"/>
              </w:rPr>
              <w:t>Exam</w:t>
            </w:r>
          </w:p>
        </w:tc>
        <w:tc>
          <w:tcPr>
            <w:tcW w:w="2006" w:type="dxa"/>
          </w:tcPr>
          <w:p w14:paraId="38846CEC" w14:textId="77777777" w:rsidR="002A678F" w:rsidRPr="00BC3939" w:rsidRDefault="005A3598" w:rsidP="005D3B08">
            <w:pPr>
              <w:rPr>
                <w:rFonts w:ascii="Arial" w:hAnsi="Arial" w:cs="Arial"/>
              </w:rPr>
            </w:pPr>
            <w:r w:rsidRPr="00BC3939">
              <w:rPr>
                <w:rFonts w:ascii="Arial" w:hAnsi="Arial" w:cs="Arial"/>
              </w:rPr>
              <w:t>CLO-1, CLO-3, CLO-4, CLO-</w:t>
            </w:r>
            <w:proofErr w:type="gramStart"/>
            <w:r w:rsidRPr="00BC3939">
              <w:rPr>
                <w:rFonts w:ascii="Arial" w:hAnsi="Arial" w:cs="Arial"/>
              </w:rPr>
              <w:t>5,CLO</w:t>
            </w:r>
            <w:proofErr w:type="gramEnd"/>
            <w:r w:rsidRPr="00BC3939">
              <w:rPr>
                <w:rFonts w:ascii="Arial" w:hAnsi="Arial" w:cs="Arial"/>
              </w:rPr>
              <w:t>-6,PLO-1, PLO-4, PLO-9</w:t>
            </w:r>
          </w:p>
        </w:tc>
      </w:tr>
      <w:tr w:rsidR="006440DF" w:rsidRPr="009D1AF9" w14:paraId="4C4863C9" w14:textId="77777777" w:rsidTr="00910F26">
        <w:tc>
          <w:tcPr>
            <w:tcW w:w="843" w:type="dxa"/>
          </w:tcPr>
          <w:p w14:paraId="74CB1103" w14:textId="13893F9D" w:rsidR="006440DF" w:rsidRPr="00BC3939" w:rsidRDefault="006440DF" w:rsidP="006440DF">
            <w:pPr>
              <w:jc w:val="center"/>
              <w:rPr>
                <w:rFonts w:ascii="Arial" w:hAnsi="Arial" w:cs="Arial"/>
              </w:rPr>
            </w:pPr>
            <w:r w:rsidRPr="00BC3939">
              <w:rPr>
                <w:rFonts w:ascii="Arial" w:hAnsi="Arial" w:cs="Arial"/>
              </w:rPr>
              <w:t>16,17</w:t>
            </w:r>
          </w:p>
        </w:tc>
        <w:tc>
          <w:tcPr>
            <w:tcW w:w="5835" w:type="dxa"/>
          </w:tcPr>
          <w:p w14:paraId="00B9EBCE" w14:textId="77777777" w:rsidR="00602F4B" w:rsidRPr="00BC3939" w:rsidRDefault="006440DF" w:rsidP="00602F4B">
            <w:pPr>
              <w:pStyle w:val="NormalWeb"/>
              <w:shd w:val="clear" w:color="auto" w:fill="FFFFFF"/>
              <w:rPr>
                <w:rFonts w:ascii="Arial" w:hAnsi="Arial" w:cs="Arial"/>
                <w:b/>
                <w:spacing w:val="5"/>
                <w:sz w:val="22"/>
                <w:szCs w:val="22"/>
                <w:lang w:val="en-US"/>
              </w:rPr>
            </w:pPr>
            <w:r w:rsidRPr="00BC3939">
              <w:rPr>
                <w:rFonts w:ascii="Arial" w:hAnsi="Arial" w:cs="Arial"/>
                <w:b/>
                <w:spacing w:val="5"/>
                <w:sz w:val="22"/>
                <w:szCs w:val="22"/>
                <w:lang w:val="en-US"/>
              </w:rPr>
              <w:t>The role of accountin</w:t>
            </w:r>
            <w:r w:rsidR="00602F4B" w:rsidRPr="00BC3939">
              <w:rPr>
                <w:rFonts w:ascii="Arial" w:hAnsi="Arial" w:cs="Arial"/>
                <w:b/>
                <w:spacing w:val="5"/>
                <w:sz w:val="22"/>
                <w:szCs w:val="22"/>
                <w:lang w:val="en-US"/>
              </w:rPr>
              <w:t>g</w:t>
            </w:r>
          </w:p>
          <w:p w14:paraId="5481CE81" w14:textId="77777777" w:rsidR="00602F4B" w:rsidRPr="00BC3939" w:rsidRDefault="006440DF" w:rsidP="00602F4B">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Purpose of accounting information</w:t>
            </w:r>
          </w:p>
          <w:p w14:paraId="09462D67" w14:textId="77777777" w:rsidR="00602F4B" w:rsidRPr="00BC3939" w:rsidRDefault="006440DF" w:rsidP="00602F4B">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Nature, principles and scope of accounting</w:t>
            </w:r>
          </w:p>
          <w:p w14:paraId="297F651D" w14:textId="77777777" w:rsidR="006F4C7D" w:rsidRPr="00BC3939" w:rsidRDefault="006440DF" w:rsidP="006F4C7D">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Regulatory system</w:t>
            </w:r>
          </w:p>
          <w:p w14:paraId="430EDC7C" w14:textId="77777777" w:rsidR="006F4C7D" w:rsidRPr="00BC3939" w:rsidRDefault="006440DF" w:rsidP="006F4C7D">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Internal and external financial information</w:t>
            </w:r>
          </w:p>
          <w:p w14:paraId="446E1842" w14:textId="77777777" w:rsidR="006F4C7D" w:rsidRPr="00BC3939" w:rsidRDefault="006440DF" w:rsidP="006F4C7D">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Control over business transactions</w:t>
            </w:r>
          </w:p>
          <w:p w14:paraId="6DE19011" w14:textId="77777777" w:rsidR="006F4C7D" w:rsidRPr="00BC3939" w:rsidRDefault="006440DF" w:rsidP="006F4C7D">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Main business financial systems</w:t>
            </w:r>
          </w:p>
          <w:p w14:paraId="2115B882" w14:textId="77777777" w:rsidR="006F4C7D" w:rsidRPr="00BC3939" w:rsidRDefault="006440DF" w:rsidP="006F4C7D">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Manual and computerized accounting systems</w:t>
            </w:r>
          </w:p>
          <w:p w14:paraId="2D589641" w14:textId="69E21392" w:rsidR="006440DF" w:rsidRPr="00BC3939" w:rsidRDefault="006440DF" w:rsidP="006F4C7D">
            <w:pPr>
              <w:pStyle w:val="NormalWeb"/>
              <w:numPr>
                <w:ilvl w:val="0"/>
                <w:numId w:val="27"/>
              </w:numPr>
              <w:shd w:val="clear" w:color="auto" w:fill="FFFFFF"/>
              <w:rPr>
                <w:rFonts w:ascii="Arial" w:hAnsi="Arial" w:cs="Arial"/>
                <w:b/>
                <w:spacing w:val="5"/>
                <w:sz w:val="22"/>
                <w:szCs w:val="22"/>
                <w:lang w:val="en-US"/>
              </w:rPr>
            </w:pPr>
            <w:r w:rsidRPr="00BC3939">
              <w:rPr>
                <w:rFonts w:ascii="Arial" w:hAnsi="Arial" w:cs="Arial"/>
                <w:spacing w:val="5"/>
                <w:sz w:val="22"/>
                <w:szCs w:val="22"/>
                <w:lang w:val="en-US"/>
              </w:rPr>
              <w:t>Database and spreadsheet</w:t>
            </w:r>
          </w:p>
        </w:tc>
        <w:tc>
          <w:tcPr>
            <w:tcW w:w="1530" w:type="dxa"/>
          </w:tcPr>
          <w:p w14:paraId="4174136E" w14:textId="77777777" w:rsidR="006440DF" w:rsidRPr="00BC3939" w:rsidRDefault="006440DF" w:rsidP="006440DF">
            <w:pPr>
              <w:rPr>
                <w:rFonts w:ascii="Arial" w:hAnsi="Arial" w:cs="Arial"/>
              </w:rPr>
            </w:pPr>
          </w:p>
          <w:p w14:paraId="1D1A4109" w14:textId="77777777" w:rsidR="006440DF" w:rsidRPr="00BC3939" w:rsidRDefault="006440DF" w:rsidP="006440DF">
            <w:pPr>
              <w:rPr>
                <w:rFonts w:ascii="Arial" w:hAnsi="Arial" w:cs="Arial"/>
              </w:rPr>
            </w:pPr>
          </w:p>
          <w:p w14:paraId="3A890053" w14:textId="133DBECE" w:rsidR="006440DF" w:rsidRPr="00BC3939" w:rsidRDefault="006440DF" w:rsidP="006440DF">
            <w:pPr>
              <w:rPr>
                <w:rFonts w:ascii="Arial" w:hAnsi="Arial" w:cs="Arial"/>
              </w:rPr>
            </w:pPr>
            <w:r w:rsidRPr="00BC3939">
              <w:rPr>
                <w:rFonts w:ascii="Arial" w:hAnsi="Arial" w:cs="Arial"/>
              </w:rPr>
              <w:t>Class Lecture/ Class Activity</w:t>
            </w:r>
          </w:p>
        </w:tc>
        <w:tc>
          <w:tcPr>
            <w:tcW w:w="2006" w:type="dxa"/>
          </w:tcPr>
          <w:p w14:paraId="34DE3949" w14:textId="152C6274" w:rsidR="006440DF" w:rsidRPr="00BC3939" w:rsidRDefault="006440DF" w:rsidP="006440DF">
            <w:pPr>
              <w:rPr>
                <w:rFonts w:ascii="Arial" w:hAnsi="Arial" w:cs="Arial"/>
              </w:rPr>
            </w:pPr>
            <w:r w:rsidRPr="00BC3939">
              <w:rPr>
                <w:rFonts w:ascii="Arial" w:hAnsi="Arial" w:cs="Arial"/>
              </w:rPr>
              <w:t>CLO-5, PLO-</w:t>
            </w:r>
            <w:proofErr w:type="gramStart"/>
            <w:r w:rsidRPr="00BC3939">
              <w:rPr>
                <w:rFonts w:ascii="Arial" w:hAnsi="Arial" w:cs="Arial"/>
              </w:rPr>
              <w:t>1,PLO</w:t>
            </w:r>
            <w:proofErr w:type="gramEnd"/>
            <w:r w:rsidRPr="00BC3939">
              <w:rPr>
                <w:rFonts w:ascii="Arial" w:hAnsi="Arial" w:cs="Arial"/>
              </w:rPr>
              <w:t>-4,PLO-9</w:t>
            </w:r>
          </w:p>
        </w:tc>
      </w:tr>
      <w:tr w:rsidR="006440DF" w:rsidRPr="009D1AF9" w14:paraId="2878F284" w14:textId="77777777" w:rsidTr="00910F26">
        <w:tc>
          <w:tcPr>
            <w:tcW w:w="843" w:type="dxa"/>
          </w:tcPr>
          <w:p w14:paraId="6AABB721" w14:textId="1BA4E999" w:rsidR="006440DF" w:rsidRPr="00BC3939" w:rsidRDefault="006440DF" w:rsidP="006440DF">
            <w:pPr>
              <w:jc w:val="center"/>
              <w:rPr>
                <w:rFonts w:ascii="Arial" w:hAnsi="Arial" w:cs="Arial"/>
              </w:rPr>
            </w:pPr>
            <w:r w:rsidRPr="00BC3939">
              <w:rPr>
                <w:rFonts w:ascii="Arial" w:hAnsi="Arial" w:cs="Arial"/>
              </w:rPr>
              <w:t>18,19</w:t>
            </w:r>
          </w:p>
        </w:tc>
        <w:tc>
          <w:tcPr>
            <w:tcW w:w="5835" w:type="dxa"/>
          </w:tcPr>
          <w:p w14:paraId="026E873F" w14:textId="77777777" w:rsidR="006440DF" w:rsidRPr="00BC3939" w:rsidRDefault="006440DF" w:rsidP="006440DF">
            <w:pPr>
              <w:jc w:val="both"/>
              <w:rPr>
                <w:rFonts w:ascii="Arial" w:hAnsi="Arial" w:cs="Arial"/>
                <w:b/>
                <w:bCs/>
                <w:spacing w:val="5"/>
              </w:rPr>
            </w:pPr>
            <w:r w:rsidRPr="00BC3939">
              <w:rPr>
                <w:rFonts w:ascii="Arial" w:hAnsi="Arial" w:cs="Arial"/>
                <w:b/>
                <w:bCs/>
                <w:spacing w:val="5"/>
              </w:rPr>
              <w:t>Control, security and audit</w:t>
            </w:r>
          </w:p>
          <w:p w14:paraId="654728EB"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Internal control systems</w:t>
            </w:r>
          </w:p>
          <w:p w14:paraId="75F99F94"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Internal control environment and procedures</w:t>
            </w:r>
          </w:p>
          <w:p w14:paraId="046BEA4E"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Internal audit and internal control</w:t>
            </w:r>
          </w:p>
          <w:p w14:paraId="3B08576D"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External audit</w:t>
            </w:r>
          </w:p>
          <w:p w14:paraId="4A0EC711"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 xml:space="preserve">IT systems </w:t>
            </w:r>
            <w:proofErr w:type="gramStart"/>
            <w:r w:rsidRPr="00BC3939">
              <w:rPr>
                <w:rFonts w:ascii="Arial" w:hAnsi="Arial" w:cs="Arial"/>
                <w:bCs/>
                <w:spacing w:val="5"/>
              </w:rPr>
              <w:t>security  and</w:t>
            </w:r>
            <w:proofErr w:type="gramEnd"/>
            <w:r w:rsidRPr="00BC3939">
              <w:rPr>
                <w:rFonts w:ascii="Arial" w:hAnsi="Arial" w:cs="Arial"/>
                <w:bCs/>
                <w:spacing w:val="5"/>
              </w:rPr>
              <w:t xml:space="preserve"> safety</w:t>
            </w:r>
          </w:p>
          <w:p w14:paraId="589D6C11" w14:textId="74B45E0F"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Building controls into an information system</w:t>
            </w:r>
          </w:p>
        </w:tc>
        <w:tc>
          <w:tcPr>
            <w:tcW w:w="1530" w:type="dxa"/>
          </w:tcPr>
          <w:p w14:paraId="4D2BCF8A" w14:textId="77777777" w:rsidR="006440DF" w:rsidRPr="00BC3939" w:rsidRDefault="006440DF" w:rsidP="006440DF">
            <w:pPr>
              <w:rPr>
                <w:rFonts w:ascii="Arial" w:hAnsi="Arial" w:cs="Arial"/>
              </w:rPr>
            </w:pPr>
          </w:p>
          <w:p w14:paraId="24C5B761" w14:textId="77777777" w:rsidR="006440DF" w:rsidRPr="00BC3939" w:rsidRDefault="006440DF" w:rsidP="006440DF">
            <w:pPr>
              <w:rPr>
                <w:rFonts w:ascii="Arial" w:hAnsi="Arial" w:cs="Arial"/>
              </w:rPr>
            </w:pPr>
          </w:p>
          <w:p w14:paraId="2A47A46A" w14:textId="5018BA56" w:rsidR="006440DF" w:rsidRPr="00BC3939" w:rsidRDefault="006440DF" w:rsidP="006440DF">
            <w:pPr>
              <w:rPr>
                <w:rFonts w:ascii="Arial" w:hAnsi="Arial" w:cs="Arial"/>
              </w:rPr>
            </w:pPr>
            <w:r w:rsidRPr="00BC3939">
              <w:rPr>
                <w:rFonts w:ascii="Arial" w:hAnsi="Arial" w:cs="Arial"/>
              </w:rPr>
              <w:t>Class Lecture/ Class Activity</w:t>
            </w:r>
          </w:p>
        </w:tc>
        <w:tc>
          <w:tcPr>
            <w:tcW w:w="2006" w:type="dxa"/>
          </w:tcPr>
          <w:p w14:paraId="197B40FD" w14:textId="79DF0177" w:rsidR="006440DF" w:rsidRPr="00BC3939" w:rsidRDefault="006440DF" w:rsidP="006440DF">
            <w:pPr>
              <w:rPr>
                <w:rFonts w:ascii="Arial" w:hAnsi="Arial" w:cs="Arial"/>
              </w:rPr>
            </w:pPr>
            <w:r w:rsidRPr="00BC3939">
              <w:rPr>
                <w:rFonts w:ascii="Arial" w:hAnsi="Arial" w:cs="Arial"/>
              </w:rPr>
              <w:t>CLO-6, PLO-</w:t>
            </w:r>
            <w:proofErr w:type="gramStart"/>
            <w:r w:rsidRPr="00BC3939">
              <w:rPr>
                <w:rFonts w:ascii="Arial" w:hAnsi="Arial" w:cs="Arial"/>
              </w:rPr>
              <w:t>1,PLO</w:t>
            </w:r>
            <w:proofErr w:type="gramEnd"/>
            <w:r w:rsidRPr="00BC3939">
              <w:rPr>
                <w:rFonts w:ascii="Arial" w:hAnsi="Arial" w:cs="Arial"/>
              </w:rPr>
              <w:t>-4,PLO-9</w:t>
            </w:r>
          </w:p>
        </w:tc>
      </w:tr>
      <w:tr w:rsidR="006440DF" w:rsidRPr="009D1AF9" w14:paraId="754ECB7E" w14:textId="77777777" w:rsidTr="00910F26">
        <w:tc>
          <w:tcPr>
            <w:tcW w:w="843" w:type="dxa"/>
          </w:tcPr>
          <w:p w14:paraId="58CDA429" w14:textId="27B622EF" w:rsidR="006440DF" w:rsidRPr="00BC3939" w:rsidRDefault="006440DF" w:rsidP="006440DF">
            <w:pPr>
              <w:jc w:val="center"/>
              <w:rPr>
                <w:rFonts w:ascii="Arial" w:hAnsi="Arial" w:cs="Arial"/>
              </w:rPr>
            </w:pPr>
            <w:r w:rsidRPr="00BC3939">
              <w:rPr>
                <w:rFonts w:ascii="Arial" w:hAnsi="Arial" w:cs="Arial"/>
              </w:rPr>
              <w:t>20,21</w:t>
            </w:r>
          </w:p>
        </w:tc>
        <w:tc>
          <w:tcPr>
            <w:tcW w:w="5835" w:type="dxa"/>
          </w:tcPr>
          <w:p w14:paraId="1BB0E6AA" w14:textId="77777777" w:rsidR="006440DF" w:rsidRPr="00BC3939" w:rsidRDefault="006440DF" w:rsidP="006440DF">
            <w:pPr>
              <w:pStyle w:val="NormalWeb"/>
              <w:rPr>
                <w:rFonts w:ascii="Arial" w:hAnsi="Arial" w:cs="Arial"/>
                <w:b/>
                <w:bCs/>
                <w:spacing w:val="5"/>
                <w:sz w:val="22"/>
                <w:szCs w:val="22"/>
              </w:rPr>
            </w:pPr>
            <w:r w:rsidRPr="00BC3939">
              <w:rPr>
                <w:rFonts w:ascii="Arial" w:hAnsi="Arial" w:cs="Arial"/>
                <w:b/>
                <w:bCs/>
                <w:spacing w:val="5"/>
                <w:sz w:val="22"/>
                <w:szCs w:val="22"/>
              </w:rPr>
              <w:t>Identifying and preventing fraud</w:t>
            </w:r>
          </w:p>
          <w:p w14:paraId="6C8DB683"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What is fraud?</w:t>
            </w:r>
          </w:p>
          <w:p w14:paraId="139FA69F"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Potential for fraud</w:t>
            </w:r>
          </w:p>
          <w:p w14:paraId="6EC7CBF2"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Implications of fraud for the organization</w:t>
            </w:r>
          </w:p>
          <w:p w14:paraId="01E7E6DF"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Systems for detecting and preventing fraud</w:t>
            </w:r>
          </w:p>
          <w:p w14:paraId="3890B87A" w14:textId="77777777" w:rsidR="006440DF" w:rsidRPr="00BC3939" w:rsidRDefault="006440DF" w:rsidP="006440DF">
            <w:pPr>
              <w:numPr>
                <w:ilvl w:val="0"/>
                <w:numId w:val="24"/>
              </w:numPr>
              <w:jc w:val="both"/>
              <w:rPr>
                <w:rFonts w:ascii="Arial" w:hAnsi="Arial" w:cs="Arial"/>
                <w:bCs/>
                <w:spacing w:val="5"/>
              </w:rPr>
            </w:pPr>
            <w:r w:rsidRPr="00BC3939">
              <w:rPr>
                <w:rFonts w:ascii="Arial" w:hAnsi="Arial" w:cs="Arial"/>
                <w:bCs/>
                <w:spacing w:val="5"/>
              </w:rPr>
              <w:t>Responsibility for detecting and preventing fraud</w:t>
            </w:r>
          </w:p>
          <w:p w14:paraId="46AB4654" w14:textId="62E4C783" w:rsidR="006440DF" w:rsidRPr="00BC3939" w:rsidRDefault="006440DF" w:rsidP="00BC3939">
            <w:pPr>
              <w:numPr>
                <w:ilvl w:val="0"/>
                <w:numId w:val="24"/>
              </w:numPr>
              <w:jc w:val="both"/>
              <w:rPr>
                <w:rFonts w:ascii="Arial" w:hAnsi="Arial" w:cs="Arial"/>
                <w:bCs/>
                <w:spacing w:val="5"/>
              </w:rPr>
            </w:pPr>
            <w:r w:rsidRPr="00BC3939">
              <w:rPr>
                <w:rFonts w:ascii="Arial" w:hAnsi="Arial" w:cs="Arial"/>
                <w:bCs/>
                <w:spacing w:val="5"/>
              </w:rPr>
              <w:t>Money laundering</w:t>
            </w:r>
          </w:p>
        </w:tc>
        <w:tc>
          <w:tcPr>
            <w:tcW w:w="1530" w:type="dxa"/>
          </w:tcPr>
          <w:p w14:paraId="66859325" w14:textId="77777777" w:rsidR="006440DF" w:rsidRPr="00BC3939" w:rsidRDefault="006440DF" w:rsidP="006440DF">
            <w:pPr>
              <w:rPr>
                <w:rFonts w:ascii="Arial" w:hAnsi="Arial" w:cs="Arial"/>
              </w:rPr>
            </w:pPr>
          </w:p>
          <w:p w14:paraId="2D6AEE86" w14:textId="77777777" w:rsidR="006440DF" w:rsidRPr="00BC3939" w:rsidRDefault="006440DF" w:rsidP="006440DF">
            <w:pPr>
              <w:rPr>
                <w:rFonts w:ascii="Arial" w:hAnsi="Arial" w:cs="Arial"/>
              </w:rPr>
            </w:pPr>
          </w:p>
          <w:p w14:paraId="33B5E0FA" w14:textId="7A4D5CB9" w:rsidR="006440DF" w:rsidRPr="00BC3939" w:rsidRDefault="006440DF" w:rsidP="006440DF">
            <w:pPr>
              <w:rPr>
                <w:rFonts w:ascii="Arial" w:hAnsi="Arial" w:cs="Arial"/>
              </w:rPr>
            </w:pPr>
            <w:r w:rsidRPr="00BC3939">
              <w:rPr>
                <w:rFonts w:ascii="Arial" w:hAnsi="Arial" w:cs="Arial"/>
              </w:rPr>
              <w:t>Class Lecture/ Class Activity</w:t>
            </w:r>
          </w:p>
        </w:tc>
        <w:tc>
          <w:tcPr>
            <w:tcW w:w="2006" w:type="dxa"/>
          </w:tcPr>
          <w:p w14:paraId="6384B634" w14:textId="77777777" w:rsidR="006440DF" w:rsidRPr="00BC3939" w:rsidRDefault="006440DF" w:rsidP="006440DF">
            <w:pPr>
              <w:rPr>
                <w:rFonts w:ascii="Arial" w:hAnsi="Arial" w:cs="Arial"/>
              </w:rPr>
            </w:pPr>
            <w:r w:rsidRPr="00BC3939">
              <w:rPr>
                <w:rFonts w:ascii="Arial" w:hAnsi="Arial" w:cs="Arial"/>
              </w:rPr>
              <w:t>CLO-4, PLO-</w:t>
            </w:r>
            <w:proofErr w:type="gramStart"/>
            <w:r w:rsidRPr="00BC3939">
              <w:rPr>
                <w:rFonts w:ascii="Arial" w:hAnsi="Arial" w:cs="Arial"/>
              </w:rPr>
              <w:t>1,PLO</w:t>
            </w:r>
            <w:proofErr w:type="gramEnd"/>
            <w:r w:rsidRPr="00BC3939">
              <w:rPr>
                <w:rFonts w:ascii="Arial" w:hAnsi="Arial" w:cs="Arial"/>
              </w:rPr>
              <w:t>-4,PLO-9</w:t>
            </w:r>
          </w:p>
        </w:tc>
      </w:tr>
      <w:tr w:rsidR="006440DF" w:rsidRPr="009D1AF9" w14:paraId="188574F0" w14:textId="77777777" w:rsidTr="00910F26">
        <w:tc>
          <w:tcPr>
            <w:tcW w:w="843" w:type="dxa"/>
          </w:tcPr>
          <w:p w14:paraId="37F49CCE" w14:textId="5F82A759" w:rsidR="006440DF" w:rsidRPr="009D1AF9" w:rsidRDefault="006440DF" w:rsidP="006440DF">
            <w:pPr>
              <w:jc w:val="center"/>
              <w:rPr>
                <w:rFonts w:ascii="Arial" w:hAnsi="Arial" w:cs="Arial"/>
              </w:rPr>
            </w:pPr>
            <w:r w:rsidRPr="009D1AF9">
              <w:rPr>
                <w:rFonts w:ascii="Arial" w:hAnsi="Arial" w:cs="Arial"/>
              </w:rPr>
              <w:t>22,23</w:t>
            </w:r>
          </w:p>
        </w:tc>
        <w:tc>
          <w:tcPr>
            <w:tcW w:w="5835" w:type="dxa"/>
          </w:tcPr>
          <w:p w14:paraId="0986FD43" w14:textId="77777777" w:rsidR="006440DF" w:rsidRPr="009D1AF9" w:rsidRDefault="006440DF" w:rsidP="006440DF">
            <w:pPr>
              <w:pStyle w:val="NormalWeb"/>
              <w:shd w:val="clear" w:color="auto" w:fill="FFFFFF"/>
              <w:rPr>
                <w:rFonts w:ascii="Arial" w:hAnsi="Arial" w:cs="Arial"/>
                <w:b/>
                <w:bCs/>
                <w:spacing w:val="5"/>
                <w:sz w:val="22"/>
                <w:szCs w:val="22"/>
              </w:rPr>
            </w:pPr>
            <w:r w:rsidRPr="009D1AF9">
              <w:rPr>
                <w:rFonts w:ascii="Arial" w:hAnsi="Arial" w:cs="Arial"/>
                <w:b/>
                <w:bCs/>
                <w:spacing w:val="5"/>
                <w:sz w:val="22"/>
                <w:szCs w:val="22"/>
              </w:rPr>
              <w:t>Leading and managing people</w:t>
            </w:r>
          </w:p>
          <w:p w14:paraId="1AAEAA6A" w14:textId="77777777" w:rsidR="006440DF" w:rsidRPr="009D1AF9" w:rsidRDefault="006440DF" w:rsidP="006440DF">
            <w:pPr>
              <w:pStyle w:val="NormalWeb"/>
              <w:numPr>
                <w:ilvl w:val="0"/>
                <w:numId w:val="24"/>
              </w:numPr>
              <w:shd w:val="clear" w:color="auto" w:fill="FFFFFF"/>
              <w:rPr>
                <w:rFonts w:ascii="Arial" w:hAnsi="Arial" w:cs="Arial"/>
                <w:bCs/>
                <w:spacing w:val="5"/>
                <w:sz w:val="22"/>
                <w:szCs w:val="22"/>
              </w:rPr>
            </w:pPr>
            <w:r w:rsidRPr="009D1AF9">
              <w:rPr>
                <w:rFonts w:ascii="Arial" w:hAnsi="Arial" w:cs="Arial"/>
                <w:bCs/>
                <w:spacing w:val="5"/>
                <w:sz w:val="22"/>
                <w:szCs w:val="22"/>
              </w:rPr>
              <w:t>Purpose and process of management</w:t>
            </w:r>
          </w:p>
          <w:p w14:paraId="39CC6B64" w14:textId="77777777" w:rsidR="006440DF" w:rsidRPr="009D1AF9" w:rsidRDefault="006440DF" w:rsidP="006440DF">
            <w:pPr>
              <w:pStyle w:val="NormalWeb"/>
              <w:numPr>
                <w:ilvl w:val="0"/>
                <w:numId w:val="24"/>
              </w:numPr>
              <w:shd w:val="clear" w:color="auto" w:fill="FFFFFF"/>
              <w:rPr>
                <w:rFonts w:ascii="Arial" w:hAnsi="Arial" w:cs="Arial"/>
                <w:bCs/>
                <w:spacing w:val="5"/>
                <w:sz w:val="22"/>
                <w:szCs w:val="22"/>
              </w:rPr>
            </w:pPr>
            <w:r w:rsidRPr="009D1AF9">
              <w:rPr>
                <w:rFonts w:ascii="Arial" w:hAnsi="Arial" w:cs="Arial"/>
                <w:bCs/>
                <w:spacing w:val="5"/>
                <w:sz w:val="22"/>
                <w:szCs w:val="22"/>
              </w:rPr>
              <w:t>Writers on management</w:t>
            </w:r>
          </w:p>
          <w:p w14:paraId="7240AEB8" w14:textId="77777777" w:rsidR="006440DF" w:rsidRPr="009D1AF9" w:rsidRDefault="006440DF" w:rsidP="006440DF">
            <w:pPr>
              <w:pStyle w:val="NormalWeb"/>
              <w:numPr>
                <w:ilvl w:val="0"/>
                <w:numId w:val="24"/>
              </w:numPr>
              <w:shd w:val="clear" w:color="auto" w:fill="FFFFFF"/>
              <w:rPr>
                <w:rFonts w:ascii="Arial" w:hAnsi="Arial" w:cs="Arial"/>
                <w:bCs/>
                <w:spacing w:val="5"/>
                <w:sz w:val="22"/>
                <w:szCs w:val="22"/>
              </w:rPr>
            </w:pPr>
            <w:r w:rsidRPr="009D1AF9">
              <w:rPr>
                <w:rFonts w:ascii="Arial" w:hAnsi="Arial" w:cs="Arial"/>
                <w:bCs/>
                <w:spacing w:val="5"/>
                <w:sz w:val="22"/>
                <w:szCs w:val="22"/>
              </w:rPr>
              <w:t>Management and supervision</w:t>
            </w:r>
          </w:p>
          <w:p w14:paraId="367BCF6A" w14:textId="77777777" w:rsidR="006440DF" w:rsidRPr="009D1AF9" w:rsidRDefault="006440DF" w:rsidP="006440DF">
            <w:pPr>
              <w:pStyle w:val="NormalWeb"/>
              <w:numPr>
                <w:ilvl w:val="0"/>
                <w:numId w:val="24"/>
              </w:numPr>
              <w:shd w:val="clear" w:color="auto" w:fill="FFFFFF"/>
              <w:rPr>
                <w:rFonts w:ascii="Arial" w:hAnsi="Arial" w:cs="Arial"/>
                <w:bCs/>
                <w:spacing w:val="5"/>
                <w:sz w:val="22"/>
                <w:szCs w:val="22"/>
              </w:rPr>
            </w:pPr>
            <w:r w:rsidRPr="009D1AF9">
              <w:rPr>
                <w:rFonts w:ascii="Arial" w:hAnsi="Arial" w:cs="Arial"/>
                <w:bCs/>
                <w:spacing w:val="5"/>
                <w:sz w:val="22"/>
                <w:szCs w:val="22"/>
              </w:rPr>
              <w:t>What is leadership?</w:t>
            </w:r>
          </w:p>
          <w:p w14:paraId="3E306E44" w14:textId="350EA7CF" w:rsidR="006440DF" w:rsidRPr="009D1AF9" w:rsidRDefault="006440DF" w:rsidP="006440DF">
            <w:pPr>
              <w:pStyle w:val="NormalWeb"/>
              <w:numPr>
                <w:ilvl w:val="0"/>
                <w:numId w:val="24"/>
              </w:numPr>
              <w:shd w:val="clear" w:color="auto" w:fill="FFFFFF"/>
              <w:rPr>
                <w:rFonts w:ascii="Arial" w:hAnsi="Arial" w:cs="Arial"/>
                <w:bCs/>
                <w:spacing w:val="5"/>
                <w:sz w:val="22"/>
                <w:szCs w:val="22"/>
              </w:rPr>
            </w:pPr>
            <w:r w:rsidRPr="009D1AF9">
              <w:rPr>
                <w:rFonts w:ascii="Arial" w:hAnsi="Arial" w:cs="Arial"/>
                <w:bCs/>
                <w:spacing w:val="5"/>
                <w:sz w:val="22"/>
                <w:szCs w:val="22"/>
              </w:rPr>
              <w:t>Leadership skills and styles</w:t>
            </w:r>
          </w:p>
        </w:tc>
        <w:tc>
          <w:tcPr>
            <w:tcW w:w="1530" w:type="dxa"/>
          </w:tcPr>
          <w:p w14:paraId="630301F7" w14:textId="0B8791D8" w:rsidR="006440DF" w:rsidRPr="009D1AF9" w:rsidRDefault="00F360AE" w:rsidP="006440DF">
            <w:pPr>
              <w:rPr>
                <w:rFonts w:ascii="Arial" w:hAnsi="Arial" w:cs="Arial"/>
              </w:rPr>
            </w:pPr>
            <w:r w:rsidRPr="009D1AF9">
              <w:rPr>
                <w:rFonts w:ascii="Arial" w:hAnsi="Arial" w:cs="Arial"/>
              </w:rPr>
              <w:t>Class Lecture/ Assignment</w:t>
            </w:r>
          </w:p>
        </w:tc>
        <w:tc>
          <w:tcPr>
            <w:tcW w:w="2006" w:type="dxa"/>
          </w:tcPr>
          <w:p w14:paraId="056F43B7" w14:textId="2D869DCF" w:rsidR="006440DF" w:rsidRPr="009D1AF9" w:rsidRDefault="006440DF" w:rsidP="006440DF">
            <w:pPr>
              <w:rPr>
                <w:rFonts w:ascii="Arial" w:hAnsi="Arial" w:cs="Arial"/>
              </w:rPr>
            </w:pPr>
            <w:r w:rsidRPr="009D1AF9">
              <w:rPr>
                <w:rFonts w:ascii="Arial" w:hAnsi="Arial" w:cs="Arial"/>
              </w:rPr>
              <w:t>CLO-1, CLO-2, CLO-4, PLO-4, PLO-5</w:t>
            </w:r>
          </w:p>
        </w:tc>
      </w:tr>
      <w:tr w:rsidR="006440DF" w:rsidRPr="009D1AF9" w14:paraId="0103F35A" w14:textId="77777777" w:rsidTr="00910F26">
        <w:tc>
          <w:tcPr>
            <w:tcW w:w="843" w:type="dxa"/>
          </w:tcPr>
          <w:p w14:paraId="52E3CA2B" w14:textId="0A75299E" w:rsidR="006440DF" w:rsidRPr="009D1AF9" w:rsidRDefault="006440DF" w:rsidP="006440DF">
            <w:pPr>
              <w:jc w:val="center"/>
              <w:rPr>
                <w:rFonts w:ascii="Arial" w:hAnsi="Arial" w:cs="Arial"/>
              </w:rPr>
            </w:pPr>
            <w:r w:rsidRPr="009D1AF9">
              <w:rPr>
                <w:rFonts w:ascii="Arial" w:hAnsi="Arial" w:cs="Arial"/>
              </w:rPr>
              <w:t>24,25</w:t>
            </w:r>
          </w:p>
        </w:tc>
        <w:tc>
          <w:tcPr>
            <w:tcW w:w="5835" w:type="dxa"/>
          </w:tcPr>
          <w:p w14:paraId="4BCA39F6" w14:textId="77777777" w:rsidR="006440DF" w:rsidRPr="009D1AF9" w:rsidRDefault="006440DF" w:rsidP="006440DF">
            <w:pPr>
              <w:rPr>
                <w:rFonts w:ascii="Arial" w:hAnsi="Arial" w:cs="Arial"/>
                <w:b/>
                <w:szCs w:val="24"/>
              </w:rPr>
            </w:pPr>
            <w:r w:rsidRPr="009D1AF9">
              <w:rPr>
                <w:rFonts w:ascii="Arial" w:hAnsi="Arial" w:cs="Arial"/>
                <w:b/>
                <w:szCs w:val="24"/>
              </w:rPr>
              <w:t>Recruitment and selection</w:t>
            </w:r>
          </w:p>
          <w:p w14:paraId="281E689D"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Recruitment and selection</w:t>
            </w:r>
          </w:p>
          <w:p w14:paraId="31A00522"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Responsibility for recruitment and selection</w:t>
            </w:r>
          </w:p>
          <w:p w14:paraId="62F1C8BC"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Recruitment process</w:t>
            </w:r>
          </w:p>
          <w:p w14:paraId="70AEB6E6"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Evaluating recruitment and selection</w:t>
            </w:r>
          </w:p>
          <w:p w14:paraId="79AB9741" w14:textId="77777777" w:rsidR="006440DF" w:rsidRPr="009D1AF9" w:rsidRDefault="006440DF" w:rsidP="006440DF">
            <w:pPr>
              <w:rPr>
                <w:rFonts w:ascii="Arial" w:hAnsi="Arial" w:cs="Arial"/>
                <w:b/>
                <w:szCs w:val="24"/>
              </w:rPr>
            </w:pPr>
            <w:r w:rsidRPr="009D1AF9">
              <w:rPr>
                <w:rFonts w:ascii="Arial" w:hAnsi="Arial" w:cs="Arial"/>
                <w:b/>
                <w:szCs w:val="24"/>
              </w:rPr>
              <w:t>Diversity and equal opportunity</w:t>
            </w:r>
          </w:p>
          <w:p w14:paraId="46D682A3"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Discrimination at work</w:t>
            </w:r>
          </w:p>
          <w:p w14:paraId="2E5E81F4"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Equal opportunity</w:t>
            </w:r>
          </w:p>
          <w:p w14:paraId="07CFA931" w14:textId="7F912644" w:rsidR="006440DF" w:rsidRPr="009D1AF9" w:rsidRDefault="006440DF" w:rsidP="006440DF">
            <w:pPr>
              <w:numPr>
                <w:ilvl w:val="0"/>
                <w:numId w:val="24"/>
              </w:numPr>
              <w:rPr>
                <w:rFonts w:ascii="Arial" w:hAnsi="Arial" w:cs="Arial"/>
                <w:szCs w:val="24"/>
              </w:rPr>
            </w:pPr>
            <w:r w:rsidRPr="009D1AF9">
              <w:rPr>
                <w:rFonts w:ascii="Arial" w:hAnsi="Arial" w:cs="Arial"/>
                <w:szCs w:val="24"/>
              </w:rPr>
              <w:t>The practical implications</w:t>
            </w:r>
          </w:p>
        </w:tc>
        <w:tc>
          <w:tcPr>
            <w:tcW w:w="1530" w:type="dxa"/>
          </w:tcPr>
          <w:p w14:paraId="449A80E9" w14:textId="6AF2CCA7" w:rsidR="006440DF" w:rsidRPr="009D1AF9" w:rsidRDefault="00F360AE" w:rsidP="006440DF">
            <w:pPr>
              <w:rPr>
                <w:rFonts w:ascii="Arial" w:hAnsi="Arial" w:cs="Arial"/>
              </w:rPr>
            </w:pPr>
            <w:r w:rsidRPr="009D1AF9">
              <w:rPr>
                <w:rFonts w:ascii="Arial" w:hAnsi="Arial" w:cs="Arial"/>
              </w:rPr>
              <w:t>Class Lecture/ Assignment</w:t>
            </w:r>
          </w:p>
        </w:tc>
        <w:tc>
          <w:tcPr>
            <w:tcW w:w="2006" w:type="dxa"/>
          </w:tcPr>
          <w:p w14:paraId="765048C0" w14:textId="69B3DD02" w:rsidR="006440DF" w:rsidRPr="009D1AF9" w:rsidRDefault="006440DF" w:rsidP="006440DF">
            <w:pPr>
              <w:rPr>
                <w:rFonts w:ascii="Arial" w:hAnsi="Arial" w:cs="Arial"/>
              </w:rPr>
            </w:pPr>
            <w:r w:rsidRPr="009D1AF9">
              <w:rPr>
                <w:rFonts w:ascii="Arial" w:hAnsi="Arial" w:cs="Arial"/>
              </w:rPr>
              <w:t>CLO-1, CLO-2, CLO-4, PLO-4, PLO-</w:t>
            </w:r>
            <w:proofErr w:type="gramStart"/>
            <w:r w:rsidRPr="009D1AF9">
              <w:rPr>
                <w:rFonts w:ascii="Arial" w:hAnsi="Arial" w:cs="Arial"/>
              </w:rPr>
              <w:t>5,PLO</w:t>
            </w:r>
            <w:proofErr w:type="gramEnd"/>
            <w:r w:rsidRPr="009D1AF9">
              <w:rPr>
                <w:rFonts w:ascii="Arial" w:hAnsi="Arial" w:cs="Arial"/>
              </w:rPr>
              <w:t>6,PLO7</w:t>
            </w:r>
          </w:p>
        </w:tc>
      </w:tr>
      <w:tr w:rsidR="006440DF" w:rsidRPr="009D1AF9" w14:paraId="0A730297" w14:textId="77777777" w:rsidTr="00910F26">
        <w:tc>
          <w:tcPr>
            <w:tcW w:w="843" w:type="dxa"/>
          </w:tcPr>
          <w:p w14:paraId="433B7256" w14:textId="0F07550D" w:rsidR="006440DF" w:rsidRPr="009D1AF9" w:rsidRDefault="006440DF" w:rsidP="006440DF">
            <w:pPr>
              <w:jc w:val="center"/>
              <w:rPr>
                <w:rFonts w:ascii="Arial" w:hAnsi="Arial" w:cs="Arial"/>
              </w:rPr>
            </w:pPr>
            <w:r w:rsidRPr="009D1AF9">
              <w:rPr>
                <w:rFonts w:ascii="Arial" w:hAnsi="Arial" w:cs="Arial"/>
              </w:rPr>
              <w:lastRenderedPageBreak/>
              <w:t>26,27</w:t>
            </w:r>
          </w:p>
        </w:tc>
        <w:tc>
          <w:tcPr>
            <w:tcW w:w="5835" w:type="dxa"/>
          </w:tcPr>
          <w:p w14:paraId="59AABC28" w14:textId="77777777" w:rsidR="006440DF" w:rsidRPr="009D1AF9" w:rsidRDefault="006440DF" w:rsidP="006440DF">
            <w:pPr>
              <w:rPr>
                <w:rFonts w:ascii="Arial" w:hAnsi="Arial" w:cs="Arial"/>
                <w:b/>
                <w:szCs w:val="24"/>
              </w:rPr>
            </w:pPr>
            <w:r w:rsidRPr="009D1AF9">
              <w:rPr>
                <w:rFonts w:ascii="Arial" w:hAnsi="Arial" w:cs="Arial"/>
                <w:b/>
                <w:szCs w:val="24"/>
              </w:rPr>
              <w:t>Performance appraisal</w:t>
            </w:r>
          </w:p>
          <w:p w14:paraId="06014292"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Performance management and assessment</w:t>
            </w:r>
          </w:p>
          <w:p w14:paraId="79638E10"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Purpose and process of performance management</w:t>
            </w:r>
          </w:p>
          <w:p w14:paraId="7B4DF066"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Barriers to effective appraisal</w:t>
            </w:r>
          </w:p>
          <w:p w14:paraId="780C6B2B" w14:textId="77777777" w:rsidR="006440DF" w:rsidRPr="009D1AF9" w:rsidRDefault="006440DF" w:rsidP="006440DF">
            <w:pPr>
              <w:rPr>
                <w:rFonts w:ascii="Arial" w:hAnsi="Arial" w:cs="Arial"/>
                <w:b/>
                <w:szCs w:val="24"/>
              </w:rPr>
            </w:pPr>
            <w:r w:rsidRPr="009D1AF9">
              <w:rPr>
                <w:rFonts w:ascii="Arial" w:hAnsi="Arial" w:cs="Arial"/>
                <w:b/>
                <w:szCs w:val="24"/>
              </w:rPr>
              <w:t>Ethical considerations</w:t>
            </w:r>
          </w:p>
          <w:p w14:paraId="0F78430A"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A framework of rules</w:t>
            </w:r>
          </w:p>
          <w:p w14:paraId="18579813"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Management accountability</w:t>
            </w:r>
          </w:p>
          <w:p w14:paraId="7371C640"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The ethical environment</w:t>
            </w:r>
          </w:p>
          <w:p w14:paraId="6ECF6BAD"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Ethics in organizations</w:t>
            </w:r>
          </w:p>
          <w:p w14:paraId="2662B161"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Accountants and ethics</w:t>
            </w:r>
          </w:p>
          <w:p w14:paraId="333B8E83" w14:textId="77777777" w:rsidR="006440DF" w:rsidRPr="009D1AF9" w:rsidRDefault="006440DF" w:rsidP="006440DF">
            <w:pPr>
              <w:numPr>
                <w:ilvl w:val="0"/>
                <w:numId w:val="24"/>
              </w:numPr>
              <w:rPr>
                <w:rFonts w:ascii="Arial" w:hAnsi="Arial" w:cs="Arial"/>
                <w:szCs w:val="24"/>
              </w:rPr>
            </w:pPr>
            <w:r w:rsidRPr="009D1AF9">
              <w:rPr>
                <w:rFonts w:ascii="Arial" w:hAnsi="Arial" w:cs="Arial"/>
                <w:szCs w:val="24"/>
              </w:rPr>
              <w:t>A code of ethics</w:t>
            </w:r>
          </w:p>
          <w:p w14:paraId="5A9E1998" w14:textId="0ED6FAE1" w:rsidR="006440DF" w:rsidRPr="009D1AF9" w:rsidRDefault="006440DF" w:rsidP="006440DF">
            <w:pPr>
              <w:numPr>
                <w:ilvl w:val="0"/>
                <w:numId w:val="24"/>
              </w:numPr>
              <w:rPr>
                <w:rFonts w:ascii="Arial" w:hAnsi="Arial" w:cs="Arial"/>
                <w:szCs w:val="24"/>
              </w:rPr>
            </w:pPr>
            <w:r w:rsidRPr="009D1AF9">
              <w:rPr>
                <w:rFonts w:ascii="Arial" w:hAnsi="Arial" w:cs="Arial"/>
                <w:szCs w:val="24"/>
              </w:rPr>
              <w:t>Resolution of ethical conflicts</w:t>
            </w:r>
          </w:p>
        </w:tc>
        <w:tc>
          <w:tcPr>
            <w:tcW w:w="1530" w:type="dxa"/>
          </w:tcPr>
          <w:p w14:paraId="7E48B993" w14:textId="7FA223EA" w:rsidR="006440DF" w:rsidRPr="009D1AF9" w:rsidRDefault="00F360AE" w:rsidP="006440DF">
            <w:pPr>
              <w:rPr>
                <w:rFonts w:ascii="Arial" w:hAnsi="Arial" w:cs="Arial"/>
              </w:rPr>
            </w:pPr>
            <w:r w:rsidRPr="009D1AF9">
              <w:rPr>
                <w:rFonts w:ascii="Arial" w:hAnsi="Arial" w:cs="Arial"/>
              </w:rPr>
              <w:t>Class Lecture/ Assignment</w:t>
            </w:r>
          </w:p>
        </w:tc>
        <w:tc>
          <w:tcPr>
            <w:tcW w:w="2006" w:type="dxa"/>
          </w:tcPr>
          <w:p w14:paraId="4704490B" w14:textId="3CF6160B" w:rsidR="006440DF" w:rsidRPr="009D1AF9" w:rsidRDefault="006440DF" w:rsidP="006440DF">
            <w:pPr>
              <w:rPr>
                <w:rFonts w:ascii="Arial" w:hAnsi="Arial" w:cs="Arial"/>
              </w:rPr>
            </w:pPr>
            <w:r w:rsidRPr="009D1AF9">
              <w:rPr>
                <w:rFonts w:ascii="Arial" w:hAnsi="Arial" w:cs="Arial"/>
              </w:rPr>
              <w:t>CLO-1, CLO-2, CLO-4, PLO-4, PLO-5, PLO</w:t>
            </w:r>
            <w:proofErr w:type="gramStart"/>
            <w:r w:rsidRPr="009D1AF9">
              <w:rPr>
                <w:rFonts w:ascii="Arial" w:hAnsi="Arial" w:cs="Arial"/>
              </w:rPr>
              <w:t>6,PLO</w:t>
            </w:r>
            <w:proofErr w:type="gramEnd"/>
            <w:r w:rsidRPr="009D1AF9">
              <w:rPr>
                <w:rFonts w:ascii="Arial" w:hAnsi="Arial" w:cs="Arial"/>
              </w:rPr>
              <w:t>7</w:t>
            </w:r>
          </w:p>
        </w:tc>
      </w:tr>
      <w:tr w:rsidR="006440DF" w:rsidRPr="009D1AF9" w14:paraId="2CB3BE38" w14:textId="77777777" w:rsidTr="00910F26">
        <w:tc>
          <w:tcPr>
            <w:tcW w:w="843" w:type="dxa"/>
          </w:tcPr>
          <w:p w14:paraId="6AE1A279" w14:textId="7FBDFBDD" w:rsidR="006440DF" w:rsidRPr="009D1AF9" w:rsidRDefault="0014748C" w:rsidP="006440DF">
            <w:pPr>
              <w:jc w:val="center"/>
              <w:rPr>
                <w:rFonts w:ascii="Arial" w:hAnsi="Arial" w:cs="Arial"/>
              </w:rPr>
            </w:pPr>
            <w:r w:rsidRPr="009D1AF9">
              <w:rPr>
                <w:rFonts w:ascii="Arial" w:hAnsi="Arial" w:cs="Arial"/>
              </w:rPr>
              <w:t>28,29</w:t>
            </w:r>
          </w:p>
        </w:tc>
        <w:tc>
          <w:tcPr>
            <w:tcW w:w="5835" w:type="dxa"/>
          </w:tcPr>
          <w:p w14:paraId="6D22E5FA" w14:textId="77777777" w:rsidR="006440DF" w:rsidRPr="009D1AF9" w:rsidRDefault="006440DF" w:rsidP="006440DF">
            <w:pPr>
              <w:ind w:right="72"/>
              <w:rPr>
                <w:rFonts w:ascii="Arial" w:hAnsi="Arial" w:cs="Arial"/>
              </w:rPr>
            </w:pPr>
            <w:r w:rsidRPr="009D1AF9">
              <w:rPr>
                <w:rFonts w:ascii="Arial" w:hAnsi="Arial" w:cs="Arial"/>
              </w:rPr>
              <w:t>Project Presentations</w:t>
            </w:r>
          </w:p>
        </w:tc>
        <w:tc>
          <w:tcPr>
            <w:tcW w:w="1530" w:type="dxa"/>
          </w:tcPr>
          <w:p w14:paraId="6EDDA8EB" w14:textId="77777777" w:rsidR="006440DF" w:rsidRPr="009D1AF9" w:rsidRDefault="006440DF" w:rsidP="006440DF">
            <w:pPr>
              <w:rPr>
                <w:rFonts w:ascii="Arial" w:hAnsi="Arial" w:cs="Arial"/>
              </w:rPr>
            </w:pPr>
            <w:r w:rsidRPr="009D1AF9">
              <w:rPr>
                <w:rFonts w:ascii="Arial" w:hAnsi="Arial" w:cs="Arial"/>
              </w:rPr>
              <w:t>Project submission and Presentation</w:t>
            </w:r>
          </w:p>
        </w:tc>
        <w:tc>
          <w:tcPr>
            <w:tcW w:w="2006" w:type="dxa"/>
          </w:tcPr>
          <w:p w14:paraId="48A63E60" w14:textId="77777777" w:rsidR="006440DF" w:rsidRPr="009D1AF9" w:rsidRDefault="006440DF" w:rsidP="006440DF">
            <w:pPr>
              <w:rPr>
                <w:rFonts w:ascii="Arial" w:hAnsi="Arial" w:cs="Arial"/>
              </w:rPr>
            </w:pPr>
            <w:r w:rsidRPr="009D1AF9">
              <w:rPr>
                <w:rFonts w:ascii="Arial" w:hAnsi="Arial" w:cs="Arial"/>
              </w:rPr>
              <w:t>CLO-1, CLO-2, CLO-3, CLO-4, CLO-</w:t>
            </w:r>
            <w:proofErr w:type="gramStart"/>
            <w:r w:rsidRPr="009D1AF9">
              <w:rPr>
                <w:rFonts w:ascii="Arial" w:hAnsi="Arial" w:cs="Arial"/>
              </w:rPr>
              <w:t>5,CLO</w:t>
            </w:r>
            <w:proofErr w:type="gramEnd"/>
            <w:r w:rsidRPr="009D1AF9">
              <w:rPr>
                <w:rFonts w:ascii="Arial" w:hAnsi="Arial" w:cs="Arial"/>
              </w:rPr>
              <w:t>-6,PLO-1, PLO-5, PLO-4, PLO-9</w:t>
            </w:r>
          </w:p>
        </w:tc>
      </w:tr>
      <w:tr w:rsidR="006440DF" w:rsidRPr="009D1AF9" w14:paraId="1A2FEE1D" w14:textId="77777777" w:rsidTr="00910F26">
        <w:tc>
          <w:tcPr>
            <w:tcW w:w="843" w:type="dxa"/>
          </w:tcPr>
          <w:p w14:paraId="06953FEA" w14:textId="17F52AD4" w:rsidR="006440DF" w:rsidRPr="009D1AF9" w:rsidRDefault="002C2BFC" w:rsidP="006440DF">
            <w:pPr>
              <w:jc w:val="center"/>
              <w:rPr>
                <w:rFonts w:ascii="Arial" w:hAnsi="Arial" w:cs="Arial"/>
              </w:rPr>
            </w:pPr>
            <w:r w:rsidRPr="009D1AF9">
              <w:rPr>
                <w:rFonts w:ascii="Arial" w:hAnsi="Arial" w:cs="Arial"/>
              </w:rPr>
              <w:t>30</w:t>
            </w:r>
          </w:p>
        </w:tc>
        <w:tc>
          <w:tcPr>
            <w:tcW w:w="5835" w:type="dxa"/>
          </w:tcPr>
          <w:p w14:paraId="26C1B81F" w14:textId="77777777" w:rsidR="006440DF" w:rsidRPr="009D1AF9" w:rsidRDefault="006440DF" w:rsidP="006440DF">
            <w:pPr>
              <w:ind w:right="72"/>
              <w:rPr>
                <w:rFonts w:ascii="Arial" w:hAnsi="Arial" w:cs="Arial"/>
              </w:rPr>
            </w:pPr>
            <w:r w:rsidRPr="009D1AF9">
              <w:rPr>
                <w:rFonts w:ascii="Arial" w:hAnsi="Arial" w:cs="Arial"/>
              </w:rPr>
              <w:t>Revision and class practice</w:t>
            </w:r>
          </w:p>
        </w:tc>
        <w:tc>
          <w:tcPr>
            <w:tcW w:w="1530" w:type="dxa"/>
          </w:tcPr>
          <w:p w14:paraId="70C13501" w14:textId="77777777" w:rsidR="006440DF" w:rsidRPr="009D1AF9" w:rsidRDefault="006440DF" w:rsidP="006440DF">
            <w:pPr>
              <w:rPr>
                <w:rFonts w:ascii="Arial" w:hAnsi="Arial" w:cs="Arial"/>
              </w:rPr>
            </w:pPr>
          </w:p>
        </w:tc>
        <w:tc>
          <w:tcPr>
            <w:tcW w:w="2006" w:type="dxa"/>
          </w:tcPr>
          <w:p w14:paraId="3F1B6CF6" w14:textId="77777777" w:rsidR="006440DF" w:rsidRPr="009D1AF9" w:rsidRDefault="006440DF" w:rsidP="006440DF">
            <w:pPr>
              <w:rPr>
                <w:rFonts w:ascii="Arial" w:hAnsi="Arial" w:cs="Arial"/>
              </w:rPr>
            </w:pPr>
            <w:r w:rsidRPr="009D1AF9">
              <w:rPr>
                <w:rFonts w:ascii="Arial" w:hAnsi="Arial" w:cs="Arial"/>
              </w:rPr>
              <w:t>CLO-1, CLO-6, CLO-4, CLO-</w:t>
            </w:r>
            <w:proofErr w:type="gramStart"/>
            <w:r w:rsidRPr="009D1AF9">
              <w:rPr>
                <w:rFonts w:ascii="Arial" w:hAnsi="Arial" w:cs="Arial"/>
              </w:rPr>
              <w:t>5,CLO</w:t>
            </w:r>
            <w:proofErr w:type="gramEnd"/>
            <w:r w:rsidRPr="009D1AF9">
              <w:rPr>
                <w:rFonts w:ascii="Arial" w:hAnsi="Arial" w:cs="Arial"/>
              </w:rPr>
              <w:t>-6,PLO-1, PLO-4, PLO-9</w:t>
            </w:r>
          </w:p>
        </w:tc>
      </w:tr>
    </w:tbl>
    <w:p w14:paraId="030DCEB6" w14:textId="77777777" w:rsidR="00BC3939" w:rsidRDefault="00BC3939" w:rsidP="003F547E">
      <w:pPr>
        <w:spacing w:after="0" w:line="240" w:lineRule="auto"/>
        <w:rPr>
          <w:rFonts w:ascii="Arial" w:eastAsia="Times New Roman" w:hAnsi="Arial" w:cs="Arial"/>
          <w:b/>
          <w:color w:val="000000" w:themeColor="text1"/>
          <w:sz w:val="20"/>
          <w:szCs w:val="20"/>
        </w:rPr>
      </w:pPr>
    </w:p>
    <w:p w14:paraId="270C1F51" w14:textId="77777777" w:rsidR="009D1AF9" w:rsidRDefault="009D1AF9" w:rsidP="003F547E">
      <w:pPr>
        <w:spacing w:after="0" w:line="240" w:lineRule="auto"/>
        <w:rPr>
          <w:rFonts w:ascii="Arial" w:eastAsia="Times New Roman" w:hAnsi="Arial" w:cs="Arial"/>
          <w:b/>
          <w:color w:val="000000" w:themeColor="text1"/>
          <w:sz w:val="20"/>
          <w:szCs w:val="20"/>
        </w:rPr>
      </w:pPr>
    </w:p>
    <w:p w14:paraId="6511E305" w14:textId="77777777" w:rsidR="009D1AF9" w:rsidRDefault="009D1AF9" w:rsidP="003F547E">
      <w:pPr>
        <w:spacing w:after="0" w:line="240" w:lineRule="auto"/>
        <w:rPr>
          <w:rFonts w:ascii="Arial" w:eastAsia="Times New Roman" w:hAnsi="Arial" w:cs="Arial"/>
          <w:b/>
          <w:color w:val="000000" w:themeColor="text1"/>
          <w:sz w:val="20"/>
          <w:szCs w:val="20"/>
        </w:rPr>
      </w:pPr>
    </w:p>
    <w:p w14:paraId="63740BEA" w14:textId="77777777" w:rsidR="009D1AF9" w:rsidRPr="009D1AF9" w:rsidRDefault="009D1AF9" w:rsidP="003F547E">
      <w:pPr>
        <w:spacing w:after="0" w:line="240" w:lineRule="auto"/>
        <w:rPr>
          <w:rFonts w:ascii="Arial" w:eastAsia="Times New Roman" w:hAnsi="Arial" w:cs="Arial"/>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9D1AF9" w14:paraId="02BAFAE1" w14:textId="77777777" w:rsidTr="005D3B08">
        <w:tc>
          <w:tcPr>
            <w:tcW w:w="10214" w:type="dxa"/>
            <w:shd w:val="clear" w:color="auto" w:fill="F2F2F2" w:themeFill="background1" w:themeFillShade="F2"/>
          </w:tcPr>
          <w:p w14:paraId="5F8815D8" w14:textId="77777777" w:rsidR="00B67E02" w:rsidRPr="009D1AF9" w:rsidRDefault="00B67E02" w:rsidP="005D3B08">
            <w:pPr>
              <w:rPr>
                <w:rFonts w:ascii="Arial" w:hAnsi="Arial" w:cs="Arial"/>
                <w:b/>
                <w:sz w:val="20"/>
                <w:szCs w:val="20"/>
              </w:rPr>
            </w:pPr>
            <w:r w:rsidRPr="009D1AF9">
              <w:rPr>
                <w:rFonts w:ascii="Arial" w:hAnsi="Arial" w:cs="Arial"/>
                <w:b/>
                <w:sz w:val="20"/>
                <w:szCs w:val="20"/>
              </w:rPr>
              <w:t>Primary Text Book (s):</w:t>
            </w:r>
          </w:p>
        </w:tc>
      </w:tr>
      <w:tr w:rsidR="00B67E02" w:rsidRPr="009D1AF9" w14:paraId="1522CDEC" w14:textId="77777777" w:rsidTr="005D3B08">
        <w:tc>
          <w:tcPr>
            <w:tcW w:w="10214" w:type="dxa"/>
          </w:tcPr>
          <w:p w14:paraId="782B4631" w14:textId="77777777" w:rsidR="00B67E02" w:rsidRPr="009D1AF9" w:rsidRDefault="00BB2AD1" w:rsidP="00BB2AD1">
            <w:pPr>
              <w:pStyle w:val="ListParagraph"/>
              <w:numPr>
                <w:ilvl w:val="0"/>
                <w:numId w:val="5"/>
              </w:numPr>
              <w:rPr>
                <w:rFonts w:ascii="Arial" w:hAnsi="Arial" w:cs="Arial"/>
              </w:rPr>
            </w:pPr>
            <w:r w:rsidRPr="009D1AF9">
              <w:rPr>
                <w:rFonts w:ascii="Arial" w:hAnsi="Arial" w:cs="Arial"/>
              </w:rPr>
              <w:t>Handout and Presentation slides</w:t>
            </w:r>
            <w:r w:rsidR="00B67E02" w:rsidRPr="009D1AF9">
              <w:rPr>
                <w:rFonts w:ascii="Arial" w:hAnsi="Arial" w:cs="Arial"/>
              </w:rPr>
              <w:t xml:space="preserve">   </w:t>
            </w:r>
          </w:p>
          <w:p w14:paraId="60BE8836" w14:textId="77777777" w:rsidR="00E60D2F" w:rsidRPr="009D1AF9" w:rsidRDefault="00E60D2F" w:rsidP="00E60D2F">
            <w:pPr>
              <w:pStyle w:val="ListParagraph"/>
              <w:numPr>
                <w:ilvl w:val="0"/>
                <w:numId w:val="5"/>
              </w:numPr>
              <w:rPr>
                <w:rFonts w:ascii="Arial" w:hAnsi="Arial" w:cs="Arial"/>
              </w:rPr>
            </w:pPr>
            <w:r w:rsidRPr="009D1AF9">
              <w:rPr>
                <w:rFonts w:ascii="Arial" w:hAnsi="Arial" w:cs="Arial"/>
              </w:rPr>
              <w:t>Recommended Text Books:</w:t>
            </w:r>
          </w:p>
          <w:p w14:paraId="087C5DA8" w14:textId="4053F128" w:rsidR="00E60D2F" w:rsidRPr="009D1AF9" w:rsidRDefault="00E60D2F" w:rsidP="00E60D2F">
            <w:pPr>
              <w:pStyle w:val="ListParagraph"/>
              <w:rPr>
                <w:rFonts w:ascii="Arial" w:hAnsi="Arial" w:cs="Arial"/>
              </w:rPr>
            </w:pPr>
            <w:r w:rsidRPr="009D1AF9">
              <w:rPr>
                <w:rFonts w:ascii="Arial" w:hAnsi="Arial" w:cs="Arial"/>
              </w:rPr>
              <w:t xml:space="preserve">Paper F1: Accountant in Business, BPP Learning </w:t>
            </w:r>
            <w:proofErr w:type="gramStart"/>
            <w:r w:rsidRPr="009D1AF9">
              <w:rPr>
                <w:rFonts w:ascii="Arial" w:hAnsi="Arial" w:cs="Arial"/>
              </w:rPr>
              <w:t xml:space="preserve">Media </w:t>
            </w:r>
            <w:r w:rsidR="00CE721C">
              <w:rPr>
                <w:rFonts w:ascii="Arial" w:hAnsi="Arial" w:cs="Arial"/>
              </w:rPr>
              <w:t xml:space="preserve"> (</w:t>
            </w:r>
            <w:proofErr w:type="gramEnd"/>
            <w:r w:rsidR="00CE721C">
              <w:rPr>
                <w:rFonts w:ascii="Arial" w:hAnsi="Arial" w:cs="Arial"/>
              </w:rPr>
              <w:t>ACCA)</w:t>
            </w:r>
          </w:p>
          <w:p w14:paraId="2621A7EF" w14:textId="77777777" w:rsidR="00E60D2F" w:rsidRPr="009D1AF9" w:rsidRDefault="00E60D2F" w:rsidP="00E60D2F">
            <w:pPr>
              <w:pStyle w:val="ListParagraph"/>
              <w:numPr>
                <w:ilvl w:val="0"/>
                <w:numId w:val="5"/>
              </w:numPr>
              <w:rPr>
                <w:rFonts w:ascii="Arial" w:hAnsi="Arial" w:cs="Arial"/>
              </w:rPr>
            </w:pPr>
            <w:r w:rsidRPr="009D1AF9">
              <w:rPr>
                <w:rFonts w:ascii="Arial" w:hAnsi="Arial" w:cs="Arial"/>
              </w:rPr>
              <w:t>Reference Books:</w:t>
            </w:r>
          </w:p>
          <w:p w14:paraId="7434549D" w14:textId="77777777" w:rsidR="00E60D2F" w:rsidRPr="009D1AF9" w:rsidRDefault="00E60D2F" w:rsidP="00E60D2F">
            <w:pPr>
              <w:pStyle w:val="ListParagraph"/>
              <w:rPr>
                <w:rFonts w:ascii="Arial" w:hAnsi="Arial" w:cs="Arial"/>
              </w:rPr>
            </w:pPr>
            <w:r w:rsidRPr="009D1AF9">
              <w:rPr>
                <w:rFonts w:ascii="Arial" w:hAnsi="Arial" w:cs="Arial"/>
              </w:rPr>
              <w:t>Management, 10/e by Stephen. P Robbins (Prentice Hall, 2009)</w:t>
            </w:r>
          </w:p>
          <w:p w14:paraId="5A37436F" w14:textId="36FE98DE" w:rsidR="00C639F7" w:rsidRPr="009D1AF9" w:rsidRDefault="00E60D2F" w:rsidP="00E60D2F">
            <w:pPr>
              <w:pStyle w:val="ListParagraph"/>
              <w:numPr>
                <w:ilvl w:val="0"/>
                <w:numId w:val="5"/>
              </w:numPr>
              <w:rPr>
                <w:rFonts w:ascii="Arial" w:hAnsi="Arial" w:cs="Arial"/>
              </w:rPr>
            </w:pPr>
            <w:r w:rsidRPr="009D1AF9">
              <w:rPr>
                <w:rFonts w:ascii="Arial" w:hAnsi="Arial" w:cs="Arial"/>
              </w:rPr>
              <w:t xml:space="preserve">Organizational </w:t>
            </w:r>
            <w:proofErr w:type="spellStart"/>
            <w:r w:rsidRPr="009D1AF9">
              <w:rPr>
                <w:rFonts w:ascii="Arial" w:hAnsi="Arial" w:cs="Arial"/>
              </w:rPr>
              <w:t>Behaviour</w:t>
            </w:r>
            <w:proofErr w:type="spellEnd"/>
            <w:r w:rsidRPr="009D1AF9">
              <w:rPr>
                <w:rFonts w:ascii="Arial" w:hAnsi="Arial" w:cs="Arial"/>
              </w:rPr>
              <w:t>, 11/e by Stephen. P Robbins (Prentice Hall, 2009)</w:t>
            </w:r>
          </w:p>
        </w:tc>
      </w:tr>
    </w:tbl>
    <w:p w14:paraId="7342A3FC" w14:textId="77777777" w:rsidR="002A678F" w:rsidRPr="009D1AF9" w:rsidRDefault="002A678F" w:rsidP="003F547E">
      <w:pPr>
        <w:spacing w:after="0" w:line="240" w:lineRule="auto"/>
        <w:rPr>
          <w:rFonts w:ascii="Arial" w:eastAsia="Times New Roman" w:hAnsi="Arial" w:cs="Arial"/>
          <w:b/>
          <w:color w:val="000000" w:themeColor="text1"/>
          <w:sz w:val="20"/>
          <w:szCs w:val="20"/>
        </w:rPr>
      </w:pPr>
    </w:p>
    <w:p w14:paraId="5E99DECD"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7387A425" w14:textId="77777777" w:rsidTr="005D3B08">
        <w:tc>
          <w:tcPr>
            <w:tcW w:w="10214" w:type="dxa"/>
            <w:shd w:val="clear" w:color="auto" w:fill="F2F2F2" w:themeFill="background1" w:themeFillShade="F2"/>
          </w:tcPr>
          <w:p w14:paraId="500539CF" w14:textId="77777777" w:rsidR="00B67E02" w:rsidRPr="00C80334" w:rsidRDefault="005F6BE5" w:rsidP="005D3B08">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44D32B43" w14:textId="77777777" w:rsidTr="005D3B08">
        <w:tc>
          <w:tcPr>
            <w:tcW w:w="10214" w:type="dxa"/>
          </w:tcPr>
          <w:p w14:paraId="53EC51EB" w14:textId="77777777" w:rsidR="005E0CD5" w:rsidRDefault="005E0CD5" w:rsidP="00DE34DE">
            <w:pPr>
              <w:pStyle w:val="ListParagraph"/>
              <w:numPr>
                <w:ilvl w:val="0"/>
                <w:numId w:val="5"/>
              </w:numPr>
              <w:rPr>
                <w:rFonts w:ascii="Arial" w:hAnsi="Arial" w:cs="Arial"/>
              </w:rPr>
            </w:pPr>
            <w:r>
              <w:rPr>
                <w:rFonts w:ascii="Arial" w:hAnsi="Arial" w:cs="Arial"/>
              </w:rPr>
              <w:t>Case Studies</w:t>
            </w:r>
          </w:p>
          <w:p w14:paraId="662C194A" w14:textId="1F620B0D" w:rsidR="00B67E02" w:rsidRPr="00DE34DE" w:rsidRDefault="0031280F" w:rsidP="00DE34DE">
            <w:pPr>
              <w:pStyle w:val="ListParagraph"/>
              <w:numPr>
                <w:ilvl w:val="0"/>
                <w:numId w:val="5"/>
              </w:numPr>
              <w:rPr>
                <w:rFonts w:ascii="Arial" w:hAnsi="Arial" w:cs="Arial"/>
              </w:rPr>
            </w:pPr>
            <w:r>
              <w:rPr>
                <w:rFonts w:ascii="Arial" w:hAnsi="Arial" w:cs="Arial"/>
              </w:rPr>
              <w:t>Pakistan stock Exchange</w:t>
            </w:r>
          </w:p>
        </w:tc>
      </w:tr>
    </w:tbl>
    <w:p w14:paraId="742F7B15"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6298D5F3" w14:textId="77777777" w:rsidTr="005D3B08">
        <w:tc>
          <w:tcPr>
            <w:tcW w:w="10214" w:type="dxa"/>
            <w:shd w:val="clear" w:color="auto" w:fill="F2F2F2" w:themeFill="background1" w:themeFillShade="F2"/>
          </w:tcPr>
          <w:p w14:paraId="5C91DB59" w14:textId="77777777" w:rsidR="005F6BE5" w:rsidRPr="00C80334" w:rsidRDefault="005F6BE5" w:rsidP="005D3B08">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7657E12E" w14:textId="77777777" w:rsidTr="005D3B08">
        <w:tc>
          <w:tcPr>
            <w:tcW w:w="10214" w:type="dxa"/>
          </w:tcPr>
          <w:p w14:paraId="6AE36A77" w14:textId="04B0FED2" w:rsidR="005F6BE5" w:rsidRDefault="002D0DDE" w:rsidP="00DE34DE">
            <w:pPr>
              <w:pStyle w:val="ListParagraph"/>
              <w:rPr>
                <w:rFonts w:ascii="Arial" w:hAnsi="Arial" w:cs="Arial"/>
              </w:rPr>
            </w:pPr>
            <w:r>
              <w:rPr>
                <w:rFonts w:ascii="Arial" w:hAnsi="Arial" w:cs="Arial"/>
              </w:rPr>
              <w:t xml:space="preserve">Multinational </w:t>
            </w:r>
            <w:r w:rsidR="00423538">
              <w:rPr>
                <w:rFonts w:ascii="Arial" w:hAnsi="Arial" w:cs="Arial"/>
              </w:rPr>
              <w:t>companies’</w:t>
            </w:r>
            <w:r>
              <w:rPr>
                <w:rFonts w:ascii="Arial" w:hAnsi="Arial" w:cs="Arial"/>
              </w:rPr>
              <w:t xml:space="preserve"> websites</w:t>
            </w:r>
          </w:p>
          <w:p w14:paraId="3BF65F6E" w14:textId="77777777" w:rsidR="002D0DDE" w:rsidRDefault="002D0DDE" w:rsidP="00DE34DE">
            <w:pPr>
              <w:pStyle w:val="ListParagraph"/>
              <w:rPr>
                <w:rFonts w:ascii="Arial" w:hAnsi="Arial" w:cs="Arial"/>
              </w:rPr>
            </w:pPr>
            <w:proofErr w:type="spellStart"/>
            <w:r>
              <w:rPr>
                <w:rFonts w:ascii="Arial" w:hAnsi="Arial" w:cs="Arial"/>
              </w:rPr>
              <w:t>Youtube</w:t>
            </w:r>
            <w:proofErr w:type="spellEnd"/>
            <w:r>
              <w:rPr>
                <w:rFonts w:ascii="Arial" w:hAnsi="Arial" w:cs="Arial"/>
              </w:rPr>
              <w:t xml:space="preserve"> clips</w:t>
            </w:r>
          </w:p>
          <w:p w14:paraId="64DBC076" w14:textId="261A85B4" w:rsidR="00423538" w:rsidRDefault="00423538" w:rsidP="00DE34DE">
            <w:pPr>
              <w:pStyle w:val="ListParagraph"/>
              <w:rPr>
                <w:rFonts w:ascii="Arial" w:hAnsi="Arial" w:cs="Arial"/>
              </w:rPr>
            </w:pPr>
            <w:r>
              <w:rPr>
                <w:rFonts w:ascii="Arial" w:hAnsi="Arial" w:cs="Arial"/>
              </w:rPr>
              <w:t>Instagram reels</w:t>
            </w:r>
          </w:p>
          <w:p w14:paraId="1C54A558" w14:textId="574A6CAA" w:rsidR="002D0DDE" w:rsidRPr="005F6BE5" w:rsidRDefault="002D0DDE" w:rsidP="00DE34DE">
            <w:pPr>
              <w:pStyle w:val="ListParagraph"/>
              <w:rPr>
                <w:rFonts w:ascii="Arial" w:hAnsi="Arial" w:cs="Arial"/>
              </w:rPr>
            </w:pPr>
          </w:p>
        </w:tc>
      </w:tr>
    </w:tbl>
    <w:p w14:paraId="2466951A" w14:textId="77777777" w:rsidR="005F6BE5" w:rsidRDefault="005F6BE5" w:rsidP="005F6BE5">
      <w:pPr>
        <w:spacing w:line="360" w:lineRule="auto"/>
        <w:jc w:val="both"/>
        <w:rPr>
          <w:rFonts w:ascii="Times New Roman" w:hAnsi="Times New Roman" w:cs="Times New Roman"/>
          <w:sz w:val="20"/>
          <w:szCs w:val="20"/>
        </w:rPr>
      </w:pPr>
    </w:p>
    <w:sectPr w:rsidR="005F6BE5" w:rsidSect="00DA2F3E">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2110" w14:textId="77777777" w:rsidR="00DA2F3E" w:rsidRDefault="00DA2F3E" w:rsidP="007977E9">
      <w:pPr>
        <w:spacing w:after="0" w:line="240" w:lineRule="auto"/>
      </w:pPr>
      <w:r>
        <w:separator/>
      </w:r>
    </w:p>
  </w:endnote>
  <w:endnote w:type="continuationSeparator" w:id="0">
    <w:p w14:paraId="52D5AEDF" w14:textId="77777777" w:rsidR="00DA2F3E" w:rsidRDefault="00DA2F3E"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5F64" w14:textId="77777777" w:rsidR="00A563C8" w:rsidRDefault="00A563C8"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310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10EB">
              <w:rPr>
                <w:b/>
                <w:bCs/>
                <w:noProof/>
              </w:rPr>
              <w:t>6</w:t>
            </w:r>
            <w:r>
              <w:rPr>
                <w:b/>
                <w:bCs/>
                <w:sz w:val="24"/>
                <w:szCs w:val="24"/>
              </w:rPr>
              <w:fldChar w:fldCharType="end"/>
            </w:r>
          </w:sdtContent>
        </w:sdt>
      </w:sdtContent>
    </w:sdt>
  </w:p>
  <w:p w14:paraId="242279C3" w14:textId="77777777" w:rsidR="00A563C8" w:rsidRDefault="00A5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124A" w14:textId="77777777" w:rsidR="00DA2F3E" w:rsidRDefault="00DA2F3E" w:rsidP="007977E9">
      <w:pPr>
        <w:spacing w:after="0" w:line="240" w:lineRule="auto"/>
      </w:pPr>
      <w:r>
        <w:separator/>
      </w:r>
    </w:p>
  </w:footnote>
  <w:footnote w:type="continuationSeparator" w:id="0">
    <w:p w14:paraId="20D9B67D" w14:textId="77777777" w:rsidR="00DA2F3E" w:rsidRDefault="00DA2F3E"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9E82" w14:textId="77777777" w:rsidR="00A563C8" w:rsidRPr="00073CF5" w:rsidRDefault="00A563C8"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anchor distT="0" distB="0" distL="114300" distR="114300" simplePos="0" relativeHeight="251660288" behindDoc="1" locked="0" layoutInCell="1" allowOverlap="1" wp14:anchorId="7D9FD9A4" wp14:editId="786D5D50">
          <wp:simplePos x="0" y="0"/>
          <wp:positionH relativeFrom="column">
            <wp:posOffset>4789170</wp:posOffset>
          </wp:positionH>
          <wp:positionV relativeFrom="paragraph">
            <wp:posOffset>-51435</wp:posOffset>
          </wp:positionV>
          <wp:extent cx="2200275" cy="793115"/>
          <wp:effectExtent l="0" t="0" r="9525" b="6985"/>
          <wp:wrapTight wrapText="bothSides">
            <wp:wrapPolygon edited="0">
              <wp:start x="0" y="0"/>
              <wp:lineTo x="0" y="21271"/>
              <wp:lineTo x="21506" y="21271"/>
              <wp:lineTo x="21506" y="0"/>
              <wp:lineTo x="0" y="0"/>
            </wp:wrapPolygon>
          </wp:wrapTight>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CA2">
      <w:rPr>
        <w:rFonts w:ascii="Rockwell Condensed" w:hAnsi="Rockwell Condensed"/>
        <w:noProof/>
        <w:sz w:val="72"/>
        <w:szCs w:val="72"/>
      </w:rPr>
      <w:drawing>
        <wp:anchor distT="0" distB="0" distL="114300" distR="114300" simplePos="0" relativeHeight="251659264" behindDoc="1" locked="0" layoutInCell="1" allowOverlap="1" wp14:anchorId="16A1C645" wp14:editId="573FF073">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14:paraId="5E56C7A7" w14:textId="77777777" w:rsidR="00A563C8" w:rsidRDefault="00A563C8" w:rsidP="00E65A31">
    <w:pPr>
      <w:pStyle w:val="Header"/>
      <w:spacing w:line="360" w:lineRule="auto"/>
      <w:jc w:val="center"/>
      <w:rPr>
        <w:rFonts w:ascii="Book Antiqua" w:hAnsi="Book Antiqua" w:cstheme="minorHAnsi"/>
        <w:b/>
        <w:sz w:val="24"/>
        <w:szCs w:val="24"/>
      </w:rPr>
    </w:pPr>
  </w:p>
  <w:p w14:paraId="42363732" w14:textId="77777777" w:rsidR="00A563C8" w:rsidRDefault="00A563C8" w:rsidP="00E65A31">
    <w:pPr>
      <w:pStyle w:val="Header"/>
      <w:spacing w:line="360" w:lineRule="auto"/>
      <w:jc w:val="center"/>
      <w:rPr>
        <w:rFonts w:ascii="Book Antiqua" w:hAnsi="Book Antiqua" w:cstheme="minorHAnsi"/>
        <w:b/>
        <w:sz w:val="24"/>
        <w:szCs w:val="24"/>
      </w:rPr>
    </w:pPr>
  </w:p>
  <w:p w14:paraId="34F057B9" w14:textId="77777777" w:rsidR="00A563C8" w:rsidRDefault="00A563C8" w:rsidP="00E65A31">
    <w:pPr>
      <w:pStyle w:val="Header"/>
      <w:spacing w:line="360" w:lineRule="auto"/>
      <w:jc w:val="center"/>
      <w:rPr>
        <w:rFonts w:ascii="Book Antiqua" w:hAnsi="Book Antiqua" w:cstheme="minorHAnsi"/>
        <w:b/>
        <w:sz w:val="24"/>
        <w:szCs w:val="24"/>
      </w:rPr>
    </w:pPr>
  </w:p>
  <w:p w14:paraId="036236E4" w14:textId="77777777" w:rsidR="00A563C8" w:rsidRPr="00A42307" w:rsidRDefault="00A563C8"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AAF"/>
    <w:multiLevelType w:val="hybridMultilevel"/>
    <w:tmpl w:val="9EE41FC4"/>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91109E"/>
    <w:multiLevelType w:val="hybridMultilevel"/>
    <w:tmpl w:val="7248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A24E1"/>
    <w:multiLevelType w:val="hybridMultilevel"/>
    <w:tmpl w:val="11D0CA9E"/>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45014"/>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F29B9"/>
    <w:multiLevelType w:val="hybridMultilevel"/>
    <w:tmpl w:val="1B62BE4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43351"/>
    <w:multiLevelType w:val="hybridMultilevel"/>
    <w:tmpl w:val="EC3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D179F"/>
    <w:multiLevelType w:val="hybridMultilevel"/>
    <w:tmpl w:val="E74E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362D0"/>
    <w:multiLevelType w:val="hybridMultilevel"/>
    <w:tmpl w:val="1D0A6C3C"/>
    <w:lvl w:ilvl="0" w:tplc="04090003">
      <w:start w:val="1"/>
      <w:numFmt w:val="bullet"/>
      <w:lvlText w:val="o"/>
      <w:lvlJc w:val="left"/>
      <w:pPr>
        <w:tabs>
          <w:tab w:val="num" w:pos="720"/>
        </w:tabs>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F2323C"/>
    <w:multiLevelType w:val="hybridMultilevel"/>
    <w:tmpl w:val="C16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40463"/>
    <w:multiLevelType w:val="hybridMultilevel"/>
    <w:tmpl w:val="F4D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61202"/>
    <w:multiLevelType w:val="hybridMultilevel"/>
    <w:tmpl w:val="F39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73465"/>
    <w:multiLevelType w:val="hybridMultilevel"/>
    <w:tmpl w:val="465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1203A"/>
    <w:multiLevelType w:val="hybridMultilevel"/>
    <w:tmpl w:val="01E4E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340572D"/>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265F7"/>
    <w:multiLevelType w:val="hybridMultilevel"/>
    <w:tmpl w:val="B7A232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16341"/>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61B33"/>
    <w:multiLevelType w:val="hybridMultilevel"/>
    <w:tmpl w:val="B30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D4CE4"/>
    <w:multiLevelType w:val="hybridMultilevel"/>
    <w:tmpl w:val="4C8AB670"/>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D718B"/>
    <w:multiLevelType w:val="hybridMultilevel"/>
    <w:tmpl w:val="62E66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57812"/>
    <w:multiLevelType w:val="hybridMultilevel"/>
    <w:tmpl w:val="465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13954"/>
    <w:multiLevelType w:val="hybridMultilevel"/>
    <w:tmpl w:val="17208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276C"/>
    <w:multiLevelType w:val="hybridMultilevel"/>
    <w:tmpl w:val="C52E16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2634858">
    <w:abstractNumId w:val="8"/>
  </w:num>
  <w:num w:numId="2" w16cid:durableId="1997147114">
    <w:abstractNumId w:val="0"/>
  </w:num>
  <w:num w:numId="3" w16cid:durableId="847910107">
    <w:abstractNumId w:val="23"/>
  </w:num>
  <w:num w:numId="4" w16cid:durableId="1032879103">
    <w:abstractNumId w:val="14"/>
  </w:num>
  <w:num w:numId="5" w16cid:durableId="1209417238">
    <w:abstractNumId w:val="12"/>
  </w:num>
  <w:num w:numId="6" w16cid:durableId="382754129">
    <w:abstractNumId w:val="11"/>
  </w:num>
  <w:num w:numId="7" w16cid:durableId="1091315576">
    <w:abstractNumId w:val="16"/>
  </w:num>
  <w:num w:numId="8" w16cid:durableId="1861775894">
    <w:abstractNumId w:val="6"/>
  </w:num>
  <w:num w:numId="9" w16cid:durableId="1903784860">
    <w:abstractNumId w:val="7"/>
  </w:num>
  <w:num w:numId="10" w16cid:durableId="472219479">
    <w:abstractNumId w:val="13"/>
  </w:num>
  <w:num w:numId="11" w16cid:durableId="834804266">
    <w:abstractNumId w:val="10"/>
  </w:num>
  <w:num w:numId="12" w16cid:durableId="60565501">
    <w:abstractNumId w:val="15"/>
  </w:num>
  <w:num w:numId="13" w16cid:durableId="950360497">
    <w:abstractNumId w:val="20"/>
  </w:num>
  <w:num w:numId="14" w16cid:durableId="1061635429">
    <w:abstractNumId w:val="3"/>
  </w:num>
  <w:num w:numId="15" w16cid:durableId="1532303764">
    <w:abstractNumId w:val="21"/>
  </w:num>
  <w:num w:numId="16" w16cid:durableId="1763918540">
    <w:abstractNumId w:val="24"/>
  </w:num>
  <w:num w:numId="17" w16cid:durableId="739526319">
    <w:abstractNumId w:val="19"/>
  </w:num>
  <w:num w:numId="18" w16cid:durableId="2026512382">
    <w:abstractNumId w:val="4"/>
  </w:num>
  <w:num w:numId="19" w16cid:durableId="771097280">
    <w:abstractNumId w:val="17"/>
  </w:num>
  <w:num w:numId="20" w16cid:durableId="1553468431">
    <w:abstractNumId w:val="2"/>
  </w:num>
  <w:num w:numId="21" w16cid:durableId="2059350782">
    <w:abstractNumId w:val="5"/>
  </w:num>
  <w:num w:numId="22" w16cid:durableId="2078168461">
    <w:abstractNumId w:val="22"/>
  </w:num>
  <w:num w:numId="23" w16cid:durableId="137965427">
    <w:abstractNumId w:val="18"/>
  </w:num>
  <w:num w:numId="24" w16cid:durableId="710418345">
    <w:abstractNumId w:val="26"/>
  </w:num>
  <w:num w:numId="25" w16cid:durableId="1555459486">
    <w:abstractNumId w:val="25"/>
  </w:num>
  <w:num w:numId="26" w16cid:durableId="840513590">
    <w:abstractNumId w:val="1"/>
  </w:num>
  <w:num w:numId="27" w16cid:durableId="13133707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E9"/>
    <w:rsid w:val="000310EB"/>
    <w:rsid w:val="00073CF5"/>
    <w:rsid w:val="0008318B"/>
    <w:rsid w:val="000B6FD1"/>
    <w:rsid w:val="000B7BE7"/>
    <w:rsid w:val="000D3BE1"/>
    <w:rsid w:val="000D7793"/>
    <w:rsid w:val="001079FB"/>
    <w:rsid w:val="00130C55"/>
    <w:rsid w:val="00135F7A"/>
    <w:rsid w:val="00144FAE"/>
    <w:rsid w:val="0014748C"/>
    <w:rsid w:val="001665CF"/>
    <w:rsid w:val="00174CDF"/>
    <w:rsid w:val="00186878"/>
    <w:rsid w:val="001A19F6"/>
    <w:rsid w:val="001A43E0"/>
    <w:rsid w:val="001E67E8"/>
    <w:rsid w:val="001F3FF8"/>
    <w:rsid w:val="001F72A7"/>
    <w:rsid w:val="0022165D"/>
    <w:rsid w:val="00231182"/>
    <w:rsid w:val="00242238"/>
    <w:rsid w:val="00280A22"/>
    <w:rsid w:val="00286C2E"/>
    <w:rsid w:val="002A0F85"/>
    <w:rsid w:val="002A678F"/>
    <w:rsid w:val="002C2BFC"/>
    <w:rsid w:val="002D0DDE"/>
    <w:rsid w:val="002E08B4"/>
    <w:rsid w:val="002F5BF1"/>
    <w:rsid w:val="00300FEF"/>
    <w:rsid w:val="00302F16"/>
    <w:rsid w:val="0031280F"/>
    <w:rsid w:val="0031562C"/>
    <w:rsid w:val="00361D22"/>
    <w:rsid w:val="00392ECB"/>
    <w:rsid w:val="00393093"/>
    <w:rsid w:val="003C246C"/>
    <w:rsid w:val="003C3C95"/>
    <w:rsid w:val="003C4039"/>
    <w:rsid w:val="003F547E"/>
    <w:rsid w:val="003F5525"/>
    <w:rsid w:val="00415EA1"/>
    <w:rsid w:val="004226EA"/>
    <w:rsid w:val="00423538"/>
    <w:rsid w:val="00426001"/>
    <w:rsid w:val="004264CA"/>
    <w:rsid w:val="00432D57"/>
    <w:rsid w:val="00440914"/>
    <w:rsid w:val="00440F4A"/>
    <w:rsid w:val="0044554D"/>
    <w:rsid w:val="00486003"/>
    <w:rsid w:val="00492702"/>
    <w:rsid w:val="004C019D"/>
    <w:rsid w:val="004C1F76"/>
    <w:rsid w:val="004D0D92"/>
    <w:rsid w:val="004D270F"/>
    <w:rsid w:val="004D3606"/>
    <w:rsid w:val="004F1AC2"/>
    <w:rsid w:val="00525408"/>
    <w:rsid w:val="00525F9E"/>
    <w:rsid w:val="005566A3"/>
    <w:rsid w:val="00581A07"/>
    <w:rsid w:val="005A3598"/>
    <w:rsid w:val="005A4F4A"/>
    <w:rsid w:val="005B14A3"/>
    <w:rsid w:val="005B252F"/>
    <w:rsid w:val="005C61FB"/>
    <w:rsid w:val="005D3B08"/>
    <w:rsid w:val="005E0CD5"/>
    <w:rsid w:val="005E7EE5"/>
    <w:rsid w:val="005F6BE5"/>
    <w:rsid w:val="00602F4B"/>
    <w:rsid w:val="0060542D"/>
    <w:rsid w:val="006371A3"/>
    <w:rsid w:val="006440DF"/>
    <w:rsid w:val="00656D5E"/>
    <w:rsid w:val="00660AFD"/>
    <w:rsid w:val="0066331F"/>
    <w:rsid w:val="0067703D"/>
    <w:rsid w:val="00687352"/>
    <w:rsid w:val="00691FD2"/>
    <w:rsid w:val="006A2392"/>
    <w:rsid w:val="006C49B2"/>
    <w:rsid w:val="006D0A0E"/>
    <w:rsid w:val="006D7C21"/>
    <w:rsid w:val="006F4C7D"/>
    <w:rsid w:val="007443C4"/>
    <w:rsid w:val="00746768"/>
    <w:rsid w:val="0079527C"/>
    <w:rsid w:val="007977E9"/>
    <w:rsid w:val="007A75B4"/>
    <w:rsid w:val="007D792E"/>
    <w:rsid w:val="007D7A22"/>
    <w:rsid w:val="007E57A1"/>
    <w:rsid w:val="00800D87"/>
    <w:rsid w:val="00813FDF"/>
    <w:rsid w:val="0082320D"/>
    <w:rsid w:val="00860AA1"/>
    <w:rsid w:val="00861099"/>
    <w:rsid w:val="00871C6D"/>
    <w:rsid w:val="008742B1"/>
    <w:rsid w:val="008A5EE1"/>
    <w:rsid w:val="008B5239"/>
    <w:rsid w:val="008B7C0D"/>
    <w:rsid w:val="008C4BAF"/>
    <w:rsid w:val="008D2467"/>
    <w:rsid w:val="008E2D4B"/>
    <w:rsid w:val="008E5532"/>
    <w:rsid w:val="00906BEB"/>
    <w:rsid w:val="00910F26"/>
    <w:rsid w:val="009343A9"/>
    <w:rsid w:val="0096170E"/>
    <w:rsid w:val="009925E2"/>
    <w:rsid w:val="009B431E"/>
    <w:rsid w:val="009C3907"/>
    <w:rsid w:val="009D1A7B"/>
    <w:rsid w:val="009D1AF9"/>
    <w:rsid w:val="009D4164"/>
    <w:rsid w:val="009E3EA9"/>
    <w:rsid w:val="00A10B99"/>
    <w:rsid w:val="00A21DA9"/>
    <w:rsid w:val="00A3448E"/>
    <w:rsid w:val="00A42307"/>
    <w:rsid w:val="00A563C8"/>
    <w:rsid w:val="00A65BE9"/>
    <w:rsid w:val="00A72703"/>
    <w:rsid w:val="00A74BE1"/>
    <w:rsid w:val="00A857D1"/>
    <w:rsid w:val="00A96ADC"/>
    <w:rsid w:val="00AB15D2"/>
    <w:rsid w:val="00AB36E7"/>
    <w:rsid w:val="00AC5298"/>
    <w:rsid w:val="00AD591A"/>
    <w:rsid w:val="00AE3684"/>
    <w:rsid w:val="00AF4C90"/>
    <w:rsid w:val="00B043CC"/>
    <w:rsid w:val="00B16C85"/>
    <w:rsid w:val="00B24AFE"/>
    <w:rsid w:val="00B5251C"/>
    <w:rsid w:val="00B5400A"/>
    <w:rsid w:val="00B659EB"/>
    <w:rsid w:val="00B67E02"/>
    <w:rsid w:val="00B84685"/>
    <w:rsid w:val="00BA0BE0"/>
    <w:rsid w:val="00BA23FF"/>
    <w:rsid w:val="00BB053F"/>
    <w:rsid w:val="00BB22AE"/>
    <w:rsid w:val="00BB2AD1"/>
    <w:rsid w:val="00BC3939"/>
    <w:rsid w:val="00BE0A53"/>
    <w:rsid w:val="00BE25C3"/>
    <w:rsid w:val="00BE55A9"/>
    <w:rsid w:val="00BF68B3"/>
    <w:rsid w:val="00C17B48"/>
    <w:rsid w:val="00C35B83"/>
    <w:rsid w:val="00C40768"/>
    <w:rsid w:val="00C47EA8"/>
    <w:rsid w:val="00C639F7"/>
    <w:rsid w:val="00C74861"/>
    <w:rsid w:val="00C80334"/>
    <w:rsid w:val="00C93465"/>
    <w:rsid w:val="00C95E73"/>
    <w:rsid w:val="00C95FF3"/>
    <w:rsid w:val="00CB6817"/>
    <w:rsid w:val="00CC14B5"/>
    <w:rsid w:val="00CC1C60"/>
    <w:rsid w:val="00CE4795"/>
    <w:rsid w:val="00CE721C"/>
    <w:rsid w:val="00CF0426"/>
    <w:rsid w:val="00CF167A"/>
    <w:rsid w:val="00CF460D"/>
    <w:rsid w:val="00D03BD7"/>
    <w:rsid w:val="00D1060E"/>
    <w:rsid w:val="00D42CE3"/>
    <w:rsid w:val="00D53040"/>
    <w:rsid w:val="00DA0182"/>
    <w:rsid w:val="00DA2F3E"/>
    <w:rsid w:val="00DA507D"/>
    <w:rsid w:val="00DD1B5E"/>
    <w:rsid w:val="00DD1C65"/>
    <w:rsid w:val="00DE34DE"/>
    <w:rsid w:val="00DE370D"/>
    <w:rsid w:val="00DE3D56"/>
    <w:rsid w:val="00DF2047"/>
    <w:rsid w:val="00E21ACC"/>
    <w:rsid w:val="00E60D2F"/>
    <w:rsid w:val="00E65A31"/>
    <w:rsid w:val="00E75CA7"/>
    <w:rsid w:val="00EA7E85"/>
    <w:rsid w:val="00EB49B6"/>
    <w:rsid w:val="00EB6729"/>
    <w:rsid w:val="00EB6AD0"/>
    <w:rsid w:val="00ED7253"/>
    <w:rsid w:val="00EE7EA2"/>
    <w:rsid w:val="00EF08C0"/>
    <w:rsid w:val="00F15758"/>
    <w:rsid w:val="00F16A20"/>
    <w:rsid w:val="00F21C44"/>
    <w:rsid w:val="00F26A5E"/>
    <w:rsid w:val="00F27D45"/>
    <w:rsid w:val="00F360AE"/>
    <w:rsid w:val="00F62E2C"/>
    <w:rsid w:val="00F7271C"/>
    <w:rsid w:val="00F73AA3"/>
    <w:rsid w:val="00F80696"/>
    <w:rsid w:val="00F821E7"/>
    <w:rsid w:val="00F84D62"/>
    <w:rsid w:val="00F91A97"/>
    <w:rsid w:val="00F94C65"/>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A4D2"/>
  <w15:docId w15:val="{8CF47FB7-E3FA-40D8-B9DC-AE44AAC4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4C019D"/>
    <w:pPr>
      <w:spacing w:after="120" w:line="252" w:lineRule="auto"/>
      <w:jc w:val="center"/>
      <w:outlineLvl w:val="7"/>
    </w:pPr>
    <w:rPr>
      <w:rFonts w:asciiTheme="majorHAnsi" w:eastAsiaTheme="majorEastAsia" w:hAnsiTheme="majorHAnsi" w:cstheme="majorBidi"/>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 w:type="paragraph" w:styleId="NormalWeb">
    <w:name w:val="Normal (Web)"/>
    <w:basedOn w:val="Normal"/>
    <w:uiPriority w:val="99"/>
    <w:unhideWhenUsed/>
    <w:rsid w:val="005A4F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semiHidden/>
    <w:rsid w:val="004C019D"/>
    <w:rPr>
      <w:rFonts w:asciiTheme="majorHAnsi" w:eastAsiaTheme="majorEastAsia" w:hAnsiTheme="majorHAnsi" w:cstheme="majorBidi"/>
      <w:caps/>
      <w:spacing w:val="1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527742">
      <w:bodyDiv w:val="1"/>
      <w:marLeft w:val="0"/>
      <w:marRight w:val="0"/>
      <w:marTop w:val="0"/>
      <w:marBottom w:val="0"/>
      <w:divBdr>
        <w:top w:val="none" w:sz="0" w:space="0" w:color="auto"/>
        <w:left w:val="none" w:sz="0" w:space="0" w:color="auto"/>
        <w:bottom w:val="none" w:sz="0" w:space="0" w:color="auto"/>
        <w:right w:val="none" w:sz="0" w:space="0" w:color="auto"/>
      </w:divBdr>
    </w:div>
    <w:div w:id="2118405229">
      <w:bodyDiv w:val="1"/>
      <w:marLeft w:val="0"/>
      <w:marRight w:val="0"/>
      <w:marTop w:val="0"/>
      <w:marBottom w:val="0"/>
      <w:divBdr>
        <w:top w:val="none" w:sz="0" w:space="0" w:color="auto"/>
        <w:left w:val="none" w:sz="0" w:space="0" w:color="auto"/>
        <w:bottom w:val="none" w:sz="0" w:space="0" w:color="auto"/>
        <w:right w:val="none" w:sz="0" w:space="0" w:color="auto"/>
      </w:divBdr>
    </w:div>
    <w:div w:id="21299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Dr. Qurat-ul-Ain Zafar</cp:lastModifiedBy>
  <cp:revision>2</cp:revision>
  <cp:lastPrinted>2021-10-06T18:34:00Z</cp:lastPrinted>
  <dcterms:created xsi:type="dcterms:W3CDTF">2024-03-29T07:48:00Z</dcterms:created>
  <dcterms:modified xsi:type="dcterms:W3CDTF">2024-03-29T07:48:00Z</dcterms:modified>
</cp:coreProperties>
</file>