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82" w:rsidRPr="00DA0182" w:rsidRDefault="00E116A1"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QM669</w:t>
      </w:r>
      <w:r w:rsidR="00C46462">
        <w:rPr>
          <w:rFonts w:ascii="Arial Black" w:hAnsi="Arial Black" w:cs="Times New Roman"/>
          <w:b/>
          <w:sz w:val="36"/>
          <w:szCs w:val="36"/>
        </w:rPr>
        <w:t>-</w:t>
      </w:r>
      <w:r w:rsidR="00C46462">
        <w:rPr>
          <w:rFonts w:ascii="Arial Black" w:hAnsi="Arial Black" w:cs="Times New Roman"/>
          <w:b/>
          <w:sz w:val="36"/>
          <w:szCs w:val="36"/>
        </w:rPr>
        <w:tab/>
      </w:r>
      <w:r w:rsidRPr="00E116A1">
        <w:rPr>
          <w:rFonts w:ascii="Arial Black" w:hAnsi="Arial Black" w:cs="Times New Roman"/>
          <w:b/>
          <w:sz w:val="36"/>
          <w:szCs w:val="36"/>
        </w:rPr>
        <w:t>Business Analytics &amp; Strategy</w:t>
      </w:r>
    </w:p>
    <w:tbl>
      <w:tblPr>
        <w:tblStyle w:val="TableGrid"/>
        <w:tblW w:w="0" w:type="auto"/>
        <w:tblLook w:val="04A0"/>
      </w:tblPr>
      <w:tblGrid>
        <w:gridCol w:w="2335"/>
        <w:gridCol w:w="7830"/>
      </w:tblGrid>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954BF7" w:rsidP="00E65A31">
            <w:pPr>
              <w:jc w:val="center"/>
              <w:rPr>
                <w:rFonts w:ascii="Arial" w:hAnsi="Arial" w:cs="Arial"/>
                <w:sz w:val="24"/>
                <w:szCs w:val="24"/>
              </w:rPr>
            </w:pPr>
            <w:r>
              <w:rPr>
                <w:rFonts w:ascii="Arial" w:hAnsi="Arial" w:cs="Arial"/>
                <w:sz w:val="24"/>
                <w:szCs w:val="24"/>
              </w:rPr>
              <w:t>Faizan Ahmed Khan</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Email:</w:t>
            </w:r>
          </w:p>
        </w:tc>
        <w:tc>
          <w:tcPr>
            <w:tcW w:w="7830" w:type="dxa"/>
          </w:tcPr>
          <w:p w:rsidR="008742B1" w:rsidRPr="00876183" w:rsidRDefault="00954BF7" w:rsidP="00E65A31">
            <w:pPr>
              <w:jc w:val="center"/>
              <w:rPr>
                <w:rFonts w:ascii="Arial" w:hAnsi="Arial" w:cs="Arial"/>
                <w:sz w:val="24"/>
                <w:szCs w:val="24"/>
              </w:rPr>
            </w:pPr>
            <w:r>
              <w:t>V31172</w:t>
            </w:r>
            <w:r w:rsidR="00E9762B">
              <w:t>@umt.edu.pk</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rsidR="008742B1" w:rsidRPr="00876183" w:rsidRDefault="0029744A" w:rsidP="00E65A31">
            <w:pPr>
              <w:jc w:val="center"/>
              <w:rPr>
                <w:rFonts w:ascii="Arial" w:hAnsi="Arial" w:cs="Arial"/>
                <w:sz w:val="24"/>
                <w:szCs w:val="24"/>
              </w:rPr>
            </w:pPr>
            <w:r>
              <w:rPr>
                <w:rFonts w:ascii="Arial" w:hAnsi="Arial" w:cs="Arial"/>
                <w:sz w:val="24"/>
                <w:szCs w:val="24"/>
              </w:rPr>
              <w:t>Tuesday06</w:t>
            </w:r>
            <w:r w:rsidR="00E9762B" w:rsidRPr="00E9762B">
              <w:rPr>
                <w:rFonts w:ascii="Arial" w:hAnsi="Arial" w:cs="Arial"/>
                <w:sz w:val="24"/>
                <w:szCs w:val="24"/>
              </w:rPr>
              <w:t>:</w:t>
            </w:r>
            <w:r>
              <w:rPr>
                <w:rFonts w:ascii="Arial" w:hAnsi="Arial" w:cs="Arial"/>
                <w:sz w:val="24"/>
                <w:szCs w:val="24"/>
              </w:rPr>
              <w:t>3</w:t>
            </w:r>
            <w:r w:rsidR="00E9762B" w:rsidRPr="00E9762B">
              <w:rPr>
                <w:rFonts w:ascii="Arial" w:hAnsi="Arial" w:cs="Arial"/>
                <w:sz w:val="24"/>
                <w:szCs w:val="24"/>
              </w:rPr>
              <w:t xml:space="preserve">0 </w:t>
            </w:r>
            <w:r>
              <w:rPr>
                <w:rFonts w:ascii="Arial" w:hAnsi="Arial" w:cs="Arial"/>
                <w:sz w:val="24"/>
                <w:szCs w:val="24"/>
              </w:rPr>
              <w:t>P</w:t>
            </w:r>
            <w:r w:rsidR="00E9762B" w:rsidRPr="00E9762B">
              <w:rPr>
                <w:rFonts w:ascii="Arial" w:hAnsi="Arial" w:cs="Arial"/>
                <w:sz w:val="24"/>
                <w:szCs w:val="24"/>
              </w:rPr>
              <w:t xml:space="preserve">M - </w:t>
            </w:r>
            <w:r w:rsidR="00954BF7">
              <w:rPr>
                <w:rFonts w:ascii="Arial" w:hAnsi="Arial" w:cs="Arial"/>
                <w:sz w:val="24"/>
                <w:szCs w:val="24"/>
              </w:rPr>
              <w:t>0</w:t>
            </w:r>
            <w:r>
              <w:rPr>
                <w:rFonts w:ascii="Arial" w:hAnsi="Arial" w:cs="Arial"/>
                <w:sz w:val="24"/>
                <w:szCs w:val="24"/>
              </w:rPr>
              <w:t>9</w:t>
            </w:r>
            <w:r w:rsidR="00E9762B" w:rsidRPr="00E9762B">
              <w:rPr>
                <w:rFonts w:ascii="Arial" w:hAnsi="Arial" w:cs="Arial"/>
                <w:sz w:val="24"/>
                <w:szCs w:val="24"/>
              </w:rPr>
              <w:t>:</w:t>
            </w:r>
            <w:r>
              <w:rPr>
                <w:rFonts w:ascii="Arial" w:hAnsi="Arial" w:cs="Arial"/>
                <w:sz w:val="24"/>
                <w:szCs w:val="24"/>
              </w:rPr>
              <w:t>3</w:t>
            </w:r>
            <w:r w:rsidR="00E9762B" w:rsidRPr="00E9762B">
              <w:rPr>
                <w:rFonts w:ascii="Arial" w:hAnsi="Arial" w:cs="Arial"/>
                <w:sz w:val="24"/>
                <w:szCs w:val="24"/>
              </w:rPr>
              <w:t>0 PM</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8742B1" w:rsidP="00E65A31">
            <w:pPr>
              <w:jc w:val="center"/>
              <w:rPr>
                <w:rFonts w:ascii="Arial" w:hAnsi="Arial" w:cs="Arial"/>
                <w:sz w:val="24"/>
                <w:szCs w:val="24"/>
              </w:rPr>
            </w:pP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rsidR="008742B1" w:rsidRDefault="00C46462" w:rsidP="00E65A31">
            <w:pPr>
              <w:jc w:val="center"/>
              <w:rPr>
                <w:rFonts w:ascii="Arial" w:hAnsi="Arial" w:cs="Arial"/>
                <w:sz w:val="24"/>
                <w:szCs w:val="24"/>
              </w:rPr>
            </w:pPr>
            <w:r>
              <w:rPr>
                <w:rFonts w:ascii="Arial" w:hAnsi="Arial" w:cs="Arial"/>
                <w:sz w:val="24"/>
                <w:szCs w:val="24"/>
              </w:rPr>
              <w:t>MBA</w:t>
            </w:r>
          </w:p>
        </w:tc>
      </w:tr>
      <w:tr w:rsidR="00DA0182" w:rsidTr="00C46462">
        <w:trPr>
          <w:trHeight w:val="485"/>
        </w:trPr>
        <w:tc>
          <w:tcPr>
            <w:tcW w:w="2335" w:type="dxa"/>
            <w:shd w:val="clear" w:color="auto" w:fill="F2F2F2" w:themeFill="background1" w:themeFillShade="F2"/>
          </w:tcPr>
          <w:p w:rsidR="00DA0182" w:rsidRDefault="00DA0182" w:rsidP="00BC514A">
            <w:pPr>
              <w:rPr>
                <w:rFonts w:ascii="Arial" w:hAnsi="Arial" w:cs="Arial"/>
                <w:sz w:val="20"/>
                <w:szCs w:val="20"/>
              </w:rPr>
            </w:pPr>
            <w:r>
              <w:rPr>
                <w:rFonts w:ascii="Arial" w:hAnsi="Arial" w:cs="Arial"/>
                <w:sz w:val="20"/>
                <w:szCs w:val="20"/>
              </w:rPr>
              <w:t>Section:</w:t>
            </w:r>
          </w:p>
        </w:tc>
        <w:tc>
          <w:tcPr>
            <w:tcW w:w="7830" w:type="dxa"/>
          </w:tcPr>
          <w:p w:rsidR="00DA0182" w:rsidRDefault="00DA0182" w:rsidP="00E65A31">
            <w:pPr>
              <w:jc w:val="center"/>
              <w:rPr>
                <w:rFonts w:ascii="Arial" w:hAnsi="Arial" w:cs="Arial"/>
                <w:sz w:val="24"/>
                <w:szCs w:val="24"/>
              </w:rPr>
            </w:pP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29744A" w:rsidP="00E65A31">
            <w:pPr>
              <w:jc w:val="center"/>
              <w:rPr>
                <w:rFonts w:ascii="Arial" w:hAnsi="Arial" w:cs="Arial"/>
                <w:sz w:val="24"/>
                <w:szCs w:val="24"/>
              </w:rPr>
            </w:pPr>
            <w:r>
              <w:rPr>
                <w:rFonts w:ascii="Arial" w:hAnsi="Arial" w:cs="Arial"/>
                <w:sz w:val="24"/>
                <w:szCs w:val="24"/>
              </w:rPr>
              <w:t>Spring</w:t>
            </w:r>
            <w:r w:rsidR="00E9762B">
              <w:rPr>
                <w:rFonts w:ascii="Arial" w:hAnsi="Arial" w:cs="Arial"/>
                <w:sz w:val="24"/>
                <w:szCs w:val="24"/>
              </w:rPr>
              <w:t xml:space="preserve"> 202</w:t>
            </w:r>
            <w:r>
              <w:rPr>
                <w:rFonts w:ascii="Arial" w:hAnsi="Arial" w:cs="Arial"/>
                <w:sz w:val="24"/>
                <w:szCs w:val="24"/>
              </w:rPr>
              <w:t>3</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E9762B" w:rsidP="00E65A31">
            <w:pPr>
              <w:jc w:val="center"/>
              <w:rPr>
                <w:rFonts w:ascii="Arial" w:hAnsi="Arial" w:cs="Arial"/>
                <w:sz w:val="24"/>
                <w:szCs w:val="24"/>
              </w:rPr>
            </w:pPr>
            <w:r>
              <w:rPr>
                <w:rFonts w:ascii="Arial" w:hAnsi="Arial" w:cs="Arial"/>
                <w:sz w:val="24"/>
                <w:szCs w:val="24"/>
              </w:rPr>
              <w:t>NA</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C46462" w:rsidP="00E65A31">
            <w:pPr>
              <w:jc w:val="center"/>
              <w:rPr>
                <w:rFonts w:ascii="Arial" w:hAnsi="Arial" w:cs="Arial"/>
                <w:sz w:val="24"/>
                <w:szCs w:val="24"/>
              </w:rPr>
            </w:pPr>
            <w:r>
              <w:rPr>
                <w:rFonts w:ascii="Arial" w:hAnsi="Arial" w:cs="Arial"/>
                <w:sz w:val="24"/>
                <w:szCs w:val="24"/>
              </w:rPr>
              <w:t xml:space="preserve">3 </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Pr="00E408A6" w:rsidRDefault="00C46462" w:rsidP="00E65A31">
            <w:pPr>
              <w:jc w:val="center"/>
              <w:rPr>
                <w:rFonts w:ascii="Arial" w:hAnsi="Arial" w:cs="Arial"/>
                <w:sz w:val="36"/>
                <w:szCs w:val="36"/>
                <w:vertAlign w:val="superscript"/>
              </w:rPr>
            </w:pPr>
            <w:r w:rsidRPr="00E408A6">
              <w:rPr>
                <w:rFonts w:ascii="Arial" w:hAnsi="Arial" w:cs="Arial"/>
                <w:sz w:val="36"/>
                <w:szCs w:val="36"/>
                <w:vertAlign w:val="superscript"/>
              </w:rPr>
              <w:t>Fi</w:t>
            </w:r>
            <w:r w:rsidR="00954BF7">
              <w:rPr>
                <w:rFonts w:ascii="Arial" w:hAnsi="Arial" w:cs="Arial"/>
                <w:sz w:val="36"/>
                <w:szCs w:val="36"/>
                <w:vertAlign w:val="superscript"/>
              </w:rPr>
              <w:t>rst</w:t>
            </w:r>
            <w:r w:rsidR="00433095" w:rsidRPr="00E408A6">
              <w:rPr>
                <w:rFonts w:ascii="Arial" w:hAnsi="Arial" w:cs="Arial"/>
                <w:sz w:val="36"/>
                <w:szCs w:val="36"/>
                <w:vertAlign w:val="superscript"/>
              </w:rPr>
              <w:t xml:space="preserve"> Semester </w:t>
            </w:r>
            <w:r w:rsidR="000C1257">
              <w:rPr>
                <w:rFonts w:ascii="Arial" w:hAnsi="Arial" w:cs="Arial"/>
                <w:sz w:val="36"/>
                <w:szCs w:val="36"/>
                <w:vertAlign w:val="superscript"/>
              </w:rPr>
              <w:t>–</w:t>
            </w:r>
            <w:r w:rsidR="00433095" w:rsidRPr="00E408A6">
              <w:rPr>
                <w:rFonts w:ascii="Arial" w:hAnsi="Arial" w:cs="Arial"/>
                <w:sz w:val="36"/>
                <w:szCs w:val="36"/>
                <w:vertAlign w:val="superscript"/>
              </w:rPr>
              <w:t xml:space="preserve"> MBA</w:t>
            </w:r>
          </w:p>
        </w:tc>
      </w:tr>
      <w:tr w:rsidR="008742B1" w:rsidTr="00C46462">
        <w:trPr>
          <w:trHeight w:val="485"/>
        </w:trPr>
        <w:tc>
          <w:tcPr>
            <w:tcW w:w="2335" w:type="dxa"/>
            <w:shd w:val="clear" w:color="auto" w:fill="F2F2F2" w:themeFill="background1" w:themeFillShade="F2"/>
          </w:tcPr>
          <w:p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29744A" w:rsidP="00E65A31">
            <w:pPr>
              <w:jc w:val="center"/>
              <w:rPr>
                <w:rFonts w:ascii="Arial" w:hAnsi="Arial" w:cs="Arial"/>
                <w:sz w:val="24"/>
                <w:szCs w:val="24"/>
              </w:rPr>
            </w:pPr>
            <w:r>
              <w:rPr>
                <w:rFonts w:ascii="Arial" w:hAnsi="Arial" w:cs="Arial"/>
                <w:sz w:val="24"/>
                <w:szCs w:val="24"/>
              </w:rPr>
              <w:t>1N12 /Tuesday/06</w:t>
            </w:r>
            <w:r w:rsidRPr="00E9762B">
              <w:rPr>
                <w:rFonts w:ascii="Arial" w:hAnsi="Arial" w:cs="Arial"/>
                <w:sz w:val="24"/>
                <w:szCs w:val="24"/>
              </w:rPr>
              <w:t>:</w:t>
            </w:r>
            <w:r>
              <w:rPr>
                <w:rFonts w:ascii="Arial" w:hAnsi="Arial" w:cs="Arial"/>
                <w:sz w:val="24"/>
                <w:szCs w:val="24"/>
              </w:rPr>
              <w:t>3</w:t>
            </w:r>
            <w:r w:rsidRPr="00E9762B">
              <w:rPr>
                <w:rFonts w:ascii="Arial" w:hAnsi="Arial" w:cs="Arial"/>
                <w:sz w:val="24"/>
                <w:szCs w:val="24"/>
              </w:rPr>
              <w:t xml:space="preserve">0 </w:t>
            </w:r>
            <w:r>
              <w:rPr>
                <w:rFonts w:ascii="Arial" w:hAnsi="Arial" w:cs="Arial"/>
                <w:sz w:val="24"/>
                <w:szCs w:val="24"/>
              </w:rPr>
              <w:t>P</w:t>
            </w:r>
            <w:r w:rsidRPr="00E9762B">
              <w:rPr>
                <w:rFonts w:ascii="Arial" w:hAnsi="Arial" w:cs="Arial"/>
                <w:sz w:val="24"/>
                <w:szCs w:val="24"/>
              </w:rPr>
              <w:t xml:space="preserve">M - </w:t>
            </w:r>
            <w:r>
              <w:rPr>
                <w:rFonts w:ascii="Arial" w:hAnsi="Arial" w:cs="Arial"/>
                <w:sz w:val="24"/>
                <w:szCs w:val="24"/>
              </w:rPr>
              <w:t>09</w:t>
            </w:r>
            <w:r w:rsidRPr="00E9762B">
              <w:rPr>
                <w:rFonts w:ascii="Arial" w:hAnsi="Arial" w:cs="Arial"/>
                <w:sz w:val="24"/>
                <w:szCs w:val="24"/>
              </w:rPr>
              <w:t>:</w:t>
            </w:r>
            <w:r>
              <w:rPr>
                <w:rFonts w:ascii="Arial" w:hAnsi="Arial" w:cs="Arial"/>
                <w:sz w:val="24"/>
                <w:szCs w:val="24"/>
              </w:rPr>
              <w:t>3</w:t>
            </w:r>
            <w:r w:rsidRPr="00E9762B">
              <w:rPr>
                <w:rFonts w:ascii="Arial" w:hAnsi="Arial" w:cs="Arial"/>
                <w:sz w:val="24"/>
                <w:szCs w:val="24"/>
              </w:rPr>
              <w:t>0 PM</w:t>
            </w:r>
          </w:p>
        </w:tc>
      </w:tr>
      <w:tr w:rsidR="008742B1" w:rsidTr="00C46462">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rsidR="008742B1" w:rsidRPr="00FB775E" w:rsidRDefault="008742B1" w:rsidP="00FB775E">
            <w:pPr>
              <w:pStyle w:val="ListParagraph"/>
              <w:numPr>
                <w:ilvl w:val="0"/>
                <w:numId w:val="9"/>
              </w:numPr>
              <w:jc w:val="center"/>
              <w:rPr>
                <w:rFonts w:ascii="Arial" w:hAnsi="Arial" w:cs="Arial"/>
                <w:sz w:val="24"/>
                <w:szCs w:val="24"/>
              </w:rPr>
            </w:pP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tblPr>
      <w:tblGrid>
        <w:gridCol w:w="10214"/>
      </w:tblGrid>
      <w:tr w:rsidR="00581A07" w:rsidTr="00462708">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462708">
        <w:tc>
          <w:tcPr>
            <w:tcW w:w="10214" w:type="dxa"/>
          </w:tcPr>
          <w:p w:rsidR="00E868A2" w:rsidRDefault="00E868A2" w:rsidP="00954BF7">
            <w:pPr>
              <w:jc w:val="both"/>
              <w:rPr>
                <w:rFonts w:ascii="Arial" w:hAnsi="Arial" w:cs="Arial"/>
                <w:color w:val="2D3138"/>
                <w:sz w:val="25"/>
                <w:szCs w:val="25"/>
                <w:shd w:val="clear" w:color="auto" w:fill="FFFFFF"/>
              </w:rPr>
            </w:pPr>
          </w:p>
          <w:p w:rsidR="00954BF7" w:rsidRPr="00954BF7" w:rsidRDefault="00954BF7" w:rsidP="00954BF7">
            <w:pPr>
              <w:jc w:val="both"/>
              <w:rPr>
                <w:rFonts w:ascii="Arial" w:hAnsi="Arial" w:cs="Arial"/>
                <w:color w:val="2D3138"/>
                <w:sz w:val="25"/>
                <w:szCs w:val="25"/>
                <w:shd w:val="clear" w:color="auto" w:fill="FFFFFF"/>
                <w:lang w:bidi="en-US"/>
              </w:rPr>
            </w:pPr>
            <w:r w:rsidRPr="00954BF7">
              <w:rPr>
                <w:rFonts w:ascii="Arial" w:hAnsi="Arial" w:cs="Arial"/>
                <w:color w:val="2D3138"/>
                <w:sz w:val="25"/>
                <w:szCs w:val="25"/>
                <w:shd w:val="clear" w:color="auto" w:fill="FFFFFF"/>
                <w:lang w:bidi="en-US"/>
              </w:rPr>
              <w:t xml:space="preserve">The course emphasizes that business analytics is not a theoretical discipline: these techniques are only interesting and important to the extent that they can be used to provide real insights and improve the speed, reliability, and quality of decisions. The concepts learned in this class should help you identify opportunities in which business analytics can be used to improve performance and support important decisions. It should make you alert to the ways that analytics can be used — and misused — within an organization. Business analytics refers to the ways in which enterprises such as businesses, non-profits, and governments can use data to gain insights and make better decisions. Business analytics is applied in operations, marketing, finance, and strategic planning among other functions. The ability to use data effectively to drive rapid, precise and profitable decisions has been a critical strategic advantage for companies as diverse as WalMart, Google, Capital One, and Disney. For example, Capital One uses sophisticated analytic capabilities to match credit card offerings to customers more accurately than their competition. WalMart uses analytics to monitor and update its inventory in a way that allows it to serve its customers at an exceptionally low cost. In addition, many current and recent startups such as Planter and Splunk are based on the application of analytics to large databases. With the increasing availability of broad and deep sources of information — so-called “Big Data” — business analytics are becoming an even more critical capability for enterprises of all types and all sizes in order to create a </w:t>
            </w:r>
            <w:r w:rsidRPr="00954BF7">
              <w:rPr>
                <w:rFonts w:ascii="Arial" w:hAnsi="Arial" w:cs="Arial"/>
                <w:color w:val="2D3138"/>
                <w:sz w:val="25"/>
                <w:szCs w:val="25"/>
                <w:shd w:val="clear" w:color="auto" w:fill="FFFFFF"/>
                <w:lang w:bidi="en-US"/>
              </w:rPr>
              <w:lastRenderedPageBreak/>
              <w:t xml:space="preserve">sustainable environment. </w:t>
            </w:r>
          </w:p>
          <w:p w:rsidR="00C80334" w:rsidRPr="00C80334" w:rsidRDefault="00C80334" w:rsidP="00954BF7">
            <w:pPr>
              <w:jc w:val="both"/>
              <w:rPr>
                <w:rFonts w:ascii="Arial" w:hAnsi="Arial" w:cs="Arial"/>
              </w:rPr>
            </w:pPr>
          </w:p>
        </w:tc>
      </w:tr>
    </w:tbl>
    <w:p w:rsidR="00581A07" w:rsidRPr="00C80334" w:rsidRDefault="00581A07" w:rsidP="00A65BE9">
      <w:pPr>
        <w:spacing w:after="0"/>
        <w:rPr>
          <w:rFonts w:ascii="Arial" w:hAnsi="Arial" w:cs="Arial"/>
        </w:rPr>
      </w:pPr>
    </w:p>
    <w:tbl>
      <w:tblPr>
        <w:tblStyle w:val="TableGrid"/>
        <w:tblW w:w="0" w:type="auto"/>
        <w:tblLook w:val="04A0"/>
      </w:tblPr>
      <w:tblGrid>
        <w:gridCol w:w="10214"/>
      </w:tblGrid>
      <w:tr w:rsidR="00581A07" w:rsidRPr="00581A07" w:rsidTr="00433095">
        <w:tc>
          <w:tcPr>
            <w:tcW w:w="10214" w:type="dxa"/>
            <w:shd w:val="clear" w:color="auto" w:fill="F2F2F2" w:themeFill="background1" w:themeFillShade="F2"/>
          </w:tcPr>
          <w:p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433095">
        <w:tc>
          <w:tcPr>
            <w:tcW w:w="10214" w:type="dxa"/>
          </w:tcPr>
          <w:p w:rsidR="00E868A2" w:rsidRDefault="00E868A2" w:rsidP="00E868A2">
            <w:pPr>
              <w:pStyle w:val="ListParagraph"/>
              <w:rPr>
                <w:rFonts w:ascii="Arial" w:hAnsi="Arial" w:cs="Arial"/>
                <w:color w:val="2D3138"/>
                <w:sz w:val="25"/>
                <w:szCs w:val="25"/>
                <w:shd w:val="clear" w:color="auto" w:fill="FFFFFF"/>
              </w:rPr>
            </w:pPr>
          </w:p>
          <w:p w:rsidR="000B7384" w:rsidRDefault="00462708" w:rsidP="00462708">
            <w:pPr>
              <w:pStyle w:val="ListParagraph"/>
              <w:numPr>
                <w:ilvl w:val="0"/>
                <w:numId w:val="7"/>
              </w:numPr>
              <w:rPr>
                <w:rFonts w:ascii="Arial" w:hAnsi="Arial" w:cs="Arial"/>
                <w:color w:val="2D3138"/>
                <w:sz w:val="25"/>
                <w:szCs w:val="25"/>
                <w:shd w:val="clear" w:color="auto" w:fill="FFFFFF"/>
              </w:rPr>
            </w:pPr>
            <w:r w:rsidRPr="00462708">
              <w:rPr>
                <w:rFonts w:ascii="Arial" w:hAnsi="Arial" w:cs="Arial"/>
                <w:color w:val="2D3138"/>
                <w:sz w:val="25"/>
                <w:szCs w:val="25"/>
                <w:shd w:val="clear" w:color="auto" w:fill="FFFFFF"/>
              </w:rPr>
              <w:t>Interactive lectures with hands on case studies.</w:t>
            </w:r>
          </w:p>
          <w:p w:rsidR="00954BF7" w:rsidRPr="00954BF7" w:rsidRDefault="00954BF7" w:rsidP="00954BF7">
            <w:pPr>
              <w:pStyle w:val="ListParagraph"/>
              <w:numPr>
                <w:ilvl w:val="0"/>
                <w:numId w:val="7"/>
              </w:numPr>
              <w:rPr>
                <w:rFonts w:ascii="Arial" w:hAnsi="Arial" w:cs="Arial"/>
                <w:color w:val="2D3138"/>
                <w:sz w:val="25"/>
                <w:szCs w:val="25"/>
                <w:shd w:val="clear" w:color="auto" w:fill="FFFFFF"/>
                <w:lang w:bidi="en-US"/>
              </w:rPr>
            </w:pPr>
            <w:r w:rsidRPr="00954BF7">
              <w:rPr>
                <w:rFonts w:ascii="Arial" w:hAnsi="Arial" w:cs="Arial"/>
                <w:color w:val="2D3138"/>
                <w:sz w:val="25"/>
                <w:szCs w:val="25"/>
                <w:shd w:val="clear" w:color="auto" w:fill="FFFFFF"/>
                <w:lang w:bidi="en-US"/>
              </w:rPr>
              <w:t>Research Papers &amp; Case Studies</w:t>
            </w:r>
          </w:p>
          <w:p w:rsidR="00954BF7" w:rsidRPr="00954BF7" w:rsidRDefault="00954BF7" w:rsidP="00954BF7">
            <w:pPr>
              <w:pStyle w:val="ListParagraph"/>
              <w:numPr>
                <w:ilvl w:val="0"/>
                <w:numId w:val="7"/>
              </w:numPr>
              <w:rPr>
                <w:rFonts w:ascii="Arial" w:hAnsi="Arial" w:cs="Arial"/>
                <w:color w:val="2D3138"/>
                <w:sz w:val="25"/>
                <w:szCs w:val="25"/>
                <w:shd w:val="clear" w:color="auto" w:fill="FFFFFF"/>
                <w:lang w:bidi="en-US"/>
              </w:rPr>
            </w:pPr>
            <w:r w:rsidRPr="00954BF7">
              <w:rPr>
                <w:rFonts w:ascii="Arial" w:hAnsi="Arial" w:cs="Arial"/>
                <w:color w:val="2D3138"/>
                <w:sz w:val="25"/>
                <w:szCs w:val="25"/>
                <w:shd w:val="clear" w:color="auto" w:fill="FFFFFF"/>
                <w:lang w:bidi="en-US"/>
              </w:rPr>
              <w:t>In Class Exercises</w:t>
            </w:r>
          </w:p>
          <w:p w:rsidR="00C80334" w:rsidRPr="00954BF7" w:rsidRDefault="00954BF7" w:rsidP="00954BF7">
            <w:pPr>
              <w:pStyle w:val="ListParagraph"/>
              <w:numPr>
                <w:ilvl w:val="0"/>
                <w:numId w:val="7"/>
              </w:numPr>
              <w:rPr>
                <w:rFonts w:ascii="Arial" w:hAnsi="Arial" w:cs="Arial"/>
              </w:rPr>
            </w:pPr>
            <w:r w:rsidRPr="00954BF7">
              <w:rPr>
                <w:rFonts w:ascii="Arial" w:hAnsi="Arial" w:cs="Arial"/>
                <w:color w:val="2D3138"/>
                <w:sz w:val="25"/>
                <w:szCs w:val="25"/>
                <w:shd w:val="clear" w:color="auto" w:fill="FFFFFF"/>
                <w:lang w:bidi="en-US"/>
              </w:rPr>
              <w:t>Computer Software</w:t>
            </w:r>
          </w:p>
        </w:tc>
      </w:tr>
    </w:tbl>
    <w:p w:rsidR="00687352" w:rsidRDefault="0068735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tbl>
      <w:tblPr>
        <w:tblStyle w:val="TableGrid"/>
        <w:tblW w:w="0" w:type="auto"/>
        <w:tblLook w:val="04A0"/>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r w:rsidR="00030643">
              <w:rPr>
                <w:rFonts w:ascii="Arial" w:hAnsi="Arial" w:cs="Arial"/>
                <w:b/>
                <w:color w:val="000000" w:themeColor="text1"/>
                <w:sz w:val="20"/>
                <w:szCs w:val="20"/>
              </w:rPr>
              <w:t xml:space="preserve"> MBA</w:t>
            </w:r>
          </w:p>
        </w:tc>
      </w:tr>
      <w:tr w:rsidR="00C80334" w:rsidRPr="00C80334" w:rsidTr="003A1087">
        <w:trPr>
          <w:trHeight w:val="296"/>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1</w:t>
            </w:r>
          </w:p>
        </w:tc>
        <w:tc>
          <w:tcPr>
            <w:tcW w:w="8941" w:type="dxa"/>
          </w:tcPr>
          <w:p w:rsidR="00C80334" w:rsidRPr="003A1087" w:rsidRDefault="00AB5C00" w:rsidP="003A1087">
            <w:pPr>
              <w:tabs>
                <w:tab w:val="center" w:pos="5256"/>
              </w:tabs>
              <w:spacing w:line="360" w:lineRule="auto"/>
              <w:jc w:val="both"/>
              <w:rPr>
                <w:rFonts w:ascii="Arial" w:hAnsi="Arial" w:cs="Arial"/>
                <w:color w:val="000000" w:themeColor="text1"/>
                <w:sz w:val="20"/>
                <w:szCs w:val="20"/>
              </w:rPr>
            </w:pPr>
            <w:r w:rsidRPr="00AB5C00">
              <w:rPr>
                <w:rFonts w:ascii="Arial" w:hAnsi="Arial" w:cs="Arial"/>
                <w:color w:val="000000" w:themeColor="text1"/>
                <w:sz w:val="20"/>
                <w:szCs w:val="20"/>
              </w:rPr>
              <w:t>To inculcate reasoning, critical analytical, problem-solving, and decision-making skills.</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2</w:t>
            </w:r>
          </w:p>
        </w:tc>
        <w:tc>
          <w:tcPr>
            <w:tcW w:w="8941" w:type="dxa"/>
          </w:tcPr>
          <w:p w:rsidR="003A1087" w:rsidRPr="003A1087" w:rsidRDefault="00AB5C00" w:rsidP="003A1087">
            <w:pPr>
              <w:jc w:val="both"/>
              <w:rPr>
                <w:rFonts w:ascii="Arial" w:hAnsi="Arial" w:cs="Arial"/>
                <w:sz w:val="20"/>
                <w:szCs w:val="20"/>
              </w:rPr>
            </w:pPr>
            <w:r w:rsidRPr="00AB5C00">
              <w:rPr>
                <w:rFonts w:ascii="Arial" w:eastAsia="Times New Roman" w:hAnsi="Arial" w:cs="Arial"/>
                <w:color w:val="000000"/>
                <w:sz w:val="20"/>
                <w:szCs w:val="20"/>
              </w:rPr>
              <w:t xml:space="preserve">To provide real-life work experiences. </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3</w:t>
            </w:r>
          </w:p>
        </w:tc>
        <w:tc>
          <w:tcPr>
            <w:tcW w:w="8941" w:type="dxa"/>
          </w:tcPr>
          <w:p w:rsidR="00C80334" w:rsidRPr="003A1087" w:rsidRDefault="00AB5C00" w:rsidP="003A1087">
            <w:pPr>
              <w:spacing w:line="360" w:lineRule="auto"/>
              <w:jc w:val="both"/>
              <w:rPr>
                <w:rFonts w:ascii="Arial" w:hAnsi="Arial" w:cs="Arial"/>
                <w:sz w:val="20"/>
                <w:szCs w:val="20"/>
              </w:rPr>
            </w:pPr>
            <w:r w:rsidRPr="00AB5C00">
              <w:rPr>
                <w:rFonts w:ascii="Arial" w:hAnsi="Arial" w:cs="Arial"/>
                <w:color w:val="000000"/>
                <w:sz w:val="20"/>
                <w:szCs w:val="20"/>
              </w:rPr>
              <w:t>To provide opportunities to network with employers and entrepreneurs.</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4</w:t>
            </w:r>
          </w:p>
        </w:tc>
        <w:tc>
          <w:tcPr>
            <w:tcW w:w="8941" w:type="dxa"/>
          </w:tcPr>
          <w:p w:rsidR="00C80334" w:rsidRPr="003A1087" w:rsidRDefault="00AB5C00" w:rsidP="003A1087">
            <w:pPr>
              <w:spacing w:line="360" w:lineRule="auto"/>
              <w:jc w:val="both"/>
              <w:rPr>
                <w:rFonts w:ascii="Arial" w:hAnsi="Arial" w:cs="Arial"/>
                <w:color w:val="000000" w:themeColor="text1"/>
                <w:sz w:val="20"/>
                <w:szCs w:val="20"/>
              </w:rPr>
            </w:pPr>
            <w:r w:rsidRPr="00AB5C00">
              <w:rPr>
                <w:rFonts w:ascii="Arial" w:hAnsi="Arial" w:cs="Arial"/>
                <w:color w:val="000000" w:themeColor="text1"/>
                <w:sz w:val="20"/>
                <w:szCs w:val="20"/>
              </w:rPr>
              <w:t>To develop future leaders, managers, and entrepreneurs for the digital and globalized world.</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5</w:t>
            </w:r>
          </w:p>
        </w:tc>
        <w:tc>
          <w:tcPr>
            <w:tcW w:w="8941" w:type="dxa"/>
          </w:tcPr>
          <w:p w:rsidR="00C80334" w:rsidRPr="003A1087" w:rsidRDefault="00AB5C00" w:rsidP="003A1087">
            <w:pPr>
              <w:spacing w:line="360" w:lineRule="auto"/>
              <w:jc w:val="both"/>
              <w:rPr>
                <w:rFonts w:ascii="Arial" w:hAnsi="Arial" w:cs="Arial"/>
                <w:color w:val="000000" w:themeColor="text1"/>
                <w:sz w:val="20"/>
                <w:szCs w:val="20"/>
              </w:rPr>
            </w:pPr>
            <w:r w:rsidRPr="00AB5C00">
              <w:rPr>
                <w:rFonts w:ascii="Arial" w:hAnsi="Arial" w:cs="Arial"/>
                <w:color w:val="000000" w:themeColor="text1"/>
                <w:sz w:val="20"/>
                <w:szCs w:val="20"/>
              </w:rPr>
              <w:t>To develop effective presentation, oral, and written communication skills.</w:t>
            </w:r>
          </w:p>
        </w:tc>
      </w:tr>
      <w:tr w:rsidR="003A1087" w:rsidRPr="00C80334" w:rsidTr="00C80334">
        <w:trPr>
          <w:trHeight w:val="285"/>
        </w:trPr>
        <w:tc>
          <w:tcPr>
            <w:tcW w:w="985" w:type="dxa"/>
            <w:shd w:val="clear" w:color="auto" w:fill="F2F2F2" w:themeFill="background1" w:themeFillShade="F2"/>
          </w:tcPr>
          <w:p w:rsidR="003A1087" w:rsidRPr="00C80334" w:rsidRDefault="00D0737F" w:rsidP="00C80334">
            <w:pPr>
              <w:jc w:val="center"/>
              <w:rPr>
                <w:rFonts w:ascii="Arial" w:hAnsi="Arial" w:cs="Arial"/>
                <w:sz w:val="20"/>
                <w:szCs w:val="20"/>
              </w:rPr>
            </w:pPr>
            <w:r>
              <w:rPr>
                <w:rFonts w:ascii="Arial" w:hAnsi="Arial" w:cs="Arial"/>
                <w:sz w:val="20"/>
                <w:szCs w:val="20"/>
              </w:rPr>
              <w:t>PO</w:t>
            </w:r>
            <w:r w:rsidR="003A1087">
              <w:rPr>
                <w:rFonts w:ascii="Arial" w:hAnsi="Arial" w:cs="Arial"/>
                <w:sz w:val="20"/>
                <w:szCs w:val="20"/>
              </w:rPr>
              <w:t>6</w:t>
            </w:r>
          </w:p>
        </w:tc>
        <w:tc>
          <w:tcPr>
            <w:tcW w:w="8941" w:type="dxa"/>
          </w:tcPr>
          <w:p w:rsidR="003A1087" w:rsidRPr="003A1087" w:rsidRDefault="00AB5C00" w:rsidP="003A1087">
            <w:pPr>
              <w:spacing w:line="360" w:lineRule="auto"/>
              <w:jc w:val="both"/>
              <w:rPr>
                <w:rFonts w:ascii="Arial" w:hAnsi="Arial" w:cs="Arial"/>
                <w:color w:val="000000" w:themeColor="text1"/>
                <w:sz w:val="20"/>
                <w:szCs w:val="20"/>
              </w:rPr>
            </w:pPr>
            <w:r w:rsidRPr="00AB5C00">
              <w:rPr>
                <w:rFonts w:ascii="Arial" w:hAnsi="Arial" w:cs="Arial"/>
                <w:color w:val="000000" w:themeColor="text1"/>
                <w:sz w:val="20"/>
                <w:szCs w:val="20"/>
                <w:lang w:val="en-GB"/>
              </w:rPr>
              <w:t>To expose students to the important social, environmental, economic and ethical issues.</w:t>
            </w:r>
          </w:p>
        </w:tc>
      </w:tr>
    </w:tbl>
    <w:p w:rsidR="00C80334" w:rsidRPr="00C80334" w:rsidRDefault="00C80334" w:rsidP="00C80334">
      <w:pPr>
        <w:rPr>
          <w:rFonts w:ascii="Arial" w:hAnsi="Arial" w:cs="Arial"/>
          <w:sz w:val="20"/>
          <w:szCs w:val="20"/>
        </w:rPr>
      </w:pPr>
    </w:p>
    <w:tbl>
      <w:tblPr>
        <w:tblStyle w:val="TableGrid"/>
        <w:tblW w:w="0" w:type="auto"/>
        <w:tblLook w:val="04A0"/>
      </w:tblPr>
      <w:tblGrid>
        <w:gridCol w:w="805"/>
        <w:gridCol w:w="7470"/>
        <w:gridCol w:w="1651"/>
      </w:tblGrid>
      <w:tr w:rsidR="00C80334" w:rsidRPr="00C80334" w:rsidTr="00C80334">
        <w:tc>
          <w:tcPr>
            <w:tcW w:w="9926" w:type="dxa"/>
            <w:gridSpan w:val="3"/>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r w:rsidR="00030643">
              <w:rPr>
                <w:rFonts w:ascii="Arial" w:hAnsi="Arial" w:cs="Arial"/>
                <w:b/>
                <w:color w:val="000000" w:themeColor="text1"/>
                <w:sz w:val="20"/>
                <w:szCs w:val="20"/>
              </w:rPr>
              <w:t xml:space="preserve"> MBA</w:t>
            </w:r>
          </w:p>
          <w:p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BC514A">
        <w:trPr>
          <w:trHeight w:val="147"/>
        </w:trPr>
        <w:tc>
          <w:tcPr>
            <w:tcW w:w="8275" w:type="dxa"/>
            <w:gridSpan w:val="2"/>
          </w:tcPr>
          <w:p w:rsidR="00C80334" w:rsidRPr="00C80334" w:rsidRDefault="00C80334" w:rsidP="00BC514A">
            <w:pPr>
              <w:rPr>
                <w:rFonts w:ascii="Arial" w:hAnsi="Arial" w:cs="Arial"/>
              </w:rPr>
            </w:pPr>
          </w:p>
        </w:tc>
        <w:tc>
          <w:tcPr>
            <w:tcW w:w="1651" w:type="dxa"/>
          </w:tcPr>
          <w:p w:rsidR="00C80334" w:rsidRPr="00C80334" w:rsidRDefault="00C80334" w:rsidP="00BC514A">
            <w:pPr>
              <w:rPr>
                <w:rFonts w:ascii="Arial" w:hAnsi="Arial" w:cs="Arial"/>
              </w:rPr>
            </w:pPr>
            <w:r w:rsidRPr="00C80334">
              <w:rPr>
                <w:rFonts w:ascii="Arial" w:hAnsi="Arial" w:cs="Arial"/>
                <w:b/>
                <w:color w:val="000000" w:themeColor="text1"/>
              </w:rPr>
              <w:t>Mapping the PLOs with P</w:t>
            </w:r>
            <w:r w:rsidR="008C1791">
              <w:rPr>
                <w:rFonts w:ascii="Arial" w:hAnsi="Arial" w:cs="Arial"/>
                <w:b/>
                <w:color w:val="000000" w:themeColor="text1"/>
              </w:rPr>
              <w:t>Os</w:t>
            </w: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1</w:t>
            </w:r>
          </w:p>
        </w:tc>
        <w:tc>
          <w:tcPr>
            <w:tcW w:w="7470" w:type="dxa"/>
          </w:tcPr>
          <w:p w:rsidR="00C80334" w:rsidRPr="003A1087" w:rsidRDefault="002F39B2" w:rsidP="003A1087">
            <w:pPr>
              <w:jc w:val="both"/>
              <w:rPr>
                <w:rFonts w:ascii="Arial" w:hAnsi="Arial" w:cs="Arial"/>
                <w:sz w:val="20"/>
                <w:szCs w:val="20"/>
              </w:rPr>
            </w:pPr>
            <w:r w:rsidRPr="002F39B2">
              <w:rPr>
                <w:rFonts w:ascii="Arial" w:eastAsia="Times New Roman" w:hAnsi="Arial" w:cs="Arial"/>
                <w:color w:val="1A1A1A"/>
                <w:spacing w:val="5"/>
                <w:sz w:val="20"/>
                <w:szCs w:val="20"/>
              </w:rPr>
              <w:t>Critically analyze complex business situations and make appropriate decisions.</w:t>
            </w:r>
          </w:p>
        </w:tc>
        <w:tc>
          <w:tcPr>
            <w:tcW w:w="1651" w:type="dxa"/>
          </w:tcPr>
          <w:p w:rsidR="00C80334" w:rsidRPr="00F16796" w:rsidRDefault="00C80334" w:rsidP="00BC514A">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2</w:t>
            </w:r>
          </w:p>
        </w:tc>
        <w:tc>
          <w:tcPr>
            <w:tcW w:w="7470" w:type="dxa"/>
          </w:tcPr>
          <w:p w:rsidR="00C80334" w:rsidRPr="003A1087" w:rsidRDefault="002F39B2" w:rsidP="003A1087">
            <w:pPr>
              <w:spacing w:line="360" w:lineRule="auto"/>
              <w:jc w:val="both"/>
              <w:rPr>
                <w:rFonts w:ascii="Arial" w:eastAsia="Times New Roman" w:hAnsi="Arial" w:cs="Arial"/>
                <w:color w:val="1A1A1A"/>
                <w:spacing w:val="5"/>
                <w:sz w:val="20"/>
                <w:szCs w:val="20"/>
              </w:rPr>
            </w:pPr>
            <w:r w:rsidRPr="002F39B2">
              <w:rPr>
                <w:rFonts w:ascii="Arial" w:eastAsia="Times New Roman" w:hAnsi="Arial" w:cs="Arial"/>
                <w:color w:val="1A1A1A"/>
                <w:spacing w:val="5"/>
                <w:sz w:val="20"/>
                <w:szCs w:val="20"/>
              </w:rPr>
              <w:t>Successfully negotiate with the challenging work demands.</w:t>
            </w:r>
          </w:p>
        </w:tc>
        <w:tc>
          <w:tcPr>
            <w:tcW w:w="1651" w:type="dxa"/>
          </w:tcPr>
          <w:p w:rsidR="00C80334" w:rsidRPr="00F16796" w:rsidRDefault="00C80334" w:rsidP="00BC514A">
            <w:pPr>
              <w:rPr>
                <w:rFonts w:ascii="Arial" w:hAnsi="Arial" w:cs="Arial"/>
                <w:sz w:val="18"/>
                <w:szCs w:val="18"/>
              </w:rPr>
            </w:pPr>
          </w:p>
        </w:tc>
      </w:tr>
      <w:tr w:rsidR="00C80334" w:rsidRPr="00C80334" w:rsidTr="003A1087">
        <w:trPr>
          <w:trHeight w:val="728"/>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3</w:t>
            </w:r>
          </w:p>
        </w:tc>
        <w:tc>
          <w:tcPr>
            <w:tcW w:w="7470" w:type="dxa"/>
          </w:tcPr>
          <w:p w:rsidR="00C80334" w:rsidRPr="003A1087" w:rsidRDefault="002F39B2" w:rsidP="003A1087">
            <w:pPr>
              <w:spacing w:line="360" w:lineRule="auto"/>
              <w:jc w:val="both"/>
              <w:rPr>
                <w:rFonts w:ascii="Arial" w:hAnsi="Arial" w:cs="Arial"/>
                <w:sz w:val="20"/>
                <w:szCs w:val="20"/>
              </w:rPr>
            </w:pPr>
            <w:r w:rsidRPr="002F39B2">
              <w:rPr>
                <w:rFonts w:ascii="Arial" w:hAnsi="Arial" w:cs="Arial"/>
                <w:sz w:val="20"/>
                <w:szCs w:val="20"/>
              </w:rPr>
              <w:t>Apply organizational theories, models, and frameworks to the real-world business situations to solve managerial issues.</w:t>
            </w:r>
          </w:p>
        </w:tc>
        <w:tc>
          <w:tcPr>
            <w:tcW w:w="1651" w:type="dxa"/>
          </w:tcPr>
          <w:p w:rsidR="00C80334" w:rsidRPr="00F16796" w:rsidRDefault="00C80334" w:rsidP="00BC514A">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4</w:t>
            </w:r>
          </w:p>
        </w:tc>
        <w:tc>
          <w:tcPr>
            <w:tcW w:w="7470" w:type="dxa"/>
          </w:tcPr>
          <w:p w:rsidR="00C80334" w:rsidRPr="003A1087" w:rsidRDefault="002F39B2" w:rsidP="003A1087">
            <w:pPr>
              <w:spacing w:line="360" w:lineRule="auto"/>
              <w:jc w:val="both"/>
              <w:rPr>
                <w:rFonts w:ascii="Arial" w:eastAsia="Times New Roman" w:hAnsi="Arial" w:cs="Arial"/>
                <w:color w:val="1A1A1A"/>
                <w:spacing w:val="5"/>
                <w:sz w:val="20"/>
                <w:szCs w:val="20"/>
              </w:rPr>
            </w:pPr>
            <w:r w:rsidRPr="002F39B2">
              <w:rPr>
                <w:rFonts w:ascii="Arial" w:eastAsia="Times New Roman" w:hAnsi="Arial" w:cs="Arial"/>
                <w:color w:val="1A1A1A"/>
                <w:spacing w:val="5"/>
                <w:sz w:val="20"/>
                <w:szCs w:val="20"/>
              </w:rPr>
              <w:t>Communicate effectively and efficiently, and deliver professional business presentations.</w:t>
            </w:r>
          </w:p>
        </w:tc>
        <w:tc>
          <w:tcPr>
            <w:tcW w:w="1651" w:type="dxa"/>
          </w:tcPr>
          <w:p w:rsidR="00C80334" w:rsidRPr="00F16796" w:rsidRDefault="00C80334" w:rsidP="00BC514A">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5</w:t>
            </w:r>
          </w:p>
        </w:tc>
        <w:tc>
          <w:tcPr>
            <w:tcW w:w="7470" w:type="dxa"/>
          </w:tcPr>
          <w:p w:rsidR="00C80334" w:rsidRPr="003A1087" w:rsidRDefault="002F39B2" w:rsidP="003A1087">
            <w:pPr>
              <w:jc w:val="both"/>
              <w:rPr>
                <w:rFonts w:ascii="Arial" w:hAnsi="Arial" w:cs="Arial"/>
                <w:sz w:val="20"/>
                <w:szCs w:val="20"/>
              </w:rPr>
            </w:pPr>
            <w:r w:rsidRPr="002F39B2">
              <w:rPr>
                <w:rFonts w:ascii="Arial" w:eastAsia="Times New Roman" w:hAnsi="Arial" w:cs="Arial"/>
                <w:color w:val="1A1A1A"/>
                <w:spacing w:val="5"/>
                <w:sz w:val="20"/>
                <w:szCs w:val="20"/>
              </w:rPr>
              <w:t>Analyze and evaluate market opportunities and develop viable business plans.</w:t>
            </w:r>
          </w:p>
        </w:tc>
        <w:tc>
          <w:tcPr>
            <w:tcW w:w="1651" w:type="dxa"/>
          </w:tcPr>
          <w:p w:rsidR="00C80334" w:rsidRPr="00F16796" w:rsidRDefault="00C80334" w:rsidP="00BC514A">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6</w:t>
            </w:r>
          </w:p>
        </w:tc>
        <w:tc>
          <w:tcPr>
            <w:tcW w:w="7470" w:type="dxa"/>
          </w:tcPr>
          <w:p w:rsidR="00C80334" w:rsidRPr="003A1087" w:rsidRDefault="002F39B2" w:rsidP="003A1087">
            <w:pPr>
              <w:spacing w:line="360" w:lineRule="auto"/>
              <w:jc w:val="both"/>
              <w:rPr>
                <w:rFonts w:ascii="Arial" w:hAnsi="Arial" w:cs="Arial"/>
                <w:sz w:val="20"/>
                <w:szCs w:val="20"/>
              </w:rPr>
            </w:pPr>
            <w:r w:rsidRPr="002F39B2">
              <w:rPr>
                <w:rFonts w:ascii="Arial" w:hAnsi="Arial" w:cs="Arial"/>
                <w:sz w:val="20"/>
                <w:szCs w:val="20"/>
              </w:rPr>
              <w:t>Use digital technologies and data analytics tools to make informed decisions.</w:t>
            </w:r>
          </w:p>
        </w:tc>
        <w:tc>
          <w:tcPr>
            <w:tcW w:w="1651" w:type="dxa"/>
          </w:tcPr>
          <w:p w:rsidR="00C80334" w:rsidRPr="00F16796" w:rsidRDefault="00C80334" w:rsidP="00BC514A">
            <w:pPr>
              <w:rPr>
                <w:rFonts w:ascii="Arial" w:hAnsi="Arial" w:cs="Arial"/>
                <w:sz w:val="18"/>
                <w:szCs w:val="18"/>
              </w:rPr>
            </w:pPr>
          </w:p>
        </w:tc>
      </w:tr>
    </w:tbl>
    <w:p w:rsidR="003A1087" w:rsidRDefault="003A1087" w:rsidP="00A65BE9">
      <w:pPr>
        <w:spacing w:after="0"/>
        <w:rPr>
          <w:rFonts w:ascii="Times New Roman" w:hAnsi="Times New Roman" w:cs="Times New Roman"/>
          <w:sz w:val="36"/>
          <w:szCs w:val="36"/>
        </w:rPr>
      </w:pPr>
    </w:p>
    <w:tbl>
      <w:tblPr>
        <w:tblStyle w:val="TableGrid"/>
        <w:tblW w:w="0" w:type="auto"/>
        <w:tblLook w:val="04A0"/>
      </w:tblPr>
      <w:tblGrid>
        <w:gridCol w:w="1075"/>
        <w:gridCol w:w="7200"/>
        <w:gridCol w:w="1651"/>
      </w:tblGrid>
      <w:tr w:rsidR="00E65A31" w:rsidRPr="0070536D" w:rsidTr="00E408A6">
        <w:tc>
          <w:tcPr>
            <w:tcW w:w="9926" w:type="dxa"/>
            <w:gridSpan w:val="3"/>
            <w:shd w:val="clear" w:color="auto" w:fill="F2F2F2" w:themeFill="background1" w:themeFillShade="F2"/>
          </w:tcPr>
          <w:p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E408A6">
        <w:trPr>
          <w:trHeight w:val="147"/>
        </w:trPr>
        <w:tc>
          <w:tcPr>
            <w:tcW w:w="8275" w:type="dxa"/>
            <w:gridSpan w:val="2"/>
          </w:tcPr>
          <w:p w:rsidR="00E65A31" w:rsidRPr="00E65A31" w:rsidRDefault="00E65A31" w:rsidP="00BC514A">
            <w:pPr>
              <w:rPr>
                <w:rFonts w:ascii="Arial" w:hAnsi="Arial" w:cs="Arial"/>
                <w:color w:val="000000" w:themeColor="text1"/>
              </w:rPr>
            </w:pPr>
          </w:p>
        </w:tc>
        <w:tc>
          <w:tcPr>
            <w:tcW w:w="1651" w:type="dxa"/>
          </w:tcPr>
          <w:p w:rsidR="00E65A31" w:rsidRPr="00E65A31" w:rsidRDefault="00D0737F" w:rsidP="00BC514A">
            <w:pPr>
              <w:rPr>
                <w:rFonts w:ascii="Arial" w:hAnsi="Arial" w:cs="Arial"/>
                <w:color w:val="000000" w:themeColor="text1"/>
              </w:rPr>
            </w:pPr>
            <w:r>
              <w:rPr>
                <w:rFonts w:ascii="Arial" w:hAnsi="Arial" w:cs="Arial"/>
                <w:b/>
                <w:color w:val="000000" w:themeColor="text1"/>
              </w:rPr>
              <w:t>Mapping the P</w:t>
            </w:r>
            <w:r w:rsidR="008C1791">
              <w:rPr>
                <w:rFonts w:ascii="Arial" w:hAnsi="Arial" w:cs="Arial"/>
                <w:b/>
                <w:color w:val="000000" w:themeColor="text1"/>
              </w:rPr>
              <w:t xml:space="preserve">LOs </w:t>
            </w:r>
          </w:p>
        </w:tc>
      </w:tr>
      <w:tr w:rsidR="00E65A31" w:rsidTr="00E408A6">
        <w:trPr>
          <w:trHeight w:val="147"/>
        </w:trPr>
        <w:tc>
          <w:tcPr>
            <w:tcW w:w="1075" w:type="dxa"/>
            <w:shd w:val="clear" w:color="auto" w:fill="F2F2F2" w:themeFill="background1" w:themeFillShade="F2"/>
          </w:tcPr>
          <w:p w:rsidR="00E65A31" w:rsidRPr="00E65A31" w:rsidRDefault="00D0737F" w:rsidP="00E65A31">
            <w:pPr>
              <w:jc w:val="center"/>
              <w:rPr>
                <w:rFonts w:ascii="Arial" w:hAnsi="Arial" w:cs="Arial"/>
                <w:sz w:val="20"/>
                <w:szCs w:val="20"/>
              </w:rPr>
            </w:pPr>
            <w:r>
              <w:rPr>
                <w:rFonts w:ascii="Arial" w:hAnsi="Arial" w:cs="Arial"/>
                <w:sz w:val="20"/>
                <w:szCs w:val="20"/>
              </w:rPr>
              <w:t>CLO</w:t>
            </w:r>
            <w:r w:rsidR="00E65A31" w:rsidRPr="00E65A31">
              <w:rPr>
                <w:rFonts w:ascii="Arial" w:hAnsi="Arial" w:cs="Arial"/>
                <w:sz w:val="20"/>
                <w:szCs w:val="20"/>
              </w:rPr>
              <w:t>1</w:t>
            </w:r>
          </w:p>
        </w:tc>
        <w:tc>
          <w:tcPr>
            <w:tcW w:w="7200" w:type="dxa"/>
          </w:tcPr>
          <w:p w:rsidR="00954BF7" w:rsidRPr="00954BF7" w:rsidRDefault="00954BF7" w:rsidP="00954BF7">
            <w:pPr>
              <w:rPr>
                <w:rFonts w:ascii="Arial" w:hAnsi="Arial" w:cs="Arial"/>
                <w:lang w:bidi="en-US"/>
              </w:rPr>
            </w:pPr>
            <w:r w:rsidRPr="00954BF7">
              <w:rPr>
                <w:rFonts w:ascii="Arial" w:hAnsi="Arial" w:cs="Arial"/>
                <w:lang w:bidi="en-US"/>
              </w:rPr>
              <w:t xml:space="preserve">To identify, evaluate, and capture business analytic opportunities that create value. </w:t>
            </w:r>
          </w:p>
          <w:p w:rsidR="00E65A31" w:rsidRPr="00E65A31" w:rsidRDefault="00E65A31" w:rsidP="00BC514A">
            <w:pPr>
              <w:rPr>
                <w:rFonts w:ascii="Arial" w:hAnsi="Arial" w:cs="Arial"/>
              </w:rPr>
            </w:pPr>
          </w:p>
        </w:tc>
        <w:tc>
          <w:tcPr>
            <w:tcW w:w="1651" w:type="dxa"/>
          </w:tcPr>
          <w:p w:rsidR="00E65A31" w:rsidRPr="00F16796" w:rsidRDefault="006802DB" w:rsidP="00BC514A">
            <w:pPr>
              <w:rPr>
                <w:rFonts w:ascii="Arial" w:hAnsi="Arial" w:cs="Arial"/>
                <w:sz w:val="18"/>
                <w:szCs w:val="18"/>
              </w:rPr>
            </w:pPr>
            <w:r>
              <w:rPr>
                <w:rFonts w:ascii="Arial" w:hAnsi="Arial" w:cs="Arial"/>
                <w:sz w:val="18"/>
                <w:szCs w:val="18"/>
              </w:rPr>
              <w:t xml:space="preserve">PLO1, </w:t>
            </w:r>
            <w:r w:rsidR="00D0737F">
              <w:rPr>
                <w:rFonts w:ascii="Arial" w:hAnsi="Arial" w:cs="Arial"/>
                <w:sz w:val="18"/>
                <w:szCs w:val="18"/>
              </w:rPr>
              <w:t>PLO</w:t>
            </w:r>
            <w:r>
              <w:rPr>
                <w:rFonts w:ascii="Arial" w:hAnsi="Arial" w:cs="Arial"/>
                <w:sz w:val="18"/>
                <w:szCs w:val="18"/>
              </w:rPr>
              <w:t>6</w:t>
            </w:r>
          </w:p>
        </w:tc>
      </w:tr>
      <w:tr w:rsidR="00E65A31" w:rsidTr="00E408A6">
        <w:trPr>
          <w:trHeight w:val="147"/>
        </w:trPr>
        <w:tc>
          <w:tcPr>
            <w:tcW w:w="1075" w:type="dxa"/>
            <w:shd w:val="clear" w:color="auto" w:fill="F2F2F2" w:themeFill="background1" w:themeFillShade="F2"/>
          </w:tcPr>
          <w:p w:rsidR="00E65A31" w:rsidRPr="00E65A31" w:rsidRDefault="00D0737F" w:rsidP="00E65A31">
            <w:pPr>
              <w:jc w:val="center"/>
              <w:rPr>
                <w:rFonts w:ascii="Arial" w:hAnsi="Arial" w:cs="Arial"/>
                <w:sz w:val="20"/>
                <w:szCs w:val="20"/>
              </w:rPr>
            </w:pPr>
            <w:r>
              <w:rPr>
                <w:rFonts w:ascii="Arial" w:hAnsi="Arial" w:cs="Arial"/>
                <w:sz w:val="20"/>
                <w:szCs w:val="20"/>
              </w:rPr>
              <w:lastRenderedPageBreak/>
              <w:t>CLO2</w:t>
            </w:r>
          </w:p>
        </w:tc>
        <w:tc>
          <w:tcPr>
            <w:tcW w:w="7200" w:type="dxa"/>
          </w:tcPr>
          <w:p w:rsidR="00954BF7" w:rsidRPr="00954BF7" w:rsidRDefault="00954BF7" w:rsidP="00954BF7">
            <w:pPr>
              <w:spacing w:after="200" w:line="252" w:lineRule="auto"/>
              <w:rPr>
                <w:rFonts w:ascii="Arial" w:hAnsi="Arial" w:cs="Arial"/>
              </w:rPr>
            </w:pPr>
            <w:r w:rsidRPr="00954BF7">
              <w:rPr>
                <w:rFonts w:ascii="Arial" w:hAnsi="Arial" w:cs="Arial"/>
              </w:rPr>
              <w:t xml:space="preserve">Basic analytic methods and case studies on organizations that successfully deployed these techniques. </w:t>
            </w:r>
          </w:p>
          <w:p w:rsidR="00E65A31" w:rsidRPr="00E408A6" w:rsidRDefault="00E65A31" w:rsidP="00BC514A">
            <w:pPr>
              <w:rPr>
                <w:rFonts w:ascii="Arial" w:hAnsi="Arial" w:cs="Arial"/>
              </w:rPr>
            </w:pPr>
          </w:p>
        </w:tc>
        <w:tc>
          <w:tcPr>
            <w:tcW w:w="1651" w:type="dxa"/>
          </w:tcPr>
          <w:p w:rsidR="00E65A31" w:rsidRPr="00F16796" w:rsidRDefault="006802DB" w:rsidP="00BC514A">
            <w:pPr>
              <w:rPr>
                <w:rFonts w:ascii="Arial" w:hAnsi="Arial" w:cs="Arial"/>
                <w:sz w:val="18"/>
                <w:szCs w:val="18"/>
              </w:rPr>
            </w:pPr>
            <w:r>
              <w:rPr>
                <w:rFonts w:ascii="Arial" w:hAnsi="Arial" w:cs="Arial"/>
                <w:sz w:val="18"/>
                <w:szCs w:val="18"/>
              </w:rPr>
              <w:t>PLO3, PLO6</w:t>
            </w:r>
          </w:p>
        </w:tc>
      </w:tr>
      <w:tr w:rsidR="00E65A31" w:rsidTr="00E408A6">
        <w:trPr>
          <w:trHeight w:val="147"/>
        </w:trPr>
        <w:tc>
          <w:tcPr>
            <w:tcW w:w="1075" w:type="dxa"/>
            <w:shd w:val="clear" w:color="auto" w:fill="F2F2F2" w:themeFill="background1" w:themeFillShade="F2"/>
          </w:tcPr>
          <w:p w:rsidR="00E65A31" w:rsidRPr="00E65A31" w:rsidRDefault="00D0737F" w:rsidP="00E65A31">
            <w:pPr>
              <w:jc w:val="center"/>
              <w:rPr>
                <w:rFonts w:ascii="Arial" w:hAnsi="Arial" w:cs="Arial"/>
                <w:sz w:val="20"/>
                <w:szCs w:val="20"/>
              </w:rPr>
            </w:pPr>
            <w:r>
              <w:rPr>
                <w:rFonts w:ascii="Arial" w:hAnsi="Arial" w:cs="Arial"/>
                <w:sz w:val="20"/>
                <w:szCs w:val="20"/>
              </w:rPr>
              <w:t>CLO</w:t>
            </w:r>
            <w:r w:rsidR="00E65A31" w:rsidRPr="00E65A31">
              <w:rPr>
                <w:rFonts w:ascii="Arial" w:hAnsi="Arial" w:cs="Arial"/>
                <w:sz w:val="20"/>
                <w:szCs w:val="20"/>
              </w:rPr>
              <w:t>3</w:t>
            </w:r>
          </w:p>
        </w:tc>
        <w:tc>
          <w:tcPr>
            <w:tcW w:w="7200" w:type="dxa"/>
          </w:tcPr>
          <w:p w:rsidR="00954BF7" w:rsidRPr="00954BF7" w:rsidRDefault="00954BF7" w:rsidP="00954BF7">
            <w:pPr>
              <w:spacing w:after="200" w:line="252" w:lineRule="auto"/>
              <w:rPr>
                <w:rFonts w:ascii="Arial" w:hAnsi="Arial" w:cs="Arial"/>
              </w:rPr>
            </w:pPr>
            <w:r w:rsidRPr="00954BF7">
              <w:rPr>
                <w:rFonts w:ascii="Arial" w:hAnsi="Arial" w:cs="Arial"/>
              </w:rPr>
              <w:t xml:space="preserve">How to use data to develop insights and predictive capabilities using machine learning, data mining and forecasting techniques. </w:t>
            </w:r>
          </w:p>
          <w:p w:rsidR="00E65A31" w:rsidRPr="00E408A6" w:rsidRDefault="00E65A31" w:rsidP="00BC514A">
            <w:pPr>
              <w:rPr>
                <w:rFonts w:ascii="Arial" w:hAnsi="Arial" w:cs="Arial"/>
              </w:rPr>
            </w:pPr>
          </w:p>
        </w:tc>
        <w:tc>
          <w:tcPr>
            <w:tcW w:w="1651" w:type="dxa"/>
          </w:tcPr>
          <w:p w:rsidR="00E65A31" w:rsidRPr="00F16796" w:rsidRDefault="006802DB" w:rsidP="00BC514A">
            <w:pPr>
              <w:rPr>
                <w:rFonts w:ascii="Arial" w:hAnsi="Arial" w:cs="Arial"/>
                <w:sz w:val="18"/>
                <w:szCs w:val="18"/>
              </w:rPr>
            </w:pPr>
            <w:r>
              <w:rPr>
                <w:rFonts w:ascii="Arial" w:hAnsi="Arial" w:cs="Arial"/>
                <w:sz w:val="18"/>
                <w:szCs w:val="18"/>
              </w:rPr>
              <w:t>PLO5</w:t>
            </w:r>
          </w:p>
        </w:tc>
      </w:tr>
      <w:tr w:rsidR="00E65A31" w:rsidTr="00E408A6">
        <w:trPr>
          <w:trHeight w:val="147"/>
        </w:trPr>
        <w:tc>
          <w:tcPr>
            <w:tcW w:w="1075" w:type="dxa"/>
            <w:shd w:val="clear" w:color="auto" w:fill="F2F2F2" w:themeFill="background1" w:themeFillShade="F2"/>
          </w:tcPr>
          <w:p w:rsidR="00E65A31" w:rsidRPr="00E65A31" w:rsidRDefault="00D0737F" w:rsidP="00E65A31">
            <w:pPr>
              <w:jc w:val="center"/>
              <w:rPr>
                <w:rFonts w:ascii="Arial" w:hAnsi="Arial" w:cs="Arial"/>
                <w:sz w:val="20"/>
                <w:szCs w:val="20"/>
              </w:rPr>
            </w:pPr>
            <w:r>
              <w:rPr>
                <w:rFonts w:ascii="Arial" w:hAnsi="Arial" w:cs="Arial"/>
                <w:sz w:val="20"/>
                <w:szCs w:val="20"/>
              </w:rPr>
              <w:t>CLO</w:t>
            </w:r>
            <w:r w:rsidR="00E65A31" w:rsidRPr="00E65A31">
              <w:rPr>
                <w:rFonts w:ascii="Arial" w:hAnsi="Arial" w:cs="Arial"/>
                <w:sz w:val="20"/>
                <w:szCs w:val="20"/>
              </w:rPr>
              <w:t>4</w:t>
            </w:r>
          </w:p>
        </w:tc>
        <w:tc>
          <w:tcPr>
            <w:tcW w:w="7200" w:type="dxa"/>
          </w:tcPr>
          <w:p w:rsidR="00954BF7" w:rsidRPr="00954BF7" w:rsidRDefault="00954BF7" w:rsidP="00954BF7">
            <w:pPr>
              <w:spacing w:after="200" w:line="252" w:lineRule="auto"/>
              <w:rPr>
                <w:rFonts w:ascii="Arial" w:hAnsi="Arial" w:cs="Arial"/>
              </w:rPr>
            </w:pPr>
            <w:r w:rsidRPr="00954BF7">
              <w:rPr>
                <w:rFonts w:ascii="Arial" w:hAnsi="Arial" w:cs="Arial"/>
              </w:rPr>
              <w:t>Use of optimization to support decision-making in the presence of a large number of alternatives and business constraints</w:t>
            </w:r>
          </w:p>
          <w:p w:rsidR="00E65A31" w:rsidRPr="000D6799" w:rsidRDefault="00E65A31" w:rsidP="00E408A6">
            <w:pPr>
              <w:rPr>
                <w:rFonts w:ascii="Arial" w:hAnsi="Arial" w:cs="Arial"/>
              </w:rPr>
            </w:pPr>
          </w:p>
        </w:tc>
        <w:tc>
          <w:tcPr>
            <w:tcW w:w="1651" w:type="dxa"/>
          </w:tcPr>
          <w:p w:rsidR="00E65A31" w:rsidRPr="00F16796" w:rsidRDefault="006802DB" w:rsidP="00BC514A">
            <w:pPr>
              <w:rPr>
                <w:rFonts w:ascii="Arial" w:hAnsi="Arial" w:cs="Arial"/>
                <w:sz w:val="18"/>
                <w:szCs w:val="18"/>
              </w:rPr>
            </w:pPr>
            <w:r>
              <w:rPr>
                <w:rFonts w:ascii="Arial" w:hAnsi="Arial" w:cs="Arial"/>
                <w:sz w:val="18"/>
                <w:szCs w:val="18"/>
              </w:rPr>
              <w:t>PLO5</w:t>
            </w:r>
          </w:p>
        </w:tc>
      </w:tr>
      <w:tr w:rsidR="00954BF7" w:rsidTr="00E408A6">
        <w:trPr>
          <w:trHeight w:val="147"/>
        </w:trPr>
        <w:tc>
          <w:tcPr>
            <w:tcW w:w="1075" w:type="dxa"/>
            <w:shd w:val="clear" w:color="auto" w:fill="F2F2F2" w:themeFill="background1" w:themeFillShade="F2"/>
          </w:tcPr>
          <w:p w:rsidR="00954BF7" w:rsidRDefault="00954BF7" w:rsidP="00E65A31">
            <w:pPr>
              <w:jc w:val="center"/>
              <w:rPr>
                <w:rFonts w:ascii="Arial" w:hAnsi="Arial" w:cs="Arial"/>
                <w:sz w:val="20"/>
                <w:szCs w:val="20"/>
              </w:rPr>
            </w:pPr>
            <w:r>
              <w:rPr>
                <w:rFonts w:ascii="Arial" w:hAnsi="Arial" w:cs="Arial"/>
                <w:sz w:val="20"/>
                <w:szCs w:val="20"/>
              </w:rPr>
              <w:t>CLO5</w:t>
            </w:r>
          </w:p>
        </w:tc>
        <w:tc>
          <w:tcPr>
            <w:tcW w:w="7200" w:type="dxa"/>
          </w:tcPr>
          <w:p w:rsidR="00954BF7" w:rsidRPr="00954BF7" w:rsidRDefault="00954BF7" w:rsidP="00954BF7">
            <w:pPr>
              <w:spacing w:after="200" w:line="252" w:lineRule="auto"/>
              <w:rPr>
                <w:rFonts w:ascii="Arial" w:hAnsi="Arial" w:cs="Arial"/>
              </w:rPr>
            </w:pPr>
            <w:r w:rsidRPr="00954BF7">
              <w:rPr>
                <w:rFonts w:ascii="Arial" w:hAnsi="Arial" w:cs="Arial"/>
              </w:rPr>
              <w:t xml:space="preserve">Explore the challenges that can arise in implementing analytical approaches within an organization. </w:t>
            </w:r>
          </w:p>
          <w:p w:rsidR="00954BF7" w:rsidRPr="00954BF7" w:rsidRDefault="00954BF7" w:rsidP="00954BF7">
            <w:pPr>
              <w:spacing w:after="200" w:line="252" w:lineRule="auto"/>
              <w:rPr>
                <w:rFonts w:ascii="Arial" w:hAnsi="Arial" w:cs="Arial"/>
              </w:rPr>
            </w:pPr>
          </w:p>
        </w:tc>
        <w:tc>
          <w:tcPr>
            <w:tcW w:w="1651" w:type="dxa"/>
          </w:tcPr>
          <w:p w:rsidR="00954BF7" w:rsidRDefault="003D42EB" w:rsidP="00BC514A">
            <w:pPr>
              <w:rPr>
                <w:rFonts w:ascii="Arial" w:hAnsi="Arial" w:cs="Arial"/>
                <w:sz w:val="18"/>
                <w:szCs w:val="18"/>
              </w:rPr>
            </w:pPr>
            <w:r>
              <w:rPr>
                <w:rFonts w:ascii="Arial" w:hAnsi="Arial" w:cs="Arial"/>
                <w:sz w:val="18"/>
                <w:szCs w:val="18"/>
              </w:rPr>
              <w:t>PLO6</w:t>
            </w:r>
          </w:p>
        </w:tc>
      </w:tr>
    </w:tbl>
    <w:p w:rsidR="006802DB" w:rsidRDefault="006802DB" w:rsidP="00A65BE9">
      <w:pPr>
        <w:spacing w:after="0"/>
        <w:rPr>
          <w:rFonts w:ascii="Times New Roman" w:hAnsi="Times New Roman" w:cs="Times New Roman"/>
          <w:sz w:val="36"/>
          <w:szCs w:val="36"/>
        </w:rPr>
      </w:pPr>
    </w:p>
    <w:p w:rsidR="00073CF5" w:rsidRDefault="00073CF5" w:rsidP="00A65BE9">
      <w:pPr>
        <w:spacing w:after="0"/>
        <w:rPr>
          <w:rFonts w:ascii="Times New Roman" w:hAnsi="Times New Roman" w:cs="Times New Roman"/>
          <w:sz w:val="36"/>
          <w:szCs w:val="36"/>
        </w:rPr>
      </w:pPr>
    </w:p>
    <w:tbl>
      <w:tblPr>
        <w:tblStyle w:val="TableGrid"/>
        <w:tblW w:w="0" w:type="auto"/>
        <w:tblLook w:val="04A0"/>
      </w:tblPr>
      <w:tblGrid>
        <w:gridCol w:w="4945"/>
        <w:gridCol w:w="4981"/>
      </w:tblGrid>
      <w:tr w:rsidR="00AE3684" w:rsidRPr="00E65A31" w:rsidTr="00F62DD7">
        <w:tc>
          <w:tcPr>
            <w:tcW w:w="9926" w:type="dxa"/>
            <w:gridSpan w:val="2"/>
            <w:shd w:val="clear" w:color="auto" w:fill="F2F2F2" w:themeFill="background1" w:themeFillShade="F2"/>
          </w:tcPr>
          <w:p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F62DD7">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B84685" w:rsidP="00B72C9F">
            <w:pPr>
              <w:rPr>
                <w:rFonts w:ascii="Arial" w:hAnsi="Arial" w:cs="Arial"/>
                <w:b/>
                <w:color w:val="000000" w:themeColor="text1"/>
              </w:rPr>
            </w:pPr>
            <w:r w:rsidRPr="00B84685">
              <w:rPr>
                <w:rFonts w:ascii="Arial" w:hAnsi="Arial" w:cs="Arial"/>
                <w:b/>
                <w:color w:val="000000" w:themeColor="text1"/>
              </w:rPr>
              <w:t>CLO</w:t>
            </w:r>
          </w:p>
        </w:tc>
      </w:tr>
      <w:tr w:rsidR="00B84685" w:rsidRPr="00E65A31" w:rsidTr="00F62DD7">
        <w:trPr>
          <w:trHeight w:val="147"/>
        </w:trPr>
        <w:tc>
          <w:tcPr>
            <w:tcW w:w="4945" w:type="dxa"/>
          </w:tcPr>
          <w:p w:rsidR="00B84685" w:rsidRPr="003B26FF" w:rsidRDefault="003B26FF" w:rsidP="003B26FF">
            <w:pPr>
              <w:jc w:val="center"/>
              <w:rPr>
                <w:rFonts w:ascii="Arial" w:hAnsi="Arial" w:cs="Arial"/>
                <w:color w:val="000000" w:themeColor="text1"/>
              </w:rPr>
            </w:pPr>
            <w:r w:rsidRPr="003B26FF">
              <w:rPr>
                <w:rFonts w:ascii="Arial" w:hAnsi="Arial" w:cs="Arial"/>
              </w:rPr>
              <w:t>Class Participation</w:t>
            </w:r>
          </w:p>
        </w:tc>
        <w:tc>
          <w:tcPr>
            <w:tcW w:w="4981" w:type="dxa"/>
          </w:tcPr>
          <w:p w:rsidR="00B84685" w:rsidRDefault="00BE7BC6" w:rsidP="00BC514A">
            <w:pPr>
              <w:rPr>
                <w:rFonts w:ascii="Arial" w:hAnsi="Arial" w:cs="Arial"/>
                <w:b/>
                <w:color w:val="000000" w:themeColor="text1"/>
              </w:rPr>
            </w:pPr>
            <w:r>
              <w:rPr>
                <w:rFonts w:ascii="Arial" w:hAnsi="Arial" w:cs="Arial"/>
                <w:b/>
                <w:color w:val="000000" w:themeColor="text1"/>
              </w:rPr>
              <w:t>CLO1</w:t>
            </w:r>
          </w:p>
        </w:tc>
      </w:tr>
      <w:tr w:rsidR="00B84685" w:rsidRPr="00E65A31" w:rsidTr="00F62DD7">
        <w:trPr>
          <w:trHeight w:val="147"/>
        </w:trPr>
        <w:tc>
          <w:tcPr>
            <w:tcW w:w="4945" w:type="dxa"/>
          </w:tcPr>
          <w:p w:rsidR="00B84685" w:rsidRPr="003B26FF" w:rsidRDefault="003B26FF" w:rsidP="003B26FF">
            <w:pPr>
              <w:jc w:val="center"/>
              <w:rPr>
                <w:rFonts w:ascii="Arial" w:hAnsi="Arial" w:cs="Arial"/>
                <w:color w:val="000000" w:themeColor="text1"/>
              </w:rPr>
            </w:pPr>
            <w:r w:rsidRPr="003B26FF">
              <w:rPr>
                <w:rFonts w:ascii="Arial" w:hAnsi="Arial" w:cs="Arial"/>
              </w:rPr>
              <w:t>Assignment</w:t>
            </w:r>
          </w:p>
        </w:tc>
        <w:tc>
          <w:tcPr>
            <w:tcW w:w="4981" w:type="dxa"/>
          </w:tcPr>
          <w:p w:rsidR="00B84685" w:rsidRDefault="00BE7BC6" w:rsidP="00BC514A">
            <w:pPr>
              <w:rPr>
                <w:rFonts w:ascii="Arial" w:hAnsi="Arial" w:cs="Arial"/>
                <w:b/>
                <w:color w:val="000000" w:themeColor="text1"/>
              </w:rPr>
            </w:pPr>
            <w:r>
              <w:rPr>
                <w:rFonts w:ascii="Arial" w:hAnsi="Arial" w:cs="Arial"/>
                <w:b/>
                <w:color w:val="000000" w:themeColor="text1"/>
              </w:rPr>
              <w:t>CLO2</w:t>
            </w:r>
          </w:p>
        </w:tc>
      </w:tr>
      <w:tr w:rsidR="00B84685" w:rsidRPr="00E65A31" w:rsidTr="00F62DD7">
        <w:trPr>
          <w:trHeight w:val="147"/>
        </w:trPr>
        <w:tc>
          <w:tcPr>
            <w:tcW w:w="4945" w:type="dxa"/>
          </w:tcPr>
          <w:p w:rsidR="00B84685" w:rsidRPr="003B26FF" w:rsidRDefault="00954BF7" w:rsidP="003B26FF">
            <w:pPr>
              <w:jc w:val="center"/>
              <w:rPr>
                <w:rFonts w:ascii="Arial" w:hAnsi="Arial" w:cs="Arial"/>
                <w:color w:val="000000" w:themeColor="text1"/>
              </w:rPr>
            </w:pPr>
            <w:r>
              <w:rPr>
                <w:rFonts w:ascii="Arial" w:hAnsi="Arial" w:cs="Arial"/>
                <w:color w:val="000000" w:themeColor="text1"/>
              </w:rPr>
              <w:t>Quiz</w:t>
            </w:r>
          </w:p>
        </w:tc>
        <w:tc>
          <w:tcPr>
            <w:tcW w:w="4981" w:type="dxa"/>
          </w:tcPr>
          <w:p w:rsidR="00B84685" w:rsidRDefault="00BE7BC6" w:rsidP="00BC514A">
            <w:pPr>
              <w:rPr>
                <w:rFonts w:ascii="Arial" w:hAnsi="Arial" w:cs="Arial"/>
                <w:b/>
                <w:color w:val="000000" w:themeColor="text1"/>
              </w:rPr>
            </w:pPr>
            <w:r>
              <w:rPr>
                <w:rFonts w:ascii="Arial" w:hAnsi="Arial" w:cs="Arial"/>
                <w:b/>
                <w:color w:val="000000" w:themeColor="text1"/>
              </w:rPr>
              <w:t>CLO1, CLO2</w:t>
            </w:r>
          </w:p>
        </w:tc>
      </w:tr>
      <w:tr w:rsidR="00B84685" w:rsidRPr="00E65A31" w:rsidTr="00F62DD7">
        <w:trPr>
          <w:trHeight w:val="147"/>
        </w:trPr>
        <w:tc>
          <w:tcPr>
            <w:tcW w:w="4945" w:type="dxa"/>
          </w:tcPr>
          <w:p w:rsidR="00B84685" w:rsidRPr="003B26FF" w:rsidRDefault="00B129DE" w:rsidP="003B26FF">
            <w:pPr>
              <w:jc w:val="center"/>
              <w:rPr>
                <w:rFonts w:ascii="Arial" w:hAnsi="Arial" w:cs="Arial"/>
                <w:color w:val="000000" w:themeColor="text1"/>
              </w:rPr>
            </w:pPr>
            <w:r>
              <w:rPr>
                <w:rFonts w:ascii="Arial" w:hAnsi="Arial" w:cs="Arial"/>
              </w:rPr>
              <w:t>Mid Term Exam</w:t>
            </w:r>
          </w:p>
        </w:tc>
        <w:tc>
          <w:tcPr>
            <w:tcW w:w="4981" w:type="dxa"/>
          </w:tcPr>
          <w:p w:rsidR="00B84685" w:rsidRPr="002B7E96" w:rsidRDefault="00BE7BC6" w:rsidP="00BC514A">
            <w:pPr>
              <w:rPr>
                <w:rFonts w:ascii="Arial" w:hAnsi="Arial" w:cs="Arial"/>
                <w:b/>
                <w:color w:val="000000" w:themeColor="text1"/>
              </w:rPr>
            </w:pPr>
            <w:r>
              <w:rPr>
                <w:rFonts w:ascii="Arial" w:hAnsi="Arial" w:cs="Arial"/>
                <w:b/>
                <w:color w:val="000000" w:themeColor="text1"/>
              </w:rPr>
              <w:t>CLO</w:t>
            </w:r>
            <w:r w:rsidR="00B129DE">
              <w:rPr>
                <w:rFonts w:ascii="Arial" w:hAnsi="Arial" w:cs="Arial"/>
                <w:b/>
                <w:color w:val="000000" w:themeColor="text1"/>
              </w:rPr>
              <w:t>3, CLO4</w:t>
            </w:r>
          </w:p>
        </w:tc>
      </w:tr>
      <w:tr w:rsidR="00B84685" w:rsidRPr="00E65A31" w:rsidTr="00F62DD7">
        <w:trPr>
          <w:trHeight w:val="147"/>
        </w:trPr>
        <w:tc>
          <w:tcPr>
            <w:tcW w:w="4945" w:type="dxa"/>
          </w:tcPr>
          <w:p w:rsidR="00B84685" w:rsidRPr="003B26FF" w:rsidRDefault="00A27C1F" w:rsidP="003B26FF">
            <w:pPr>
              <w:jc w:val="center"/>
              <w:rPr>
                <w:rFonts w:ascii="Arial" w:hAnsi="Arial" w:cs="Arial"/>
                <w:color w:val="000000" w:themeColor="text1"/>
              </w:rPr>
            </w:pPr>
            <w:r>
              <w:rPr>
                <w:rFonts w:ascii="Arial" w:hAnsi="Arial" w:cs="Arial"/>
                <w:color w:val="000000" w:themeColor="text1"/>
              </w:rPr>
              <w:t>Term Project</w:t>
            </w:r>
          </w:p>
        </w:tc>
        <w:tc>
          <w:tcPr>
            <w:tcW w:w="4981" w:type="dxa"/>
          </w:tcPr>
          <w:p w:rsidR="00B84685" w:rsidRPr="003B26FF" w:rsidRDefault="00BE7BC6" w:rsidP="002B7E96">
            <w:pPr>
              <w:rPr>
                <w:rFonts w:ascii="Arial" w:hAnsi="Arial" w:cs="Arial"/>
                <w:b/>
                <w:color w:val="000000" w:themeColor="text1"/>
              </w:rPr>
            </w:pPr>
            <w:r>
              <w:rPr>
                <w:rFonts w:ascii="Arial" w:hAnsi="Arial" w:cs="Arial"/>
                <w:b/>
                <w:color w:val="000000" w:themeColor="text1"/>
              </w:rPr>
              <w:t>CLO3</w:t>
            </w:r>
            <w:r w:rsidR="00B129DE">
              <w:rPr>
                <w:rFonts w:ascii="Arial" w:hAnsi="Arial" w:cs="Arial"/>
                <w:b/>
                <w:color w:val="000000" w:themeColor="text1"/>
              </w:rPr>
              <w:t>, CLO</w:t>
            </w:r>
            <w:r w:rsidR="00ED4E0B">
              <w:rPr>
                <w:rFonts w:ascii="Arial" w:hAnsi="Arial" w:cs="Arial"/>
                <w:b/>
                <w:color w:val="000000" w:themeColor="text1"/>
              </w:rPr>
              <w:t>4</w:t>
            </w:r>
          </w:p>
        </w:tc>
      </w:tr>
    </w:tbl>
    <w:p w:rsidR="00687352" w:rsidRDefault="00687352" w:rsidP="00687352">
      <w:pPr>
        <w:rPr>
          <w:rFonts w:ascii="Arial" w:hAnsi="Arial" w:cs="Arial"/>
          <w:sz w:val="24"/>
          <w:szCs w:val="24"/>
        </w:rPr>
      </w:pPr>
    </w:p>
    <w:tbl>
      <w:tblPr>
        <w:tblStyle w:val="TableGrid"/>
        <w:tblW w:w="0" w:type="auto"/>
        <w:tblLook w:val="04A0"/>
      </w:tblPr>
      <w:tblGrid>
        <w:gridCol w:w="2335"/>
        <w:gridCol w:w="1440"/>
        <w:gridCol w:w="6120"/>
      </w:tblGrid>
      <w:tr w:rsidR="00687352" w:rsidTr="00F62DD7">
        <w:trPr>
          <w:trHeight w:val="431"/>
        </w:trPr>
        <w:tc>
          <w:tcPr>
            <w:tcW w:w="9895" w:type="dxa"/>
            <w:gridSpan w:val="3"/>
            <w:shd w:val="clear" w:color="auto" w:fill="F2F2F2" w:themeFill="background1" w:themeFillShade="F2"/>
          </w:tcPr>
          <w:p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F62DD7">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F62DD7">
        <w:tc>
          <w:tcPr>
            <w:tcW w:w="2335" w:type="dxa"/>
          </w:tcPr>
          <w:p w:rsidR="00687352" w:rsidRPr="00687352" w:rsidRDefault="00F62DD7" w:rsidP="00F62DD7">
            <w:pPr>
              <w:jc w:val="center"/>
              <w:rPr>
                <w:rFonts w:ascii="Arial" w:hAnsi="Arial" w:cs="Arial"/>
              </w:rPr>
            </w:pPr>
            <w:r w:rsidRPr="003B26FF">
              <w:rPr>
                <w:rFonts w:ascii="Arial" w:hAnsi="Arial" w:cs="Arial"/>
              </w:rPr>
              <w:t>Class Participation</w:t>
            </w:r>
          </w:p>
        </w:tc>
        <w:tc>
          <w:tcPr>
            <w:tcW w:w="1440" w:type="dxa"/>
          </w:tcPr>
          <w:p w:rsidR="00687352" w:rsidRPr="00687352" w:rsidRDefault="00A27C1F" w:rsidP="00BC514A">
            <w:pPr>
              <w:rPr>
                <w:rFonts w:ascii="Arial" w:hAnsi="Arial" w:cs="Arial"/>
              </w:rPr>
            </w:pPr>
            <w:r>
              <w:rPr>
                <w:rFonts w:ascii="Arial" w:hAnsi="Arial" w:cs="Arial"/>
              </w:rPr>
              <w:t>20</w:t>
            </w:r>
          </w:p>
        </w:tc>
        <w:tc>
          <w:tcPr>
            <w:tcW w:w="6120" w:type="dxa"/>
          </w:tcPr>
          <w:p w:rsidR="00687352" w:rsidRPr="00687352" w:rsidRDefault="00687352" w:rsidP="00BC514A">
            <w:pPr>
              <w:rPr>
                <w:rFonts w:ascii="Arial" w:hAnsi="Arial" w:cs="Arial"/>
              </w:rPr>
            </w:pPr>
          </w:p>
        </w:tc>
      </w:tr>
      <w:tr w:rsidR="00687352" w:rsidTr="00F62DD7">
        <w:tc>
          <w:tcPr>
            <w:tcW w:w="2335" w:type="dxa"/>
          </w:tcPr>
          <w:p w:rsidR="00687352" w:rsidRPr="00687352" w:rsidRDefault="00F62DD7" w:rsidP="00F62DD7">
            <w:pPr>
              <w:jc w:val="center"/>
              <w:rPr>
                <w:rFonts w:ascii="Arial" w:hAnsi="Arial" w:cs="Arial"/>
              </w:rPr>
            </w:pPr>
            <w:r w:rsidRPr="003B26FF">
              <w:rPr>
                <w:rFonts w:ascii="Arial" w:hAnsi="Arial" w:cs="Arial"/>
              </w:rPr>
              <w:t>Assignment</w:t>
            </w:r>
          </w:p>
        </w:tc>
        <w:tc>
          <w:tcPr>
            <w:tcW w:w="1440" w:type="dxa"/>
          </w:tcPr>
          <w:p w:rsidR="00687352" w:rsidRPr="00687352" w:rsidRDefault="00A27C1F" w:rsidP="00BC514A">
            <w:pPr>
              <w:rPr>
                <w:rFonts w:ascii="Arial" w:hAnsi="Arial" w:cs="Arial"/>
              </w:rPr>
            </w:pPr>
            <w:r>
              <w:rPr>
                <w:rFonts w:ascii="Arial" w:hAnsi="Arial" w:cs="Arial"/>
              </w:rPr>
              <w:t>10</w:t>
            </w:r>
          </w:p>
        </w:tc>
        <w:tc>
          <w:tcPr>
            <w:tcW w:w="6120" w:type="dxa"/>
          </w:tcPr>
          <w:p w:rsidR="00687352" w:rsidRPr="00687352" w:rsidRDefault="00B129DE" w:rsidP="00BC514A">
            <w:pPr>
              <w:rPr>
                <w:rFonts w:ascii="Arial" w:hAnsi="Arial" w:cs="Arial"/>
              </w:rPr>
            </w:pPr>
            <w:r>
              <w:rPr>
                <w:rFonts w:ascii="Arial" w:hAnsi="Arial" w:cs="Arial"/>
              </w:rPr>
              <w:t>3</w:t>
            </w:r>
            <w:r w:rsidR="005E792F">
              <w:rPr>
                <w:rFonts w:ascii="Arial" w:hAnsi="Arial" w:cs="Arial"/>
              </w:rPr>
              <w:t xml:space="preserve"> Assignments </w:t>
            </w:r>
          </w:p>
        </w:tc>
      </w:tr>
      <w:tr w:rsidR="00F62DD7" w:rsidTr="00F62DD7">
        <w:tc>
          <w:tcPr>
            <w:tcW w:w="2335" w:type="dxa"/>
          </w:tcPr>
          <w:p w:rsidR="00F62DD7" w:rsidRPr="003B26FF" w:rsidRDefault="00A27C1F" w:rsidP="00F62DD7">
            <w:pPr>
              <w:jc w:val="center"/>
              <w:rPr>
                <w:rFonts w:ascii="Arial" w:hAnsi="Arial" w:cs="Arial"/>
                <w:color w:val="000000" w:themeColor="text1"/>
              </w:rPr>
            </w:pPr>
            <w:r>
              <w:rPr>
                <w:rFonts w:ascii="Arial" w:hAnsi="Arial" w:cs="Arial"/>
              </w:rPr>
              <w:t>Quiz</w:t>
            </w:r>
          </w:p>
        </w:tc>
        <w:tc>
          <w:tcPr>
            <w:tcW w:w="1440" w:type="dxa"/>
          </w:tcPr>
          <w:p w:rsidR="00F62DD7" w:rsidRPr="00687352" w:rsidRDefault="00A27C1F" w:rsidP="00BC514A">
            <w:pPr>
              <w:rPr>
                <w:rFonts w:ascii="Arial" w:hAnsi="Arial" w:cs="Arial"/>
              </w:rPr>
            </w:pPr>
            <w:r>
              <w:rPr>
                <w:rFonts w:ascii="Arial" w:hAnsi="Arial" w:cs="Arial"/>
              </w:rPr>
              <w:t>1</w:t>
            </w:r>
            <w:r w:rsidR="00D36A76">
              <w:rPr>
                <w:rFonts w:ascii="Arial" w:hAnsi="Arial" w:cs="Arial"/>
              </w:rPr>
              <w:t>0</w:t>
            </w:r>
          </w:p>
        </w:tc>
        <w:tc>
          <w:tcPr>
            <w:tcW w:w="6120" w:type="dxa"/>
          </w:tcPr>
          <w:p w:rsidR="00F62DD7" w:rsidRPr="00687352" w:rsidRDefault="00B129DE" w:rsidP="00BC514A">
            <w:pPr>
              <w:rPr>
                <w:rFonts w:ascii="Arial" w:hAnsi="Arial" w:cs="Arial"/>
              </w:rPr>
            </w:pPr>
            <w:r>
              <w:rPr>
                <w:rFonts w:ascii="Arial" w:hAnsi="Arial" w:cs="Arial"/>
              </w:rPr>
              <w:t xml:space="preserve">2 </w:t>
            </w:r>
            <w:r w:rsidR="00A27C1F">
              <w:rPr>
                <w:rFonts w:ascii="Arial" w:hAnsi="Arial" w:cs="Arial"/>
              </w:rPr>
              <w:t>quizzes</w:t>
            </w:r>
          </w:p>
        </w:tc>
      </w:tr>
      <w:tr w:rsidR="00F62DD7" w:rsidTr="00F62DD7">
        <w:trPr>
          <w:trHeight w:val="422"/>
        </w:trPr>
        <w:tc>
          <w:tcPr>
            <w:tcW w:w="2335" w:type="dxa"/>
          </w:tcPr>
          <w:p w:rsidR="00F62DD7" w:rsidRPr="00687352" w:rsidRDefault="00A27C1F" w:rsidP="00F62DD7">
            <w:pPr>
              <w:jc w:val="center"/>
              <w:rPr>
                <w:rFonts w:ascii="Arial" w:hAnsi="Arial" w:cs="Arial"/>
              </w:rPr>
            </w:pPr>
            <w:r>
              <w:rPr>
                <w:rFonts w:ascii="Arial" w:hAnsi="Arial" w:cs="Arial"/>
              </w:rPr>
              <w:t>Mid Term</w:t>
            </w:r>
          </w:p>
        </w:tc>
        <w:tc>
          <w:tcPr>
            <w:tcW w:w="1440" w:type="dxa"/>
          </w:tcPr>
          <w:p w:rsidR="00F62DD7" w:rsidRPr="00687352" w:rsidRDefault="00A27C1F" w:rsidP="00BC514A">
            <w:pPr>
              <w:rPr>
                <w:rFonts w:ascii="Arial" w:hAnsi="Arial" w:cs="Arial"/>
              </w:rPr>
            </w:pPr>
            <w:r>
              <w:rPr>
                <w:rFonts w:ascii="Arial" w:hAnsi="Arial" w:cs="Arial"/>
              </w:rPr>
              <w:t>2</w:t>
            </w:r>
            <w:r w:rsidR="00D36A76">
              <w:rPr>
                <w:rFonts w:ascii="Arial" w:hAnsi="Arial" w:cs="Arial"/>
              </w:rPr>
              <w:t>0</w:t>
            </w:r>
          </w:p>
        </w:tc>
        <w:tc>
          <w:tcPr>
            <w:tcW w:w="6120" w:type="dxa"/>
          </w:tcPr>
          <w:p w:rsidR="00F62DD7" w:rsidRPr="00687352" w:rsidRDefault="00F62DD7" w:rsidP="00BC514A">
            <w:pPr>
              <w:rPr>
                <w:rFonts w:ascii="Arial" w:hAnsi="Arial" w:cs="Arial"/>
              </w:rPr>
            </w:pPr>
            <w:r w:rsidRPr="00687352">
              <w:rPr>
                <w:rFonts w:ascii="Arial" w:hAnsi="Arial" w:cs="Arial"/>
              </w:rPr>
              <w:t>One-time assessment</w:t>
            </w:r>
          </w:p>
        </w:tc>
      </w:tr>
      <w:tr w:rsidR="00A27C1F" w:rsidTr="00F62DD7">
        <w:trPr>
          <w:trHeight w:val="422"/>
        </w:trPr>
        <w:tc>
          <w:tcPr>
            <w:tcW w:w="2335" w:type="dxa"/>
          </w:tcPr>
          <w:p w:rsidR="00A27C1F" w:rsidRPr="00687352" w:rsidRDefault="00A27C1F" w:rsidP="00A27C1F">
            <w:pPr>
              <w:jc w:val="center"/>
              <w:rPr>
                <w:rFonts w:ascii="Arial" w:hAnsi="Arial" w:cs="Arial"/>
              </w:rPr>
            </w:pPr>
            <w:r>
              <w:rPr>
                <w:rFonts w:ascii="Arial" w:hAnsi="Arial" w:cs="Arial"/>
              </w:rPr>
              <w:t>Term Project</w:t>
            </w:r>
          </w:p>
        </w:tc>
        <w:tc>
          <w:tcPr>
            <w:tcW w:w="1440" w:type="dxa"/>
          </w:tcPr>
          <w:p w:rsidR="00A27C1F" w:rsidRDefault="00A27C1F" w:rsidP="00A27C1F">
            <w:pPr>
              <w:rPr>
                <w:rFonts w:ascii="Arial" w:hAnsi="Arial" w:cs="Arial"/>
              </w:rPr>
            </w:pPr>
            <w:r>
              <w:rPr>
                <w:rFonts w:ascii="Arial" w:hAnsi="Arial" w:cs="Arial"/>
              </w:rPr>
              <w:t>40</w:t>
            </w:r>
          </w:p>
        </w:tc>
        <w:tc>
          <w:tcPr>
            <w:tcW w:w="6120" w:type="dxa"/>
          </w:tcPr>
          <w:p w:rsidR="00A27C1F" w:rsidRPr="00687352" w:rsidRDefault="00A27C1F" w:rsidP="00A27C1F">
            <w:pPr>
              <w:rPr>
                <w:rFonts w:ascii="Arial" w:hAnsi="Arial" w:cs="Arial"/>
              </w:rPr>
            </w:pPr>
            <w:r w:rsidRPr="00687352">
              <w:rPr>
                <w:rFonts w:ascii="Arial" w:hAnsi="Arial" w:cs="Arial"/>
              </w:rPr>
              <w:t>One-time assessment</w:t>
            </w:r>
          </w:p>
        </w:tc>
      </w:tr>
      <w:tr w:rsidR="00A27C1F" w:rsidRPr="00831C34" w:rsidTr="00F62DD7">
        <w:trPr>
          <w:trHeight w:val="341"/>
        </w:trPr>
        <w:tc>
          <w:tcPr>
            <w:tcW w:w="2335" w:type="dxa"/>
          </w:tcPr>
          <w:p w:rsidR="00A27C1F" w:rsidRPr="00831C34" w:rsidRDefault="00A27C1F" w:rsidP="00A27C1F">
            <w:pPr>
              <w:rPr>
                <w:rFonts w:ascii="Arial" w:hAnsi="Arial" w:cs="Arial"/>
                <w:b/>
                <w:sz w:val="24"/>
                <w:szCs w:val="24"/>
              </w:rPr>
            </w:pPr>
            <w:r w:rsidRPr="00831C34">
              <w:rPr>
                <w:rFonts w:ascii="Arial" w:hAnsi="Arial" w:cs="Arial"/>
                <w:b/>
                <w:sz w:val="24"/>
                <w:szCs w:val="24"/>
              </w:rPr>
              <w:t xml:space="preserve">Total </w:t>
            </w:r>
          </w:p>
        </w:tc>
        <w:tc>
          <w:tcPr>
            <w:tcW w:w="1440" w:type="dxa"/>
          </w:tcPr>
          <w:p w:rsidR="00A27C1F" w:rsidRPr="00831C34" w:rsidRDefault="00A27C1F" w:rsidP="00A27C1F">
            <w:pPr>
              <w:rPr>
                <w:rFonts w:ascii="Arial" w:hAnsi="Arial" w:cs="Arial"/>
                <w:b/>
                <w:sz w:val="24"/>
                <w:szCs w:val="24"/>
              </w:rPr>
            </w:pPr>
            <w:r w:rsidRPr="00831C34">
              <w:rPr>
                <w:rFonts w:ascii="Arial" w:hAnsi="Arial" w:cs="Arial"/>
                <w:b/>
                <w:sz w:val="24"/>
                <w:szCs w:val="24"/>
              </w:rPr>
              <w:t>100</w:t>
            </w:r>
          </w:p>
        </w:tc>
        <w:tc>
          <w:tcPr>
            <w:tcW w:w="6120" w:type="dxa"/>
          </w:tcPr>
          <w:p w:rsidR="00A27C1F" w:rsidRPr="00831C34" w:rsidRDefault="00A27C1F" w:rsidP="00A27C1F">
            <w:pPr>
              <w:rPr>
                <w:rFonts w:ascii="Arial" w:hAnsi="Arial" w:cs="Arial"/>
                <w:b/>
                <w:sz w:val="24"/>
                <w:szCs w:val="24"/>
              </w:rPr>
            </w:pPr>
          </w:p>
        </w:tc>
      </w:tr>
      <w:tr w:rsidR="00A27C1F" w:rsidTr="00F62DD7">
        <w:tc>
          <w:tcPr>
            <w:tcW w:w="9895" w:type="dxa"/>
            <w:gridSpan w:val="3"/>
          </w:tcPr>
          <w:p w:rsidR="00A27C1F" w:rsidRDefault="00A27C1F" w:rsidP="00A27C1F">
            <w:pPr>
              <w:rPr>
                <w:rFonts w:ascii="Arial" w:hAnsi="Arial" w:cs="Arial"/>
                <w:sz w:val="24"/>
                <w:szCs w:val="24"/>
              </w:rPr>
            </w:pPr>
          </w:p>
          <w:p w:rsidR="00A27C1F" w:rsidRPr="00F62DD7" w:rsidRDefault="00A27C1F" w:rsidP="00A27C1F">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p>
          <w:p w:rsidR="00A27C1F" w:rsidRPr="00F62DD7" w:rsidRDefault="00A27C1F" w:rsidP="00A27C1F">
            <w:pPr>
              <w:pStyle w:val="ListParagraph"/>
              <w:rPr>
                <w:rFonts w:ascii="Arial" w:hAnsi="Arial" w:cs="Arial"/>
                <w:sz w:val="24"/>
                <w:szCs w:val="24"/>
              </w:rPr>
            </w:pPr>
          </w:p>
          <w:p w:rsidR="00A27C1F" w:rsidRPr="00F62DD7" w:rsidRDefault="00A27C1F" w:rsidP="00A27C1F">
            <w:pPr>
              <w:pStyle w:val="ListParagraph"/>
              <w:numPr>
                <w:ilvl w:val="0"/>
                <w:numId w:val="5"/>
              </w:numPr>
              <w:rPr>
                <w:rFonts w:ascii="Arial" w:hAnsi="Arial" w:cs="Arial"/>
                <w:sz w:val="24"/>
                <w:szCs w:val="24"/>
              </w:rPr>
            </w:pPr>
            <w:r w:rsidRPr="0058040A">
              <w:rPr>
                <w:rFonts w:ascii="Arial" w:hAnsi="Arial" w:cs="Arial"/>
                <w:b/>
              </w:rPr>
              <w:t>Class Policy</w:t>
            </w:r>
            <w:r w:rsidRPr="00F62DD7">
              <w:rPr>
                <w:rFonts w:ascii="Arial" w:hAnsi="Arial" w:cs="Arial"/>
              </w:rPr>
              <w:t>: You are required to be in class at the assigned time. If you arrive more than ten minutes late, you will be marked absent.</w:t>
            </w:r>
          </w:p>
          <w:p w:rsidR="00A27C1F" w:rsidRPr="00F62DD7" w:rsidRDefault="00A27C1F" w:rsidP="00A27C1F">
            <w:pPr>
              <w:pStyle w:val="ListParagraph"/>
              <w:numPr>
                <w:ilvl w:val="0"/>
                <w:numId w:val="5"/>
              </w:numPr>
              <w:rPr>
                <w:rFonts w:ascii="Arial" w:hAnsi="Arial" w:cs="Arial"/>
                <w:sz w:val="24"/>
                <w:szCs w:val="24"/>
              </w:rPr>
            </w:pPr>
            <w:r w:rsidRPr="0058040A">
              <w:rPr>
                <w:rFonts w:ascii="Arial" w:hAnsi="Arial" w:cs="Arial"/>
                <w:b/>
              </w:rPr>
              <w:t>Email Policy</w:t>
            </w:r>
            <w:r w:rsidRPr="00F62DD7">
              <w:rPr>
                <w:rFonts w:ascii="Arial" w:hAnsi="Arial" w:cs="Arial"/>
              </w:rPr>
              <w:t>: You will be responsible if you miss a deadline because you did not read your email. Participants should regularly check their University email account.</w:t>
            </w:r>
          </w:p>
          <w:p w:rsidR="00A27C1F" w:rsidRPr="00F62DD7" w:rsidRDefault="00A27C1F" w:rsidP="00A27C1F">
            <w:pPr>
              <w:pStyle w:val="ListParagraph"/>
              <w:numPr>
                <w:ilvl w:val="0"/>
                <w:numId w:val="5"/>
              </w:numPr>
              <w:rPr>
                <w:rFonts w:ascii="Arial" w:hAnsi="Arial" w:cs="Arial"/>
                <w:sz w:val="24"/>
                <w:szCs w:val="24"/>
              </w:rPr>
            </w:pPr>
            <w:r w:rsidRPr="0058040A">
              <w:rPr>
                <w:rFonts w:ascii="Arial" w:hAnsi="Arial" w:cs="Arial"/>
                <w:b/>
              </w:rPr>
              <w:lastRenderedPageBreak/>
              <w:t>Class Attendance Policy</w:t>
            </w:r>
            <w:r w:rsidRPr="00F62DD7">
              <w:rPr>
                <w:rFonts w:ascii="Arial" w:hAnsi="Arial" w:cs="Arial"/>
              </w:rPr>
              <w:t>: 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rsidR="00A27C1F" w:rsidRPr="00F62DD7" w:rsidRDefault="00A27C1F" w:rsidP="00A27C1F">
            <w:pPr>
              <w:pStyle w:val="ListParagraph"/>
              <w:numPr>
                <w:ilvl w:val="0"/>
                <w:numId w:val="5"/>
              </w:numPr>
              <w:rPr>
                <w:rFonts w:ascii="Arial" w:hAnsi="Arial" w:cs="Arial"/>
                <w:sz w:val="24"/>
                <w:szCs w:val="24"/>
              </w:rPr>
            </w:pPr>
            <w:r w:rsidRPr="0058040A">
              <w:rPr>
                <w:rFonts w:ascii="Arial" w:hAnsi="Arial" w:cs="Arial"/>
                <w:b/>
              </w:rPr>
              <w:t>Mobile Policy</w:t>
            </w:r>
            <w:r w:rsidRPr="00F62DD7">
              <w:rPr>
                <w:rFonts w:ascii="Arial" w:hAnsi="Arial" w:cs="Arial"/>
              </w:rPr>
              <w:t>: Switch off your mobile phones while in class.</w:t>
            </w:r>
          </w:p>
          <w:p w:rsidR="00A27C1F" w:rsidRPr="00F62DD7" w:rsidRDefault="00A27C1F" w:rsidP="00A27C1F">
            <w:pPr>
              <w:pStyle w:val="ListParagraph"/>
              <w:numPr>
                <w:ilvl w:val="0"/>
                <w:numId w:val="5"/>
              </w:numPr>
              <w:rPr>
                <w:rFonts w:ascii="Arial" w:hAnsi="Arial" w:cs="Arial"/>
                <w:sz w:val="24"/>
                <w:szCs w:val="24"/>
              </w:rPr>
            </w:pPr>
            <w:r w:rsidRPr="00F62DD7">
              <w:rPr>
                <w:rFonts w:ascii="Arial" w:hAnsi="Arial" w:cs="Arial"/>
              </w:rPr>
              <w:t>Withdrawal Policy: Students may withdraw from a course till the end of the 12th week of the semester. In such a case, a grade ‘W’ will be awarded. A ‘W’ grade will not impact student’s CGPA. A student withdrawing after the 12th week will be awarded ‘F’ grade, which will negatively impact CGPA.</w:t>
            </w:r>
          </w:p>
          <w:p w:rsidR="00A27C1F" w:rsidRPr="00F62DD7" w:rsidRDefault="00A27C1F" w:rsidP="00A27C1F">
            <w:pPr>
              <w:pStyle w:val="ListParagraph"/>
              <w:numPr>
                <w:ilvl w:val="0"/>
                <w:numId w:val="5"/>
              </w:numPr>
              <w:rPr>
                <w:rFonts w:ascii="Arial" w:hAnsi="Arial" w:cs="Arial"/>
                <w:sz w:val="24"/>
                <w:szCs w:val="24"/>
              </w:rPr>
            </w:pPr>
            <w:r w:rsidRPr="0058040A">
              <w:rPr>
                <w:rFonts w:ascii="Arial" w:hAnsi="Arial" w:cs="Arial"/>
                <w:b/>
              </w:rPr>
              <w:t>Harassment Policy</w:t>
            </w:r>
            <w:r w:rsidRPr="00F62DD7">
              <w:rPr>
                <w:rFonts w:ascii="Arial" w:hAnsi="Arial" w:cs="Arial"/>
              </w:rPr>
              <w:t>: Sexual or any other form of harassment through physical, verbal or electronic (mobile, email, etc.) means is constituted as punishable offence. Such actions will not be tolerated.</w:t>
            </w:r>
          </w:p>
          <w:p w:rsidR="00A27C1F" w:rsidRPr="00F62DD7" w:rsidRDefault="00A27C1F" w:rsidP="00A27C1F">
            <w:pPr>
              <w:pStyle w:val="ListParagraph"/>
              <w:numPr>
                <w:ilvl w:val="0"/>
                <w:numId w:val="5"/>
              </w:numPr>
              <w:rPr>
                <w:rFonts w:ascii="Arial" w:hAnsi="Arial" w:cs="Arial"/>
                <w:sz w:val="24"/>
                <w:szCs w:val="24"/>
              </w:rPr>
            </w:pPr>
            <w:r w:rsidRPr="0058040A">
              <w:rPr>
                <w:rFonts w:ascii="Arial" w:hAnsi="Arial" w:cs="Arial"/>
                <w:b/>
              </w:rPr>
              <w:t>Use of Unfair Means/Honesty Policy</w:t>
            </w:r>
            <w:r w:rsidRPr="00F62DD7">
              <w:rPr>
                <w:rFonts w:ascii="Arial" w:hAnsi="Arial" w:cs="Arial"/>
              </w:rPr>
              <w:t>: Any participant found using unfair means or assisting another participant during a class test, quiz, assignment, examination, etc. will be liable for strict disciplinary action.</w:t>
            </w:r>
          </w:p>
          <w:p w:rsidR="00A27C1F" w:rsidRPr="00F62DD7" w:rsidRDefault="00A27C1F" w:rsidP="00A27C1F">
            <w:pPr>
              <w:pStyle w:val="ListParagraph"/>
              <w:numPr>
                <w:ilvl w:val="0"/>
                <w:numId w:val="5"/>
              </w:numPr>
              <w:rPr>
                <w:rFonts w:ascii="Arial" w:hAnsi="Arial" w:cs="Arial"/>
                <w:sz w:val="24"/>
                <w:szCs w:val="24"/>
              </w:rPr>
            </w:pPr>
            <w:r w:rsidRPr="0058040A">
              <w:rPr>
                <w:rFonts w:ascii="Arial" w:hAnsi="Arial" w:cs="Arial"/>
                <w:b/>
              </w:rPr>
              <w:t>Plagiarism Policy</w:t>
            </w:r>
            <w:r w:rsidRPr="00F62DD7">
              <w:rPr>
                <w:rFonts w:ascii="Arial" w:hAnsi="Arial" w:cs="Arial"/>
              </w:rPr>
              <w:t>: 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participants attempt to cheat ‘Turnitin,’ they will receive an additional ‘F’ that will count towards their CGPA. Look up the Student Handbook for further information on rules and regulations regarding plagiarism while submitting final report and other documents.</w:t>
            </w:r>
          </w:p>
          <w:p w:rsidR="00A27C1F" w:rsidRPr="00F62DD7" w:rsidRDefault="00A27C1F" w:rsidP="00A27C1F">
            <w:pPr>
              <w:pStyle w:val="ListParagraph"/>
              <w:rPr>
                <w:rFonts w:ascii="Arial" w:hAnsi="Arial" w:cs="Arial"/>
                <w:sz w:val="24"/>
                <w:szCs w:val="24"/>
              </w:rPr>
            </w:pPr>
          </w:p>
          <w:p w:rsidR="00A27C1F" w:rsidRPr="00B67E02" w:rsidRDefault="00A27C1F" w:rsidP="00A27C1F">
            <w:pPr>
              <w:rPr>
                <w:rFonts w:ascii="Arial" w:hAnsi="Arial" w:cs="Arial"/>
                <w:sz w:val="24"/>
                <w:szCs w:val="24"/>
              </w:rPr>
            </w:pPr>
          </w:p>
          <w:p w:rsidR="00A27C1F" w:rsidRPr="00A2233E" w:rsidRDefault="00A27C1F" w:rsidP="00A27C1F">
            <w:pPr>
              <w:rPr>
                <w:rFonts w:ascii="Arial" w:hAnsi="Arial" w:cs="Arial"/>
                <w:sz w:val="24"/>
                <w:szCs w:val="24"/>
              </w:rPr>
            </w:pPr>
          </w:p>
        </w:tc>
      </w:tr>
    </w:tbl>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ayout w:type="fixed"/>
        <w:tblLook w:val="04A0"/>
      </w:tblPr>
      <w:tblGrid>
        <w:gridCol w:w="791"/>
        <w:gridCol w:w="6584"/>
        <w:gridCol w:w="1620"/>
      </w:tblGrid>
      <w:tr w:rsidR="00415DDE" w:rsidTr="00C15B20">
        <w:tc>
          <w:tcPr>
            <w:tcW w:w="791" w:type="dxa"/>
            <w:shd w:val="clear" w:color="auto" w:fill="F2F2F2" w:themeFill="background1" w:themeFillShade="F2"/>
          </w:tcPr>
          <w:p w:rsidR="00415DDE" w:rsidRPr="002A678F" w:rsidRDefault="00415DDE" w:rsidP="00BC514A">
            <w:pPr>
              <w:jc w:val="center"/>
              <w:rPr>
                <w:rFonts w:ascii="Arial" w:hAnsi="Arial" w:cs="Arial"/>
                <w:b/>
              </w:rPr>
            </w:pPr>
            <w:r w:rsidRPr="002A678F">
              <w:rPr>
                <w:rFonts w:ascii="Arial" w:hAnsi="Arial" w:cs="Arial"/>
                <w:b/>
              </w:rPr>
              <w:t>Week</w:t>
            </w:r>
          </w:p>
        </w:tc>
        <w:tc>
          <w:tcPr>
            <w:tcW w:w="6584" w:type="dxa"/>
            <w:shd w:val="clear" w:color="auto" w:fill="F2F2F2" w:themeFill="background1" w:themeFillShade="F2"/>
          </w:tcPr>
          <w:p w:rsidR="00415DDE" w:rsidRPr="002A678F" w:rsidRDefault="00415DDE" w:rsidP="00BC514A">
            <w:pPr>
              <w:rPr>
                <w:rFonts w:ascii="Arial" w:hAnsi="Arial" w:cs="Arial"/>
                <w:b/>
              </w:rPr>
            </w:pPr>
            <w:r w:rsidRPr="002A678F">
              <w:rPr>
                <w:rFonts w:ascii="Arial" w:hAnsi="Arial" w:cs="Arial"/>
                <w:b/>
              </w:rPr>
              <w:t>Topics / Contents</w:t>
            </w:r>
          </w:p>
        </w:tc>
        <w:tc>
          <w:tcPr>
            <w:tcW w:w="1620" w:type="dxa"/>
            <w:shd w:val="clear" w:color="auto" w:fill="F2F2F2" w:themeFill="background1" w:themeFillShade="F2"/>
          </w:tcPr>
          <w:p w:rsidR="00415DDE" w:rsidRPr="002A678F" w:rsidRDefault="00415DDE"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415DDE" w:rsidRPr="002A678F" w:rsidRDefault="00415DDE" w:rsidP="00BC514A">
            <w:pPr>
              <w:keepNext/>
              <w:jc w:val="center"/>
              <w:outlineLvl w:val="2"/>
              <w:rPr>
                <w:rFonts w:ascii="Arial" w:eastAsia="Times New Roman" w:hAnsi="Arial" w:cs="Arial"/>
                <w:b/>
                <w:bCs/>
              </w:rPr>
            </w:pPr>
            <w:r w:rsidRPr="002A678F">
              <w:rPr>
                <w:rFonts w:ascii="Arial" w:eastAsia="Times New Roman" w:hAnsi="Arial" w:cs="Arial"/>
                <w:b/>
                <w:bCs/>
              </w:rPr>
              <w:t>CLO</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1</w:t>
            </w:r>
          </w:p>
        </w:tc>
        <w:tc>
          <w:tcPr>
            <w:tcW w:w="6584" w:type="dxa"/>
            <w:vAlign w:val="center"/>
          </w:tcPr>
          <w:p w:rsidR="00A27C1F" w:rsidRDefault="00A27C1F" w:rsidP="00A27C1F">
            <w:pPr>
              <w:pStyle w:val="text"/>
              <w:tabs>
                <w:tab w:val="left" w:pos="2610"/>
                <w:tab w:val="left" w:leader="underscore" w:pos="7200"/>
              </w:tabs>
              <w:spacing w:before="0" w:line="240" w:lineRule="auto"/>
              <w:ind w:left="0"/>
              <w:jc w:val="left"/>
              <w:rPr>
                <w:rFonts w:ascii="Arial" w:hAnsi="Arial" w:cs="Arial"/>
                <w:b/>
                <w:color w:val="222222"/>
                <w:lang w:val="en-US"/>
              </w:rPr>
            </w:pPr>
            <w:r w:rsidRPr="00A27C1F">
              <w:rPr>
                <w:rFonts w:ascii="Arial" w:hAnsi="Arial" w:cs="Arial"/>
                <w:b/>
                <w:color w:val="222222"/>
                <w:lang w:val="en-US"/>
              </w:rPr>
              <w:t>Introduction to Business Analytics &amp; Strategy</w:t>
            </w:r>
          </w:p>
          <w:p w:rsidR="00A27C1F" w:rsidRDefault="00A27C1F" w:rsidP="00A27C1F">
            <w:pPr>
              <w:pStyle w:val="text"/>
              <w:tabs>
                <w:tab w:val="left" w:pos="2610"/>
                <w:tab w:val="left" w:leader="underscore" w:pos="7200"/>
              </w:tabs>
              <w:spacing w:before="0" w:line="240" w:lineRule="auto"/>
              <w:ind w:left="0"/>
              <w:jc w:val="left"/>
              <w:rPr>
                <w:rFonts w:ascii="Arial" w:hAnsi="Arial" w:cs="Arial"/>
                <w:b/>
                <w:color w:val="222222"/>
                <w:lang w:val="en-US"/>
              </w:rPr>
            </w:pPr>
          </w:p>
          <w:p w:rsidR="00A27C1F" w:rsidRDefault="00A27C1F" w:rsidP="00A27C1F">
            <w:pPr>
              <w:pStyle w:val="text"/>
              <w:tabs>
                <w:tab w:val="left" w:pos="2610"/>
                <w:tab w:val="left" w:leader="underscore" w:pos="7200"/>
              </w:tabs>
              <w:spacing w:before="0" w:line="240" w:lineRule="auto"/>
              <w:ind w:left="0"/>
              <w:jc w:val="left"/>
              <w:rPr>
                <w:rFonts w:ascii="Arial" w:hAnsi="Arial" w:cs="Arial"/>
                <w:bCs/>
                <w:color w:val="222222"/>
                <w:lang w:val="en-US"/>
              </w:rPr>
            </w:pPr>
            <w:r w:rsidRPr="00A27C1F">
              <w:rPr>
                <w:rFonts w:ascii="Arial" w:hAnsi="Arial" w:cs="Arial"/>
                <w:bCs/>
                <w:color w:val="222222"/>
                <w:lang w:val="en-US"/>
              </w:rPr>
              <w:t>Provide the basic introduction of Business Analytics &amp; Strategy with examples of how to Measures it and what are the basic Properties</w:t>
            </w:r>
            <w:r>
              <w:rPr>
                <w:rFonts w:ascii="Arial" w:hAnsi="Arial" w:cs="Arial"/>
                <w:bCs/>
                <w:color w:val="222222"/>
                <w:lang w:val="en-US"/>
              </w:rPr>
              <w:t>.</w:t>
            </w:r>
          </w:p>
          <w:p w:rsidR="00A27C1F" w:rsidRPr="00A27C1F" w:rsidRDefault="00A27C1F" w:rsidP="00A27C1F">
            <w:pPr>
              <w:pStyle w:val="text"/>
              <w:tabs>
                <w:tab w:val="left" w:pos="2610"/>
                <w:tab w:val="left" w:leader="underscore" w:pos="7200"/>
              </w:tabs>
              <w:spacing w:before="0" w:line="240" w:lineRule="auto"/>
              <w:ind w:left="0"/>
              <w:jc w:val="left"/>
              <w:rPr>
                <w:rFonts w:ascii="Arial" w:hAnsi="Arial" w:cs="Arial"/>
                <w:bCs/>
                <w:color w:val="222222"/>
                <w:lang w:val="en-US"/>
              </w:rPr>
            </w:pPr>
            <w:r w:rsidRPr="00A27C1F">
              <w:rPr>
                <w:rFonts w:ascii="Arial" w:hAnsi="Arial" w:cs="Arial"/>
                <w:bCs/>
                <w:color w:val="222222"/>
                <w:lang w:val="en-US"/>
              </w:rPr>
              <w:t>Students will be able to understand the basic terminology Business Analytics &amp; Strategy with its impact.</w:t>
            </w:r>
            <w:r w:rsidRPr="00A27C1F">
              <w:rPr>
                <w:rFonts w:ascii="Arial" w:hAnsi="Arial" w:cs="Arial"/>
                <w:bCs/>
                <w:color w:val="222222"/>
                <w:lang w:val="en-US"/>
              </w:rPr>
              <w:tab/>
            </w:r>
          </w:p>
          <w:p w:rsidR="00415DDE" w:rsidRPr="00F03CCB" w:rsidRDefault="00415DDE" w:rsidP="00A27C1F">
            <w:pPr>
              <w:pStyle w:val="text"/>
              <w:tabs>
                <w:tab w:val="left" w:pos="2610"/>
                <w:tab w:val="left" w:leader="underscore" w:pos="7200"/>
              </w:tabs>
              <w:spacing w:before="0" w:line="240" w:lineRule="auto"/>
              <w:ind w:left="0"/>
              <w:jc w:val="left"/>
              <w:rPr>
                <w:rFonts w:ascii="Calibri" w:hAnsi="Calibri"/>
                <w:szCs w:val="22"/>
                <w:lang w:val="en-US"/>
              </w:rPr>
            </w:pP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CLO2</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2</w:t>
            </w:r>
          </w:p>
        </w:tc>
        <w:tc>
          <w:tcPr>
            <w:tcW w:w="6584" w:type="dxa"/>
          </w:tcPr>
          <w:p w:rsidR="00415DDE" w:rsidRPr="00E42A73" w:rsidRDefault="00A27C1F" w:rsidP="004E7169">
            <w:pPr>
              <w:spacing w:line="270" w:lineRule="atLeast"/>
              <w:ind w:right="360"/>
              <w:textAlignment w:val="baseline"/>
              <w:rPr>
                <w:rFonts w:ascii="Arial" w:eastAsia="Times New Roman" w:hAnsi="Arial" w:cs="Arial"/>
                <w:b/>
                <w:color w:val="222222"/>
                <w:sz w:val="20"/>
                <w:szCs w:val="20"/>
              </w:rPr>
            </w:pPr>
            <w:r w:rsidRPr="00A27C1F">
              <w:rPr>
                <w:rFonts w:ascii="Arial" w:eastAsia="Times New Roman" w:hAnsi="Arial" w:cs="Arial"/>
                <w:b/>
                <w:color w:val="222222"/>
                <w:sz w:val="20"/>
                <w:szCs w:val="20"/>
              </w:rPr>
              <w:t>Introduction to Data mining and predictive analytics</w:t>
            </w:r>
          </w:p>
          <w:p w:rsidR="003D42EB" w:rsidRDefault="003D42EB" w:rsidP="004E7169">
            <w:pPr>
              <w:spacing w:line="270" w:lineRule="atLeast"/>
              <w:ind w:right="360"/>
              <w:textAlignment w:val="baseline"/>
              <w:rPr>
                <w:rFonts w:ascii="Times New Roman" w:eastAsia="Times New Roman" w:hAnsi="Times New Roman"/>
                <w:szCs w:val="24"/>
              </w:rPr>
            </w:pPr>
          </w:p>
          <w:p w:rsidR="00415DDE" w:rsidRDefault="00A27C1F"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Understanding the concept of Data mining and how predictive analytics help in growing business.</w:t>
            </w:r>
          </w:p>
          <w:p w:rsidR="00A27C1F" w:rsidRPr="004E7169" w:rsidRDefault="00A27C1F" w:rsidP="004E7169">
            <w:pPr>
              <w:spacing w:line="270" w:lineRule="atLeast"/>
              <w:ind w:right="360"/>
              <w:textAlignment w:val="baseline"/>
              <w:rPr>
                <w:rFonts w:ascii="Arial" w:eastAsia="Times New Roman" w:hAnsi="Arial" w:cs="Arial"/>
                <w:color w:val="222222"/>
                <w:sz w:val="20"/>
                <w:szCs w:val="20"/>
              </w:rPr>
            </w:pPr>
            <w:r>
              <w:rPr>
                <w:rFonts w:ascii="Times New Roman" w:eastAsia="Times New Roman" w:hAnsi="Times New Roman"/>
                <w:szCs w:val="24"/>
              </w:rPr>
              <w:t>Students will be able to learn the Empirical Background and technical key Definitions used in Data mining and predictive analytics.</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CLO1</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3</w:t>
            </w:r>
          </w:p>
        </w:tc>
        <w:tc>
          <w:tcPr>
            <w:tcW w:w="6584" w:type="dxa"/>
          </w:tcPr>
          <w:p w:rsidR="00A27C1F" w:rsidRPr="00A27C1F" w:rsidRDefault="00A27C1F" w:rsidP="004E7169">
            <w:pPr>
              <w:spacing w:line="270" w:lineRule="atLeast"/>
              <w:ind w:right="360"/>
              <w:textAlignment w:val="baseline"/>
              <w:rPr>
                <w:rFonts w:ascii="Times New Roman" w:eastAsia="Times New Roman" w:hAnsi="Times New Roman"/>
                <w:b/>
                <w:bCs/>
                <w:szCs w:val="24"/>
              </w:rPr>
            </w:pPr>
            <w:r w:rsidRPr="00A27C1F">
              <w:rPr>
                <w:rFonts w:ascii="Times New Roman" w:eastAsia="Times New Roman" w:hAnsi="Times New Roman"/>
                <w:b/>
                <w:bCs/>
                <w:szCs w:val="24"/>
              </w:rPr>
              <w:t>Data Science for Business</w:t>
            </w:r>
          </w:p>
          <w:p w:rsidR="003D42EB" w:rsidRDefault="003D42EB" w:rsidP="004E7169">
            <w:pPr>
              <w:spacing w:line="270" w:lineRule="atLeast"/>
              <w:ind w:right="360"/>
              <w:textAlignment w:val="baseline"/>
              <w:rPr>
                <w:rFonts w:ascii="Times New Roman" w:eastAsia="Times New Roman" w:hAnsi="Times New Roman"/>
                <w:szCs w:val="24"/>
              </w:rPr>
            </w:pPr>
          </w:p>
          <w:p w:rsidR="00A27C1F" w:rsidRDefault="00A27C1F"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Understanding the basic logics of Data Science use for Business.</w:t>
            </w:r>
          </w:p>
          <w:p w:rsidR="00A27C1F" w:rsidRDefault="00A27C1F"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lastRenderedPageBreak/>
              <w:t>They will be in position to understand Data Science for Business fundamentals.</w:t>
            </w:r>
          </w:p>
          <w:p w:rsidR="00E42A73" w:rsidRPr="00E42A73" w:rsidRDefault="00E42A73" w:rsidP="004E7169">
            <w:pPr>
              <w:spacing w:line="270" w:lineRule="atLeast"/>
              <w:ind w:right="360"/>
              <w:textAlignment w:val="baseline"/>
              <w:rPr>
                <w:rFonts w:ascii="Arial" w:eastAsia="Times New Roman" w:hAnsi="Arial" w:cs="Arial"/>
                <w:b/>
                <w:color w:val="222222"/>
                <w:sz w:val="20"/>
                <w:szCs w:val="20"/>
              </w:rPr>
            </w:pPr>
            <w:r w:rsidRPr="00E42A73">
              <w:rPr>
                <w:rFonts w:ascii="Arial" w:eastAsia="Times New Roman" w:hAnsi="Arial" w:cs="Arial"/>
                <w:b/>
                <w:color w:val="222222"/>
                <w:sz w:val="20"/>
                <w:szCs w:val="20"/>
              </w:rPr>
              <w:t>Assignment 1</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lastRenderedPageBreak/>
              <w:t>CLO3</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lastRenderedPageBreak/>
              <w:t>4</w:t>
            </w:r>
          </w:p>
        </w:tc>
        <w:tc>
          <w:tcPr>
            <w:tcW w:w="6584" w:type="dxa"/>
          </w:tcPr>
          <w:p w:rsidR="00A27C1F" w:rsidRPr="00A27C1F" w:rsidRDefault="00A27C1F" w:rsidP="004E7169">
            <w:pPr>
              <w:spacing w:line="270" w:lineRule="atLeast"/>
              <w:ind w:right="360"/>
              <w:textAlignment w:val="baseline"/>
              <w:rPr>
                <w:rFonts w:ascii="Times New Roman" w:eastAsia="Times New Roman" w:hAnsi="Times New Roman"/>
                <w:b/>
                <w:bCs/>
                <w:szCs w:val="24"/>
              </w:rPr>
            </w:pPr>
            <w:r w:rsidRPr="00A27C1F">
              <w:rPr>
                <w:rFonts w:ascii="Times New Roman" w:eastAsia="Times New Roman" w:hAnsi="Times New Roman"/>
                <w:b/>
                <w:bCs/>
                <w:szCs w:val="24"/>
              </w:rPr>
              <w:t>Data Mining for Business Intelligence</w:t>
            </w:r>
          </w:p>
          <w:p w:rsidR="00415DDE" w:rsidRDefault="00A27C1F"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Understand the Data Mining for Business Intelligence.</w:t>
            </w:r>
          </w:p>
          <w:p w:rsidR="00A27C1F" w:rsidRDefault="00A27C1F"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After this lecture, students will be able to get complete understanding of Data Mining for Business Intelligence.</w:t>
            </w:r>
          </w:p>
          <w:p w:rsidR="00A27C1F" w:rsidRPr="004E7169" w:rsidRDefault="00A27C1F" w:rsidP="004E7169">
            <w:pPr>
              <w:spacing w:line="270" w:lineRule="atLeast"/>
              <w:ind w:right="360"/>
              <w:textAlignment w:val="baseline"/>
              <w:rPr>
                <w:rFonts w:ascii="Arial" w:eastAsia="Times New Roman" w:hAnsi="Arial" w:cs="Arial"/>
                <w:color w:val="222222"/>
                <w:sz w:val="20"/>
                <w:szCs w:val="20"/>
              </w:rPr>
            </w:pP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CLO2</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5</w:t>
            </w:r>
          </w:p>
        </w:tc>
        <w:tc>
          <w:tcPr>
            <w:tcW w:w="6584" w:type="dxa"/>
          </w:tcPr>
          <w:p w:rsidR="00841A3C" w:rsidRPr="00841A3C" w:rsidRDefault="00841A3C" w:rsidP="004E716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Capstone Project Discussion 1</w:t>
            </w:r>
          </w:p>
          <w:p w:rsidR="00841A3C" w:rsidRDefault="00841A3C"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Discussing the capstone project and its key parameters in details.</w:t>
            </w:r>
          </w:p>
          <w:p w:rsidR="00E42A73" w:rsidRPr="00841A3C" w:rsidRDefault="00841A3C"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Students will be assigned with Capstone project that must be completed till end of semester.</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CLO3</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6</w:t>
            </w:r>
          </w:p>
        </w:tc>
        <w:tc>
          <w:tcPr>
            <w:tcW w:w="6584" w:type="dxa"/>
          </w:tcPr>
          <w:p w:rsidR="00841A3C" w:rsidRPr="00841A3C" w:rsidRDefault="00841A3C" w:rsidP="004E716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Introduction to Excel modeling and optimization</w:t>
            </w:r>
            <w:r>
              <w:rPr>
                <w:rFonts w:ascii="Times New Roman" w:eastAsia="Times New Roman" w:hAnsi="Times New Roman"/>
                <w:b/>
                <w:bCs/>
                <w:szCs w:val="24"/>
              </w:rPr>
              <w:t>.</w:t>
            </w:r>
          </w:p>
          <w:p w:rsidR="00841A3C" w:rsidRDefault="00841A3C" w:rsidP="00841A3C">
            <w:pPr>
              <w:rPr>
                <w:rFonts w:ascii="Times New Roman" w:eastAsia="Times New Roman" w:hAnsi="Times New Roman"/>
                <w:szCs w:val="24"/>
              </w:rPr>
            </w:pPr>
            <w:r>
              <w:rPr>
                <w:rFonts w:ascii="Times New Roman" w:eastAsia="Times New Roman" w:hAnsi="Times New Roman"/>
                <w:szCs w:val="24"/>
              </w:rPr>
              <w:t>Provide the basic introduction of Excel modeling and optimization.</w:t>
            </w:r>
          </w:p>
          <w:p w:rsidR="00E42A73" w:rsidRPr="00841A3C" w:rsidRDefault="00841A3C" w:rsidP="00841A3C">
            <w:pPr>
              <w:rPr>
                <w:rFonts w:ascii="Times New Roman" w:eastAsia="Times New Roman" w:hAnsi="Times New Roman"/>
                <w:szCs w:val="24"/>
              </w:rPr>
            </w:pPr>
            <w:r>
              <w:rPr>
                <w:rFonts w:ascii="Times New Roman" w:eastAsia="Times New Roman" w:hAnsi="Times New Roman"/>
                <w:szCs w:val="24"/>
              </w:rPr>
              <w:t>Students will understand the basic  level of excel modeling and optimization.</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CLO4</w:t>
            </w:r>
          </w:p>
        </w:tc>
      </w:tr>
      <w:tr w:rsidR="00415DDE" w:rsidRPr="00F16796" w:rsidTr="00C15B20">
        <w:tc>
          <w:tcPr>
            <w:tcW w:w="791" w:type="dxa"/>
          </w:tcPr>
          <w:p w:rsidR="00415DDE" w:rsidRPr="002A678F" w:rsidRDefault="00415DDE" w:rsidP="002A678F">
            <w:pPr>
              <w:jc w:val="center"/>
              <w:rPr>
                <w:rFonts w:ascii="Arial" w:hAnsi="Arial" w:cs="Arial"/>
              </w:rPr>
            </w:pPr>
            <w:r w:rsidRPr="002A678F">
              <w:rPr>
                <w:rFonts w:ascii="Arial" w:hAnsi="Arial" w:cs="Arial"/>
              </w:rPr>
              <w:t>7</w:t>
            </w:r>
          </w:p>
        </w:tc>
        <w:tc>
          <w:tcPr>
            <w:tcW w:w="6584" w:type="dxa"/>
          </w:tcPr>
          <w:p w:rsidR="00841A3C" w:rsidRPr="00841A3C" w:rsidRDefault="00841A3C" w:rsidP="004E716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Modeling in a problem-solving framework, spreadsheet engineering</w:t>
            </w:r>
          </w:p>
          <w:p w:rsidR="00841A3C" w:rsidRDefault="00841A3C" w:rsidP="00841A3C">
            <w:pPr>
              <w:rPr>
                <w:rFonts w:ascii="Times New Roman" w:eastAsia="Times New Roman" w:hAnsi="Times New Roman"/>
                <w:szCs w:val="24"/>
              </w:rPr>
            </w:pPr>
            <w:r>
              <w:rPr>
                <w:rFonts w:ascii="Times New Roman" w:eastAsia="Times New Roman" w:hAnsi="Times New Roman"/>
                <w:szCs w:val="24"/>
              </w:rPr>
              <w:t>Understanding of problem-solving framework, spreadsheet engineering.</w:t>
            </w:r>
          </w:p>
          <w:p w:rsidR="00841A3C" w:rsidRDefault="00841A3C" w:rsidP="00841A3C">
            <w:pPr>
              <w:rPr>
                <w:rFonts w:ascii="Times New Roman" w:eastAsia="Times New Roman" w:hAnsi="Times New Roman"/>
                <w:szCs w:val="24"/>
              </w:rPr>
            </w:pPr>
            <w:r>
              <w:rPr>
                <w:rFonts w:ascii="Times New Roman" w:eastAsia="Times New Roman" w:hAnsi="Times New Roman"/>
                <w:szCs w:val="24"/>
              </w:rPr>
              <w:t>After this, students will learn the use problem-solving framework, spreadsheet engineering.</w:t>
            </w:r>
          </w:p>
          <w:p w:rsidR="00234EA2" w:rsidRPr="004E7169" w:rsidRDefault="00234EA2" w:rsidP="004E7169">
            <w:pPr>
              <w:spacing w:line="270" w:lineRule="atLeast"/>
              <w:ind w:right="360"/>
              <w:textAlignment w:val="baseline"/>
              <w:rPr>
                <w:rFonts w:ascii="Arial" w:eastAsia="Times New Roman" w:hAnsi="Arial" w:cs="Arial"/>
                <w:color w:val="222222"/>
                <w:sz w:val="20"/>
                <w:szCs w:val="20"/>
              </w:rPr>
            </w:pP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CLO2</w:t>
            </w:r>
          </w:p>
        </w:tc>
      </w:tr>
      <w:tr w:rsidR="00415DDE" w:rsidRPr="00F16796" w:rsidTr="00C15B20">
        <w:tc>
          <w:tcPr>
            <w:tcW w:w="791" w:type="dxa"/>
          </w:tcPr>
          <w:p w:rsidR="00415DDE" w:rsidRPr="002A678F" w:rsidRDefault="00FE2429" w:rsidP="002A678F">
            <w:pPr>
              <w:jc w:val="center"/>
              <w:rPr>
                <w:rFonts w:ascii="Arial" w:hAnsi="Arial" w:cs="Arial"/>
              </w:rPr>
            </w:pPr>
            <w:r>
              <w:rPr>
                <w:rFonts w:ascii="Arial" w:hAnsi="Arial" w:cs="Arial"/>
              </w:rPr>
              <w:t>8</w:t>
            </w:r>
          </w:p>
        </w:tc>
        <w:tc>
          <w:tcPr>
            <w:tcW w:w="6584" w:type="dxa"/>
          </w:tcPr>
          <w:p w:rsidR="00841A3C" w:rsidRPr="00841A3C" w:rsidRDefault="00841A3C" w:rsidP="004E716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Analysis using spreadsheets, data exploration and preparation.</w:t>
            </w:r>
          </w:p>
          <w:p w:rsidR="00841A3C" w:rsidRDefault="00841A3C"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Learning on how to perform Analysis using spreadsheets, data exploration and preparation of Data.</w:t>
            </w:r>
          </w:p>
          <w:p w:rsidR="00841A3C" w:rsidRDefault="00841A3C"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Students will Analyze using spreadsheets, data exploration and preparation.</w:t>
            </w:r>
          </w:p>
          <w:p w:rsidR="0037564E" w:rsidRPr="00E42A73" w:rsidRDefault="00E42A73" w:rsidP="004E7169">
            <w:pPr>
              <w:spacing w:line="270" w:lineRule="atLeast"/>
              <w:ind w:right="360"/>
              <w:textAlignment w:val="baseline"/>
              <w:rPr>
                <w:rFonts w:ascii="Arial" w:eastAsia="Times New Roman" w:hAnsi="Arial" w:cs="Arial"/>
                <w:b/>
                <w:color w:val="222222"/>
                <w:sz w:val="20"/>
                <w:szCs w:val="20"/>
              </w:rPr>
            </w:pPr>
            <w:r w:rsidRPr="00E42A73">
              <w:rPr>
                <w:rFonts w:ascii="Arial" w:eastAsia="Times New Roman" w:hAnsi="Arial" w:cs="Arial"/>
                <w:b/>
                <w:color w:val="222222"/>
                <w:sz w:val="20"/>
                <w:szCs w:val="20"/>
              </w:rPr>
              <w:t>Assignment 3</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CLO3</w:t>
            </w:r>
          </w:p>
        </w:tc>
      </w:tr>
      <w:tr w:rsidR="00415DDE" w:rsidRPr="00F16796" w:rsidTr="00C15B20">
        <w:tc>
          <w:tcPr>
            <w:tcW w:w="791" w:type="dxa"/>
          </w:tcPr>
          <w:p w:rsidR="00415DDE" w:rsidRPr="002A678F" w:rsidRDefault="00FE2429" w:rsidP="002A678F">
            <w:pPr>
              <w:jc w:val="center"/>
              <w:rPr>
                <w:rFonts w:ascii="Arial" w:hAnsi="Arial" w:cs="Arial"/>
              </w:rPr>
            </w:pPr>
            <w:r>
              <w:rPr>
                <w:rFonts w:ascii="Arial" w:hAnsi="Arial" w:cs="Arial"/>
              </w:rPr>
              <w:t>9</w:t>
            </w:r>
          </w:p>
        </w:tc>
        <w:tc>
          <w:tcPr>
            <w:tcW w:w="6584" w:type="dxa"/>
          </w:tcPr>
          <w:p w:rsidR="00841A3C" w:rsidRPr="00841A3C" w:rsidRDefault="00841A3C" w:rsidP="004E716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Optimization of non-smooth models, decision analysis, optimization in simulation</w:t>
            </w:r>
          </w:p>
          <w:p w:rsidR="0037564E" w:rsidRDefault="00841A3C"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Understanding of Optimization by using different models and simulations in order to perform decision analysis.</w:t>
            </w:r>
          </w:p>
          <w:p w:rsidR="00841A3C" w:rsidRPr="004E7169" w:rsidRDefault="00841A3C" w:rsidP="004E7169">
            <w:pPr>
              <w:spacing w:line="270" w:lineRule="atLeast"/>
              <w:ind w:right="360"/>
              <w:textAlignment w:val="baseline"/>
              <w:rPr>
                <w:rFonts w:ascii="Arial" w:eastAsia="Times New Roman" w:hAnsi="Arial" w:cs="Arial"/>
                <w:color w:val="222222"/>
                <w:sz w:val="20"/>
                <w:szCs w:val="20"/>
              </w:rPr>
            </w:pPr>
            <w:r>
              <w:rPr>
                <w:rFonts w:ascii="Times New Roman" w:eastAsia="Times New Roman" w:hAnsi="Times New Roman"/>
                <w:szCs w:val="24"/>
              </w:rPr>
              <w:t>Students will Optimization by using different models and simulations in order to perform decision analysis.</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CLO1</w:t>
            </w:r>
          </w:p>
        </w:tc>
      </w:tr>
      <w:tr w:rsidR="00415DDE" w:rsidRPr="00F16796" w:rsidTr="00C15B20">
        <w:tc>
          <w:tcPr>
            <w:tcW w:w="791" w:type="dxa"/>
          </w:tcPr>
          <w:p w:rsidR="00415DDE" w:rsidRPr="002A678F" w:rsidRDefault="00D36A76" w:rsidP="002A678F">
            <w:pPr>
              <w:jc w:val="center"/>
              <w:rPr>
                <w:rFonts w:ascii="Arial" w:hAnsi="Arial" w:cs="Arial"/>
              </w:rPr>
            </w:pPr>
            <w:r>
              <w:rPr>
                <w:rFonts w:ascii="Arial" w:hAnsi="Arial" w:cs="Arial"/>
              </w:rPr>
              <w:t>10</w:t>
            </w:r>
          </w:p>
        </w:tc>
        <w:tc>
          <w:tcPr>
            <w:tcW w:w="6584" w:type="dxa"/>
          </w:tcPr>
          <w:p w:rsidR="0037564E" w:rsidRPr="00841A3C" w:rsidRDefault="00841A3C" w:rsidP="004E7169">
            <w:pPr>
              <w:spacing w:line="270" w:lineRule="atLeast"/>
              <w:ind w:right="360"/>
              <w:textAlignment w:val="baseline"/>
              <w:rPr>
                <w:rFonts w:ascii="Arial" w:eastAsia="Times New Roman" w:hAnsi="Arial" w:cs="Arial"/>
                <w:b/>
                <w:bCs/>
                <w:color w:val="222222"/>
                <w:sz w:val="20"/>
                <w:szCs w:val="20"/>
              </w:rPr>
            </w:pPr>
            <w:r w:rsidRPr="00841A3C">
              <w:rPr>
                <w:rFonts w:ascii="Times New Roman" w:eastAsia="Times New Roman" w:hAnsi="Times New Roman"/>
                <w:b/>
                <w:bCs/>
                <w:szCs w:val="24"/>
              </w:rPr>
              <w:t>Mid-Term Exam</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CLO1</w:t>
            </w:r>
          </w:p>
        </w:tc>
      </w:tr>
      <w:tr w:rsidR="00415DDE" w:rsidRPr="00F16796" w:rsidTr="00C15B20">
        <w:tc>
          <w:tcPr>
            <w:tcW w:w="791" w:type="dxa"/>
          </w:tcPr>
          <w:p w:rsidR="00415DDE" w:rsidRPr="002A678F" w:rsidRDefault="00D36A76" w:rsidP="002A678F">
            <w:pPr>
              <w:jc w:val="center"/>
              <w:rPr>
                <w:rFonts w:ascii="Arial" w:hAnsi="Arial" w:cs="Arial"/>
              </w:rPr>
            </w:pPr>
            <w:r>
              <w:rPr>
                <w:rFonts w:ascii="Arial" w:hAnsi="Arial" w:cs="Arial"/>
              </w:rPr>
              <w:t>11</w:t>
            </w:r>
          </w:p>
        </w:tc>
        <w:tc>
          <w:tcPr>
            <w:tcW w:w="6584" w:type="dxa"/>
          </w:tcPr>
          <w:p w:rsidR="00841A3C" w:rsidRPr="00841A3C" w:rsidRDefault="00841A3C" w:rsidP="004E716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Capstone Project Discussion 2</w:t>
            </w:r>
          </w:p>
          <w:p w:rsidR="00841A3C" w:rsidRDefault="00841A3C" w:rsidP="00841A3C">
            <w:pPr>
              <w:rPr>
                <w:rFonts w:ascii="Times New Roman" w:eastAsia="Times New Roman" w:hAnsi="Times New Roman"/>
                <w:szCs w:val="24"/>
              </w:rPr>
            </w:pPr>
            <w:r>
              <w:rPr>
                <w:rFonts w:ascii="Times New Roman" w:eastAsia="Times New Roman" w:hAnsi="Times New Roman"/>
                <w:szCs w:val="24"/>
              </w:rPr>
              <w:t>Queries will be resolved, feedback of capstone project has been taken and next level of capstone project will be discussed in detail.</w:t>
            </w:r>
          </w:p>
          <w:p w:rsidR="00841A3C" w:rsidRDefault="00841A3C" w:rsidP="00841A3C">
            <w:pPr>
              <w:rPr>
                <w:rFonts w:ascii="Times New Roman" w:eastAsia="Times New Roman" w:hAnsi="Times New Roman"/>
                <w:szCs w:val="24"/>
              </w:rPr>
            </w:pPr>
            <w:r>
              <w:rPr>
                <w:rFonts w:ascii="Times New Roman" w:eastAsia="Times New Roman" w:hAnsi="Times New Roman"/>
                <w:szCs w:val="24"/>
              </w:rPr>
              <w:t>Students will discussed their issues and highlight the main areas and provide a timeline report of their projects.</w:t>
            </w:r>
          </w:p>
          <w:p w:rsidR="00EF7971" w:rsidRPr="004E7169" w:rsidRDefault="00EF7971" w:rsidP="004E7169">
            <w:pPr>
              <w:spacing w:line="270" w:lineRule="atLeast"/>
              <w:ind w:right="360"/>
              <w:textAlignment w:val="baseline"/>
              <w:rPr>
                <w:rFonts w:ascii="Arial" w:eastAsia="Times New Roman" w:hAnsi="Arial" w:cs="Arial"/>
                <w:color w:val="222222"/>
                <w:sz w:val="20"/>
                <w:szCs w:val="20"/>
              </w:rPr>
            </w:pP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CLO2</w:t>
            </w:r>
          </w:p>
        </w:tc>
      </w:tr>
      <w:tr w:rsidR="00415DDE" w:rsidRPr="00F16796" w:rsidTr="00C15B20">
        <w:tc>
          <w:tcPr>
            <w:tcW w:w="791" w:type="dxa"/>
          </w:tcPr>
          <w:p w:rsidR="00415DDE" w:rsidRPr="002A678F" w:rsidRDefault="00D36A76" w:rsidP="002A678F">
            <w:pPr>
              <w:jc w:val="center"/>
              <w:rPr>
                <w:rFonts w:ascii="Arial" w:hAnsi="Arial" w:cs="Arial"/>
              </w:rPr>
            </w:pPr>
            <w:r>
              <w:rPr>
                <w:rFonts w:ascii="Arial" w:hAnsi="Arial" w:cs="Arial"/>
              </w:rPr>
              <w:t>12</w:t>
            </w:r>
          </w:p>
        </w:tc>
        <w:tc>
          <w:tcPr>
            <w:tcW w:w="6584" w:type="dxa"/>
          </w:tcPr>
          <w:p w:rsidR="00841A3C" w:rsidRPr="00841A3C" w:rsidRDefault="00841A3C" w:rsidP="004E716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Big Data</w:t>
            </w:r>
          </w:p>
          <w:p w:rsidR="00841A3C" w:rsidRDefault="00841A3C"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Introduction to big data, its fundamental properties and key terminologies of Big Data.</w:t>
            </w:r>
          </w:p>
          <w:p w:rsidR="00E42A73" w:rsidRPr="00841A3C" w:rsidRDefault="00841A3C"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Student will get the foundation base of Big Data.</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CLO4</w:t>
            </w:r>
          </w:p>
        </w:tc>
      </w:tr>
      <w:tr w:rsidR="00415DDE" w:rsidRPr="00F16796" w:rsidTr="00C15B20">
        <w:tc>
          <w:tcPr>
            <w:tcW w:w="791" w:type="dxa"/>
          </w:tcPr>
          <w:p w:rsidR="00415DDE" w:rsidRPr="002A678F" w:rsidRDefault="00D36A76" w:rsidP="002A678F">
            <w:pPr>
              <w:jc w:val="center"/>
              <w:rPr>
                <w:rFonts w:ascii="Arial" w:hAnsi="Arial" w:cs="Arial"/>
              </w:rPr>
            </w:pPr>
            <w:r>
              <w:rPr>
                <w:rFonts w:ascii="Arial" w:hAnsi="Arial" w:cs="Arial"/>
              </w:rPr>
              <w:t>13</w:t>
            </w:r>
          </w:p>
        </w:tc>
        <w:tc>
          <w:tcPr>
            <w:tcW w:w="6584" w:type="dxa"/>
          </w:tcPr>
          <w:p w:rsidR="00841A3C" w:rsidRPr="00841A3C" w:rsidRDefault="00841A3C" w:rsidP="00566889">
            <w:pPr>
              <w:spacing w:line="270" w:lineRule="atLeast"/>
              <w:ind w:right="360"/>
              <w:textAlignment w:val="baseline"/>
              <w:rPr>
                <w:rFonts w:ascii="Times New Roman" w:eastAsia="Times New Roman" w:hAnsi="Times New Roman"/>
                <w:b/>
                <w:bCs/>
                <w:szCs w:val="24"/>
              </w:rPr>
            </w:pPr>
            <w:r w:rsidRPr="00841A3C">
              <w:rPr>
                <w:rFonts w:ascii="Times New Roman" w:eastAsia="Times New Roman" w:hAnsi="Times New Roman"/>
                <w:b/>
                <w:bCs/>
                <w:szCs w:val="24"/>
              </w:rPr>
              <w:t xml:space="preserve">Ethics when handling Big-Data </w:t>
            </w:r>
          </w:p>
          <w:p w:rsidR="00415DDE" w:rsidRDefault="003D42EB" w:rsidP="00841A3C">
            <w:pPr>
              <w:spacing w:line="270" w:lineRule="atLeast"/>
              <w:ind w:right="360"/>
              <w:textAlignment w:val="baseline"/>
              <w:rPr>
                <w:rFonts w:ascii="Arial" w:hAnsi="Arial" w:cs="Arial"/>
                <w:color w:val="222222"/>
                <w:shd w:val="clear" w:color="auto" w:fill="FFFFFF"/>
              </w:rPr>
            </w:pPr>
            <w:r>
              <w:rPr>
                <w:rFonts w:ascii="Arial" w:hAnsi="Arial" w:cs="Arial"/>
                <w:color w:val="222222"/>
                <w:shd w:val="clear" w:color="auto" w:fill="FFFFFF"/>
              </w:rPr>
              <w:t>Discussion on social, technical, legal, and </w:t>
            </w:r>
            <w:r>
              <w:rPr>
                <w:rFonts w:ascii="Arial" w:hAnsi="Arial" w:cs="Arial"/>
                <w:bCs/>
                <w:color w:val="222222"/>
                <w:shd w:val="clear" w:color="auto" w:fill="FFFFFF"/>
              </w:rPr>
              <w:t>ethical</w:t>
            </w:r>
            <w:r>
              <w:rPr>
                <w:rFonts w:ascii="Arial" w:hAnsi="Arial" w:cs="Arial"/>
                <w:color w:val="222222"/>
                <w:shd w:val="clear" w:color="auto" w:fill="FFFFFF"/>
              </w:rPr>
              <w:t> issues raised by the “</w:t>
            </w:r>
            <w:r>
              <w:rPr>
                <w:rFonts w:ascii="Arial" w:hAnsi="Arial" w:cs="Arial"/>
                <w:bCs/>
                <w:color w:val="222222"/>
                <w:shd w:val="clear" w:color="auto" w:fill="FFFFFF"/>
              </w:rPr>
              <w:t>big data</w:t>
            </w:r>
            <w:r>
              <w:rPr>
                <w:rFonts w:ascii="Arial" w:hAnsi="Arial" w:cs="Arial"/>
                <w:color w:val="222222"/>
                <w:shd w:val="clear" w:color="auto" w:fill="FFFFFF"/>
              </w:rPr>
              <w:t>” phenomenon.</w:t>
            </w:r>
          </w:p>
          <w:p w:rsidR="003D42EB" w:rsidRDefault="003D42EB" w:rsidP="003D42EB">
            <w:pPr>
              <w:rPr>
                <w:rFonts w:ascii="Times New Roman" w:eastAsia="Times New Roman" w:hAnsi="Times New Roman"/>
                <w:szCs w:val="24"/>
              </w:rPr>
            </w:pPr>
            <w:r>
              <w:rPr>
                <w:rFonts w:ascii="Arial" w:hAnsi="Arial" w:cs="Arial"/>
                <w:shd w:val="clear" w:color="auto" w:fill="FFFFFF"/>
              </w:rPr>
              <w:lastRenderedPageBreak/>
              <w:t xml:space="preserve">Students will understand the  ethical issues related to privacy, confidentiality, transparency and identity issues raised by </w:t>
            </w:r>
            <w:r>
              <w:rPr>
                <w:rFonts w:ascii="Arial" w:hAnsi="Arial" w:cs="Arial"/>
                <w:bCs/>
              </w:rPr>
              <w:t>Big Data</w:t>
            </w:r>
            <w:r>
              <w:rPr>
                <w:rFonts w:ascii="Arial" w:hAnsi="Arial" w:cs="Arial"/>
                <w:shd w:val="clear" w:color="auto" w:fill="FFFFFF"/>
              </w:rPr>
              <w:t> revolution.</w:t>
            </w:r>
          </w:p>
          <w:p w:rsidR="003D42EB" w:rsidRPr="004E7169" w:rsidRDefault="003D42EB" w:rsidP="00841A3C">
            <w:pPr>
              <w:spacing w:line="270" w:lineRule="atLeast"/>
              <w:ind w:right="360"/>
              <w:textAlignment w:val="baseline"/>
              <w:rPr>
                <w:rFonts w:ascii="Arial" w:eastAsia="Times New Roman" w:hAnsi="Arial" w:cs="Arial"/>
                <w:color w:val="222222"/>
                <w:sz w:val="20"/>
                <w:szCs w:val="20"/>
              </w:rPr>
            </w:pP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lastRenderedPageBreak/>
              <w:t>CLO1</w:t>
            </w:r>
          </w:p>
        </w:tc>
      </w:tr>
      <w:tr w:rsidR="00415DDE" w:rsidRPr="00F16796" w:rsidTr="00C15B20">
        <w:tc>
          <w:tcPr>
            <w:tcW w:w="791" w:type="dxa"/>
          </w:tcPr>
          <w:p w:rsidR="00415DDE" w:rsidRPr="002A678F" w:rsidRDefault="00D36A76" w:rsidP="002A678F">
            <w:pPr>
              <w:jc w:val="center"/>
              <w:rPr>
                <w:rFonts w:ascii="Arial" w:hAnsi="Arial" w:cs="Arial"/>
              </w:rPr>
            </w:pPr>
            <w:r>
              <w:rPr>
                <w:rFonts w:ascii="Arial" w:hAnsi="Arial" w:cs="Arial"/>
              </w:rPr>
              <w:lastRenderedPageBreak/>
              <w:t>14</w:t>
            </w:r>
          </w:p>
        </w:tc>
        <w:tc>
          <w:tcPr>
            <w:tcW w:w="6584" w:type="dxa"/>
          </w:tcPr>
          <w:p w:rsidR="006E03D1" w:rsidRPr="003D42EB" w:rsidRDefault="003D42EB" w:rsidP="004E7169">
            <w:pPr>
              <w:spacing w:line="270" w:lineRule="atLeast"/>
              <w:ind w:right="360"/>
              <w:textAlignment w:val="baseline"/>
              <w:rPr>
                <w:rFonts w:ascii="Times New Roman" w:eastAsia="Times New Roman" w:hAnsi="Times New Roman"/>
                <w:b/>
                <w:bCs/>
                <w:szCs w:val="24"/>
              </w:rPr>
            </w:pPr>
            <w:r w:rsidRPr="003D42EB">
              <w:rPr>
                <w:rFonts w:ascii="Times New Roman" w:eastAsia="Times New Roman" w:hAnsi="Times New Roman"/>
                <w:b/>
                <w:bCs/>
                <w:szCs w:val="24"/>
              </w:rPr>
              <w:t>The role that analytics may play in sustainability.</w:t>
            </w:r>
          </w:p>
          <w:p w:rsidR="003D42EB" w:rsidRPr="004E7169" w:rsidRDefault="003D42EB" w:rsidP="004E7169">
            <w:pPr>
              <w:spacing w:line="270" w:lineRule="atLeast"/>
              <w:ind w:right="360"/>
              <w:textAlignment w:val="baseline"/>
              <w:rPr>
                <w:rFonts w:ascii="Arial" w:eastAsia="Times New Roman" w:hAnsi="Arial" w:cs="Arial"/>
                <w:color w:val="222222"/>
                <w:sz w:val="20"/>
                <w:szCs w:val="20"/>
              </w:rPr>
            </w:pPr>
          </w:p>
          <w:p w:rsidR="004E7169" w:rsidRDefault="003D42EB" w:rsidP="004E7169">
            <w:pPr>
              <w:spacing w:line="270" w:lineRule="atLeast"/>
              <w:ind w:right="360"/>
              <w:textAlignment w:val="baseline"/>
              <w:rPr>
                <w:rFonts w:ascii="Times New Roman" w:eastAsia="Times New Roman" w:hAnsi="Times New Roman"/>
                <w:szCs w:val="24"/>
              </w:rPr>
            </w:pPr>
            <w:r>
              <w:rPr>
                <w:rFonts w:ascii="Times New Roman" w:eastAsia="Times New Roman" w:hAnsi="Times New Roman"/>
                <w:szCs w:val="24"/>
              </w:rPr>
              <w:t>What is the role of data analytics on sustainability related initiatives?</w:t>
            </w:r>
          </w:p>
          <w:p w:rsidR="003D42EB" w:rsidRPr="004E7169" w:rsidRDefault="003D42EB" w:rsidP="004E7169">
            <w:pPr>
              <w:spacing w:line="270" w:lineRule="atLeast"/>
              <w:ind w:right="360"/>
              <w:textAlignment w:val="baseline"/>
              <w:rPr>
                <w:rFonts w:ascii="Arial" w:eastAsia="Times New Roman" w:hAnsi="Arial" w:cs="Arial"/>
                <w:color w:val="222222"/>
                <w:sz w:val="20"/>
                <w:szCs w:val="20"/>
              </w:rPr>
            </w:pPr>
            <w:r>
              <w:rPr>
                <w:rFonts w:ascii="Arial" w:hAnsi="Arial" w:cs="Arial"/>
                <w:color w:val="222222"/>
                <w:shd w:val="clear" w:color="auto" w:fill="FFFFFF"/>
              </w:rPr>
              <w:t>By collecting and analyzing </w:t>
            </w:r>
            <w:r>
              <w:rPr>
                <w:rFonts w:ascii="Arial" w:hAnsi="Arial" w:cs="Arial"/>
                <w:bCs/>
                <w:color w:val="222222"/>
                <w:shd w:val="clear" w:color="auto" w:fill="FFFFFF"/>
              </w:rPr>
              <w:t>data</w:t>
            </w:r>
            <w:r>
              <w:rPr>
                <w:rFonts w:ascii="Arial" w:hAnsi="Arial" w:cs="Arial"/>
                <w:color w:val="222222"/>
                <w:shd w:val="clear" w:color="auto" w:fill="FFFFFF"/>
              </w:rPr>
              <w:t> on a wide range of </w:t>
            </w:r>
            <w:r>
              <w:rPr>
                <w:rFonts w:ascii="Arial" w:hAnsi="Arial" w:cs="Arial"/>
                <w:bCs/>
                <w:color w:val="222222"/>
                <w:shd w:val="clear" w:color="auto" w:fill="FFFFFF"/>
              </w:rPr>
              <w:t>sustainability</w:t>
            </w:r>
            <w:r>
              <w:rPr>
                <w:rFonts w:ascii="Arial" w:hAnsi="Arial" w:cs="Arial"/>
                <w:color w:val="222222"/>
                <w:shd w:val="clear" w:color="auto" w:fill="FFFFFF"/>
              </w:rPr>
              <w:t xml:space="preserve">-related factors—including energy and resource use, greenhouse gas emissions, and supply chain performance—students will generate the deep insights they  to guide their </w:t>
            </w:r>
            <w:r>
              <w:rPr>
                <w:rFonts w:ascii="Arial" w:hAnsi="Arial" w:cs="Arial"/>
                <w:bCs/>
                <w:color w:val="222222"/>
                <w:shd w:val="clear" w:color="auto" w:fill="FFFFFF"/>
              </w:rPr>
              <w:t>sustainability</w:t>
            </w:r>
            <w:r>
              <w:rPr>
                <w:rFonts w:ascii="Arial" w:hAnsi="Arial" w:cs="Arial"/>
                <w:color w:val="222222"/>
                <w:shd w:val="clear" w:color="auto" w:fill="FFFFFF"/>
              </w:rPr>
              <w:t>-related initiatives and improve their overall resource efficiency.</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CLO1</w:t>
            </w:r>
          </w:p>
        </w:tc>
      </w:tr>
      <w:tr w:rsidR="00D36A76" w:rsidRPr="00F16796" w:rsidTr="00C15B20">
        <w:tc>
          <w:tcPr>
            <w:tcW w:w="791" w:type="dxa"/>
          </w:tcPr>
          <w:p w:rsidR="00D36A76" w:rsidRDefault="00D36A76" w:rsidP="002A678F">
            <w:pPr>
              <w:jc w:val="center"/>
              <w:rPr>
                <w:rFonts w:ascii="Arial" w:hAnsi="Arial" w:cs="Arial"/>
              </w:rPr>
            </w:pPr>
            <w:r>
              <w:rPr>
                <w:rFonts w:ascii="Arial" w:hAnsi="Arial" w:cs="Arial"/>
              </w:rPr>
              <w:t>15</w:t>
            </w:r>
          </w:p>
        </w:tc>
        <w:tc>
          <w:tcPr>
            <w:tcW w:w="6584" w:type="dxa"/>
          </w:tcPr>
          <w:p w:rsidR="003D42EB" w:rsidRPr="003D42EB" w:rsidRDefault="003D42EB" w:rsidP="004E7169">
            <w:pPr>
              <w:spacing w:line="270" w:lineRule="atLeast"/>
              <w:ind w:right="360"/>
              <w:textAlignment w:val="baseline"/>
              <w:rPr>
                <w:rFonts w:ascii="Times New Roman" w:eastAsia="Times New Roman" w:hAnsi="Times New Roman"/>
                <w:b/>
                <w:bCs/>
                <w:szCs w:val="24"/>
              </w:rPr>
            </w:pPr>
            <w:r w:rsidRPr="003D42EB">
              <w:rPr>
                <w:rFonts w:ascii="Times New Roman" w:eastAsia="Times New Roman" w:hAnsi="Times New Roman"/>
                <w:b/>
                <w:bCs/>
                <w:szCs w:val="24"/>
              </w:rPr>
              <w:t>Capstone Project Presentation</w:t>
            </w:r>
          </w:p>
          <w:p w:rsidR="004A136D" w:rsidRPr="003D42EB" w:rsidRDefault="003D42EB" w:rsidP="004E7169">
            <w:pPr>
              <w:spacing w:line="270" w:lineRule="atLeast"/>
              <w:ind w:right="360"/>
              <w:textAlignment w:val="baseline"/>
              <w:rPr>
                <w:rFonts w:ascii="Arial" w:eastAsia="Times New Roman" w:hAnsi="Arial" w:cs="Arial"/>
                <w:b/>
                <w:bCs/>
                <w:color w:val="222222"/>
                <w:sz w:val="20"/>
                <w:szCs w:val="20"/>
              </w:rPr>
            </w:pPr>
            <w:r>
              <w:rPr>
                <w:rFonts w:ascii="Times New Roman" w:eastAsia="Times New Roman" w:hAnsi="Times New Roman"/>
                <w:szCs w:val="24"/>
              </w:rPr>
              <w:t>Student will present and will provide introductory session of How Business Analytics helping in making world better place.</w:t>
            </w:r>
          </w:p>
        </w:tc>
        <w:tc>
          <w:tcPr>
            <w:tcW w:w="1620" w:type="dxa"/>
          </w:tcPr>
          <w:p w:rsidR="00D36A76" w:rsidRDefault="00D36A76" w:rsidP="00BC514A">
            <w:pPr>
              <w:rPr>
                <w:rFonts w:ascii="Arial" w:hAnsi="Arial" w:cs="Arial"/>
                <w:sz w:val="16"/>
                <w:szCs w:val="16"/>
              </w:rPr>
            </w:pPr>
            <w:r>
              <w:rPr>
                <w:rFonts w:ascii="Arial" w:hAnsi="Arial" w:cs="Arial"/>
                <w:sz w:val="16"/>
                <w:szCs w:val="16"/>
              </w:rPr>
              <w:t>CLO4</w:t>
            </w:r>
          </w:p>
        </w:tc>
      </w:tr>
      <w:tr w:rsidR="00415DDE" w:rsidRPr="00F16796" w:rsidTr="00C15B20">
        <w:tc>
          <w:tcPr>
            <w:tcW w:w="791" w:type="dxa"/>
          </w:tcPr>
          <w:p w:rsidR="00415DDE" w:rsidRPr="002A678F" w:rsidRDefault="003E161D" w:rsidP="002A678F">
            <w:pPr>
              <w:jc w:val="center"/>
              <w:rPr>
                <w:rFonts w:ascii="Arial" w:hAnsi="Arial" w:cs="Arial"/>
              </w:rPr>
            </w:pPr>
            <w:r>
              <w:rPr>
                <w:rFonts w:ascii="Arial" w:hAnsi="Arial" w:cs="Arial"/>
              </w:rPr>
              <w:t>16</w:t>
            </w:r>
          </w:p>
        </w:tc>
        <w:tc>
          <w:tcPr>
            <w:tcW w:w="6584" w:type="dxa"/>
          </w:tcPr>
          <w:p w:rsidR="00415DDE" w:rsidRPr="004E7169" w:rsidRDefault="00415DDE" w:rsidP="004E7169">
            <w:pPr>
              <w:spacing w:line="270" w:lineRule="atLeast"/>
              <w:ind w:right="360"/>
              <w:textAlignment w:val="baseline"/>
              <w:rPr>
                <w:rFonts w:ascii="Arial" w:eastAsia="Times New Roman" w:hAnsi="Arial" w:cs="Arial"/>
                <w:color w:val="222222"/>
                <w:sz w:val="20"/>
                <w:szCs w:val="20"/>
              </w:rPr>
            </w:pPr>
            <w:r w:rsidRPr="004E7169">
              <w:rPr>
                <w:rFonts w:ascii="Arial" w:eastAsia="Times New Roman" w:hAnsi="Arial" w:cs="Arial"/>
                <w:color w:val="222222"/>
                <w:sz w:val="20"/>
                <w:szCs w:val="20"/>
              </w:rPr>
              <w:t>Final Term Examination</w:t>
            </w:r>
          </w:p>
        </w:tc>
        <w:tc>
          <w:tcPr>
            <w:tcW w:w="1620" w:type="dxa"/>
          </w:tcPr>
          <w:p w:rsidR="00415DDE" w:rsidRPr="00F16796" w:rsidRDefault="00E42A73" w:rsidP="00BC514A">
            <w:pPr>
              <w:rPr>
                <w:rFonts w:ascii="Arial" w:hAnsi="Arial" w:cs="Arial"/>
                <w:sz w:val="16"/>
                <w:szCs w:val="16"/>
              </w:rPr>
            </w:pPr>
            <w:r>
              <w:rPr>
                <w:rFonts w:ascii="Arial" w:hAnsi="Arial" w:cs="Arial"/>
                <w:sz w:val="16"/>
                <w:szCs w:val="16"/>
              </w:rPr>
              <w:t>CLO3, CLO4</w:t>
            </w:r>
          </w:p>
        </w:tc>
      </w:tr>
    </w:tbl>
    <w:p w:rsidR="00F03CCB" w:rsidRDefault="00F03CCB" w:rsidP="003F547E">
      <w:pPr>
        <w:spacing w:after="0" w:line="240" w:lineRule="auto"/>
        <w:rPr>
          <w:rFonts w:ascii="Arial" w:hAnsi="Arial" w:cs="Arial"/>
          <w:sz w:val="24"/>
          <w:szCs w:val="24"/>
        </w:rPr>
      </w:pPr>
    </w:p>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C80334" w:rsidTr="003F7580">
        <w:tc>
          <w:tcPr>
            <w:tcW w:w="10214" w:type="dxa"/>
            <w:shd w:val="clear" w:color="auto" w:fill="F2F2F2" w:themeFill="background1" w:themeFillShade="F2"/>
          </w:tcPr>
          <w:p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3F7580">
        <w:tc>
          <w:tcPr>
            <w:tcW w:w="10214" w:type="dxa"/>
          </w:tcPr>
          <w:p w:rsidR="00B67E02" w:rsidRPr="00E116A1" w:rsidRDefault="00E116A1" w:rsidP="00E116A1">
            <w:r>
              <w:t>There is no required textbook for the class. There will be cases, articles as well as slides that we will distribute in each class</w:t>
            </w:r>
            <w:r w:rsidR="00C33BE4">
              <w:rPr>
                <w:rFonts w:ascii="Calibri" w:hAnsi="Calibri"/>
              </w:rPr>
              <w:t xml:space="preserve">. All the readings and cases will be uploaded on LMS </w:t>
            </w:r>
          </w:p>
          <w:p w:rsidR="00B67E02" w:rsidRPr="005F6BE5" w:rsidRDefault="00B67E02" w:rsidP="00EB2797">
            <w:pPr>
              <w:pStyle w:val="ListParagraph"/>
              <w:rPr>
                <w:rFonts w:ascii="Arial" w:hAnsi="Arial" w:cs="Arial"/>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C80334" w:rsidTr="001112E2">
        <w:tc>
          <w:tcPr>
            <w:tcW w:w="10214" w:type="dxa"/>
            <w:shd w:val="clear" w:color="auto" w:fill="F2F2F2" w:themeFill="background1" w:themeFillShade="F2"/>
          </w:tcPr>
          <w:p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1112E2">
        <w:tc>
          <w:tcPr>
            <w:tcW w:w="10214" w:type="dxa"/>
          </w:tcPr>
          <w:p w:rsidR="00D72503" w:rsidRPr="00CD76C0" w:rsidRDefault="00CD76C0" w:rsidP="00CD76C0">
            <w:pPr>
              <w:pStyle w:val="text"/>
              <w:tabs>
                <w:tab w:val="left" w:pos="2610"/>
                <w:tab w:val="left" w:leader="underscore" w:pos="7200"/>
              </w:tabs>
              <w:spacing w:before="0" w:line="240" w:lineRule="auto"/>
              <w:ind w:left="0"/>
              <w:rPr>
                <w:rFonts w:ascii="Calibri" w:hAnsi="Calibri"/>
                <w:b/>
                <w:bCs/>
                <w:szCs w:val="22"/>
                <w:lang w:val="en-US"/>
              </w:rPr>
            </w:pPr>
            <w:r w:rsidRPr="00CD76C0">
              <w:rPr>
                <w:rFonts w:ascii="Calibri" w:hAnsi="Calibri"/>
                <w:b/>
                <w:bCs/>
                <w:szCs w:val="22"/>
                <w:lang w:val="en-US"/>
              </w:rPr>
              <w:t>Software</w:t>
            </w:r>
            <w:r>
              <w:rPr>
                <w:rFonts w:ascii="Calibri" w:hAnsi="Calibri"/>
                <w:b/>
                <w:bCs/>
                <w:szCs w:val="22"/>
                <w:lang w:val="en-US"/>
              </w:rPr>
              <w:t>s used during semester</w:t>
            </w:r>
            <w:r w:rsidR="00E116A1" w:rsidRPr="00CD76C0">
              <w:rPr>
                <w:rFonts w:ascii="Calibri" w:hAnsi="Calibri"/>
                <w:b/>
                <w:bCs/>
                <w:szCs w:val="22"/>
                <w:lang w:val="en-US"/>
              </w:rPr>
              <w:t>:</w:t>
            </w:r>
          </w:p>
          <w:p w:rsidR="00E116A1" w:rsidRDefault="00E116A1" w:rsidP="00E116A1">
            <w:pPr>
              <w:tabs>
                <w:tab w:val="left" w:pos="930"/>
              </w:tabs>
              <w:spacing w:after="160" w:line="259" w:lineRule="auto"/>
              <w:rPr>
                <w:sz w:val="23"/>
                <w:szCs w:val="23"/>
              </w:rPr>
            </w:pPr>
            <w:r>
              <w:rPr>
                <w:sz w:val="23"/>
                <w:szCs w:val="23"/>
              </w:rPr>
              <w:t>Advanced MS Excel.</w:t>
            </w:r>
          </w:p>
          <w:p w:rsidR="00E116A1" w:rsidRPr="00E116A1" w:rsidRDefault="00CD76C0" w:rsidP="00E116A1">
            <w:pPr>
              <w:tabs>
                <w:tab w:val="left" w:pos="930"/>
              </w:tabs>
              <w:spacing w:after="160" w:line="259" w:lineRule="auto"/>
              <w:rPr>
                <w:sz w:val="23"/>
                <w:szCs w:val="23"/>
              </w:rPr>
            </w:pPr>
            <w:r>
              <w:rPr>
                <w:sz w:val="23"/>
                <w:szCs w:val="23"/>
              </w:rPr>
              <w:t>Power BI.</w:t>
            </w:r>
          </w:p>
          <w:p w:rsidR="005F6BE5" w:rsidRPr="005F6BE5" w:rsidRDefault="005F6BE5" w:rsidP="00C55D0D">
            <w:pPr>
              <w:pStyle w:val="ListParagraph"/>
              <w:rPr>
                <w:rFonts w:ascii="Arial" w:hAnsi="Arial" w:cs="Arial"/>
              </w:rPr>
            </w:pPr>
          </w:p>
          <w:p w:rsidR="00B67E02" w:rsidRPr="00C55D0D" w:rsidRDefault="00B67E02" w:rsidP="00C55D0D">
            <w:pPr>
              <w:rPr>
                <w:rFonts w:ascii="Arial" w:hAnsi="Arial" w:cs="Arial"/>
              </w:rPr>
            </w:pPr>
          </w:p>
          <w:p w:rsidR="00B67E02" w:rsidRPr="005F6BE5" w:rsidRDefault="00B67E02" w:rsidP="00BC514A">
            <w:pPr>
              <w:rPr>
                <w:rFonts w:ascii="Arial" w:hAnsi="Arial" w:cs="Arial"/>
              </w:rPr>
            </w:pPr>
          </w:p>
        </w:tc>
      </w:tr>
    </w:tbl>
    <w:p w:rsidR="00746768" w:rsidRDefault="00746768" w:rsidP="00746768">
      <w:pPr>
        <w:spacing w:line="360" w:lineRule="auto"/>
        <w:jc w:val="both"/>
        <w:rPr>
          <w:rFonts w:ascii="Times New Roman" w:hAnsi="Times New Roman" w:cs="Times New Roman"/>
          <w:sz w:val="20"/>
          <w:szCs w:val="20"/>
        </w:rPr>
      </w:pPr>
    </w:p>
    <w:sectPr w:rsidR="00746768" w:rsidSect="00F15758">
      <w:headerReference w:type="even" r:id="rId8"/>
      <w:headerReference w:type="default" r:id="rId9"/>
      <w:footerReference w:type="even" r:id="rId10"/>
      <w:footerReference w:type="default" r:id="rId11"/>
      <w:headerReference w:type="first" r:id="rId12"/>
      <w:footerReference w:type="first" r:id="rId13"/>
      <w:pgSz w:w="12240" w:h="15840"/>
      <w:pgMar w:top="576" w:right="1008" w:bottom="576" w:left="1008" w:header="21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43" w:rsidRDefault="006B5543" w:rsidP="007977E9">
      <w:pPr>
        <w:spacing w:after="0" w:line="240" w:lineRule="auto"/>
      </w:pPr>
      <w:r>
        <w:separator/>
      </w:r>
    </w:p>
  </w:endnote>
  <w:endnote w:type="continuationSeparator" w:id="1">
    <w:p w:rsidR="006B5543" w:rsidRDefault="006B5543" w:rsidP="0079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B2" w:rsidRDefault="00CE2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B1" w:rsidRDefault="008742B1" w:rsidP="008742B1">
    <w:pPr>
      <w:pStyle w:val="Footer"/>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Page</w:t>
            </w:r>
            <w:r w:rsidR="00D52883">
              <w:rPr>
                <w:b/>
                <w:bCs/>
                <w:sz w:val="24"/>
                <w:szCs w:val="24"/>
              </w:rPr>
              <w:fldChar w:fldCharType="begin"/>
            </w:r>
            <w:r>
              <w:rPr>
                <w:b/>
                <w:bCs/>
              </w:rPr>
              <w:instrText xml:space="preserve"> PAGE </w:instrText>
            </w:r>
            <w:r w:rsidR="00D52883">
              <w:rPr>
                <w:b/>
                <w:bCs/>
                <w:sz w:val="24"/>
                <w:szCs w:val="24"/>
              </w:rPr>
              <w:fldChar w:fldCharType="separate"/>
            </w:r>
            <w:r w:rsidR="00CE2EB2">
              <w:rPr>
                <w:b/>
                <w:bCs/>
                <w:noProof/>
              </w:rPr>
              <w:t>1</w:t>
            </w:r>
            <w:r w:rsidR="00D52883">
              <w:rPr>
                <w:b/>
                <w:bCs/>
                <w:sz w:val="24"/>
                <w:szCs w:val="24"/>
              </w:rPr>
              <w:fldChar w:fldCharType="end"/>
            </w:r>
            <w:r>
              <w:t xml:space="preserve"> of </w:t>
            </w:r>
            <w:r w:rsidR="00D52883">
              <w:rPr>
                <w:b/>
                <w:bCs/>
                <w:sz w:val="24"/>
                <w:szCs w:val="24"/>
              </w:rPr>
              <w:fldChar w:fldCharType="begin"/>
            </w:r>
            <w:r>
              <w:rPr>
                <w:b/>
                <w:bCs/>
              </w:rPr>
              <w:instrText xml:space="preserve"> NUMPAGES  </w:instrText>
            </w:r>
            <w:r w:rsidR="00D52883">
              <w:rPr>
                <w:b/>
                <w:bCs/>
                <w:sz w:val="24"/>
                <w:szCs w:val="24"/>
              </w:rPr>
              <w:fldChar w:fldCharType="separate"/>
            </w:r>
            <w:r w:rsidR="00CE2EB2">
              <w:rPr>
                <w:b/>
                <w:bCs/>
                <w:noProof/>
              </w:rPr>
              <w:t>6</w:t>
            </w:r>
            <w:r w:rsidR="00D52883">
              <w:rPr>
                <w:b/>
                <w:bCs/>
                <w:sz w:val="24"/>
                <w:szCs w:val="24"/>
              </w:rPr>
              <w:fldChar w:fldCharType="end"/>
            </w:r>
          </w:sdtContent>
        </w:sdt>
      </w:sdtContent>
    </w:sdt>
  </w:p>
  <w:p w:rsidR="00CF460D" w:rsidRDefault="00CF4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B2" w:rsidRDefault="00CE2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43" w:rsidRDefault="006B5543" w:rsidP="007977E9">
      <w:pPr>
        <w:spacing w:after="0" w:line="240" w:lineRule="auto"/>
      </w:pPr>
      <w:r>
        <w:separator/>
      </w:r>
    </w:p>
  </w:footnote>
  <w:footnote w:type="continuationSeparator" w:id="1">
    <w:p w:rsidR="006B5543" w:rsidRDefault="006B5543" w:rsidP="0079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B2" w:rsidRDefault="00CE2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CE2EB2"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2"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4037" cy="852707"/>
                  </a:xfrm>
                  <a:prstGeom prst="rect">
                    <a:avLst/>
                  </a:prstGeom>
                  <a:noFill/>
                  <a:ln>
                    <a:noFill/>
                  </a:ln>
                </pic:spPr>
              </pic:pic>
            </a:graphicData>
          </a:graphic>
        </wp:inline>
      </w:drawing>
    </w:r>
    <w:r w:rsidR="008B5239">
      <w:rPr>
        <w:rFonts w:ascii="Arial Rounded MT Bold" w:hAnsi="Arial Rounded MT Bold"/>
        <w:b/>
        <w:sz w:val="24"/>
        <w:szCs w:val="24"/>
      </w:rPr>
      <w:tab/>
    </w:r>
    <w:r w:rsidR="008B5239">
      <w:rPr>
        <w:rFonts w:ascii="Arial Rounded MT Bold" w:hAnsi="Arial Rounded MT Bold"/>
        <w:b/>
        <w:sz w:val="24"/>
        <w:szCs w:val="24"/>
      </w:rPr>
      <w:tab/>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B2" w:rsidRDefault="00CE2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71DB9"/>
    <w:multiLevelType w:val="hybridMultilevel"/>
    <w:tmpl w:val="A7C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9564A"/>
    <w:multiLevelType w:val="hybridMultilevel"/>
    <w:tmpl w:val="5010E734"/>
    <w:lvl w:ilvl="0" w:tplc="71E86FB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C4470"/>
    <w:multiLevelType w:val="hybridMultilevel"/>
    <w:tmpl w:val="98FEE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B8A5EE0"/>
    <w:multiLevelType w:val="hybridMultilevel"/>
    <w:tmpl w:val="B44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6"/>
  </w:num>
  <w:num w:numId="6">
    <w:abstractNumId w:val="5"/>
  </w:num>
  <w:num w:numId="7">
    <w:abstractNumId w:val="1"/>
  </w:num>
  <w:num w:numId="8">
    <w:abstractNumId w:val="9"/>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7977E9"/>
    <w:rsid w:val="00030643"/>
    <w:rsid w:val="00063B2A"/>
    <w:rsid w:val="00073CF5"/>
    <w:rsid w:val="000B7384"/>
    <w:rsid w:val="000B7BE7"/>
    <w:rsid w:val="000C1257"/>
    <w:rsid w:val="000D6799"/>
    <w:rsid w:val="000E6609"/>
    <w:rsid w:val="001079FB"/>
    <w:rsid w:val="001112E2"/>
    <w:rsid w:val="001665CF"/>
    <w:rsid w:val="00174CDF"/>
    <w:rsid w:val="00186878"/>
    <w:rsid w:val="001F5D4A"/>
    <w:rsid w:val="0022165D"/>
    <w:rsid w:val="00224415"/>
    <w:rsid w:val="00231182"/>
    <w:rsid w:val="00234EA2"/>
    <w:rsid w:val="00246D38"/>
    <w:rsid w:val="00286C2E"/>
    <w:rsid w:val="00294133"/>
    <w:rsid w:val="0029744A"/>
    <w:rsid w:val="002A678F"/>
    <w:rsid w:val="002B7E96"/>
    <w:rsid w:val="002F39B2"/>
    <w:rsid w:val="00300FEF"/>
    <w:rsid w:val="0031562C"/>
    <w:rsid w:val="00337960"/>
    <w:rsid w:val="00337CF6"/>
    <w:rsid w:val="00367666"/>
    <w:rsid w:val="0037564E"/>
    <w:rsid w:val="00393712"/>
    <w:rsid w:val="003A1087"/>
    <w:rsid w:val="003B26FF"/>
    <w:rsid w:val="003D42EB"/>
    <w:rsid w:val="003E161D"/>
    <w:rsid w:val="003F547E"/>
    <w:rsid w:val="003F5525"/>
    <w:rsid w:val="003F7580"/>
    <w:rsid w:val="00415DDE"/>
    <w:rsid w:val="00415EA1"/>
    <w:rsid w:val="00433095"/>
    <w:rsid w:val="00433885"/>
    <w:rsid w:val="00435EEB"/>
    <w:rsid w:val="00440F4A"/>
    <w:rsid w:val="0044554D"/>
    <w:rsid w:val="00462708"/>
    <w:rsid w:val="0048269A"/>
    <w:rsid w:val="00492702"/>
    <w:rsid w:val="004A136D"/>
    <w:rsid w:val="004A436F"/>
    <w:rsid w:val="004C61E1"/>
    <w:rsid w:val="004D270F"/>
    <w:rsid w:val="004D3606"/>
    <w:rsid w:val="004E7169"/>
    <w:rsid w:val="005018E2"/>
    <w:rsid w:val="00516F19"/>
    <w:rsid w:val="00525F9E"/>
    <w:rsid w:val="00535A8D"/>
    <w:rsid w:val="00566889"/>
    <w:rsid w:val="0058040A"/>
    <w:rsid w:val="00581A07"/>
    <w:rsid w:val="005B252F"/>
    <w:rsid w:val="005C61FB"/>
    <w:rsid w:val="005E67E0"/>
    <w:rsid w:val="005E792F"/>
    <w:rsid w:val="005E7EE5"/>
    <w:rsid w:val="005F2397"/>
    <w:rsid w:val="005F2CEC"/>
    <w:rsid w:val="005F6BE5"/>
    <w:rsid w:val="0060542D"/>
    <w:rsid w:val="006168FA"/>
    <w:rsid w:val="006371A3"/>
    <w:rsid w:val="006459AD"/>
    <w:rsid w:val="00660AFD"/>
    <w:rsid w:val="006802DB"/>
    <w:rsid w:val="00687352"/>
    <w:rsid w:val="006A2DDA"/>
    <w:rsid w:val="006B5543"/>
    <w:rsid w:val="006B7556"/>
    <w:rsid w:val="006D06A1"/>
    <w:rsid w:val="006D7C21"/>
    <w:rsid w:val="006E03D1"/>
    <w:rsid w:val="006F2293"/>
    <w:rsid w:val="007276C1"/>
    <w:rsid w:val="00735B0E"/>
    <w:rsid w:val="00746768"/>
    <w:rsid w:val="007948DC"/>
    <w:rsid w:val="007977E9"/>
    <w:rsid w:val="007A75B4"/>
    <w:rsid w:val="007B33CA"/>
    <w:rsid w:val="007C58A7"/>
    <w:rsid w:val="007D47B8"/>
    <w:rsid w:val="00800452"/>
    <w:rsid w:val="00802AFD"/>
    <w:rsid w:val="00811E98"/>
    <w:rsid w:val="00841A3C"/>
    <w:rsid w:val="00860AA1"/>
    <w:rsid w:val="008672FE"/>
    <w:rsid w:val="00871C6D"/>
    <w:rsid w:val="008742B1"/>
    <w:rsid w:val="008A2CDE"/>
    <w:rsid w:val="008B5239"/>
    <w:rsid w:val="008C1791"/>
    <w:rsid w:val="008D2467"/>
    <w:rsid w:val="008E61CD"/>
    <w:rsid w:val="008F27CA"/>
    <w:rsid w:val="00902144"/>
    <w:rsid w:val="00904E1E"/>
    <w:rsid w:val="00907E7C"/>
    <w:rsid w:val="009343A9"/>
    <w:rsid w:val="00954BF7"/>
    <w:rsid w:val="009B431E"/>
    <w:rsid w:val="009D1A7B"/>
    <w:rsid w:val="00A20836"/>
    <w:rsid w:val="00A27C1F"/>
    <w:rsid w:val="00A42307"/>
    <w:rsid w:val="00A65BE9"/>
    <w:rsid w:val="00A72703"/>
    <w:rsid w:val="00AA1FFF"/>
    <w:rsid w:val="00AA7893"/>
    <w:rsid w:val="00AB36E7"/>
    <w:rsid w:val="00AB5C00"/>
    <w:rsid w:val="00AE3684"/>
    <w:rsid w:val="00AF4C90"/>
    <w:rsid w:val="00AF5EC5"/>
    <w:rsid w:val="00B129DE"/>
    <w:rsid w:val="00B364A7"/>
    <w:rsid w:val="00B52CE5"/>
    <w:rsid w:val="00B5400A"/>
    <w:rsid w:val="00B67E02"/>
    <w:rsid w:val="00B72C9F"/>
    <w:rsid w:val="00B84685"/>
    <w:rsid w:val="00BA0BE0"/>
    <w:rsid w:val="00BA23FF"/>
    <w:rsid w:val="00BB053F"/>
    <w:rsid w:val="00BB1F6B"/>
    <w:rsid w:val="00BB6F3E"/>
    <w:rsid w:val="00BE55A9"/>
    <w:rsid w:val="00BE7BC6"/>
    <w:rsid w:val="00C15B20"/>
    <w:rsid w:val="00C2049F"/>
    <w:rsid w:val="00C33BE4"/>
    <w:rsid w:val="00C35B83"/>
    <w:rsid w:val="00C40768"/>
    <w:rsid w:val="00C46462"/>
    <w:rsid w:val="00C54AB8"/>
    <w:rsid w:val="00C55D0D"/>
    <w:rsid w:val="00C80334"/>
    <w:rsid w:val="00CC1C60"/>
    <w:rsid w:val="00CD76C0"/>
    <w:rsid w:val="00CE29CB"/>
    <w:rsid w:val="00CE2EB2"/>
    <w:rsid w:val="00CF167A"/>
    <w:rsid w:val="00CF460D"/>
    <w:rsid w:val="00D03132"/>
    <w:rsid w:val="00D03BD7"/>
    <w:rsid w:val="00D0737F"/>
    <w:rsid w:val="00D1060E"/>
    <w:rsid w:val="00D1267E"/>
    <w:rsid w:val="00D2032C"/>
    <w:rsid w:val="00D36A76"/>
    <w:rsid w:val="00D52883"/>
    <w:rsid w:val="00D72503"/>
    <w:rsid w:val="00DA0182"/>
    <w:rsid w:val="00DC10B1"/>
    <w:rsid w:val="00DD0C00"/>
    <w:rsid w:val="00DD1B5E"/>
    <w:rsid w:val="00DD5717"/>
    <w:rsid w:val="00DF2047"/>
    <w:rsid w:val="00E116A1"/>
    <w:rsid w:val="00E21ACC"/>
    <w:rsid w:val="00E31A05"/>
    <w:rsid w:val="00E408A6"/>
    <w:rsid w:val="00E42A73"/>
    <w:rsid w:val="00E47CB8"/>
    <w:rsid w:val="00E65A31"/>
    <w:rsid w:val="00E868A2"/>
    <w:rsid w:val="00E9762B"/>
    <w:rsid w:val="00EB2797"/>
    <w:rsid w:val="00ED4E0B"/>
    <w:rsid w:val="00ED7253"/>
    <w:rsid w:val="00ED7AE2"/>
    <w:rsid w:val="00EF08C0"/>
    <w:rsid w:val="00EF7971"/>
    <w:rsid w:val="00EF7A11"/>
    <w:rsid w:val="00F03CCB"/>
    <w:rsid w:val="00F15758"/>
    <w:rsid w:val="00F16796"/>
    <w:rsid w:val="00F62DD7"/>
    <w:rsid w:val="00F63D3E"/>
    <w:rsid w:val="00F821E7"/>
    <w:rsid w:val="00F93697"/>
    <w:rsid w:val="00FB1A87"/>
    <w:rsid w:val="00FB775E"/>
    <w:rsid w:val="00FB7DE3"/>
    <w:rsid w:val="00FC654E"/>
    <w:rsid w:val="00FD2E7F"/>
    <w:rsid w:val="00FD6F38"/>
    <w:rsid w:val="00FE2429"/>
    <w:rsid w:val="00FF5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C46462"/>
    <w:rPr>
      <w:color w:val="0000FF"/>
      <w:u w:val="single"/>
    </w:rPr>
  </w:style>
  <w:style w:type="paragraph" w:customStyle="1" w:styleId="text">
    <w:name w:val="text"/>
    <w:basedOn w:val="Normal"/>
    <w:rsid w:val="00566889"/>
    <w:pPr>
      <w:spacing w:before="120" w:after="0" w:line="360" w:lineRule="atLeast"/>
      <w:ind w:left="1440"/>
      <w:jc w:val="both"/>
    </w:pPr>
    <w:rPr>
      <w:rFonts w:ascii="Helv" w:eastAsia="Times New Roman" w:hAnsi="Helv" w:cs="Times New Roman"/>
      <w:sz w:val="20"/>
      <w:szCs w:val="20"/>
      <w:lang w:val="en-GB"/>
    </w:rPr>
  </w:style>
  <w:style w:type="character" w:styleId="FollowedHyperlink">
    <w:name w:val="FollowedHyperlink"/>
    <w:basedOn w:val="DefaultParagraphFont"/>
    <w:uiPriority w:val="99"/>
    <w:semiHidden/>
    <w:unhideWhenUsed/>
    <w:rsid w:val="007948DC"/>
    <w:rPr>
      <w:color w:val="954F72" w:themeColor="followedHyperlink"/>
      <w:u w:val="single"/>
    </w:rPr>
  </w:style>
  <w:style w:type="character" w:customStyle="1" w:styleId="UnresolvedMention1">
    <w:name w:val="Unresolved Mention1"/>
    <w:basedOn w:val="DefaultParagraphFont"/>
    <w:uiPriority w:val="99"/>
    <w:semiHidden/>
    <w:unhideWhenUsed/>
    <w:rsid w:val="000E6609"/>
    <w:rPr>
      <w:color w:val="605E5C"/>
      <w:shd w:val="clear" w:color="auto" w:fill="E1DFDD"/>
    </w:rPr>
  </w:style>
  <w:style w:type="paragraph" w:styleId="BalloonText">
    <w:name w:val="Balloon Text"/>
    <w:basedOn w:val="Normal"/>
    <w:link w:val="BalloonTextChar"/>
    <w:uiPriority w:val="99"/>
    <w:semiHidden/>
    <w:unhideWhenUsed/>
    <w:rsid w:val="00CE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04502">
      <w:bodyDiv w:val="1"/>
      <w:marLeft w:val="0"/>
      <w:marRight w:val="0"/>
      <w:marTop w:val="0"/>
      <w:marBottom w:val="0"/>
      <w:divBdr>
        <w:top w:val="none" w:sz="0" w:space="0" w:color="auto"/>
        <w:left w:val="none" w:sz="0" w:space="0" w:color="auto"/>
        <w:bottom w:val="none" w:sz="0" w:space="0" w:color="auto"/>
        <w:right w:val="none" w:sz="0" w:space="0" w:color="auto"/>
      </w:divBdr>
    </w:div>
    <w:div w:id="92940248">
      <w:bodyDiv w:val="1"/>
      <w:marLeft w:val="0"/>
      <w:marRight w:val="0"/>
      <w:marTop w:val="0"/>
      <w:marBottom w:val="0"/>
      <w:divBdr>
        <w:top w:val="none" w:sz="0" w:space="0" w:color="auto"/>
        <w:left w:val="none" w:sz="0" w:space="0" w:color="auto"/>
        <w:bottom w:val="none" w:sz="0" w:space="0" w:color="auto"/>
        <w:right w:val="none" w:sz="0" w:space="0" w:color="auto"/>
      </w:divBdr>
    </w:div>
    <w:div w:id="112945657">
      <w:bodyDiv w:val="1"/>
      <w:marLeft w:val="0"/>
      <w:marRight w:val="0"/>
      <w:marTop w:val="0"/>
      <w:marBottom w:val="0"/>
      <w:divBdr>
        <w:top w:val="none" w:sz="0" w:space="0" w:color="auto"/>
        <w:left w:val="none" w:sz="0" w:space="0" w:color="auto"/>
        <w:bottom w:val="none" w:sz="0" w:space="0" w:color="auto"/>
        <w:right w:val="none" w:sz="0" w:space="0" w:color="auto"/>
      </w:divBdr>
    </w:div>
    <w:div w:id="224992872">
      <w:bodyDiv w:val="1"/>
      <w:marLeft w:val="0"/>
      <w:marRight w:val="0"/>
      <w:marTop w:val="0"/>
      <w:marBottom w:val="0"/>
      <w:divBdr>
        <w:top w:val="none" w:sz="0" w:space="0" w:color="auto"/>
        <w:left w:val="none" w:sz="0" w:space="0" w:color="auto"/>
        <w:bottom w:val="none" w:sz="0" w:space="0" w:color="auto"/>
        <w:right w:val="none" w:sz="0" w:space="0" w:color="auto"/>
      </w:divBdr>
    </w:div>
    <w:div w:id="293563212">
      <w:bodyDiv w:val="1"/>
      <w:marLeft w:val="0"/>
      <w:marRight w:val="0"/>
      <w:marTop w:val="0"/>
      <w:marBottom w:val="0"/>
      <w:divBdr>
        <w:top w:val="none" w:sz="0" w:space="0" w:color="auto"/>
        <w:left w:val="none" w:sz="0" w:space="0" w:color="auto"/>
        <w:bottom w:val="none" w:sz="0" w:space="0" w:color="auto"/>
        <w:right w:val="none" w:sz="0" w:space="0" w:color="auto"/>
      </w:divBdr>
    </w:div>
    <w:div w:id="348990660">
      <w:bodyDiv w:val="1"/>
      <w:marLeft w:val="0"/>
      <w:marRight w:val="0"/>
      <w:marTop w:val="0"/>
      <w:marBottom w:val="0"/>
      <w:divBdr>
        <w:top w:val="none" w:sz="0" w:space="0" w:color="auto"/>
        <w:left w:val="none" w:sz="0" w:space="0" w:color="auto"/>
        <w:bottom w:val="none" w:sz="0" w:space="0" w:color="auto"/>
        <w:right w:val="none" w:sz="0" w:space="0" w:color="auto"/>
      </w:divBdr>
    </w:div>
    <w:div w:id="457771144">
      <w:bodyDiv w:val="1"/>
      <w:marLeft w:val="0"/>
      <w:marRight w:val="0"/>
      <w:marTop w:val="0"/>
      <w:marBottom w:val="0"/>
      <w:divBdr>
        <w:top w:val="none" w:sz="0" w:space="0" w:color="auto"/>
        <w:left w:val="none" w:sz="0" w:space="0" w:color="auto"/>
        <w:bottom w:val="none" w:sz="0" w:space="0" w:color="auto"/>
        <w:right w:val="none" w:sz="0" w:space="0" w:color="auto"/>
      </w:divBdr>
    </w:div>
    <w:div w:id="468744818">
      <w:bodyDiv w:val="1"/>
      <w:marLeft w:val="0"/>
      <w:marRight w:val="0"/>
      <w:marTop w:val="0"/>
      <w:marBottom w:val="0"/>
      <w:divBdr>
        <w:top w:val="none" w:sz="0" w:space="0" w:color="auto"/>
        <w:left w:val="none" w:sz="0" w:space="0" w:color="auto"/>
        <w:bottom w:val="none" w:sz="0" w:space="0" w:color="auto"/>
        <w:right w:val="none" w:sz="0" w:space="0" w:color="auto"/>
      </w:divBdr>
    </w:div>
    <w:div w:id="849180948">
      <w:bodyDiv w:val="1"/>
      <w:marLeft w:val="0"/>
      <w:marRight w:val="0"/>
      <w:marTop w:val="0"/>
      <w:marBottom w:val="0"/>
      <w:divBdr>
        <w:top w:val="none" w:sz="0" w:space="0" w:color="auto"/>
        <w:left w:val="none" w:sz="0" w:space="0" w:color="auto"/>
        <w:bottom w:val="none" w:sz="0" w:space="0" w:color="auto"/>
        <w:right w:val="none" w:sz="0" w:space="0" w:color="auto"/>
      </w:divBdr>
    </w:div>
    <w:div w:id="974219154">
      <w:bodyDiv w:val="1"/>
      <w:marLeft w:val="0"/>
      <w:marRight w:val="0"/>
      <w:marTop w:val="0"/>
      <w:marBottom w:val="0"/>
      <w:divBdr>
        <w:top w:val="none" w:sz="0" w:space="0" w:color="auto"/>
        <w:left w:val="none" w:sz="0" w:space="0" w:color="auto"/>
        <w:bottom w:val="none" w:sz="0" w:space="0" w:color="auto"/>
        <w:right w:val="none" w:sz="0" w:space="0" w:color="auto"/>
      </w:divBdr>
    </w:div>
    <w:div w:id="1181121378">
      <w:bodyDiv w:val="1"/>
      <w:marLeft w:val="0"/>
      <w:marRight w:val="0"/>
      <w:marTop w:val="0"/>
      <w:marBottom w:val="0"/>
      <w:divBdr>
        <w:top w:val="none" w:sz="0" w:space="0" w:color="auto"/>
        <w:left w:val="none" w:sz="0" w:space="0" w:color="auto"/>
        <w:bottom w:val="none" w:sz="0" w:space="0" w:color="auto"/>
        <w:right w:val="none" w:sz="0" w:space="0" w:color="auto"/>
      </w:divBdr>
    </w:div>
    <w:div w:id="1250772682">
      <w:bodyDiv w:val="1"/>
      <w:marLeft w:val="0"/>
      <w:marRight w:val="0"/>
      <w:marTop w:val="0"/>
      <w:marBottom w:val="0"/>
      <w:divBdr>
        <w:top w:val="none" w:sz="0" w:space="0" w:color="auto"/>
        <w:left w:val="none" w:sz="0" w:space="0" w:color="auto"/>
        <w:bottom w:val="none" w:sz="0" w:space="0" w:color="auto"/>
        <w:right w:val="none" w:sz="0" w:space="0" w:color="auto"/>
      </w:divBdr>
    </w:div>
    <w:div w:id="1409619514">
      <w:bodyDiv w:val="1"/>
      <w:marLeft w:val="0"/>
      <w:marRight w:val="0"/>
      <w:marTop w:val="0"/>
      <w:marBottom w:val="0"/>
      <w:divBdr>
        <w:top w:val="none" w:sz="0" w:space="0" w:color="auto"/>
        <w:left w:val="none" w:sz="0" w:space="0" w:color="auto"/>
        <w:bottom w:val="none" w:sz="0" w:space="0" w:color="auto"/>
        <w:right w:val="none" w:sz="0" w:space="0" w:color="auto"/>
      </w:divBdr>
    </w:div>
    <w:div w:id="1452895103">
      <w:bodyDiv w:val="1"/>
      <w:marLeft w:val="0"/>
      <w:marRight w:val="0"/>
      <w:marTop w:val="0"/>
      <w:marBottom w:val="0"/>
      <w:divBdr>
        <w:top w:val="none" w:sz="0" w:space="0" w:color="auto"/>
        <w:left w:val="none" w:sz="0" w:space="0" w:color="auto"/>
        <w:bottom w:val="none" w:sz="0" w:space="0" w:color="auto"/>
        <w:right w:val="none" w:sz="0" w:space="0" w:color="auto"/>
      </w:divBdr>
    </w:div>
    <w:div w:id="1466435738">
      <w:bodyDiv w:val="1"/>
      <w:marLeft w:val="0"/>
      <w:marRight w:val="0"/>
      <w:marTop w:val="0"/>
      <w:marBottom w:val="0"/>
      <w:divBdr>
        <w:top w:val="none" w:sz="0" w:space="0" w:color="auto"/>
        <w:left w:val="none" w:sz="0" w:space="0" w:color="auto"/>
        <w:bottom w:val="none" w:sz="0" w:space="0" w:color="auto"/>
        <w:right w:val="none" w:sz="0" w:space="0" w:color="auto"/>
      </w:divBdr>
    </w:div>
    <w:div w:id="1571649485">
      <w:bodyDiv w:val="1"/>
      <w:marLeft w:val="0"/>
      <w:marRight w:val="0"/>
      <w:marTop w:val="0"/>
      <w:marBottom w:val="0"/>
      <w:divBdr>
        <w:top w:val="none" w:sz="0" w:space="0" w:color="auto"/>
        <w:left w:val="none" w:sz="0" w:space="0" w:color="auto"/>
        <w:bottom w:val="none" w:sz="0" w:space="0" w:color="auto"/>
        <w:right w:val="none" w:sz="0" w:space="0" w:color="auto"/>
      </w:divBdr>
    </w:div>
    <w:div w:id="1638149536">
      <w:bodyDiv w:val="1"/>
      <w:marLeft w:val="0"/>
      <w:marRight w:val="0"/>
      <w:marTop w:val="0"/>
      <w:marBottom w:val="0"/>
      <w:divBdr>
        <w:top w:val="none" w:sz="0" w:space="0" w:color="auto"/>
        <w:left w:val="none" w:sz="0" w:space="0" w:color="auto"/>
        <w:bottom w:val="none" w:sz="0" w:space="0" w:color="auto"/>
        <w:right w:val="none" w:sz="0" w:space="0" w:color="auto"/>
      </w:divBdr>
    </w:div>
    <w:div w:id="1755011499">
      <w:bodyDiv w:val="1"/>
      <w:marLeft w:val="0"/>
      <w:marRight w:val="0"/>
      <w:marTop w:val="0"/>
      <w:marBottom w:val="0"/>
      <w:divBdr>
        <w:top w:val="none" w:sz="0" w:space="0" w:color="auto"/>
        <w:left w:val="none" w:sz="0" w:space="0" w:color="auto"/>
        <w:bottom w:val="none" w:sz="0" w:space="0" w:color="auto"/>
        <w:right w:val="none" w:sz="0" w:space="0" w:color="auto"/>
      </w:divBdr>
    </w:div>
    <w:div w:id="18090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C233-A29E-4F89-A0B5-6188A745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Faizan Khan</dc:creator>
  <cp:lastModifiedBy>020014</cp:lastModifiedBy>
  <cp:revision>4</cp:revision>
  <cp:lastPrinted>2021-10-06T18:34:00Z</cp:lastPrinted>
  <dcterms:created xsi:type="dcterms:W3CDTF">2022-12-21T08:09:00Z</dcterms:created>
  <dcterms:modified xsi:type="dcterms:W3CDTF">2023-05-23T07:53:00Z</dcterms:modified>
</cp:coreProperties>
</file>