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8D63" w14:textId="77777777" w:rsidR="006E34F6" w:rsidRPr="006E34F6" w:rsidRDefault="006E34F6" w:rsidP="006E34F6">
      <w:pPr>
        <w:spacing w:after="0"/>
        <w:contextualSpacing/>
        <w:jc w:val="center"/>
        <w:rPr>
          <w:rFonts w:ascii="Arial Black" w:hAnsi="Arial Black" w:cs="Times New Roman"/>
          <w:b/>
          <w:color w:val="C00000"/>
          <w:sz w:val="36"/>
          <w:szCs w:val="36"/>
        </w:rPr>
      </w:pPr>
      <w:r w:rsidRPr="006E34F6">
        <w:rPr>
          <w:rFonts w:ascii="Arial Black" w:hAnsi="Arial Black" w:cs="Times New Roman"/>
          <w:b/>
          <w:color w:val="C00000"/>
          <w:sz w:val="36"/>
          <w:szCs w:val="36"/>
        </w:rPr>
        <w:t>MG-585 Business Strategy and Policy</w:t>
      </w:r>
    </w:p>
    <w:tbl>
      <w:tblPr>
        <w:tblStyle w:val="TableGrid"/>
        <w:tblW w:w="0" w:type="auto"/>
        <w:tblLook w:val="04A0" w:firstRow="1" w:lastRow="0" w:firstColumn="1" w:lastColumn="0" w:noHBand="0" w:noVBand="1"/>
      </w:tblPr>
      <w:tblGrid>
        <w:gridCol w:w="2335"/>
        <w:gridCol w:w="7830"/>
      </w:tblGrid>
      <w:tr w:rsidR="003F74C2" w14:paraId="333E5D74" w14:textId="77777777" w:rsidTr="00A3290D">
        <w:trPr>
          <w:trHeight w:val="372"/>
        </w:trPr>
        <w:tc>
          <w:tcPr>
            <w:tcW w:w="2335" w:type="dxa"/>
            <w:shd w:val="clear" w:color="auto" w:fill="F2F2F2" w:themeFill="background1" w:themeFillShade="F2"/>
          </w:tcPr>
          <w:p w14:paraId="2962F492" w14:textId="77777777" w:rsidR="003F74C2" w:rsidRPr="008742B1" w:rsidRDefault="003F74C2" w:rsidP="003F74C2">
            <w:pPr>
              <w:rPr>
                <w:rFonts w:cs="Arial"/>
                <w:sz w:val="20"/>
                <w:szCs w:val="20"/>
              </w:rPr>
            </w:pPr>
            <w:r>
              <w:rPr>
                <w:rFonts w:cs="Arial"/>
                <w:sz w:val="20"/>
                <w:szCs w:val="20"/>
              </w:rPr>
              <w:t>Resource Person:</w:t>
            </w:r>
          </w:p>
        </w:tc>
        <w:tc>
          <w:tcPr>
            <w:tcW w:w="7830" w:type="dxa"/>
          </w:tcPr>
          <w:p w14:paraId="544D4434" w14:textId="77777777" w:rsidR="003F74C2" w:rsidRPr="00876183" w:rsidRDefault="003F74C2" w:rsidP="003F74C2">
            <w:pPr>
              <w:jc w:val="center"/>
              <w:rPr>
                <w:rFonts w:cs="Arial"/>
                <w:sz w:val="24"/>
                <w:szCs w:val="24"/>
              </w:rPr>
            </w:pPr>
            <w:r w:rsidRPr="006E64E1">
              <w:rPr>
                <w:rFonts w:cs="Arial"/>
                <w:color w:val="002060"/>
                <w:sz w:val="24"/>
                <w:szCs w:val="24"/>
              </w:rPr>
              <w:t>Assistant Professor Aly Raza Syed</w:t>
            </w:r>
          </w:p>
        </w:tc>
      </w:tr>
      <w:tr w:rsidR="003F74C2" w14:paraId="419FCC07" w14:textId="77777777" w:rsidTr="00A3290D">
        <w:trPr>
          <w:trHeight w:val="420"/>
        </w:trPr>
        <w:tc>
          <w:tcPr>
            <w:tcW w:w="2335" w:type="dxa"/>
            <w:shd w:val="clear" w:color="auto" w:fill="F2F2F2" w:themeFill="background1" w:themeFillShade="F2"/>
          </w:tcPr>
          <w:p w14:paraId="7A93E774" w14:textId="77777777" w:rsidR="003F74C2" w:rsidRPr="008742B1" w:rsidRDefault="003F74C2" w:rsidP="003F74C2">
            <w:pPr>
              <w:rPr>
                <w:rFonts w:cs="Arial"/>
                <w:sz w:val="20"/>
                <w:szCs w:val="20"/>
              </w:rPr>
            </w:pPr>
            <w:r>
              <w:rPr>
                <w:rFonts w:cs="Arial"/>
                <w:sz w:val="20"/>
                <w:szCs w:val="20"/>
              </w:rPr>
              <w:t>Email:</w:t>
            </w:r>
          </w:p>
        </w:tc>
        <w:tc>
          <w:tcPr>
            <w:tcW w:w="7830" w:type="dxa"/>
          </w:tcPr>
          <w:p w14:paraId="172355D0" w14:textId="77777777" w:rsidR="003F74C2" w:rsidRPr="00876183" w:rsidRDefault="00000000" w:rsidP="003F74C2">
            <w:pPr>
              <w:jc w:val="center"/>
              <w:rPr>
                <w:rFonts w:cs="Arial"/>
                <w:sz w:val="24"/>
                <w:szCs w:val="24"/>
              </w:rPr>
            </w:pPr>
            <w:hyperlink r:id="rId7" w:history="1">
              <w:r w:rsidR="003F74C2" w:rsidRPr="006E64E1">
                <w:rPr>
                  <w:rStyle w:val="Hyperlink"/>
                  <w:rFonts w:cs="Arial"/>
                  <w:color w:val="002060"/>
                  <w:sz w:val="24"/>
                  <w:szCs w:val="24"/>
                </w:rPr>
                <w:t>aly.raza@umt.edu.pk</w:t>
              </w:r>
            </w:hyperlink>
          </w:p>
        </w:tc>
      </w:tr>
      <w:tr w:rsidR="003F74C2" w14:paraId="3C43EC3D" w14:textId="77777777" w:rsidTr="00A3290D">
        <w:trPr>
          <w:trHeight w:val="413"/>
        </w:trPr>
        <w:tc>
          <w:tcPr>
            <w:tcW w:w="2335" w:type="dxa"/>
            <w:shd w:val="clear" w:color="auto" w:fill="F2F2F2" w:themeFill="background1" w:themeFillShade="F2"/>
          </w:tcPr>
          <w:p w14:paraId="2A62FC9D" w14:textId="77777777" w:rsidR="003F74C2" w:rsidRPr="008742B1" w:rsidRDefault="003F74C2" w:rsidP="003F74C2">
            <w:pPr>
              <w:rPr>
                <w:rFonts w:cs="Arial"/>
                <w:sz w:val="20"/>
                <w:szCs w:val="20"/>
              </w:rPr>
            </w:pPr>
            <w:r>
              <w:rPr>
                <w:rFonts w:cs="Arial"/>
                <w:sz w:val="20"/>
                <w:szCs w:val="20"/>
              </w:rPr>
              <w:t>Contact Hours:</w:t>
            </w:r>
          </w:p>
        </w:tc>
        <w:tc>
          <w:tcPr>
            <w:tcW w:w="7830" w:type="dxa"/>
          </w:tcPr>
          <w:p w14:paraId="3281E53C" w14:textId="77777777" w:rsidR="003F74C2" w:rsidRPr="00876183" w:rsidRDefault="00C16408" w:rsidP="003F74C2">
            <w:pPr>
              <w:jc w:val="center"/>
              <w:rPr>
                <w:rFonts w:cs="Arial"/>
                <w:sz w:val="24"/>
                <w:szCs w:val="24"/>
              </w:rPr>
            </w:pPr>
            <w:r w:rsidRPr="00131BBA">
              <w:rPr>
                <w:rFonts w:cs="Arial"/>
                <w:sz w:val="24"/>
                <w:szCs w:val="24"/>
              </w:rPr>
              <w:t xml:space="preserve">6:30 </w:t>
            </w:r>
            <w:r>
              <w:rPr>
                <w:rFonts w:cs="Arial"/>
                <w:sz w:val="24"/>
                <w:szCs w:val="24"/>
              </w:rPr>
              <w:t>pm</w:t>
            </w:r>
            <w:r w:rsidRPr="00131BBA">
              <w:rPr>
                <w:rFonts w:cs="Arial"/>
                <w:sz w:val="24"/>
                <w:szCs w:val="24"/>
              </w:rPr>
              <w:t>- 9:15</w:t>
            </w:r>
            <w:r>
              <w:rPr>
                <w:rFonts w:cs="Arial"/>
                <w:sz w:val="24"/>
                <w:szCs w:val="24"/>
              </w:rPr>
              <w:t xml:space="preserve"> pm</w:t>
            </w:r>
          </w:p>
        </w:tc>
      </w:tr>
      <w:tr w:rsidR="003F74C2" w14:paraId="111A17ED" w14:textId="77777777" w:rsidTr="005C61FB">
        <w:trPr>
          <w:trHeight w:val="485"/>
        </w:trPr>
        <w:tc>
          <w:tcPr>
            <w:tcW w:w="2335" w:type="dxa"/>
            <w:shd w:val="clear" w:color="auto" w:fill="F2F2F2" w:themeFill="background1" w:themeFillShade="F2"/>
          </w:tcPr>
          <w:p w14:paraId="14CAB7E7" w14:textId="77777777" w:rsidR="003F74C2" w:rsidRPr="008742B1" w:rsidRDefault="003F74C2" w:rsidP="003F74C2">
            <w:pPr>
              <w:rPr>
                <w:rFonts w:cs="Arial"/>
                <w:sz w:val="20"/>
                <w:szCs w:val="20"/>
              </w:rPr>
            </w:pPr>
            <w:r>
              <w:rPr>
                <w:rFonts w:cs="Arial"/>
                <w:sz w:val="20"/>
                <w:szCs w:val="20"/>
              </w:rPr>
              <w:t>Office Address:</w:t>
            </w:r>
          </w:p>
        </w:tc>
        <w:tc>
          <w:tcPr>
            <w:tcW w:w="7830" w:type="dxa"/>
          </w:tcPr>
          <w:p w14:paraId="3FFDE74B" w14:textId="77777777" w:rsidR="003F74C2" w:rsidRPr="006E64E1" w:rsidRDefault="003F74C2" w:rsidP="003F74C2">
            <w:pPr>
              <w:jc w:val="center"/>
              <w:rPr>
                <w:rFonts w:cs="Arial"/>
                <w:color w:val="002060"/>
                <w:sz w:val="24"/>
                <w:szCs w:val="24"/>
              </w:rPr>
            </w:pPr>
            <w:r w:rsidRPr="006E64E1">
              <w:rPr>
                <w:rFonts w:cs="Arial"/>
                <w:color w:val="002060"/>
                <w:sz w:val="24"/>
                <w:szCs w:val="24"/>
              </w:rPr>
              <w:t xml:space="preserve">CRM Office-MBA Corridor, HSM </w:t>
            </w:r>
          </w:p>
          <w:p w14:paraId="0A9F01F0" w14:textId="77777777" w:rsidR="003F74C2" w:rsidRPr="00876183" w:rsidRDefault="003F74C2" w:rsidP="003F74C2">
            <w:pPr>
              <w:jc w:val="center"/>
              <w:rPr>
                <w:rFonts w:cs="Arial"/>
                <w:sz w:val="24"/>
                <w:szCs w:val="24"/>
              </w:rPr>
            </w:pPr>
            <w:r>
              <w:rPr>
                <w:rFonts w:cs="Arial"/>
                <w:color w:val="002060"/>
                <w:sz w:val="24"/>
                <w:szCs w:val="24"/>
              </w:rPr>
              <w:t>North Block-</w:t>
            </w:r>
            <w:r w:rsidRPr="006E64E1">
              <w:rPr>
                <w:rFonts w:cs="Arial"/>
                <w:color w:val="002060"/>
                <w:sz w:val="24"/>
                <w:szCs w:val="24"/>
              </w:rPr>
              <w:t>Main Building, UMT Main Campus [Ext: 3388]</w:t>
            </w:r>
          </w:p>
        </w:tc>
      </w:tr>
      <w:tr w:rsidR="003F74C2" w14:paraId="167A2DEC" w14:textId="77777777" w:rsidTr="00A3290D">
        <w:trPr>
          <w:trHeight w:val="412"/>
        </w:trPr>
        <w:tc>
          <w:tcPr>
            <w:tcW w:w="2335" w:type="dxa"/>
            <w:shd w:val="clear" w:color="auto" w:fill="F2F2F2" w:themeFill="background1" w:themeFillShade="F2"/>
          </w:tcPr>
          <w:p w14:paraId="31149A5E" w14:textId="77777777" w:rsidR="003F74C2" w:rsidRPr="008742B1" w:rsidRDefault="003F74C2" w:rsidP="003F74C2">
            <w:pPr>
              <w:rPr>
                <w:rFonts w:cs="Arial"/>
                <w:sz w:val="20"/>
                <w:szCs w:val="20"/>
              </w:rPr>
            </w:pPr>
            <w:r>
              <w:rPr>
                <w:rFonts w:cs="Arial"/>
                <w:sz w:val="20"/>
                <w:szCs w:val="20"/>
              </w:rPr>
              <w:t>Program:</w:t>
            </w:r>
          </w:p>
        </w:tc>
        <w:tc>
          <w:tcPr>
            <w:tcW w:w="7830" w:type="dxa"/>
          </w:tcPr>
          <w:p w14:paraId="7E72D59F" w14:textId="77777777" w:rsidR="003F74C2" w:rsidRDefault="003F74C2" w:rsidP="003F74C2">
            <w:pPr>
              <w:jc w:val="center"/>
              <w:rPr>
                <w:rFonts w:cs="Arial"/>
                <w:sz w:val="24"/>
                <w:szCs w:val="24"/>
              </w:rPr>
            </w:pPr>
            <w:r>
              <w:rPr>
                <w:rFonts w:cs="Arial"/>
                <w:sz w:val="24"/>
                <w:szCs w:val="24"/>
              </w:rPr>
              <w:t>MBA (P)</w:t>
            </w:r>
          </w:p>
        </w:tc>
      </w:tr>
      <w:tr w:rsidR="003F74C2" w14:paraId="33C73342" w14:textId="77777777" w:rsidTr="00A3290D">
        <w:trPr>
          <w:trHeight w:val="418"/>
        </w:trPr>
        <w:tc>
          <w:tcPr>
            <w:tcW w:w="2335" w:type="dxa"/>
            <w:shd w:val="clear" w:color="auto" w:fill="F2F2F2" w:themeFill="background1" w:themeFillShade="F2"/>
          </w:tcPr>
          <w:p w14:paraId="684085A2" w14:textId="77777777" w:rsidR="003F74C2" w:rsidRDefault="003F74C2" w:rsidP="003F74C2">
            <w:pPr>
              <w:rPr>
                <w:rFonts w:cs="Arial"/>
                <w:sz w:val="20"/>
                <w:szCs w:val="20"/>
              </w:rPr>
            </w:pPr>
            <w:r>
              <w:rPr>
                <w:rFonts w:cs="Arial"/>
                <w:sz w:val="20"/>
                <w:szCs w:val="20"/>
              </w:rPr>
              <w:t>Section:</w:t>
            </w:r>
          </w:p>
        </w:tc>
        <w:tc>
          <w:tcPr>
            <w:tcW w:w="7830" w:type="dxa"/>
          </w:tcPr>
          <w:p w14:paraId="0E537BF6" w14:textId="77777777" w:rsidR="003F74C2" w:rsidRDefault="00CF2F93" w:rsidP="003F74C2">
            <w:pPr>
              <w:jc w:val="center"/>
              <w:rPr>
                <w:rFonts w:cs="Arial"/>
                <w:sz w:val="24"/>
                <w:szCs w:val="24"/>
              </w:rPr>
            </w:pPr>
            <w:r>
              <w:rPr>
                <w:rFonts w:cs="Arial"/>
                <w:sz w:val="24"/>
                <w:szCs w:val="24"/>
              </w:rPr>
              <w:t>G</w:t>
            </w:r>
          </w:p>
        </w:tc>
      </w:tr>
      <w:tr w:rsidR="003F74C2" w14:paraId="17E598D5" w14:textId="77777777" w:rsidTr="00A3290D">
        <w:trPr>
          <w:trHeight w:val="424"/>
        </w:trPr>
        <w:tc>
          <w:tcPr>
            <w:tcW w:w="2335" w:type="dxa"/>
            <w:shd w:val="clear" w:color="auto" w:fill="F2F2F2" w:themeFill="background1" w:themeFillShade="F2"/>
          </w:tcPr>
          <w:p w14:paraId="7C0628DD" w14:textId="77777777" w:rsidR="003F74C2" w:rsidRPr="008742B1" w:rsidRDefault="003F74C2" w:rsidP="003F74C2">
            <w:pPr>
              <w:rPr>
                <w:rFonts w:cs="Arial"/>
                <w:sz w:val="20"/>
                <w:szCs w:val="20"/>
              </w:rPr>
            </w:pPr>
            <w:r>
              <w:rPr>
                <w:rFonts w:cs="Arial"/>
                <w:sz w:val="20"/>
                <w:szCs w:val="20"/>
              </w:rPr>
              <w:t>Semester:</w:t>
            </w:r>
          </w:p>
        </w:tc>
        <w:tc>
          <w:tcPr>
            <w:tcW w:w="7830" w:type="dxa"/>
          </w:tcPr>
          <w:p w14:paraId="135AA7D7" w14:textId="77777777" w:rsidR="003F74C2" w:rsidRDefault="0086117A" w:rsidP="0086117A">
            <w:pPr>
              <w:rPr>
                <w:rFonts w:cs="Arial"/>
                <w:sz w:val="24"/>
                <w:szCs w:val="24"/>
              </w:rPr>
            </w:pPr>
            <w:r>
              <w:rPr>
                <w:rFonts w:cs="Arial"/>
                <w:color w:val="002060"/>
                <w:sz w:val="24"/>
                <w:szCs w:val="24"/>
              </w:rPr>
              <w:t xml:space="preserve">                                           Spring</w:t>
            </w:r>
            <w:r w:rsidR="003F74C2" w:rsidRPr="006E64E1">
              <w:rPr>
                <w:rFonts w:cs="Arial"/>
                <w:color w:val="002060"/>
                <w:sz w:val="24"/>
                <w:szCs w:val="24"/>
              </w:rPr>
              <w:t xml:space="preserve"> 202</w:t>
            </w:r>
            <w:r>
              <w:rPr>
                <w:rFonts w:cs="Arial"/>
                <w:color w:val="002060"/>
                <w:sz w:val="24"/>
                <w:szCs w:val="24"/>
              </w:rPr>
              <w:t>4</w:t>
            </w:r>
          </w:p>
        </w:tc>
      </w:tr>
      <w:tr w:rsidR="003F74C2" w14:paraId="270DFA98" w14:textId="77777777" w:rsidTr="00A3290D">
        <w:trPr>
          <w:trHeight w:val="417"/>
        </w:trPr>
        <w:tc>
          <w:tcPr>
            <w:tcW w:w="2335" w:type="dxa"/>
            <w:shd w:val="clear" w:color="auto" w:fill="F2F2F2" w:themeFill="background1" w:themeFillShade="F2"/>
          </w:tcPr>
          <w:p w14:paraId="5E24DFEB" w14:textId="77777777" w:rsidR="003F74C2" w:rsidRPr="008742B1" w:rsidRDefault="003F74C2" w:rsidP="003F74C2">
            <w:pPr>
              <w:rPr>
                <w:rFonts w:cs="Arial"/>
                <w:sz w:val="20"/>
                <w:szCs w:val="20"/>
              </w:rPr>
            </w:pPr>
            <w:r>
              <w:rPr>
                <w:rFonts w:cs="Arial"/>
                <w:sz w:val="20"/>
                <w:szCs w:val="20"/>
              </w:rPr>
              <w:t>Course Pre-requisites:</w:t>
            </w:r>
          </w:p>
        </w:tc>
        <w:tc>
          <w:tcPr>
            <w:tcW w:w="7830" w:type="dxa"/>
          </w:tcPr>
          <w:p w14:paraId="47AF3195" w14:textId="23C4BC9E" w:rsidR="003F74C2" w:rsidRDefault="003F74C2" w:rsidP="003F74C2">
            <w:pPr>
              <w:jc w:val="center"/>
              <w:rPr>
                <w:rFonts w:cs="Arial"/>
                <w:sz w:val="24"/>
                <w:szCs w:val="24"/>
              </w:rPr>
            </w:pPr>
            <w:r w:rsidRPr="00C47F89">
              <w:rPr>
                <w:rFonts w:ascii="Times New Roman" w:hAnsi="Times New Roman" w:cs="Times New Roman"/>
                <w:sz w:val="28"/>
                <w:szCs w:val="28"/>
              </w:rPr>
              <w:t>MG-545,</w:t>
            </w:r>
            <w:r w:rsidR="0016768B">
              <w:rPr>
                <w:rFonts w:ascii="Times New Roman" w:hAnsi="Times New Roman" w:cs="Times New Roman"/>
                <w:sz w:val="28"/>
                <w:szCs w:val="28"/>
              </w:rPr>
              <w:t xml:space="preserve"> </w:t>
            </w:r>
            <w:r w:rsidRPr="00C47F89">
              <w:rPr>
                <w:rFonts w:ascii="Times New Roman" w:hAnsi="Times New Roman" w:cs="Times New Roman"/>
                <w:sz w:val="28"/>
                <w:szCs w:val="28"/>
              </w:rPr>
              <w:t xml:space="preserve">MK-585, AF-585 </w:t>
            </w:r>
          </w:p>
        </w:tc>
      </w:tr>
      <w:tr w:rsidR="003F74C2" w14:paraId="6F6F516D" w14:textId="77777777" w:rsidTr="00A3290D">
        <w:trPr>
          <w:trHeight w:val="409"/>
        </w:trPr>
        <w:tc>
          <w:tcPr>
            <w:tcW w:w="2335" w:type="dxa"/>
            <w:shd w:val="clear" w:color="auto" w:fill="F2F2F2" w:themeFill="background1" w:themeFillShade="F2"/>
          </w:tcPr>
          <w:p w14:paraId="5E536E69" w14:textId="77777777" w:rsidR="003F74C2" w:rsidRPr="008742B1" w:rsidRDefault="003F74C2" w:rsidP="003F74C2">
            <w:pPr>
              <w:rPr>
                <w:rFonts w:cs="Arial"/>
                <w:sz w:val="20"/>
                <w:szCs w:val="20"/>
              </w:rPr>
            </w:pPr>
            <w:r>
              <w:rPr>
                <w:rFonts w:cs="Arial"/>
                <w:sz w:val="20"/>
                <w:szCs w:val="20"/>
              </w:rPr>
              <w:t>Credit Hours:</w:t>
            </w:r>
          </w:p>
        </w:tc>
        <w:tc>
          <w:tcPr>
            <w:tcW w:w="7830" w:type="dxa"/>
          </w:tcPr>
          <w:p w14:paraId="41BFA024" w14:textId="77777777" w:rsidR="003F74C2" w:rsidRDefault="003F74C2" w:rsidP="003F74C2">
            <w:pPr>
              <w:jc w:val="center"/>
              <w:rPr>
                <w:rFonts w:cs="Arial"/>
                <w:sz w:val="24"/>
                <w:szCs w:val="24"/>
              </w:rPr>
            </w:pPr>
            <w:r w:rsidRPr="006E64E1">
              <w:rPr>
                <w:rFonts w:cs="Arial"/>
                <w:color w:val="002060"/>
                <w:sz w:val="24"/>
                <w:szCs w:val="24"/>
              </w:rPr>
              <w:t>3</w:t>
            </w:r>
          </w:p>
        </w:tc>
      </w:tr>
      <w:tr w:rsidR="003F74C2" w14:paraId="7390096E" w14:textId="77777777" w:rsidTr="00A3290D">
        <w:trPr>
          <w:trHeight w:val="414"/>
        </w:trPr>
        <w:tc>
          <w:tcPr>
            <w:tcW w:w="2335" w:type="dxa"/>
            <w:shd w:val="clear" w:color="auto" w:fill="F2F2F2" w:themeFill="background1" w:themeFillShade="F2"/>
          </w:tcPr>
          <w:p w14:paraId="1C93C653" w14:textId="77777777" w:rsidR="003F74C2" w:rsidRPr="008742B1" w:rsidRDefault="003F74C2" w:rsidP="003F74C2">
            <w:pPr>
              <w:rPr>
                <w:rFonts w:cs="Arial"/>
                <w:sz w:val="20"/>
                <w:szCs w:val="20"/>
              </w:rPr>
            </w:pPr>
            <w:r>
              <w:rPr>
                <w:rFonts w:cs="Arial"/>
                <w:sz w:val="20"/>
                <w:szCs w:val="20"/>
              </w:rPr>
              <w:t>Course Type:</w:t>
            </w:r>
          </w:p>
        </w:tc>
        <w:tc>
          <w:tcPr>
            <w:tcW w:w="7830" w:type="dxa"/>
          </w:tcPr>
          <w:p w14:paraId="6C2C1E37" w14:textId="77777777" w:rsidR="003F74C2" w:rsidRDefault="003F74C2" w:rsidP="003F74C2">
            <w:pPr>
              <w:jc w:val="center"/>
              <w:rPr>
                <w:rFonts w:cs="Arial"/>
                <w:sz w:val="24"/>
                <w:szCs w:val="24"/>
              </w:rPr>
            </w:pPr>
            <w:r w:rsidRPr="006E64E1">
              <w:rPr>
                <w:rFonts w:cs="Arial"/>
                <w:color w:val="002060"/>
                <w:sz w:val="24"/>
                <w:szCs w:val="24"/>
              </w:rPr>
              <w:t>In Person</w:t>
            </w:r>
          </w:p>
        </w:tc>
      </w:tr>
      <w:tr w:rsidR="003F74C2" w14:paraId="7E2383DB" w14:textId="77777777" w:rsidTr="00A3290D">
        <w:trPr>
          <w:trHeight w:val="336"/>
        </w:trPr>
        <w:tc>
          <w:tcPr>
            <w:tcW w:w="2335" w:type="dxa"/>
            <w:shd w:val="clear" w:color="auto" w:fill="F2F2F2" w:themeFill="background1" w:themeFillShade="F2"/>
          </w:tcPr>
          <w:p w14:paraId="77C6BF10" w14:textId="77777777" w:rsidR="003F74C2" w:rsidRDefault="003F74C2" w:rsidP="003F74C2">
            <w:pPr>
              <w:rPr>
                <w:rFonts w:cs="Arial"/>
                <w:sz w:val="20"/>
                <w:szCs w:val="20"/>
              </w:rPr>
            </w:pPr>
            <w:r>
              <w:rPr>
                <w:rFonts w:cs="Arial"/>
                <w:sz w:val="20"/>
                <w:szCs w:val="20"/>
              </w:rPr>
              <w:t>Venue/Day/Time:</w:t>
            </w:r>
          </w:p>
        </w:tc>
        <w:tc>
          <w:tcPr>
            <w:tcW w:w="7830" w:type="dxa"/>
          </w:tcPr>
          <w:p w14:paraId="1E9CBDA1" w14:textId="6F8EAA57" w:rsidR="003F74C2" w:rsidRPr="00EE482B" w:rsidRDefault="00C16408" w:rsidP="003F74C2">
            <w:pPr>
              <w:jc w:val="center"/>
              <w:rPr>
                <w:rFonts w:cs="Arial"/>
                <w:sz w:val="24"/>
              </w:rPr>
            </w:pPr>
            <w:r>
              <w:rPr>
                <w:rFonts w:cs="Arial"/>
                <w:color w:val="C00000"/>
                <w:sz w:val="24"/>
              </w:rPr>
              <w:t>MC</w:t>
            </w:r>
            <w:r w:rsidR="00DA1A8C">
              <w:rPr>
                <w:rFonts w:cs="Arial"/>
                <w:color w:val="C00000"/>
                <w:sz w:val="24"/>
              </w:rPr>
              <w:t>-</w:t>
            </w:r>
            <w:r>
              <w:rPr>
                <w:rFonts w:cs="Arial"/>
                <w:color w:val="C00000"/>
                <w:sz w:val="24"/>
              </w:rPr>
              <w:t>03/</w:t>
            </w:r>
            <w:r w:rsidR="003F74C2" w:rsidRPr="00DA1A8C">
              <w:rPr>
                <w:rFonts w:cs="Arial"/>
                <w:sz w:val="24"/>
              </w:rPr>
              <w:t xml:space="preserve">Monday </w:t>
            </w:r>
            <w:r w:rsidR="003F74C2" w:rsidRPr="00EE482B">
              <w:rPr>
                <w:rFonts w:cs="Arial"/>
                <w:sz w:val="24"/>
              </w:rPr>
              <w:t xml:space="preserve">/ Slot </w:t>
            </w:r>
            <w:r w:rsidR="00CE0672" w:rsidRPr="00E25BA8">
              <w:rPr>
                <w:rFonts w:cs="Arial"/>
                <w:sz w:val="24"/>
              </w:rPr>
              <w:t>8</w:t>
            </w:r>
            <w:r w:rsidR="003F74C2" w:rsidRPr="00EE482B">
              <w:rPr>
                <w:rFonts w:cs="Arial"/>
                <w:color w:val="C00000"/>
                <w:sz w:val="24"/>
              </w:rPr>
              <w:t xml:space="preserve"> / </w:t>
            </w:r>
            <w:r w:rsidR="00CE0672" w:rsidRPr="00DA1A8C">
              <w:rPr>
                <w:rFonts w:cs="Arial"/>
                <w:sz w:val="24"/>
              </w:rPr>
              <w:t>6</w:t>
            </w:r>
            <w:r w:rsidR="003F74C2" w:rsidRPr="00DA1A8C">
              <w:rPr>
                <w:rFonts w:cs="Arial"/>
                <w:sz w:val="24"/>
              </w:rPr>
              <w:t>:</w:t>
            </w:r>
            <w:r w:rsidR="00CE0672">
              <w:rPr>
                <w:rFonts w:cs="Arial"/>
                <w:sz w:val="24"/>
              </w:rPr>
              <w:t>3</w:t>
            </w:r>
            <w:r w:rsidR="003F74C2" w:rsidRPr="00EE482B">
              <w:rPr>
                <w:rFonts w:cs="Arial"/>
                <w:sz w:val="24"/>
              </w:rPr>
              <w:t>0 pm-</w:t>
            </w:r>
            <w:r w:rsidR="00CE0672">
              <w:rPr>
                <w:rFonts w:cs="Arial"/>
                <w:sz w:val="24"/>
              </w:rPr>
              <w:t>9</w:t>
            </w:r>
            <w:r w:rsidR="00C104C2">
              <w:rPr>
                <w:rFonts w:cs="Arial"/>
                <w:sz w:val="24"/>
              </w:rPr>
              <w:t>:</w:t>
            </w:r>
            <w:r w:rsidR="00CE0672">
              <w:rPr>
                <w:rFonts w:cs="Arial"/>
                <w:sz w:val="24"/>
              </w:rPr>
              <w:t>1</w:t>
            </w:r>
            <w:r w:rsidR="00C104C2">
              <w:rPr>
                <w:rFonts w:cs="Arial"/>
                <w:sz w:val="24"/>
              </w:rPr>
              <w:t>5</w:t>
            </w:r>
            <w:r w:rsidR="003F74C2" w:rsidRPr="00EE482B">
              <w:rPr>
                <w:rFonts w:cs="Arial"/>
                <w:sz w:val="24"/>
              </w:rPr>
              <w:t xml:space="preserve"> pm</w:t>
            </w:r>
          </w:p>
        </w:tc>
      </w:tr>
      <w:tr w:rsidR="003F74C2" w14:paraId="498736D2" w14:textId="77777777" w:rsidTr="00A3290D">
        <w:trPr>
          <w:trHeight w:val="285"/>
        </w:trPr>
        <w:tc>
          <w:tcPr>
            <w:tcW w:w="2335" w:type="dxa"/>
            <w:shd w:val="clear" w:color="auto" w:fill="F2F2F2" w:themeFill="background1" w:themeFillShade="F2"/>
          </w:tcPr>
          <w:p w14:paraId="33865581" w14:textId="77777777" w:rsidR="003F74C2" w:rsidRPr="008742B1" w:rsidRDefault="003F74C2" w:rsidP="003F74C2">
            <w:pPr>
              <w:rPr>
                <w:rFonts w:cs="Arial"/>
                <w:sz w:val="20"/>
                <w:szCs w:val="20"/>
              </w:rPr>
            </w:pPr>
            <w:r w:rsidRPr="008742B1">
              <w:rPr>
                <w:rFonts w:cs="Arial"/>
                <w:sz w:val="20"/>
                <w:szCs w:val="20"/>
              </w:rPr>
              <w:t>Course URL (if any):</w:t>
            </w:r>
          </w:p>
        </w:tc>
        <w:tc>
          <w:tcPr>
            <w:tcW w:w="7830" w:type="dxa"/>
          </w:tcPr>
          <w:p w14:paraId="438B13E6" w14:textId="3672B27D" w:rsidR="003F74C2" w:rsidRDefault="00E25BA8" w:rsidP="003F74C2">
            <w:pPr>
              <w:jc w:val="center"/>
              <w:rPr>
                <w:rFonts w:cs="Arial"/>
                <w:sz w:val="24"/>
                <w:szCs w:val="24"/>
              </w:rPr>
            </w:pPr>
            <w:r>
              <w:rPr>
                <w:rFonts w:cs="Arial"/>
                <w:sz w:val="24"/>
                <w:szCs w:val="24"/>
              </w:rPr>
              <w:t>TBA</w:t>
            </w:r>
          </w:p>
        </w:tc>
      </w:tr>
    </w:tbl>
    <w:p w14:paraId="634EEF14"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5BDCA950" w14:textId="77777777" w:rsidTr="00581A07">
        <w:tc>
          <w:tcPr>
            <w:tcW w:w="10214" w:type="dxa"/>
            <w:shd w:val="clear" w:color="auto" w:fill="F2F2F2" w:themeFill="background1" w:themeFillShade="F2"/>
          </w:tcPr>
          <w:p w14:paraId="6636B578" w14:textId="77777777" w:rsidR="00581A07" w:rsidRPr="00C80334" w:rsidRDefault="00581A07" w:rsidP="00A65BE9">
            <w:pPr>
              <w:rPr>
                <w:rFonts w:cs="Arial"/>
                <w:b/>
                <w:sz w:val="20"/>
                <w:szCs w:val="20"/>
              </w:rPr>
            </w:pPr>
            <w:r w:rsidRPr="00EE482B">
              <w:rPr>
                <w:rFonts w:cs="Arial"/>
                <w:b/>
                <w:color w:val="C00000"/>
                <w:sz w:val="20"/>
                <w:szCs w:val="20"/>
              </w:rPr>
              <w:t>Course Description</w:t>
            </w:r>
            <w:r w:rsidR="00C80334" w:rsidRPr="00EE482B">
              <w:rPr>
                <w:rFonts w:cs="Arial"/>
                <w:b/>
                <w:color w:val="C00000"/>
                <w:sz w:val="20"/>
                <w:szCs w:val="20"/>
              </w:rPr>
              <w:t>:</w:t>
            </w:r>
          </w:p>
        </w:tc>
      </w:tr>
      <w:tr w:rsidR="00581A07" w:rsidRPr="00C80334" w14:paraId="4637D979" w14:textId="77777777" w:rsidTr="008C4A29">
        <w:trPr>
          <w:trHeight w:val="2311"/>
        </w:trPr>
        <w:tc>
          <w:tcPr>
            <w:tcW w:w="10214" w:type="dxa"/>
          </w:tcPr>
          <w:p w14:paraId="3B585168" w14:textId="75F45E87" w:rsidR="00C80334" w:rsidRPr="003F74C2" w:rsidRDefault="003F74C2" w:rsidP="003F74C2">
            <w:pPr>
              <w:jc w:val="both"/>
              <w:rPr>
                <w:rFonts w:ascii="Times New Roman" w:hAnsi="Times New Roman" w:cs="Times New Roman"/>
                <w:sz w:val="24"/>
              </w:rPr>
            </w:pPr>
            <w:r>
              <w:rPr>
                <w:rFonts w:ascii="Times New Roman" w:hAnsi="Times New Roman" w:cs="Times New Roman"/>
                <w:sz w:val="24"/>
              </w:rPr>
              <w:t xml:space="preserve">Greatest challenge faced by organizations today is how to </w:t>
            </w:r>
            <w:r>
              <w:rPr>
                <w:rFonts w:ascii="Times New Roman" w:hAnsi="Times New Roman" w:cs="Times New Roman"/>
                <w:i/>
                <w:sz w:val="24"/>
              </w:rPr>
              <w:t>strategically manage</w:t>
            </w:r>
            <w:r>
              <w:rPr>
                <w:rFonts w:ascii="Times New Roman" w:hAnsi="Times New Roman" w:cs="Times New Roman"/>
                <w:sz w:val="24"/>
              </w:rPr>
              <w:t xml:space="preserve"> themselves by understanding the dynamics of </w:t>
            </w:r>
            <w:r>
              <w:rPr>
                <w:rFonts w:ascii="Times New Roman" w:hAnsi="Times New Roman" w:cs="Times New Roman"/>
                <w:i/>
                <w:sz w:val="24"/>
              </w:rPr>
              <w:t xml:space="preserve">environmental change, </w:t>
            </w:r>
            <w:r>
              <w:rPr>
                <w:rFonts w:ascii="Times New Roman" w:hAnsi="Times New Roman" w:cs="Times New Roman"/>
                <w:sz w:val="24"/>
              </w:rPr>
              <w:t xml:space="preserve">organizational </w:t>
            </w:r>
            <w:r>
              <w:rPr>
                <w:rFonts w:ascii="Times New Roman" w:hAnsi="Times New Roman" w:cs="Times New Roman"/>
                <w:i/>
                <w:sz w:val="24"/>
              </w:rPr>
              <w:t>capabilities</w:t>
            </w:r>
            <w:r>
              <w:rPr>
                <w:rFonts w:ascii="Times New Roman" w:hAnsi="Times New Roman" w:cs="Times New Roman"/>
                <w:sz w:val="24"/>
              </w:rPr>
              <w:t xml:space="preserve"> and their interaction with appropriate business strategies and policies. The course will help participants understand how the pivotal links are created in managing an overall organization </w:t>
            </w:r>
            <w:r>
              <w:rPr>
                <w:rFonts w:ascii="Times New Roman" w:hAnsi="Times New Roman" w:cs="Times New Roman"/>
                <w:i/>
                <w:sz w:val="24"/>
              </w:rPr>
              <w:t>through external adaptation and internal integration</w:t>
            </w:r>
            <w:r>
              <w:rPr>
                <w:rFonts w:ascii="Times New Roman" w:hAnsi="Times New Roman" w:cs="Times New Roman"/>
                <w:sz w:val="24"/>
              </w:rPr>
              <w:t xml:space="preserve">. It will bring to light the dynamics of </w:t>
            </w:r>
            <w:r>
              <w:rPr>
                <w:rFonts w:ascii="Times New Roman" w:hAnsi="Times New Roman" w:cs="Times New Roman"/>
                <w:i/>
                <w:sz w:val="24"/>
              </w:rPr>
              <w:t>industry forces</w:t>
            </w:r>
            <w:r>
              <w:rPr>
                <w:rFonts w:ascii="Times New Roman" w:hAnsi="Times New Roman" w:cs="Times New Roman"/>
                <w:sz w:val="24"/>
              </w:rPr>
              <w:t xml:space="preserve"> and will focus on how to foster growth and </w:t>
            </w:r>
            <w:r>
              <w:rPr>
                <w:rFonts w:ascii="Times New Roman" w:hAnsi="Times New Roman" w:cs="Times New Roman"/>
                <w:i/>
                <w:sz w:val="24"/>
              </w:rPr>
              <w:t>sustain competitive advantage</w:t>
            </w:r>
            <w:r>
              <w:rPr>
                <w:rFonts w:ascii="Times New Roman" w:hAnsi="Times New Roman" w:cs="Times New Roman"/>
                <w:sz w:val="24"/>
              </w:rPr>
              <w:t xml:space="preserve"> by aligning resources and strategies in a coordinated, synergistic and integrated manner at the </w:t>
            </w:r>
            <w:r>
              <w:rPr>
                <w:rFonts w:ascii="Times New Roman" w:hAnsi="Times New Roman" w:cs="Times New Roman"/>
                <w:i/>
                <w:sz w:val="24"/>
              </w:rPr>
              <w:t>corporate level, business unit level and functional level</w:t>
            </w:r>
            <w:r>
              <w:rPr>
                <w:rFonts w:ascii="Times New Roman" w:hAnsi="Times New Roman" w:cs="Times New Roman"/>
                <w:sz w:val="24"/>
              </w:rPr>
              <w:t xml:space="preserve">.  All this will be centric towards an </w:t>
            </w:r>
            <w:r>
              <w:rPr>
                <w:rFonts w:ascii="Times New Roman" w:hAnsi="Times New Roman" w:cs="Times New Roman"/>
                <w:i/>
                <w:sz w:val="24"/>
              </w:rPr>
              <w:t>international</w:t>
            </w:r>
            <w:r w:rsidR="0016768B">
              <w:rPr>
                <w:rFonts w:ascii="Times New Roman" w:hAnsi="Times New Roman" w:cs="Times New Roman"/>
                <w:i/>
                <w:sz w:val="24"/>
              </w:rPr>
              <w:t xml:space="preserve"> </w:t>
            </w:r>
            <w:r>
              <w:rPr>
                <w:rFonts w:ascii="Times New Roman" w:hAnsi="Times New Roman" w:cs="Times New Roman"/>
                <w:sz w:val="24"/>
              </w:rPr>
              <w:t>&amp;</w:t>
            </w:r>
            <w:r w:rsidR="0016768B">
              <w:rPr>
                <w:rFonts w:ascii="Times New Roman" w:hAnsi="Times New Roman" w:cs="Times New Roman"/>
                <w:sz w:val="24"/>
              </w:rPr>
              <w:t xml:space="preserve"> </w:t>
            </w:r>
            <w:r>
              <w:rPr>
                <w:rFonts w:ascii="Times New Roman" w:hAnsi="Times New Roman" w:cs="Times New Roman"/>
                <w:i/>
                <w:sz w:val="24"/>
              </w:rPr>
              <w:t>indigenous</w:t>
            </w:r>
            <w:r>
              <w:rPr>
                <w:rFonts w:ascii="Times New Roman" w:hAnsi="Times New Roman" w:cs="Times New Roman"/>
                <w:sz w:val="24"/>
              </w:rPr>
              <w:t xml:space="preserve"> perspective. </w:t>
            </w:r>
          </w:p>
        </w:tc>
      </w:tr>
    </w:tbl>
    <w:p w14:paraId="679ED6DD" w14:textId="77777777" w:rsidR="00581A07" w:rsidRDefault="00581A07" w:rsidP="00A65BE9">
      <w:pPr>
        <w:spacing w:after="0"/>
        <w:rPr>
          <w:rFonts w:cs="Arial"/>
        </w:rPr>
      </w:pPr>
    </w:p>
    <w:tbl>
      <w:tblPr>
        <w:tblStyle w:val="TableGrid"/>
        <w:tblW w:w="0" w:type="auto"/>
        <w:tblLook w:val="04A0" w:firstRow="1" w:lastRow="0" w:firstColumn="1" w:lastColumn="0" w:noHBand="0" w:noVBand="1"/>
      </w:tblPr>
      <w:tblGrid>
        <w:gridCol w:w="10214"/>
      </w:tblGrid>
      <w:tr w:rsidR="00581A07" w:rsidRPr="00581A07" w14:paraId="1A289A31" w14:textId="77777777" w:rsidTr="00196ACD">
        <w:tc>
          <w:tcPr>
            <w:tcW w:w="10214" w:type="dxa"/>
            <w:shd w:val="clear" w:color="auto" w:fill="F2F2F2" w:themeFill="background1" w:themeFillShade="F2"/>
          </w:tcPr>
          <w:p w14:paraId="53A5C94E" w14:textId="77777777" w:rsidR="00581A07" w:rsidRPr="00C80334" w:rsidRDefault="00581A07" w:rsidP="00196ACD">
            <w:pPr>
              <w:rPr>
                <w:rFonts w:cs="Arial"/>
                <w:b/>
                <w:sz w:val="20"/>
                <w:szCs w:val="20"/>
              </w:rPr>
            </w:pPr>
            <w:r w:rsidRPr="00EE482B">
              <w:rPr>
                <w:rFonts w:cs="Arial"/>
                <w:b/>
                <w:color w:val="C00000"/>
                <w:sz w:val="20"/>
                <w:szCs w:val="20"/>
              </w:rPr>
              <w:t>Course Teaching Methodology</w:t>
            </w:r>
            <w:r w:rsidR="00C80334" w:rsidRPr="00EE482B">
              <w:rPr>
                <w:rFonts w:cs="Arial"/>
                <w:b/>
                <w:color w:val="C00000"/>
                <w:sz w:val="20"/>
                <w:szCs w:val="20"/>
              </w:rPr>
              <w:t>:</w:t>
            </w:r>
          </w:p>
        </w:tc>
      </w:tr>
      <w:tr w:rsidR="00581A07" w:rsidRPr="00C80334" w14:paraId="68F31ACB" w14:textId="77777777" w:rsidTr="00196ACD">
        <w:tc>
          <w:tcPr>
            <w:tcW w:w="10214" w:type="dxa"/>
          </w:tcPr>
          <w:p w14:paraId="22B01003" w14:textId="0043F5E6" w:rsidR="003F74C2" w:rsidRPr="006E64E1" w:rsidRDefault="003F74C2" w:rsidP="003F74C2">
            <w:pPr>
              <w:pStyle w:val="NoSpacing"/>
              <w:jc w:val="both"/>
              <w:rPr>
                <w:rFonts w:ascii="Times New Roman" w:hAnsi="Times New Roman" w:cs="Times New Roman"/>
                <w:color w:val="002060"/>
                <w:sz w:val="24"/>
                <w:szCs w:val="24"/>
              </w:rPr>
            </w:pPr>
            <w:r w:rsidRPr="006E64E1">
              <w:rPr>
                <w:rFonts w:ascii="Times New Roman" w:hAnsi="Times New Roman" w:cs="Times New Roman"/>
                <w:color w:val="002060"/>
                <w:sz w:val="24"/>
              </w:rPr>
              <w:t xml:space="preserve">A mixed method pedagogy will be adopted </w:t>
            </w:r>
            <w:r w:rsidR="008C4A29">
              <w:rPr>
                <w:rFonts w:ascii="Times New Roman" w:hAnsi="Times New Roman" w:cs="Times New Roman"/>
                <w:sz w:val="24"/>
              </w:rPr>
              <w:t xml:space="preserve">to highlight theoretical concepts to the real-world situations. These methods will </w:t>
            </w:r>
            <w:r w:rsidRPr="006E64E1">
              <w:rPr>
                <w:rFonts w:ascii="Times New Roman" w:hAnsi="Times New Roman" w:cs="Times New Roman"/>
                <w:color w:val="002060"/>
                <w:sz w:val="24"/>
              </w:rPr>
              <w:t>compris</w:t>
            </w:r>
            <w:r w:rsidR="008C4A29">
              <w:rPr>
                <w:rFonts w:ascii="Times New Roman" w:hAnsi="Times New Roman" w:cs="Times New Roman"/>
                <w:color w:val="002060"/>
                <w:sz w:val="24"/>
              </w:rPr>
              <w:t xml:space="preserve">e </w:t>
            </w:r>
            <w:r w:rsidRPr="006E64E1">
              <w:rPr>
                <w:rFonts w:ascii="Times New Roman" w:hAnsi="Times New Roman" w:cs="Times New Roman"/>
                <w:color w:val="002060"/>
                <w:sz w:val="24"/>
              </w:rPr>
              <w:t>of lectures,</w:t>
            </w:r>
            <w:r>
              <w:rPr>
                <w:rFonts w:ascii="Times New Roman" w:hAnsi="Times New Roman" w:cs="Times New Roman"/>
                <w:color w:val="002060"/>
                <w:sz w:val="24"/>
              </w:rPr>
              <w:t xml:space="preserve"> case </w:t>
            </w:r>
            <w:r w:rsidR="0016768B">
              <w:rPr>
                <w:rFonts w:ascii="Times New Roman" w:hAnsi="Times New Roman" w:cs="Times New Roman"/>
                <w:color w:val="002060"/>
                <w:sz w:val="24"/>
              </w:rPr>
              <w:t>studies,</w:t>
            </w:r>
            <w:r w:rsidR="0016768B">
              <w:rPr>
                <w:rFonts w:ascii="Times New Roman" w:hAnsi="Times New Roman" w:cs="Times New Roman"/>
                <w:sz w:val="24"/>
              </w:rPr>
              <w:t xml:space="preserve"> text</w:t>
            </w:r>
            <w:r w:rsidR="008C4A29">
              <w:rPr>
                <w:rFonts w:ascii="Times New Roman" w:hAnsi="Times New Roman" w:cs="Times New Roman"/>
                <w:sz w:val="24"/>
              </w:rPr>
              <w:t xml:space="preserve"> content, </w:t>
            </w:r>
            <w:r w:rsidRPr="006E64E1">
              <w:rPr>
                <w:rFonts w:ascii="Times New Roman" w:hAnsi="Times New Roman" w:cs="Times New Roman"/>
                <w:color w:val="002060"/>
                <w:sz w:val="24"/>
              </w:rPr>
              <w:t xml:space="preserve">discussions, class activities, articles, </w:t>
            </w:r>
            <w:r w:rsidR="008C4A29">
              <w:rPr>
                <w:rFonts w:ascii="Times New Roman" w:hAnsi="Times New Roman" w:cs="Times New Roman"/>
                <w:sz w:val="24"/>
              </w:rPr>
              <w:t>real life situations</w:t>
            </w:r>
            <w:r w:rsidRPr="006E64E1">
              <w:rPr>
                <w:rFonts w:ascii="Times New Roman" w:hAnsi="Times New Roman" w:cs="Times New Roman"/>
                <w:color w:val="002060"/>
                <w:sz w:val="24"/>
              </w:rPr>
              <w:t xml:space="preserve">, presentations and other formative and summative assessments. </w:t>
            </w:r>
            <w:r w:rsidRPr="006E64E1">
              <w:rPr>
                <w:rFonts w:ascii="Times New Roman" w:hAnsi="Times New Roman" w:cs="Times New Roman"/>
                <w:color w:val="002060"/>
                <w:sz w:val="24"/>
                <w:szCs w:val="24"/>
              </w:rPr>
              <w:t xml:space="preserve">In-class </w:t>
            </w:r>
            <w:r w:rsidR="008C4A29">
              <w:rPr>
                <w:rFonts w:ascii="Times New Roman" w:hAnsi="Times New Roman" w:cs="Times New Roman"/>
                <w:color w:val="002060"/>
                <w:sz w:val="24"/>
                <w:szCs w:val="24"/>
              </w:rPr>
              <w:t xml:space="preserve">activities </w:t>
            </w:r>
            <w:r w:rsidRPr="006E64E1">
              <w:rPr>
                <w:rFonts w:ascii="Times New Roman" w:hAnsi="Times New Roman" w:cs="Times New Roman"/>
                <w:color w:val="002060"/>
                <w:sz w:val="24"/>
                <w:szCs w:val="24"/>
              </w:rPr>
              <w:t xml:space="preserve">will also be conducted and debriefs on each will be proved by the resource person. </w:t>
            </w:r>
            <w:r w:rsidRPr="006E64E1">
              <w:rPr>
                <w:rFonts w:ascii="Times New Roman" w:hAnsi="Times New Roman" w:cs="Times New Roman"/>
                <w:color w:val="002060"/>
                <w:sz w:val="24"/>
              </w:rPr>
              <w:t>The course teaching methodology is designed in a manner that each session’s learning outcomes can be linked to the achievement of the overall course objectives and eventual program objectives. Specially the methodologies will include (But not limited to):</w:t>
            </w:r>
          </w:p>
          <w:p w14:paraId="5762FE22" w14:textId="77777777" w:rsidR="003F74C2" w:rsidRPr="006E64E1" w:rsidRDefault="003F74C2">
            <w:pPr>
              <w:pStyle w:val="NoSpacing"/>
              <w:numPr>
                <w:ilvl w:val="0"/>
                <w:numId w:val="1"/>
              </w:numPr>
              <w:jc w:val="both"/>
              <w:rPr>
                <w:rFonts w:ascii="Times New Roman" w:hAnsi="Times New Roman" w:cs="Times New Roman"/>
                <w:color w:val="002060"/>
                <w:sz w:val="24"/>
                <w:szCs w:val="24"/>
              </w:rPr>
            </w:pPr>
            <w:r w:rsidRPr="006E64E1">
              <w:rPr>
                <w:rFonts w:ascii="Times New Roman" w:hAnsi="Times New Roman" w:cs="Times New Roman"/>
                <w:color w:val="002060"/>
                <w:sz w:val="24"/>
                <w:szCs w:val="24"/>
              </w:rPr>
              <w:t xml:space="preserve">Lectures and discussions </w:t>
            </w:r>
          </w:p>
          <w:p w14:paraId="0BBC3D4A" w14:textId="77777777" w:rsidR="003F74C2" w:rsidRPr="006E64E1" w:rsidRDefault="003F74C2">
            <w:pPr>
              <w:pStyle w:val="NoSpacing"/>
              <w:numPr>
                <w:ilvl w:val="0"/>
                <w:numId w:val="1"/>
              </w:numPr>
              <w:jc w:val="both"/>
              <w:rPr>
                <w:rFonts w:ascii="Times New Roman" w:hAnsi="Times New Roman" w:cs="Times New Roman"/>
                <w:color w:val="002060"/>
                <w:sz w:val="24"/>
                <w:szCs w:val="24"/>
              </w:rPr>
            </w:pPr>
            <w:r w:rsidRPr="006E64E1">
              <w:rPr>
                <w:rFonts w:ascii="Times New Roman" w:hAnsi="Times New Roman" w:cs="Times New Roman"/>
                <w:color w:val="002060"/>
                <w:sz w:val="24"/>
                <w:szCs w:val="24"/>
              </w:rPr>
              <w:t>Case study</w:t>
            </w:r>
          </w:p>
          <w:p w14:paraId="4F87F8AE" w14:textId="77777777" w:rsidR="003F74C2" w:rsidRPr="006E64E1" w:rsidRDefault="003F74C2">
            <w:pPr>
              <w:pStyle w:val="NoSpacing"/>
              <w:numPr>
                <w:ilvl w:val="0"/>
                <w:numId w:val="1"/>
              </w:numPr>
              <w:jc w:val="both"/>
              <w:rPr>
                <w:rFonts w:ascii="Times New Roman" w:hAnsi="Times New Roman" w:cs="Times New Roman"/>
                <w:color w:val="002060"/>
                <w:sz w:val="24"/>
                <w:szCs w:val="24"/>
              </w:rPr>
            </w:pPr>
            <w:r w:rsidRPr="006E64E1">
              <w:rPr>
                <w:rFonts w:ascii="Times New Roman" w:hAnsi="Times New Roman" w:cs="Times New Roman"/>
                <w:color w:val="002060"/>
                <w:sz w:val="24"/>
                <w:szCs w:val="24"/>
              </w:rPr>
              <w:t xml:space="preserve">Self-assessment exercises </w:t>
            </w:r>
          </w:p>
          <w:p w14:paraId="2E5BF8EA" w14:textId="77777777" w:rsidR="003F74C2" w:rsidRPr="006E64E1" w:rsidRDefault="003F74C2">
            <w:pPr>
              <w:pStyle w:val="NoSpacing"/>
              <w:numPr>
                <w:ilvl w:val="0"/>
                <w:numId w:val="1"/>
              </w:numPr>
              <w:jc w:val="both"/>
              <w:rPr>
                <w:rFonts w:ascii="Times New Roman" w:hAnsi="Times New Roman" w:cs="Times New Roman"/>
                <w:color w:val="002060"/>
                <w:sz w:val="24"/>
                <w:szCs w:val="24"/>
              </w:rPr>
            </w:pPr>
            <w:r w:rsidRPr="006E64E1">
              <w:rPr>
                <w:rFonts w:ascii="Times New Roman" w:hAnsi="Times New Roman" w:cs="Times New Roman"/>
                <w:color w:val="002060"/>
                <w:sz w:val="24"/>
                <w:szCs w:val="24"/>
              </w:rPr>
              <w:t>Formative and summative assessments</w:t>
            </w:r>
          </w:p>
          <w:p w14:paraId="1968EA59" w14:textId="77777777" w:rsidR="00C80334" w:rsidRPr="008C4A29" w:rsidRDefault="008C4A29">
            <w:pPr>
              <w:pStyle w:val="NoSpacing"/>
              <w:numPr>
                <w:ilvl w:val="0"/>
                <w:numId w:val="1"/>
              </w:numPr>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Case study </w:t>
            </w:r>
            <w:r w:rsidR="003F74C2" w:rsidRPr="006E64E1">
              <w:rPr>
                <w:rFonts w:ascii="Times New Roman" w:hAnsi="Times New Roman" w:cs="Times New Roman"/>
                <w:color w:val="002060"/>
                <w:sz w:val="24"/>
                <w:szCs w:val="24"/>
              </w:rPr>
              <w:t>centric final project.</w:t>
            </w:r>
          </w:p>
        </w:tc>
      </w:tr>
    </w:tbl>
    <w:p w14:paraId="5157BC01" w14:textId="77777777" w:rsidR="00DA0182" w:rsidRDefault="00DA0182" w:rsidP="00A65BE9">
      <w:pPr>
        <w:spacing w:after="0"/>
        <w:rPr>
          <w:rFonts w:ascii="Times New Roman" w:hAnsi="Times New Roman" w:cs="Times New Roman"/>
          <w:sz w:val="36"/>
          <w:szCs w:val="36"/>
        </w:rPr>
      </w:pPr>
    </w:p>
    <w:p w14:paraId="15AD35EE" w14:textId="1C005439" w:rsidR="0016768B" w:rsidRDefault="0016768B">
      <w:pPr>
        <w:rPr>
          <w:rFonts w:ascii="Times New Roman" w:hAnsi="Times New Roman" w:cs="Times New Roman"/>
          <w:sz w:val="36"/>
          <w:szCs w:val="36"/>
        </w:rPr>
      </w:pPr>
      <w:r>
        <w:rPr>
          <w:rFonts w:ascii="Times New Roman" w:hAnsi="Times New Roman" w:cs="Times New Roman"/>
          <w:sz w:val="36"/>
          <w:szCs w:val="36"/>
        </w:rPr>
        <w:br w:type="page"/>
      </w:r>
    </w:p>
    <w:p w14:paraId="53ABBCC9" w14:textId="77777777" w:rsidR="0016768B" w:rsidRDefault="0016768B" w:rsidP="0016768B">
      <w:pPr>
        <w:tabs>
          <w:tab w:val="left" w:pos="1785"/>
        </w:tabs>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805"/>
        <w:gridCol w:w="9121"/>
      </w:tblGrid>
      <w:tr w:rsidR="006610BA" w:rsidRPr="00131BBA" w14:paraId="0F897D7F" w14:textId="77777777" w:rsidTr="003C47DE">
        <w:tc>
          <w:tcPr>
            <w:tcW w:w="9926" w:type="dxa"/>
            <w:gridSpan w:val="2"/>
            <w:shd w:val="clear" w:color="auto" w:fill="F2F2F2" w:themeFill="background1" w:themeFillShade="F2"/>
          </w:tcPr>
          <w:p w14:paraId="2DD45F89" w14:textId="3A1A5AF3" w:rsidR="006610BA" w:rsidRPr="006610BA" w:rsidRDefault="00DA1A8C" w:rsidP="003C47DE">
            <w:pPr>
              <w:rPr>
                <w:rFonts w:cs="Arial"/>
                <w:b/>
                <w:color w:val="C00000"/>
                <w:sz w:val="20"/>
                <w:szCs w:val="20"/>
              </w:rPr>
            </w:pPr>
            <w:r w:rsidRPr="006610BA">
              <w:rPr>
                <w:rFonts w:cs="Arial"/>
                <w:b/>
                <w:color w:val="C00000"/>
                <w:sz w:val="20"/>
                <w:szCs w:val="20"/>
              </w:rPr>
              <w:t>Program</w:t>
            </w:r>
            <w:r w:rsidR="006610BA" w:rsidRPr="006610BA">
              <w:rPr>
                <w:rFonts w:cs="Arial"/>
                <w:b/>
                <w:color w:val="C00000"/>
                <w:sz w:val="20"/>
                <w:szCs w:val="20"/>
              </w:rPr>
              <w:t xml:space="preserve"> Learning Outcomes (PLOs): MBA</w:t>
            </w:r>
          </w:p>
          <w:p w14:paraId="4761D732" w14:textId="0C8090AE" w:rsidR="006610BA" w:rsidRPr="00131BBA" w:rsidRDefault="006610BA" w:rsidP="003C47DE">
            <w:pPr>
              <w:rPr>
                <w:rFonts w:cs="Arial"/>
                <w:b/>
                <w:bCs/>
                <w:color w:val="000000" w:themeColor="text1"/>
              </w:rPr>
            </w:pPr>
            <w:r w:rsidRPr="00131BBA">
              <w:rPr>
                <w:rFonts w:cs="Arial"/>
                <w:b/>
                <w:bCs/>
                <w:color w:val="000000" w:themeColor="text1"/>
                <w:sz w:val="20"/>
                <w:szCs w:val="20"/>
              </w:rPr>
              <w:t xml:space="preserve">After completing this degree </w:t>
            </w:r>
            <w:r w:rsidR="00DA1A8C" w:rsidRPr="00131BBA">
              <w:rPr>
                <w:rFonts w:cs="Arial"/>
                <w:b/>
                <w:bCs/>
                <w:color w:val="000000" w:themeColor="text1"/>
                <w:sz w:val="20"/>
                <w:szCs w:val="20"/>
              </w:rPr>
              <w:t>program</w:t>
            </w:r>
            <w:r w:rsidRPr="00131BBA">
              <w:rPr>
                <w:rFonts w:cs="Arial"/>
                <w:b/>
                <w:bCs/>
                <w:color w:val="000000" w:themeColor="text1"/>
                <w:sz w:val="20"/>
                <w:szCs w:val="20"/>
              </w:rPr>
              <w:t>, students shall be able to:</w:t>
            </w:r>
          </w:p>
        </w:tc>
      </w:tr>
      <w:tr w:rsidR="006610BA" w:rsidRPr="00131BBA" w14:paraId="29441F02" w14:textId="77777777" w:rsidTr="003C47DE">
        <w:trPr>
          <w:trHeight w:val="147"/>
        </w:trPr>
        <w:tc>
          <w:tcPr>
            <w:tcW w:w="805" w:type="dxa"/>
            <w:shd w:val="clear" w:color="auto" w:fill="F2F2F2" w:themeFill="background1" w:themeFillShade="F2"/>
          </w:tcPr>
          <w:p w14:paraId="28A02CEE" w14:textId="77777777" w:rsidR="006610BA" w:rsidRPr="00131BBA" w:rsidRDefault="006610BA" w:rsidP="003C47DE">
            <w:pPr>
              <w:jc w:val="center"/>
              <w:rPr>
                <w:rFonts w:cs="Arial"/>
                <w:sz w:val="20"/>
                <w:szCs w:val="20"/>
              </w:rPr>
            </w:pPr>
            <w:r w:rsidRPr="00131BBA">
              <w:rPr>
                <w:rFonts w:cs="Arial"/>
                <w:sz w:val="20"/>
                <w:szCs w:val="20"/>
              </w:rPr>
              <w:t>PLO1</w:t>
            </w:r>
          </w:p>
        </w:tc>
        <w:tc>
          <w:tcPr>
            <w:tcW w:w="9121" w:type="dxa"/>
          </w:tcPr>
          <w:p w14:paraId="23E87E5B" w14:textId="77777777" w:rsidR="006610BA" w:rsidRPr="00131BBA" w:rsidRDefault="006610BA" w:rsidP="003C47DE">
            <w:pPr>
              <w:rPr>
                <w:rFonts w:cs="Arial"/>
                <w:sz w:val="18"/>
                <w:szCs w:val="18"/>
              </w:rPr>
            </w:pPr>
            <w:r w:rsidRPr="004C24FF">
              <w:t>Apply and e</w:t>
            </w:r>
            <w:r w:rsidRPr="000D29BA">
              <w:t>valuate business plans and strategies in response to changing market conditions and unforeseen challenges.</w:t>
            </w:r>
          </w:p>
        </w:tc>
      </w:tr>
      <w:tr w:rsidR="006610BA" w:rsidRPr="00131BBA" w14:paraId="388E28F8" w14:textId="77777777" w:rsidTr="003C47DE">
        <w:trPr>
          <w:trHeight w:val="147"/>
        </w:trPr>
        <w:tc>
          <w:tcPr>
            <w:tcW w:w="805" w:type="dxa"/>
            <w:shd w:val="clear" w:color="auto" w:fill="F2F2F2" w:themeFill="background1" w:themeFillShade="F2"/>
          </w:tcPr>
          <w:p w14:paraId="3566612D" w14:textId="77777777" w:rsidR="006610BA" w:rsidRPr="00131BBA" w:rsidRDefault="006610BA" w:rsidP="003C47DE">
            <w:pPr>
              <w:jc w:val="center"/>
              <w:rPr>
                <w:rFonts w:cs="Arial"/>
                <w:sz w:val="20"/>
                <w:szCs w:val="20"/>
              </w:rPr>
            </w:pPr>
            <w:r w:rsidRPr="00131BBA">
              <w:rPr>
                <w:rFonts w:cs="Arial"/>
                <w:sz w:val="20"/>
                <w:szCs w:val="20"/>
              </w:rPr>
              <w:t>PLO2</w:t>
            </w:r>
          </w:p>
        </w:tc>
        <w:tc>
          <w:tcPr>
            <w:tcW w:w="9121" w:type="dxa"/>
          </w:tcPr>
          <w:p w14:paraId="33AABFD5" w14:textId="77777777" w:rsidR="006610BA" w:rsidRPr="00131BBA" w:rsidRDefault="006610BA" w:rsidP="003C47DE">
            <w:pPr>
              <w:rPr>
                <w:rFonts w:cs="Arial"/>
                <w:sz w:val="18"/>
                <w:szCs w:val="18"/>
              </w:rPr>
            </w:pPr>
            <w:r w:rsidRPr="000D29BA">
              <w:t>Apply business theories and principles to real-world business challenges, demonstrating the ability to transfer knowledge into</w:t>
            </w:r>
            <w:r w:rsidRPr="004C24FF">
              <w:t xml:space="preserve"> workplace settings. </w:t>
            </w:r>
          </w:p>
        </w:tc>
      </w:tr>
      <w:tr w:rsidR="006610BA" w:rsidRPr="00131BBA" w14:paraId="6782E6B8" w14:textId="77777777" w:rsidTr="003C47DE">
        <w:trPr>
          <w:trHeight w:val="396"/>
        </w:trPr>
        <w:tc>
          <w:tcPr>
            <w:tcW w:w="805" w:type="dxa"/>
            <w:shd w:val="clear" w:color="auto" w:fill="F2F2F2" w:themeFill="background1" w:themeFillShade="F2"/>
          </w:tcPr>
          <w:p w14:paraId="40C67CB9" w14:textId="77777777" w:rsidR="006610BA" w:rsidRPr="00131BBA" w:rsidRDefault="006610BA" w:rsidP="003C47DE">
            <w:pPr>
              <w:jc w:val="center"/>
              <w:rPr>
                <w:rFonts w:cs="Arial"/>
                <w:sz w:val="20"/>
                <w:szCs w:val="20"/>
              </w:rPr>
            </w:pPr>
            <w:r w:rsidRPr="00131BBA">
              <w:rPr>
                <w:rFonts w:cs="Arial"/>
                <w:sz w:val="20"/>
                <w:szCs w:val="20"/>
              </w:rPr>
              <w:t>PLO3</w:t>
            </w:r>
          </w:p>
        </w:tc>
        <w:tc>
          <w:tcPr>
            <w:tcW w:w="9121" w:type="dxa"/>
          </w:tcPr>
          <w:p w14:paraId="19AB9BC0" w14:textId="77777777" w:rsidR="006610BA" w:rsidRPr="00131BBA" w:rsidRDefault="006610BA" w:rsidP="003C47DE">
            <w:pPr>
              <w:rPr>
                <w:rFonts w:cs="Arial"/>
                <w:sz w:val="18"/>
                <w:szCs w:val="18"/>
              </w:rPr>
            </w:pPr>
            <w:r w:rsidRPr="000D29BA">
              <w:t>Apply effective communication skills to convey ideas, proposals, and solutions</w:t>
            </w:r>
            <w:r>
              <w:t xml:space="preserve">. </w:t>
            </w:r>
          </w:p>
        </w:tc>
      </w:tr>
      <w:tr w:rsidR="006610BA" w:rsidRPr="00131BBA" w14:paraId="0649F743" w14:textId="77777777" w:rsidTr="003C47DE">
        <w:trPr>
          <w:trHeight w:val="147"/>
        </w:trPr>
        <w:tc>
          <w:tcPr>
            <w:tcW w:w="805" w:type="dxa"/>
            <w:shd w:val="clear" w:color="auto" w:fill="F2F2F2" w:themeFill="background1" w:themeFillShade="F2"/>
          </w:tcPr>
          <w:p w14:paraId="23DA161C" w14:textId="77777777" w:rsidR="006610BA" w:rsidRPr="00131BBA" w:rsidRDefault="006610BA" w:rsidP="003C47DE">
            <w:pPr>
              <w:jc w:val="center"/>
              <w:rPr>
                <w:rFonts w:cs="Arial"/>
                <w:sz w:val="20"/>
                <w:szCs w:val="20"/>
              </w:rPr>
            </w:pPr>
            <w:r w:rsidRPr="00131BBA">
              <w:rPr>
                <w:rFonts w:cs="Arial"/>
                <w:sz w:val="20"/>
                <w:szCs w:val="20"/>
              </w:rPr>
              <w:t>PLO4</w:t>
            </w:r>
          </w:p>
        </w:tc>
        <w:tc>
          <w:tcPr>
            <w:tcW w:w="9121" w:type="dxa"/>
          </w:tcPr>
          <w:p w14:paraId="008EEDEB" w14:textId="6BA654CE" w:rsidR="006610BA" w:rsidRPr="00131BBA" w:rsidRDefault="006610BA" w:rsidP="003C47DE">
            <w:pPr>
              <w:rPr>
                <w:rFonts w:cs="Arial"/>
                <w:sz w:val="18"/>
                <w:szCs w:val="18"/>
              </w:rPr>
            </w:pPr>
            <w:r>
              <w:t xml:space="preserve">Analyze </w:t>
            </w:r>
            <w:r w:rsidRPr="004C24FF">
              <w:t>local &amp;</w:t>
            </w:r>
            <w:r w:rsidRPr="000D29BA">
              <w:t xml:space="preserve">global business </w:t>
            </w:r>
            <w:r w:rsidR="0016768B" w:rsidRPr="000D29BA">
              <w:t>environments to</w:t>
            </w:r>
            <w:r w:rsidRPr="000D29BA">
              <w:t xml:space="preserve"> </w:t>
            </w:r>
            <w:r w:rsidRPr="004C24FF">
              <w:t xml:space="preserve">formulate </w:t>
            </w:r>
            <w:r w:rsidRPr="000D29BA">
              <w:t>business strategies.</w:t>
            </w:r>
          </w:p>
        </w:tc>
      </w:tr>
      <w:tr w:rsidR="006610BA" w:rsidRPr="00131BBA" w14:paraId="782042F3" w14:textId="77777777" w:rsidTr="003C47DE">
        <w:trPr>
          <w:trHeight w:val="147"/>
        </w:trPr>
        <w:tc>
          <w:tcPr>
            <w:tcW w:w="805" w:type="dxa"/>
            <w:shd w:val="clear" w:color="auto" w:fill="F2F2F2" w:themeFill="background1" w:themeFillShade="F2"/>
          </w:tcPr>
          <w:p w14:paraId="5E9F833B" w14:textId="77777777" w:rsidR="006610BA" w:rsidRPr="00131BBA" w:rsidRDefault="006610BA" w:rsidP="003C47DE">
            <w:pPr>
              <w:jc w:val="center"/>
              <w:rPr>
                <w:rFonts w:cs="Arial"/>
                <w:sz w:val="20"/>
                <w:szCs w:val="20"/>
              </w:rPr>
            </w:pPr>
            <w:r w:rsidRPr="00131BBA">
              <w:rPr>
                <w:rFonts w:cs="Arial"/>
                <w:sz w:val="20"/>
                <w:szCs w:val="20"/>
              </w:rPr>
              <w:t>PLO5</w:t>
            </w:r>
          </w:p>
        </w:tc>
        <w:tc>
          <w:tcPr>
            <w:tcW w:w="9121" w:type="dxa"/>
          </w:tcPr>
          <w:p w14:paraId="287A551F" w14:textId="77777777" w:rsidR="006610BA" w:rsidRPr="00131BBA" w:rsidRDefault="006610BA" w:rsidP="003C47DE">
            <w:pPr>
              <w:rPr>
                <w:rFonts w:cs="Arial"/>
                <w:sz w:val="18"/>
                <w:szCs w:val="18"/>
              </w:rPr>
            </w:pPr>
            <w:r w:rsidRPr="004C24FF">
              <w:t xml:space="preserve">Apply </w:t>
            </w:r>
            <w:r w:rsidRPr="000D29BA">
              <w:t>technology and</w:t>
            </w:r>
            <w:r w:rsidRPr="004C24FF">
              <w:t xml:space="preserve"> analyze the impact of</w:t>
            </w:r>
            <w:r w:rsidRPr="000D29BA">
              <w:t xml:space="preserve"> digital transformation on business operations and competitiveness.</w:t>
            </w:r>
          </w:p>
        </w:tc>
      </w:tr>
      <w:tr w:rsidR="006610BA" w:rsidRPr="00131BBA" w14:paraId="645E6D1A" w14:textId="77777777" w:rsidTr="003C47DE">
        <w:trPr>
          <w:trHeight w:val="147"/>
        </w:trPr>
        <w:tc>
          <w:tcPr>
            <w:tcW w:w="805" w:type="dxa"/>
            <w:shd w:val="clear" w:color="auto" w:fill="F2F2F2" w:themeFill="background1" w:themeFillShade="F2"/>
          </w:tcPr>
          <w:p w14:paraId="08B5696E" w14:textId="77777777" w:rsidR="006610BA" w:rsidRPr="00131BBA" w:rsidRDefault="006610BA" w:rsidP="003C47DE">
            <w:pPr>
              <w:jc w:val="center"/>
              <w:rPr>
                <w:rFonts w:cs="Arial"/>
                <w:sz w:val="20"/>
                <w:szCs w:val="20"/>
              </w:rPr>
            </w:pPr>
            <w:r w:rsidRPr="00131BBA">
              <w:rPr>
                <w:rFonts w:cs="Arial"/>
                <w:sz w:val="20"/>
                <w:szCs w:val="20"/>
              </w:rPr>
              <w:t>PLO6</w:t>
            </w:r>
          </w:p>
        </w:tc>
        <w:tc>
          <w:tcPr>
            <w:tcW w:w="9121" w:type="dxa"/>
          </w:tcPr>
          <w:p w14:paraId="329A4BE5" w14:textId="77777777" w:rsidR="006610BA" w:rsidRPr="00131BBA" w:rsidRDefault="006610BA" w:rsidP="003C47DE">
            <w:pPr>
              <w:rPr>
                <w:rFonts w:cs="Arial"/>
                <w:sz w:val="18"/>
                <w:szCs w:val="18"/>
              </w:rPr>
            </w:pPr>
            <w:r w:rsidRPr="000D29BA">
              <w:t>Evaluate the ethical and social responsibility implications of business decisions and practices, considering their broader societal impacts.</w:t>
            </w:r>
          </w:p>
        </w:tc>
      </w:tr>
    </w:tbl>
    <w:p w14:paraId="158C6147" w14:textId="77777777" w:rsidR="006610BA" w:rsidRDefault="006610BA" w:rsidP="00A65BE9">
      <w:pPr>
        <w:spacing w:after="0"/>
        <w:rPr>
          <w:rFonts w:ascii="Times New Roman" w:hAnsi="Times New Roman" w:cs="Times New Roman"/>
          <w:sz w:val="36"/>
          <w:szCs w:val="36"/>
        </w:rPr>
      </w:pPr>
    </w:p>
    <w:p w14:paraId="457CAAAC" w14:textId="77777777" w:rsidR="006610BA" w:rsidRDefault="006610BA"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849"/>
        <w:gridCol w:w="5950"/>
        <w:gridCol w:w="1701"/>
        <w:gridCol w:w="1714"/>
      </w:tblGrid>
      <w:tr w:rsidR="006610BA" w:rsidRPr="0070536D" w14:paraId="5072B593" w14:textId="77777777" w:rsidTr="005F4762">
        <w:tc>
          <w:tcPr>
            <w:tcW w:w="10214" w:type="dxa"/>
            <w:gridSpan w:val="4"/>
            <w:shd w:val="clear" w:color="auto" w:fill="F2F2F2" w:themeFill="background1" w:themeFillShade="F2"/>
          </w:tcPr>
          <w:p w14:paraId="5AAC6612" w14:textId="77777777" w:rsidR="006610BA" w:rsidRPr="00E65A31" w:rsidRDefault="006610BA" w:rsidP="003C47DE">
            <w:pPr>
              <w:rPr>
                <w:rFonts w:cs="Arial"/>
                <w:b/>
                <w:color w:val="000000" w:themeColor="text1"/>
                <w:sz w:val="20"/>
                <w:szCs w:val="20"/>
              </w:rPr>
            </w:pPr>
            <w:r w:rsidRPr="00E65A31">
              <w:rPr>
                <w:rFonts w:cs="Arial"/>
                <w:b/>
                <w:color w:val="000000" w:themeColor="text1"/>
                <w:sz w:val="20"/>
                <w:szCs w:val="20"/>
              </w:rPr>
              <w:t>Course Learning Outcomes (CLOs)</w:t>
            </w:r>
            <w:r>
              <w:rPr>
                <w:rFonts w:cs="Arial"/>
                <w:b/>
                <w:color w:val="000000" w:themeColor="text1"/>
                <w:sz w:val="20"/>
                <w:szCs w:val="20"/>
              </w:rPr>
              <w:t>:</w:t>
            </w:r>
          </w:p>
          <w:p w14:paraId="22D4955C" w14:textId="77777777" w:rsidR="006610BA" w:rsidRPr="00E65A31" w:rsidRDefault="006610BA" w:rsidP="003C47DE">
            <w:pPr>
              <w:rPr>
                <w:rFonts w:cs="Arial"/>
                <w:b/>
                <w:color w:val="000000" w:themeColor="text1"/>
                <w:sz w:val="20"/>
                <w:szCs w:val="20"/>
              </w:rPr>
            </w:pPr>
            <w:r w:rsidRPr="00E65A31">
              <w:rPr>
                <w:rFonts w:cs="Arial"/>
                <w:b/>
                <w:bCs/>
                <w:color w:val="000000" w:themeColor="text1"/>
                <w:sz w:val="20"/>
                <w:szCs w:val="20"/>
              </w:rPr>
              <w:t>After completing this course, students shall be able to:</w:t>
            </w:r>
          </w:p>
        </w:tc>
      </w:tr>
      <w:tr w:rsidR="006610BA" w14:paraId="19FBA172" w14:textId="77777777" w:rsidTr="006610BA">
        <w:trPr>
          <w:trHeight w:val="147"/>
        </w:trPr>
        <w:tc>
          <w:tcPr>
            <w:tcW w:w="6799" w:type="dxa"/>
            <w:gridSpan w:val="2"/>
          </w:tcPr>
          <w:p w14:paraId="5BACA95C" w14:textId="77777777" w:rsidR="006610BA" w:rsidRDefault="006610BA" w:rsidP="003C47DE">
            <w:pPr>
              <w:rPr>
                <w:b/>
                <w:sz w:val="18"/>
                <w:szCs w:val="28"/>
                <w:u w:val="single"/>
              </w:rPr>
            </w:pPr>
          </w:p>
          <w:p w14:paraId="09EA09EA" w14:textId="77777777" w:rsidR="006610BA" w:rsidRPr="00E65A31" w:rsidRDefault="006610BA" w:rsidP="003C47DE">
            <w:pPr>
              <w:rPr>
                <w:rFonts w:cs="Arial"/>
                <w:color w:val="000000" w:themeColor="text1"/>
              </w:rPr>
            </w:pPr>
          </w:p>
        </w:tc>
        <w:tc>
          <w:tcPr>
            <w:tcW w:w="1701" w:type="dxa"/>
          </w:tcPr>
          <w:p w14:paraId="728B012A" w14:textId="77777777" w:rsidR="006610BA" w:rsidRPr="00E65A31" w:rsidRDefault="006610BA" w:rsidP="0047547A">
            <w:pPr>
              <w:jc w:val="center"/>
              <w:rPr>
                <w:rFonts w:cs="Arial"/>
                <w:color w:val="000000" w:themeColor="text1"/>
              </w:rPr>
            </w:pPr>
            <w:r w:rsidRPr="00E65A31">
              <w:rPr>
                <w:rFonts w:cs="Arial"/>
                <w:b/>
                <w:color w:val="000000" w:themeColor="text1"/>
              </w:rPr>
              <w:t>Mapping with PLOs</w:t>
            </w:r>
          </w:p>
        </w:tc>
        <w:tc>
          <w:tcPr>
            <w:tcW w:w="1714" w:type="dxa"/>
          </w:tcPr>
          <w:p w14:paraId="59B89A13" w14:textId="77777777" w:rsidR="006610BA" w:rsidRPr="00E65A31" w:rsidRDefault="006610BA" w:rsidP="0047547A">
            <w:pPr>
              <w:jc w:val="center"/>
              <w:rPr>
                <w:rFonts w:cs="Arial"/>
                <w:b/>
                <w:color w:val="000000" w:themeColor="text1"/>
              </w:rPr>
            </w:pPr>
            <w:r>
              <w:rPr>
                <w:rFonts w:cs="Arial"/>
                <w:b/>
                <w:color w:val="000000" w:themeColor="text1"/>
              </w:rPr>
              <w:t>Learning Domain Level</w:t>
            </w:r>
          </w:p>
        </w:tc>
      </w:tr>
      <w:tr w:rsidR="006B698D" w14:paraId="7DDF8104" w14:textId="77777777" w:rsidTr="0047547A">
        <w:trPr>
          <w:trHeight w:val="147"/>
        </w:trPr>
        <w:tc>
          <w:tcPr>
            <w:tcW w:w="849" w:type="dxa"/>
            <w:shd w:val="clear" w:color="auto" w:fill="F2F2F2" w:themeFill="background1" w:themeFillShade="F2"/>
          </w:tcPr>
          <w:p w14:paraId="656D6462" w14:textId="77777777" w:rsidR="006B698D" w:rsidRPr="00E65A31" w:rsidRDefault="006B698D" w:rsidP="006B698D">
            <w:pPr>
              <w:jc w:val="center"/>
              <w:rPr>
                <w:rFonts w:cs="Arial"/>
                <w:sz w:val="20"/>
                <w:szCs w:val="20"/>
              </w:rPr>
            </w:pPr>
            <w:r w:rsidRPr="00E65A31">
              <w:rPr>
                <w:rFonts w:cs="Arial"/>
                <w:sz w:val="20"/>
                <w:szCs w:val="20"/>
              </w:rPr>
              <w:t>CLO-1</w:t>
            </w:r>
          </w:p>
        </w:tc>
        <w:tc>
          <w:tcPr>
            <w:tcW w:w="5950" w:type="dxa"/>
          </w:tcPr>
          <w:p w14:paraId="30B0F8DE" w14:textId="77777777" w:rsidR="006B698D" w:rsidRPr="00A3290D" w:rsidRDefault="006B698D" w:rsidP="006B698D">
            <w:pPr>
              <w:rPr>
                <w:rFonts w:ascii="Times New Roman" w:hAnsi="Times New Roman" w:cs="Times New Roman"/>
                <w:color w:val="000000"/>
                <w:sz w:val="24"/>
                <w:szCs w:val="24"/>
              </w:rPr>
            </w:pPr>
            <w:r w:rsidRPr="00945B83">
              <w:rPr>
                <w:rStyle w:val="apple-style-span"/>
                <w:rFonts w:ascii="Times New Roman" w:hAnsi="Times New Roman" w:cs="Times New Roman"/>
                <w:b/>
                <w:bCs/>
                <w:color w:val="000000"/>
                <w:sz w:val="24"/>
                <w:szCs w:val="24"/>
              </w:rPr>
              <w:t>Analyze</w:t>
            </w:r>
            <w:r w:rsidRPr="00A3290D">
              <w:rPr>
                <w:rStyle w:val="apple-style-span"/>
                <w:rFonts w:ascii="Times New Roman" w:hAnsi="Times New Roman" w:cs="Times New Roman"/>
                <w:color w:val="000000"/>
                <w:sz w:val="24"/>
                <w:szCs w:val="24"/>
              </w:rPr>
              <w:t xml:space="preserve"> the Strategic Management Process (SMP)</w:t>
            </w:r>
          </w:p>
        </w:tc>
        <w:tc>
          <w:tcPr>
            <w:tcW w:w="1701" w:type="dxa"/>
          </w:tcPr>
          <w:p w14:paraId="10481A65" w14:textId="77777777" w:rsidR="006B698D" w:rsidRPr="00E65A31" w:rsidRDefault="006B698D" w:rsidP="00401E50">
            <w:pPr>
              <w:jc w:val="center"/>
              <w:rPr>
                <w:rFonts w:cs="Arial"/>
              </w:rPr>
            </w:pPr>
            <w:r w:rsidRPr="00F55697">
              <w:rPr>
                <w:rFonts w:ascii="Times New Roman" w:hAnsi="Times New Roman" w:cs="Times New Roman"/>
                <w:sz w:val="24"/>
                <w:szCs w:val="24"/>
              </w:rPr>
              <w:t>PLO 1</w:t>
            </w:r>
          </w:p>
        </w:tc>
        <w:tc>
          <w:tcPr>
            <w:tcW w:w="1714" w:type="dxa"/>
            <w:shd w:val="clear" w:color="auto" w:fill="auto"/>
          </w:tcPr>
          <w:p w14:paraId="39293B94" w14:textId="7F136C3B" w:rsidR="006B698D" w:rsidRPr="00401E50" w:rsidRDefault="006B698D" w:rsidP="00401E50">
            <w:pPr>
              <w:jc w:val="center"/>
              <w:rPr>
                <w:rFonts w:cs="Arial"/>
              </w:rPr>
            </w:pPr>
            <w:r w:rsidRPr="00401E50">
              <w:rPr>
                <w:rFonts w:cs="Arial"/>
              </w:rPr>
              <w:t>L</w:t>
            </w:r>
            <w:r w:rsidR="005D1F70">
              <w:rPr>
                <w:rFonts w:cs="Arial"/>
              </w:rPr>
              <w:t>4</w:t>
            </w:r>
          </w:p>
        </w:tc>
      </w:tr>
      <w:tr w:rsidR="006B698D" w14:paraId="4EF55705" w14:textId="77777777" w:rsidTr="0047547A">
        <w:trPr>
          <w:trHeight w:val="147"/>
        </w:trPr>
        <w:tc>
          <w:tcPr>
            <w:tcW w:w="849" w:type="dxa"/>
            <w:shd w:val="clear" w:color="auto" w:fill="F2F2F2" w:themeFill="background1" w:themeFillShade="F2"/>
          </w:tcPr>
          <w:p w14:paraId="02657802" w14:textId="77777777" w:rsidR="006B698D" w:rsidRPr="00E65A31" w:rsidRDefault="006B698D" w:rsidP="006B698D">
            <w:pPr>
              <w:jc w:val="center"/>
              <w:rPr>
                <w:rFonts w:cs="Arial"/>
                <w:sz w:val="20"/>
                <w:szCs w:val="20"/>
              </w:rPr>
            </w:pPr>
            <w:r w:rsidRPr="00E65A31">
              <w:rPr>
                <w:rFonts w:cs="Arial"/>
                <w:sz w:val="20"/>
                <w:szCs w:val="20"/>
              </w:rPr>
              <w:t>CLO-2</w:t>
            </w:r>
          </w:p>
        </w:tc>
        <w:tc>
          <w:tcPr>
            <w:tcW w:w="5950" w:type="dxa"/>
          </w:tcPr>
          <w:p w14:paraId="09B99A74" w14:textId="4E4D0F04" w:rsidR="006B698D" w:rsidRPr="00A3290D" w:rsidRDefault="006B698D" w:rsidP="006B698D">
            <w:pPr>
              <w:rPr>
                <w:rFonts w:ascii="Times New Roman" w:hAnsi="Times New Roman" w:cs="Times New Roman"/>
                <w:color w:val="000000"/>
                <w:sz w:val="24"/>
                <w:szCs w:val="24"/>
              </w:rPr>
            </w:pPr>
            <w:r w:rsidRPr="00945B83">
              <w:rPr>
                <w:rStyle w:val="apple-style-span"/>
                <w:rFonts w:ascii="Times New Roman" w:hAnsi="Times New Roman" w:cs="Times New Roman"/>
                <w:b/>
                <w:bCs/>
                <w:color w:val="000000"/>
                <w:sz w:val="24"/>
                <w:szCs w:val="24"/>
              </w:rPr>
              <w:t>Apply</w:t>
            </w:r>
            <w:r w:rsidR="005D1F70">
              <w:rPr>
                <w:rStyle w:val="apple-style-span"/>
                <w:rFonts w:ascii="Times New Roman" w:hAnsi="Times New Roman" w:cs="Times New Roman"/>
                <w:b/>
                <w:bCs/>
                <w:color w:val="000000"/>
                <w:sz w:val="24"/>
                <w:szCs w:val="24"/>
              </w:rPr>
              <w:t xml:space="preserve"> </w:t>
            </w:r>
            <w:r w:rsidRPr="00A3290D">
              <w:rPr>
                <w:rStyle w:val="apple-style-span"/>
                <w:rFonts w:ascii="Times New Roman" w:hAnsi="Times New Roman" w:cs="Times New Roman"/>
                <w:color w:val="000000"/>
                <w:sz w:val="24"/>
                <w:szCs w:val="24"/>
              </w:rPr>
              <w:t>rigorous analysis of a company's strategic direction</w:t>
            </w:r>
            <w:r>
              <w:rPr>
                <w:rStyle w:val="apple-style-span"/>
                <w:rFonts w:ascii="Times New Roman" w:hAnsi="Times New Roman" w:cs="Times New Roman"/>
                <w:color w:val="000000"/>
                <w:sz w:val="24"/>
                <w:szCs w:val="24"/>
              </w:rPr>
              <w:t xml:space="preserve"> by</w:t>
            </w:r>
            <w:r w:rsidRPr="00A3290D">
              <w:rPr>
                <w:rStyle w:val="apple-style-span"/>
                <w:rFonts w:ascii="Times New Roman" w:hAnsi="Times New Roman" w:cs="Times New Roman"/>
                <w:color w:val="000000"/>
                <w:sz w:val="24"/>
                <w:szCs w:val="24"/>
              </w:rPr>
              <w:t xml:space="preserve"> using case</w:t>
            </w:r>
            <w:r>
              <w:rPr>
                <w:rStyle w:val="apple-style-span"/>
                <w:rFonts w:ascii="Times New Roman" w:hAnsi="Times New Roman" w:cs="Times New Roman"/>
                <w:color w:val="000000"/>
                <w:sz w:val="24"/>
                <w:szCs w:val="24"/>
              </w:rPr>
              <w:t xml:space="preserve"> studies</w:t>
            </w:r>
            <w:r w:rsidRPr="00A3290D">
              <w:rPr>
                <w:rStyle w:val="apple-style-span"/>
                <w:rFonts w:ascii="Times New Roman" w:hAnsi="Times New Roman" w:cs="Times New Roman"/>
                <w:color w:val="000000"/>
                <w:sz w:val="24"/>
                <w:szCs w:val="24"/>
              </w:rPr>
              <w:t xml:space="preserve"> and real-life </w:t>
            </w:r>
            <w:r w:rsidR="00CF2F93" w:rsidRPr="00A3290D">
              <w:rPr>
                <w:rStyle w:val="apple-style-span"/>
                <w:rFonts w:ascii="Times New Roman" w:hAnsi="Times New Roman" w:cs="Times New Roman"/>
                <w:color w:val="000000"/>
                <w:sz w:val="24"/>
                <w:szCs w:val="24"/>
              </w:rPr>
              <w:t>scenarios</w:t>
            </w:r>
          </w:p>
        </w:tc>
        <w:tc>
          <w:tcPr>
            <w:tcW w:w="1701" w:type="dxa"/>
          </w:tcPr>
          <w:p w14:paraId="306710B0" w14:textId="77777777" w:rsidR="006B698D" w:rsidRPr="00E65A31" w:rsidRDefault="006B698D" w:rsidP="00401E50">
            <w:pPr>
              <w:jc w:val="center"/>
              <w:rPr>
                <w:rFonts w:cs="Arial"/>
              </w:rPr>
            </w:pPr>
            <w:r w:rsidRPr="00F55697">
              <w:rPr>
                <w:rFonts w:ascii="Times New Roman" w:hAnsi="Times New Roman" w:cs="Times New Roman"/>
                <w:sz w:val="24"/>
                <w:szCs w:val="24"/>
              </w:rPr>
              <w:t>PLO 2</w:t>
            </w:r>
          </w:p>
        </w:tc>
        <w:tc>
          <w:tcPr>
            <w:tcW w:w="1714" w:type="dxa"/>
            <w:shd w:val="clear" w:color="auto" w:fill="auto"/>
          </w:tcPr>
          <w:p w14:paraId="7CF7F169" w14:textId="61BD9D2A" w:rsidR="006B698D" w:rsidRPr="00401E50" w:rsidRDefault="006B698D" w:rsidP="00401E50">
            <w:pPr>
              <w:jc w:val="center"/>
              <w:rPr>
                <w:rFonts w:cs="Arial"/>
              </w:rPr>
            </w:pPr>
            <w:r w:rsidRPr="00401E50">
              <w:rPr>
                <w:rFonts w:cs="Arial"/>
              </w:rPr>
              <w:t>L</w:t>
            </w:r>
            <w:r w:rsidR="005D1F70">
              <w:rPr>
                <w:rFonts w:cs="Arial"/>
              </w:rPr>
              <w:t>3</w:t>
            </w:r>
          </w:p>
        </w:tc>
      </w:tr>
      <w:tr w:rsidR="006B698D" w14:paraId="2C063675" w14:textId="77777777" w:rsidTr="0047547A">
        <w:trPr>
          <w:trHeight w:val="147"/>
        </w:trPr>
        <w:tc>
          <w:tcPr>
            <w:tcW w:w="849" w:type="dxa"/>
            <w:shd w:val="clear" w:color="auto" w:fill="F2F2F2" w:themeFill="background1" w:themeFillShade="F2"/>
          </w:tcPr>
          <w:p w14:paraId="35184571" w14:textId="77777777" w:rsidR="006B698D" w:rsidRPr="00E65A31" w:rsidRDefault="006B698D" w:rsidP="006B698D">
            <w:pPr>
              <w:jc w:val="center"/>
              <w:rPr>
                <w:rFonts w:cs="Arial"/>
                <w:sz w:val="20"/>
                <w:szCs w:val="20"/>
              </w:rPr>
            </w:pPr>
            <w:r w:rsidRPr="00E65A31">
              <w:rPr>
                <w:rFonts w:cs="Arial"/>
                <w:sz w:val="20"/>
                <w:szCs w:val="20"/>
              </w:rPr>
              <w:t>CLO-</w:t>
            </w:r>
            <w:r>
              <w:rPr>
                <w:rFonts w:cs="Arial"/>
                <w:sz w:val="20"/>
                <w:szCs w:val="20"/>
              </w:rPr>
              <w:t>3</w:t>
            </w:r>
          </w:p>
        </w:tc>
        <w:tc>
          <w:tcPr>
            <w:tcW w:w="5950" w:type="dxa"/>
          </w:tcPr>
          <w:p w14:paraId="7F2CC5BB" w14:textId="77777777" w:rsidR="006B698D" w:rsidRPr="00A3290D" w:rsidRDefault="006B698D" w:rsidP="006B698D">
            <w:pPr>
              <w:rPr>
                <w:rFonts w:ascii="Times New Roman" w:hAnsi="Times New Roman" w:cs="Times New Roman"/>
                <w:color w:val="000000"/>
                <w:sz w:val="24"/>
                <w:szCs w:val="24"/>
              </w:rPr>
            </w:pPr>
            <w:r w:rsidRPr="00C735B5">
              <w:rPr>
                <w:rStyle w:val="apple-style-span"/>
                <w:rFonts w:ascii="Times New Roman" w:hAnsi="Times New Roman" w:cs="Times New Roman"/>
                <w:b/>
                <w:bCs/>
                <w:color w:val="000000"/>
                <w:sz w:val="24"/>
                <w:szCs w:val="24"/>
              </w:rPr>
              <w:t>Evaluate</w:t>
            </w:r>
            <w:r w:rsidRPr="00A3290D">
              <w:rPr>
                <w:rStyle w:val="apple-style-span"/>
                <w:rFonts w:ascii="Times New Roman" w:hAnsi="Times New Roman" w:cs="Times New Roman"/>
                <w:color w:val="000000"/>
                <w:sz w:val="24"/>
                <w:szCs w:val="24"/>
              </w:rPr>
              <w:t xml:space="preserve"> all the steps for the proper alignment of financial and non-financial resources within a company's strategic plan.</w:t>
            </w:r>
          </w:p>
        </w:tc>
        <w:tc>
          <w:tcPr>
            <w:tcW w:w="1701" w:type="dxa"/>
          </w:tcPr>
          <w:p w14:paraId="73AA9449" w14:textId="77777777" w:rsidR="006B698D" w:rsidRPr="00E65A31" w:rsidRDefault="006B698D" w:rsidP="00401E50">
            <w:pPr>
              <w:jc w:val="center"/>
              <w:rPr>
                <w:rFonts w:cs="Arial"/>
              </w:rPr>
            </w:pPr>
            <w:r w:rsidRPr="00F55697">
              <w:rPr>
                <w:rFonts w:ascii="Times New Roman" w:hAnsi="Times New Roman" w:cs="Times New Roman"/>
                <w:sz w:val="24"/>
                <w:szCs w:val="24"/>
              </w:rPr>
              <w:t xml:space="preserve">PLO </w:t>
            </w:r>
            <w:r w:rsidR="00401E50">
              <w:rPr>
                <w:rFonts w:ascii="Times New Roman" w:hAnsi="Times New Roman" w:cs="Times New Roman"/>
                <w:sz w:val="24"/>
                <w:szCs w:val="24"/>
              </w:rPr>
              <w:t>4</w:t>
            </w:r>
          </w:p>
        </w:tc>
        <w:tc>
          <w:tcPr>
            <w:tcW w:w="1714" w:type="dxa"/>
            <w:shd w:val="clear" w:color="auto" w:fill="auto"/>
          </w:tcPr>
          <w:p w14:paraId="7207B060" w14:textId="77777777" w:rsidR="006B698D" w:rsidRPr="00401E50" w:rsidRDefault="006B698D" w:rsidP="00401E50">
            <w:pPr>
              <w:jc w:val="center"/>
              <w:rPr>
                <w:rFonts w:cs="Arial"/>
              </w:rPr>
            </w:pPr>
            <w:r w:rsidRPr="00401E50">
              <w:rPr>
                <w:rFonts w:cs="Arial"/>
              </w:rPr>
              <w:t>L5</w:t>
            </w:r>
          </w:p>
        </w:tc>
      </w:tr>
      <w:tr w:rsidR="006B698D" w14:paraId="4DDA8FA1" w14:textId="77777777" w:rsidTr="0047547A">
        <w:trPr>
          <w:trHeight w:val="147"/>
        </w:trPr>
        <w:tc>
          <w:tcPr>
            <w:tcW w:w="849" w:type="dxa"/>
            <w:shd w:val="clear" w:color="auto" w:fill="F2F2F2" w:themeFill="background1" w:themeFillShade="F2"/>
          </w:tcPr>
          <w:p w14:paraId="0563E96B" w14:textId="77777777" w:rsidR="006B698D" w:rsidRPr="00E65A31" w:rsidRDefault="006B698D" w:rsidP="006B698D">
            <w:pPr>
              <w:jc w:val="center"/>
              <w:rPr>
                <w:rFonts w:cs="Arial"/>
                <w:sz w:val="20"/>
                <w:szCs w:val="20"/>
              </w:rPr>
            </w:pPr>
            <w:r w:rsidRPr="00E65A31">
              <w:rPr>
                <w:rFonts w:cs="Arial"/>
                <w:sz w:val="20"/>
                <w:szCs w:val="20"/>
              </w:rPr>
              <w:t>CLO-</w:t>
            </w:r>
            <w:r>
              <w:rPr>
                <w:rFonts w:cs="Arial"/>
                <w:sz w:val="20"/>
                <w:szCs w:val="20"/>
              </w:rPr>
              <w:t>4</w:t>
            </w:r>
          </w:p>
        </w:tc>
        <w:tc>
          <w:tcPr>
            <w:tcW w:w="5950" w:type="dxa"/>
          </w:tcPr>
          <w:p w14:paraId="64FE6936" w14:textId="77777777" w:rsidR="006B698D" w:rsidRPr="00A3290D" w:rsidRDefault="006B698D" w:rsidP="006B698D">
            <w:pPr>
              <w:rPr>
                <w:rFonts w:asciiTheme="majorHAnsi" w:hAnsiTheme="majorHAnsi" w:cstheme="majorBidi"/>
                <w:color w:val="000000"/>
                <w:sz w:val="24"/>
                <w:szCs w:val="24"/>
              </w:rPr>
            </w:pPr>
            <w:r>
              <w:rPr>
                <w:rStyle w:val="apple-style-span"/>
                <w:rFonts w:ascii="Times New Roman" w:hAnsi="Times New Roman" w:cs="Times New Roman"/>
                <w:color w:val="000000"/>
                <w:sz w:val="24"/>
                <w:szCs w:val="24"/>
              </w:rPr>
              <w:t>Use</w:t>
            </w:r>
            <w:r w:rsidRPr="00A3290D">
              <w:rPr>
                <w:rStyle w:val="apple-style-span"/>
                <w:rFonts w:ascii="Times New Roman" w:hAnsi="Times New Roman" w:cs="Times New Roman"/>
                <w:color w:val="000000"/>
                <w:sz w:val="24"/>
                <w:szCs w:val="24"/>
              </w:rPr>
              <w:t xml:space="preserve"> an array of multiple strategic tools to </w:t>
            </w:r>
            <w:r w:rsidR="00946410">
              <w:rPr>
                <w:rStyle w:val="apple-style-span"/>
                <w:rFonts w:ascii="Times New Roman" w:hAnsi="Times New Roman" w:cs="Times New Roman"/>
                <w:b/>
                <w:bCs/>
                <w:color w:val="000000"/>
                <w:sz w:val="24"/>
                <w:szCs w:val="24"/>
              </w:rPr>
              <w:t>evaluate</w:t>
            </w:r>
            <w:r w:rsidRPr="00A3290D">
              <w:rPr>
                <w:rStyle w:val="apple-style-span"/>
                <w:rFonts w:ascii="Times New Roman" w:hAnsi="Times New Roman" w:cs="Times New Roman"/>
                <w:color w:val="000000"/>
                <w:sz w:val="24"/>
                <w:szCs w:val="24"/>
              </w:rPr>
              <w:t xml:space="preserve"> the business environment of a firm and </w:t>
            </w:r>
            <w:r w:rsidR="00946410">
              <w:rPr>
                <w:rStyle w:val="apple-style-span"/>
                <w:rFonts w:ascii="Times New Roman" w:hAnsi="Times New Roman" w:cs="Times New Roman"/>
                <w:color w:val="000000"/>
                <w:sz w:val="24"/>
                <w:szCs w:val="24"/>
              </w:rPr>
              <w:t>implement</w:t>
            </w:r>
            <w:r w:rsidRPr="00A3290D">
              <w:rPr>
                <w:rStyle w:val="apple-style-span"/>
                <w:rFonts w:ascii="Times New Roman" w:hAnsi="Times New Roman" w:cs="Times New Roman"/>
                <w:color w:val="000000"/>
                <w:sz w:val="24"/>
                <w:szCs w:val="24"/>
              </w:rPr>
              <w:t xml:space="preserve"> strategic alternatives for a single or multi-business organization.</w:t>
            </w:r>
          </w:p>
        </w:tc>
        <w:tc>
          <w:tcPr>
            <w:tcW w:w="1701" w:type="dxa"/>
          </w:tcPr>
          <w:p w14:paraId="0F17376E" w14:textId="77777777" w:rsidR="006B698D" w:rsidRPr="00E65A31" w:rsidRDefault="006B698D" w:rsidP="00401E50">
            <w:pPr>
              <w:jc w:val="center"/>
              <w:rPr>
                <w:rFonts w:cs="Arial"/>
              </w:rPr>
            </w:pPr>
            <w:r w:rsidRPr="00F55697">
              <w:rPr>
                <w:rFonts w:ascii="Times New Roman" w:hAnsi="Times New Roman" w:cs="Times New Roman"/>
                <w:sz w:val="24"/>
                <w:szCs w:val="24"/>
              </w:rPr>
              <w:t>PLO 1</w:t>
            </w:r>
          </w:p>
        </w:tc>
        <w:tc>
          <w:tcPr>
            <w:tcW w:w="1714" w:type="dxa"/>
            <w:shd w:val="clear" w:color="auto" w:fill="auto"/>
          </w:tcPr>
          <w:p w14:paraId="08B61F47" w14:textId="77777777" w:rsidR="006B698D" w:rsidRDefault="00946410" w:rsidP="00401E50">
            <w:pPr>
              <w:jc w:val="center"/>
              <w:rPr>
                <w:rFonts w:cs="Arial"/>
              </w:rPr>
            </w:pPr>
            <w:r>
              <w:rPr>
                <w:rFonts w:cs="Arial"/>
              </w:rPr>
              <w:t>L5</w:t>
            </w:r>
          </w:p>
        </w:tc>
      </w:tr>
    </w:tbl>
    <w:p w14:paraId="54C4ED1A" w14:textId="77777777" w:rsidR="001629B2" w:rsidRDefault="001629B2" w:rsidP="00A65BE9">
      <w:pPr>
        <w:spacing w:after="0"/>
        <w:rPr>
          <w:rFonts w:ascii="Times New Roman" w:hAnsi="Times New Roman" w:cs="Times New Roman"/>
          <w:sz w:val="36"/>
          <w:szCs w:val="36"/>
        </w:rPr>
      </w:pPr>
    </w:p>
    <w:p w14:paraId="21C8E194" w14:textId="77777777" w:rsidR="001629B2" w:rsidRDefault="001629B2">
      <w:pPr>
        <w:rPr>
          <w:rFonts w:ascii="Times New Roman" w:hAnsi="Times New Roman" w:cs="Times New Roman"/>
          <w:sz w:val="36"/>
          <w:szCs w:val="36"/>
        </w:rPr>
      </w:pPr>
      <w:r>
        <w:rPr>
          <w:rFonts w:ascii="Times New Roman" w:hAnsi="Times New Roman" w:cs="Times New Roman"/>
          <w:sz w:val="36"/>
          <w:szCs w:val="36"/>
        </w:rPr>
        <w:br w:type="page"/>
      </w:r>
    </w:p>
    <w:p w14:paraId="3282AA28" w14:textId="77777777" w:rsidR="006610BA" w:rsidRDefault="006610BA" w:rsidP="00A65BE9">
      <w:pPr>
        <w:spacing w:after="0"/>
        <w:rPr>
          <w:rFonts w:ascii="Times New Roman" w:hAnsi="Times New Roman" w:cs="Times New Roman"/>
          <w:sz w:val="36"/>
          <w:szCs w:val="36"/>
        </w:rPr>
      </w:pPr>
    </w:p>
    <w:p w14:paraId="59C68DA2" w14:textId="77777777" w:rsidR="001629B2" w:rsidRPr="00BF1597" w:rsidRDefault="001629B2" w:rsidP="001629B2">
      <w:pPr>
        <w:tabs>
          <w:tab w:val="left" w:pos="930"/>
        </w:tabs>
        <w:rPr>
          <w:b/>
          <w:sz w:val="28"/>
          <w:szCs w:val="28"/>
        </w:rPr>
      </w:pPr>
      <w:r w:rsidRPr="00BF1597">
        <w:rPr>
          <w:b/>
          <w:sz w:val="28"/>
          <w:szCs w:val="28"/>
        </w:rPr>
        <w:t>CLO – PLO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522"/>
        <w:gridCol w:w="1522"/>
        <w:gridCol w:w="1522"/>
        <w:gridCol w:w="1522"/>
        <w:gridCol w:w="1522"/>
        <w:gridCol w:w="1524"/>
      </w:tblGrid>
      <w:tr w:rsidR="001629B2" w14:paraId="3F4834FC" w14:textId="77777777" w:rsidTr="003C47DE">
        <w:trPr>
          <w:trHeight w:val="474"/>
        </w:trPr>
        <w:tc>
          <w:tcPr>
            <w:tcW w:w="529" w:type="pct"/>
            <w:vMerge w:val="restart"/>
            <w:tcBorders>
              <w:top w:val="single" w:sz="4" w:space="0" w:color="000000"/>
              <w:left w:val="single" w:sz="4" w:space="0" w:color="000000"/>
              <w:bottom w:val="single" w:sz="4" w:space="0" w:color="000000"/>
              <w:right w:val="single" w:sz="4" w:space="0" w:color="000000"/>
            </w:tcBorders>
            <w:vAlign w:val="center"/>
            <w:hideMark/>
          </w:tcPr>
          <w:p w14:paraId="3134562C" w14:textId="77777777" w:rsidR="001629B2" w:rsidRPr="00342E51" w:rsidRDefault="001629B2" w:rsidP="003C47DE">
            <w:pPr>
              <w:spacing w:after="0"/>
              <w:jc w:val="both"/>
              <w:rPr>
                <w:rFonts w:cs="Arial"/>
                <w:sz w:val="20"/>
                <w:szCs w:val="20"/>
              </w:rPr>
            </w:pPr>
          </w:p>
        </w:tc>
        <w:tc>
          <w:tcPr>
            <w:tcW w:w="4471" w:type="pct"/>
            <w:gridSpan w:val="6"/>
            <w:tcBorders>
              <w:top w:val="single" w:sz="4" w:space="0" w:color="000000"/>
              <w:left w:val="single" w:sz="4" w:space="0" w:color="000000"/>
              <w:bottom w:val="single" w:sz="4" w:space="0" w:color="000000"/>
              <w:right w:val="single" w:sz="4" w:space="0" w:color="000000"/>
            </w:tcBorders>
            <w:hideMark/>
          </w:tcPr>
          <w:p w14:paraId="3FDA930D" w14:textId="77777777" w:rsidR="001629B2" w:rsidRPr="00342E51" w:rsidRDefault="001629B2" w:rsidP="003C47DE">
            <w:pPr>
              <w:spacing w:after="0"/>
              <w:jc w:val="both"/>
              <w:rPr>
                <w:rFonts w:cs="Arial"/>
                <w:b/>
                <w:sz w:val="20"/>
                <w:szCs w:val="20"/>
              </w:rPr>
            </w:pPr>
            <w:r w:rsidRPr="00342E51">
              <w:rPr>
                <w:rFonts w:cs="Arial"/>
                <w:b/>
                <w:sz w:val="20"/>
                <w:szCs w:val="20"/>
              </w:rPr>
              <w:t>PLOs</w:t>
            </w:r>
          </w:p>
        </w:tc>
      </w:tr>
      <w:tr w:rsidR="001629B2" w14:paraId="3110605B" w14:textId="77777777" w:rsidTr="003C47DE">
        <w:trPr>
          <w:cantSplit/>
          <w:trHeight w:val="3026"/>
        </w:trPr>
        <w:tc>
          <w:tcPr>
            <w:tcW w:w="529" w:type="pct"/>
            <w:vMerge/>
            <w:tcBorders>
              <w:top w:val="single" w:sz="4" w:space="0" w:color="000000"/>
              <w:left w:val="single" w:sz="4" w:space="0" w:color="000000"/>
              <w:bottom w:val="single" w:sz="4" w:space="0" w:color="000000"/>
              <w:right w:val="single" w:sz="4" w:space="0" w:color="000000"/>
            </w:tcBorders>
            <w:vAlign w:val="center"/>
            <w:hideMark/>
          </w:tcPr>
          <w:p w14:paraId="50258A87" w14:textId="77777777" w:rsidR="001629B2" w:rsidRPr="00342E51" w:rsidRDefault="001629B2" w:rsidP="003C47DE">
            <w:pPr>
              <w:spacing w:after="0" w:line="240" w:lineRule="auto"/>
              <w:rPr>
                <w:rFonts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textDirection w:val="btLr"/>
            <w:vAlign w:val="center"/>
            <w:hideMark/>
          </w:tcPr>
          <w:p w14:paraId="4B4034DC" w14:textId="77777777" w:rsidR="001629B2" w:rsidRPr="00342E51" w:rsidRDefault="001629B2" w:rsidP="003C47DE">
            <w:pPr>
              <w:spacing w:after="0"/>
              <w:ind w:left="113"/>
              <w:rPr>
                <w:sz w:val="20"/>
                <w:szCs w:val="20"/>
              </w:rPr>
            </w:pPr>
            <w:r w:rsidRPr="00342E51">
              <w:rPr>
                <w:sz w:val="20"/>
                <w:szCs w:val="20"/>
              </w:rPr>
              <w:t>Apply and evaluate business plans and strategies in response to changing market conditions and unforeseen challenges.</w:t>
            </w:r>
          </w:p>
          <w:p w14:paraId="7938B143" w14:textId="77777777" w:rsidR="001629B2" w:rsidRPr="00342E51" w:rsidRDefault="001629B2" w:rsidP="003C47DE">
            <w:pPr>
              <w:spacing w:after="0"/>
              <w:ind w:left="113" w:right="113"/>
              <w:jc w:val="both"/>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textDirection w:val="btLr"/>
            <w:vAlign w:val="center"/>
            <w:hideMark/>
          </w:tcPr>
          <w:p w14:paraId="0EF55346" w14:textId="77777777" w:rsidR="001629B2" w:rsidRPr="00342E51" w:rsidRDefault="001629B2" w:rsidP="003C47DE">
            <w:pPr>
              <w:spacing w:after="0"/>
              <w:ind w:left="113"/>
              <w:rPr>
                <w:sz w:val="20"/>
                <w:szCs w:val="20"/>
              </w:rPr>
            </w:pPr>
            <w:r w:rsidRPr="00342E51">
              <w:rPr>
                <w:sz w:val="20"/>
                <w:szCs w:val="20"/>
              </w:rPr>
              <w:t xml:space="preserve">Apply business theories and principles to real-world business challenges, demonstrating the ability to transfer knowledge into workplace settings. </w:t>
            </w:r>
          </w:p>
          <w:p w14:paraId="748868B0" w14:textId="77777777" w:rsidR="001629B2" w:rsidRPr="00342E51" w:rsidRDefault="001629B2" w:rsidP="003C47DE">
            <w:pPr>
              <w:spacing w:after="0"/>
              <w:ind w:left="113" w:right="113"/>
              <w:jc w:val="both"/>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textDirection w:val="btLr"/>
            <w:vAlign w:val="center"/>
            <w:hideMark/>
          </w:tcPr>
          <w:p w14:paraId="302513FC" w14:textId="77777777" w:rsidR="001629B2" w:rsidRPr="00342E51" w:rsidRDefault="001629B2" w:rsidP="003C47DE">
            <w:pPr>
              <w:spacing w:after="0"/>
              <w:ind w:left="113" w:right="113"/>
              <w:jc w:val="both"/>
              <w:rPr>
                <w:rFonts w:cs="Arial"/>
                <w:sz w:val="20"/>
                <w:szCs w:val="20"/>
              </w:rPr>
            </w:pPr>
            <w:r w:rsidRPr="00342E51">
              <w:rPr>
                <w:sz w:val="20"/>
                <w:szCs w:val="20"/>
              </w:rPr>
              <w:t>Apply effective communication skills to convey ideas, proposals, and solutions.</w:t>
            </w:r>
          </w:p>
        </w:tc>
        <w:tc>
          <w:tcPr>
            <w:tcW w:w="745" w:type="pct"/>
            <w:tcBorders>
              <w:top w:val="single" w:sz="4" w:space="0" w:color="000000"/>
              <w:left w:val="single" w:sz="4" w:space="0" w:color="000000"/>
              <w:bottom w:val="single" w:sz="4" w:space="0" w:color="000000"/>
              <w:right w:val="single" w:sz="4" w:space="0" w:color="000000"/>
            </w:tcBorders>
            <w:textDirection w:val="btLr"/>
            <w:vAlign w:val="center"/>
            <w:hideMark/>
          </w:tcPr>
          <w:p w14:paraId="197C81B1" w14:textId="77777777" w:rsidR="001629B2" w:rsidRPr="00342E51" w:rsidRDefault="001629B2" w:rsidP="003C47DE">
            <w:pPr>
              <w:spacing w:after="0"/>
              <w:ind w:left="113"/>
              <w:rPr>
                <w:sz w:val="20"/>
                <w:szCs w:val="20"/>
              </w:rPr>
            </w:pPr>
            <w:r w:rsidRPr="00342E51">
              <w:rPr>
                <w:sz w:val="20"/>
                <w:szCs w:val="20"/>
              </w:rPr>
              <w:t>Analyze local &amp; global business environments to formulate business strategies.</w:t>
            </w:r>
          </w:p>
          <w:p w14:paraId="5888204B" w14:textId="77777777" w:rsidR="001629B2" w:rsidRPr="00342E51" w:rsidRDefault="001629B2" w:rsidP="003C47DE">
            <w:pPr>
              <w:spacing w:after="0"/>
              <w:ind w:left="113" w:right="113"/>
              <w:jc w:val="both"/>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textDirection w:val="btLr"/>
            <w:vAlign w:val="center"/>
            <w:hideMark/>
          </w:tcPr>
          <w:p w14:paraId="794BB18A" w14:textId="77777777" w:rsidR="001629B2" w:rsidRPr="00342E51" w:rsidRDefault="001629B2" w:rsidP="003C47DE">
            <w:pPr>
              <w:spacing w:after="0"/>
              <w:ind w:left="113"/>
              <w:rPr>
                <w:sz w:val="20"/>
                <w:szCs w:val="20"/>
              </w:rPr>
            </w:pPr>
            <w:r w:rsidRPr="00342E51">
              <w:rPr>
                <w:sz w:val="20"/>
                <w:szCs w:val="20"/>
              </w:rPr>
              <w:t>Apply technology and analyze the impact of digital transformation on business operations and competitiveness.</w:t>
            </w:r>
          </w:p>
          <w:p w14:paraId="67E6E23B" w14:textId="77777777" w:rsidR="001629B2" w:rsidRPr="00342E51" w:rsidRDefault="001629B2" w:rsidP="003C47DE">
            <w:pPr>
              <w:spacing w:after="0"/>
              <w:ind w:left="113" w:right="113"/>
              <w:jc w:val="both"/>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textDirection w:val="btLr"/>
            <w:vAlign w:val="center"/>
            <w:hideMark/>
          </w:tcPr>
          <w:p w14:paraId="1F81EF3E" w14:textId="77777777" w:rsidR="001629B2" w:rsidRPr="00342E51" w:rsidRDefault="001629B2" w:rsidP="003C47DE">
            <w:pPr>
              <w:spacing w:after="0"/>
              <w:ind w:left="113"/>
              <w:rPr>
                <w:sz w:val="20"/>
                <w:szCs w:val="20"/>
              </w:rPr>
            </w:pPr>
            <w:r w:rsidRPr="00342E51">
              <w:rPr>
                <w:sz w:val="20"/>
                <w:szCs w:val="20"/>
              </w:rPr>
              <w:t>Evaluate the ethical and social responsibility implications of business decisions and practices, considering their broader societal impacts.</w:t>
            </w:r>
          </w:p>
          <w:p w14:paraId="56C3D006" w14:textId="77777777" w:rsidR="001629B2" w:rsidRPr="00342E51" w:rsidRDefault="001629B2" w:rsidP="003C47DE">
            <w:pPr>
              <w:spacing w:after="0"/>
              <w:ind w:left="113" w:right="113"/>
              <w:jc w:val="both"/>
              <w:rPr>
                <w:rFonts w:cs="Arial"/>
                <w:sz w:val="20"/>
                <w:szCs w:val="20"/>
              </w:rPr>
            </w:pPr>
          </w:p>
        </w:tc>
      </w:tr>
      <w:tr w:rsidR="001629B2" w14:paraId="38A9FF7F" w14:textId="77777777" w:rsidTr="00401E50">
        <w:trPr>
          <w:trHeight w:val="353"/>
        </w:trPr>
        <w:tc>
          <w:tcPr>
            <w:tcW w:w="529" w:type="pct"/>
            <w:vMerge/>
            <w:tcBorders>
              <w:top w:val="single" w:sz="4" w:space="0" w:color="000000"/>
              <w:left w:val="single" w:sz="4" w:space="0" w:color="000000"/>
              <w:bottom w:val="single" w:sz="4" w:space="0" w:color="000000"/>
              <w:right w:val="single" w:sz="4" w:space="0" w:color="000000"/>
            </w:tcBorders>
            <w:vAlign w:val="center"/>
            <w:hideMark/>
          </w:tcPr>
          <w:p w14:paraId="5C4D454B" w14:textId="77777777" w:rsidR="001629B2" w:rsidRPr="00342E51" w:rsidRDefault="001629B2" w:rsidP="003C47DE">
            <w:pPr>
              <w:spacing w:after="0" w:line="240" w:lineRule="auto"/>
              <w:rPr>
                <w:rFonts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1B683DF7" w14:textId="77777777" w:rsidR="001629B2" w:rsidRPr="00342E51" w:rsidRDefault="001629B2" w:rsidP="00401E50">
            <w:pPr>
              <w:spacing w:after="0" w:line="276" w:lineRule="auto"/>
              <w:jc w:val="center"/>
              <w:rPr>
                <w:rFonts w:cs="Arial"/>
                <w:sz w:val="20"/>
                <w:szCs w:val="20"/>
              </w:rPr>
            </w:pPr>
            <w:r w:rsidRPr="00342E51">
              <w:rPr>
                <w:rFonts w:cs="Arial"/>
                <w:sz w:val="20"/>
                <w:szCs w:val="20"/>
              </w:rPr>
              <w:t>1</w:t>
            </w: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091DFFE8" w14:textId="77777777" w:rsidR="001629B2" w:rsidRPr="00342E51" w:rsidRDefault="001629B2" w:rsidP="00401E50">
            <w:pPr>
              <w:spacing w:after="0" w:line="276" w:lineRule="auto"/>
              <w:jc w:val="center"/>
              <w:rPr>
                <w:rFonts w:cs="Arial"/>
                <w:sz w:val="20"/>
                <w:szCs w:val="20"/>
              </w:rPr>
            </w:pPr>
            <w:r w:rsidRPr="00342E51">
              <w:rPr>
                <w:rFonts w:cs="Arial"/>
                <w:sz w:val="20"/>
                <w:szCs w:val="20"/>
              </w:rPr>
              <w:t>2</w:t>
            </w: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5EEF0C38" w14:textId="77777777" w:rsidR="001629B2" w:rsidRPr="00342E51" w:rsidRDefault="001629B2" w:rsidP="00401E50">
            <w:pPr>
              <w:spacing w:after="0" w:line="276" w:lineRule="auto"/>
              <w:jc w:val="center"/>
              <w:rPr>
                <w:rFonts w:cs="Arial"/>
                <w:sz w:val="20"/>
                <w:szCs w:val="20"/>
              </w:rPr>
            </w:pPr>
            <w:r w:rsidRPr="00342E51">
              <w:rPr>
                <w:rFonts w:cs="Arial"/>
                <w:sz w:val="20"/>
                <w:szCs w:val="20"/>
              </w:rPr>
              <w:t>3</w:t>
            </w: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13B4AF3E" w14:textId="77777777" w:rsidR="001629B2" w:rsidRPr="00342E51" w:rsidRDefault="001629B2" w:rsidP="00401E50">
            <w:pPr>
              <w:spacing w:after="0" w:line="276" w:lineRule="auto"/>
              <w:jc w:val="center"/>
              <w:rPr>
                <w:rFonts w:cs="Arial"/>
                <w:sz w:val="20"/>
                <w:szCs w:val="20"/>
              </w:rPr>
            </w:pPr>
            <w:r w:rsidRPr="00342E51">
              <w:rPr>
                <w:rFonts w:cs="Arial"/>
                <w:sz w:val="20"/>
                <w:szCs w:val="20"/>
              </w:rPr>
              <w:t>4</w:t>
            </w: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15B38A69" w14:textId="77777777" w:rsidR="001629B2" w:rsidRPr="00342E51" w:rsidRDefault="001629B2" w:rsidP="00401E50">
            <w:pPr>
              <w:spacing w:after="0" w:line="276" w:lineRule="auto"/>
              <w:jc w:val="center"/>
              <w:rPr>
                <w:rFonts w:cs="Arial"/>
                <w:sz w:val="20"/>
                <w:szCs w:val="20"/>
              </w:rPr>
            </w:pPr>
            <w:r w:rsidRPr="00342E51">
              <w:rPr>
                <w:rFonts w:cs="Arial"/>
                <w:sz w:val="20"/>
                <w:szCs w:val="20"/>
              </w:rPr>
              <w:t>5</w:t>
            </w:r>
          </w:p>
        </w:tc>
        <w:tc>
          <w:tcPr>
            <w:tcW w:w="745" w:type="pct"/>
            <w:tcBorders>
              <w:top w:val="single" w:sz="4" w:space="0" w:color="000000"/>
              <w:left w:val="single" w:sz="4" w:space="0" w:color="000000"/>
              <w:bottom w:val="single" w:sz="4" w:space="0" w:color="000000"/>
              <w:right w:val="single" w:sz="4" w:space="0" w:color="000000"/>
            </w:tcBorders>
            <w:vAlign w:val="center"/>
          </w:tcPr>
          <w:p w14:paraId="23D18A0E" w14:textId="77777777" w:rsidR="001629B2" w:rsidRPr="00342E51" w:rsidRDefault="001629B2" w:rsidP="00401E50">
            <w:pPr>
              <w:spacing w:after="0" w:line="276" w:lineRule="auto"/>
              <w:jc w:val="center"/>
              <w:rPr>
                <w:rFonts w:cs="Arial"/>
                <w:sz w:val="20"/>
                <w:szCs w:val="20"/>
              </w:rPr>
            </w:pPr>
            <w:r w:rsidRPr="00342E51">
              <w:rPr>
                <w:rFonts w:cs="Arial"/>
                <w:sz w:val="20"/>
                <w:szCs w:val="20"/>
              </w:rPr>
              <w:t>6</w:t>
            </w:r>
          </w:p>
        </w:tc>
      </w:tr>
      <w:tr w:rsidR="001629B2" w14:paraId="269995C7" w14:textId="77777777" w:rsidTr="00401E50">
        <w:trPr>
          <w:trHeight w:val="370"/>
        </w:trPr>
        <w:tc>
          <w:tcPr>
            <w:tcW w:w="529" w:type="pct"/>
            <w:tcBorders>
              <w:top w:val="single" w:sz="4" w:space="0" w:color="000000"/>
              <w:left w:val="single" w:sz="4" w:space="0" w:color="000000"/>
              <w:bottom w:val="single" w:sz="4" w:space="0" w:color="000000"/>
              <w:right w:val="single" w:sz="4" w:space="0" w:color="000000"/>
            </w:tcBorders>
            <w:vAlign w:val="center"/>
            <w:hideMark/>
          </w:tcPr>
          <w:p w14:paraId="6CBB7EC1" w14:textId="77777777" w:rsidR="001629B2" w:rsidRPr="00342E51" w:rsidRDefault="001629B2" w:rsidP="00401E50">
            <w:pPr>
              <w:spacing w:after="0" w:line="276" w:lineRule="auto"/>
              <w:jc w:val="center"/>
              <w:rPr>
                <w:rFonts w:cs="Arial"/>
                <w:sz w:val="20"/>
                <w:szCs w:val="20"/>
              </w:rPr>
            </w:pPr>
            <w:r w:rsidRPr="00342E51">
              <w:rPr>
                <w:rFonts w:cs="Arial"/>
                <w:sz w:val="20"/>
                <w:szCs w:val="20"/>
              </w:rPr>
              <w:t>1</w:t>
            </w: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6FFAA739" w14:textId="77777777" w:rsidR="001629B2" w:rsidRPr="00342E51" w:rsidRDefault="001629B2" w:rsidP="00401E50">
            <w:pPr>
              <w:pStyle w:val="NoSpacing"/>
              <w:spacing w:line="276" w:lineRule="auto"/>
              <w:jc w:val="center"/>
              <w:rPr>
                <w:rFonts w:ascii="Arial" w:hAnsi="Arial" w:cs="Arial"/>
                <w:b/>
                <w:sz w:val="20"/>
                <w:szCs w:val="20"/>
              </w:rPr>
            </w:pPr>
            <w:r w:rsidRPr="00342E51">
              <w:rPr>
                <w:rFonts w:ascii="Arial" w:hAnsi="Arial" w:cs="Arial"/>
                <w:b/>
                <w:sz w:val="20"/>
                <w:szCs w:val="20"/>
              </w:rPr>
              <w:t>L3</w:t>
            </w:r>
          </w:p>
        </w:tc>
        <w:tc>
          <w:tcPr>
            <w:tcW w:w="745" w:type="pct"/>
            <w:tcBorders>
              <w:top w:val="single" w:sz="4" w:space="0" w:color="000000"/>
              <w:left w:val="single" w:sz="4" w:space="0" w:color="000000"/>
              <w:bottom w:val="single" w:sz="4" w:space="0" w:color="000000"/>
              <w:right w:val="single" w:sz="4" w:space="0" w:color="000000"/>
            </w:tcBorders>
            <w:vAlign w:val="center"/>
          </w:tcPr>
          <w:p w14:paraId="7DEE324F" w14:textId="77777777" w:rsidR="001629B2" w:rsidRPr="00342E51" w:rsidRDefault="001629B2" w:rsidP="00401E50">
            <w:pPr>
              <w:pStyle w:val="NoSpacing"/>
              <w:spacing w:line="276" w:lineRule="auto"/>
              <w:jc w:val="center"/>
              <w:rPr>
                <w:rFonts w:ascii="Arial" w:hAnsi="Arial"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360D039A" w14:textId="77777777" w:rsidR="001629B2" w:rsidRPr="00342E51" w:rsidRDefault="001629B2" w:rsidP="00401E50">
            <w:pPr>
              <w:pStyle w:val="NoSpacing"/>
              <w:spacing w:line="276" w:lineRule="auto"/>
              <w:jc w:val="center"/>
              <w:rPr>
                <w:rFonts w:ascii="Arial" w:hAnsi="Arial" w:cs="Arial"/>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2C4FEB03" w14:textId="77777777" w:rsidR="001629B2" w:rsidRPr="00946410" w:rsidRDefault="001629B2" w:rsidP="00401E50">
            <w:pPr>
              <w:pStyle w:val="NoSpacing"/>
              <w:spacing w:line="276" w:lineRule="auto"/>
              <w:jc w:val="center"/>
              <w:rPr>
                <w:rFonts w:ascii="Arial" w:hAnsi="Arial" w:cs="Arial"/>
                <w:b/>
                <w:bCs/>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10F7912F" w14:textId="77777777" w:rsidR="001629B2" w:rsidRPr="00342E51" w:rsidRDefault="001629B2" w:rsidP="00401E50">
            <w:pPr>
              <w:spacing w:after="0" w:line="276" w:lineRule="auto"/>
              <w:jc w:val="center"/>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0489694E" w14:textId="77777777" w:rsidR="001629B2" w:rsidRPr="00342E51" w:rsidRDefault="001629B2" w:rsidP="00401E50">
            <w:pPr>
              <w:spacing w:after="0" w:line="276" w:lineRule="auto"/>
              <w:jc w:val="center"/>
              <w:rPr>
                <w:rFonts w:cs="Arial"/>
                <w:sz w:val="20"/>
                <w:szCs w:val="20"/>
              </w:rPr>
            </w:pPr>
          </w:p>
        </w:tc>
      </w:tr>
      <w:tr w:rsidR="001629B2" w14:paraId="07ED2014" w14:textId="77777777" w:rsidTr="00401E50">
        <w:trPr>
          <w:trHeight w:val="405"/>
        </w:trPr>
        <w:tc>
          <w:tcPr>
            <w:tcW w:w="529" w:type="pct"/>
            <w:tcBorders>
              <w:top w:val="single" w:sz="4" w:space="0" w:color="000000"/>
              <w:left w:val="single" w:sz="4" w:space="0" w:color="000000"/>
              <w:bottom w:val="single" w:sz="4" w:space="0" w:color="000000"/>
              <w:right w:val="single" w:sz="4" w:space="0" w:color="000000"/>
            </w:tcBorders>
            <w:vAlign w:val="center"/>
            <w:hideMark/>
          </w:tcPr>
          <w:p w14:paraId="6D13AEDC" w14:textId="77777777" w:rsidR="001629B2" w:rsidRPr="00342E51" w:rsidRDefault="001629B2" w:rsidP="00401E50">
            <w:pPr>
              <w:spacing w:after="0" w:line="276" w:lineRule="auto"/>
              <w:jc w:val="center"/>
              <w:rPr>
                <w:rFonts w:cs="Arial"/>
                <w:sz w:val="20"/>
                <w:szCs w:val="20"/>
              </w:rPr>
            </w:pPr>
            <w:r w:rsidRPr="00342E51">
              <w:rPr>
                <w:rFonts w:cs="Arial"/>
                <w:sz w:val="20"/>
                <w:szCs w:val="20"/>
              </w:rPr>
              <w:t>2</w:t>
            </w:r>
          </w:p>
        </w:tc>
        <w:tc>
          <w:tcPr>
            <w:tcW w:w="745" w:type="pct"/>
            <w:tcBorders>
              <w:top w:val="single" w:sz="4" w:space="0" w:color="000000"/>
              <w:left w:val="single" w:sz="4" w:space="0" w:color="000000"/>
              <w:bottom w:val="single" w:sz="4" w:space="0" w:color="000000"/>
              <w:right w:val="single" w:sz="4" w:space="0" w:color="000000"/>
            </w:tcBorders>
            <w:vAlign w:val="center"/>
          </w:tcPr>
          <w:p w14:paraId="27281746" w14:textId="77777777" w:rsidR="001629B2" w:rsidRPr="00342E51" w:rsidRDefault="001629B2" w:rsidP="00401E50">
            <w:pPr>
              <w:pStyle w:val="NoSpacing"/>
              <w:spacing w:line="276" w:lineRule="auto"/>
              <w:jc w:val="center"/>
              <w:rPr>
                <w:rFonts w:ascii="Arial" w:hAnsi="Arial"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48119AE4" w14:textId="77777777" w:rsidR="001629B2" w:rsidRPr="00342E51" w:rsidRDefault="00401E50" w:rsidP="00401E50">
            <w:pPr>
              <w:spacing w:after="0" w:line="276" w:lineRule="auto"/>
              <w:jc w:val="center"/>
              <w:rPr>
                <w:rFonts w:ascii="Cambria" w:hAnsi="Cambria" w:cs="Times New Roman"/>
                <w:b/>
                <w:sz w:val="20"/>
                <w:szCs w:val="20"/>
              </w:rPr>
            </w:pPr>
            <w:r>
              <w:rPr>
                <w:rFonts w:cs="Arial"/>
                <w:b/>
                <w:sz w:val="20"/>
                <w:szCs w:val="20"/>
              </w:rPr>
              <w:t>L4</w:t>
            </w:r>
          </w:p>
        </w:tc>
        <w:tc>
          <w:tcPr>
            <w:tcW w:w="745" w:type="pct"/>
            <w:tcBorders>
              <w:top w:val="single" w:sz="4" w:space="0" w:color="000000"/>
              <w:left w:val="single" w:sz="4" w:space="0" w:color="000000"/>
              <w:bottom w:val="single" w:sz="4" w:space="0" w:color="000000"/>
              <w:right w:val="single" w:sz="4" w:space="0" w:color="000000"/>
            </w:tcBorders>
            <w:vAlign w:val="center"/>
          </w:tcPr>
          <w:p w14:paraId="666FFB16" w14:textId="77777777" w:rsidR="001629B2" w:rsidRPr="00342E51" w:rsidRDefault="001629B2" w:rsidP="00401E50">
            <w:pPr>
              <w:pStyle w:val="NoSpacing"/>
              <w:spacing w:line="276" w:lineRule="auto"/>
              <w:jc w:val="center"/>
              <w:rPr>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71006829" w14:textId="77777777" w:rsidR="001629B2" w:rsidRPr="00342E51" w:rsidRDefault="001629B2" w:rsidP="00401E50">
            <w:pPr>
              <w:pStyle w:val="NoSpacing"/>
              <w:spacing w:line="276" w:lineRule="auto"/>
              <w:jc w:val="center"/>
              <w:rPr>
                <w:rFonts w:ascii="Arial" w:hAnsi="Arial"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37A8DFAF" w14:textId="77777777" w:rsidR="001629B2" w:rsidRPr="00342E51" w:rsidRDefault="001629B2" w:rsidP="00401E50">
            <w:pPr>
              <w:spacing w:after="0" w:line="276" w:lineRule="auto"/>
              <w:jc w:val="center"/>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649A20E7" w14:textId="77777777" w:rsidR="001629B2" w:rsidRPr="00342E51" w:rsidRDefault="001629B2" w:rsidP="00401E50">
            <w:pPr>
              <w:spacing w:after="0" w:line="276" w:lineRule="auto"/>
              <w:jc w:val="center"/>
              <w:rPr>
                <w:rFonts w:cs="Arial"/>
                <w:sz w:val="20"/>
                <w:szCs w:val="20"/>
              </w:rPr>
            </w:pPr>
          </w:p>
        </w:tc>
      </w:tr>
      <w:tr w:rsidR="001629B2" w14:paraId="4D8CE05C" w14:textId="77777777" w:rsidTr="00401E50">
        <w:trPr>
          <w:trHeight w:val="424"/>
        </w:trPr>
        <w:tc>
          <w:tcPr>
            <w:tcW w:w="529" w:type="pct"/>
            <w:tcBorders>
              <w:top w:val="single" w:sz="4" w:space="0" w:color="000000"/>
              <w:left w:val="single" w:sz="4" w:space="0" w:color="000000"/>
              <w:bottom w:val="single" w:sz="4" w:space="0" w:color="000000"/>
              <w:right w:val="single" w:sz="4" w:space="0" w:color="000000"/>
            </w:tcBorders>
            <w:vAlign w:val="center"/>
          </w:tcPr>
          <w:p w14:paraId="2EF450CB" w14:textId="77777777" w:rsidR="001629B2" w:rsidRPr="00342E51" w:rsidRDefault="001629B2" w:rsidP="00401E50">
            <w:pPr>
              <w:spacing w:after="0" w:line="276" w:lineRule="auto"/>
              <w:jc w:val="center"/>
              <w:rPr>
                <w:rFonts w:cs="Arial"/>
                <w:sz w:val="20"/>
                <w:szCs w:val="20"/>
              </w:rPr>
            </w:pPr>
            <w:r w:rsidRPr="00342E51">
              <w:rPr>
                <w:rFonts w:cs="Arial"/>
                <w:sz w:val="20"/>
                <w:szCs w:val="20"/>
              </w:rPr>
              <w:t>3</w:t>
            </w:r>
          </w:p>
        </w:tc>
        <w:tc>
          <w:tcPr>
            <w:tcW w:w="745" w:type="pct"/>
            <w:tcBorders>
              <w:top w:val="single" w:sz="4" w:space="0" w:color="000000"/>
              <w:left w:val="single" w:sz="4" w:space="0" w:color="000000"/>
              <w:bottom w:val="single" w:sz="4" w:space="0" w:color="000000"/>
              <w:right w:val="single" w:sz="4" w:space="0" w:color="000000"/>
            </w:tcBorders>
            <w:vAlign w:val="center"/>
          </w:tcPr>
          <w:p w14:paraId="6DCC580E" w14:textId="77777777" w:rsidR="001629B2" w:rsidRPr="00342E51" w:rsidRDefault="001629B2" w:rsidP="00401E50">
            <w:pPr>
              <w:pStyle w:val="NoSpacing"/>
              <w:spacing w:line="276" w:lineRule="auto"/>
              <w:jc w:val="center"/>
              <w:rPr>
                <w:rFonts w:ascii="Arial" w:hAnsi="Arial"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535B08E5" w14:textId="77777777" w:rsidR="001629B2" w:rsidRPr="00342E51" w:rsidRDefault="001629B2" w:rsidP="00401E50">
            <w:pPr>
              <w:spacing w:after="0" w:line="276" w:lineRule="auto"/>
              <w:jc w:val="center"/>
              <w:rPr>
                <w:rFonts w:ascii="Cambria" w:hAnsi="Cambria" w:cs="Times New Roman"/>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6671241D" w14:textId="77777777" w:rsidR="001629B2" w:rsidRPr="00342E51" w:rsidRDefault="001629B2" w:rsidP="00401E50">
            <w:pPr>
              <w:pStyle w:val="NoSpacing"/>
              <w:spacing w:line="276" w:lineRule="auto"/>
              <w:jc w:val="center"/>
              <w:rPr>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1D834E18" w14:textId="77777777" w:rsidR="001629B2" w:rsidRPr="00342E51" w:rsidRDefault="00401E50" w:rsidP="00401E50">
            <w:pPr>
              <w:pStyle w:val="NoSpacing"/>
              <w:spacing w:line="276" w:lineRule="auto"/>
              <w:jc w:val="center"/>
              <w:rPr>
                <w:rFonts w:ascii="Arial" w:hAnsi="Arial" w:cs="Arial"/>
                <w:b/>
                <w:sz w:val="20"/>
                <w:szCs w:val="20"/>
              </w:rPr>
            </w:pPr>
            <w:r w:rsidRPr="00342E51">
              <w:rPr>
                <w:rFonts w:ascii="Arial" w:hAnsi="Arial" w:cs="Arial"/>
                <w:b/>
                <w:sz w:val="20"/>
                <w:szCs w:val="20"/>
              </w:rPr>
              <w:t>L5</w:t>
            </w:r>
          </w:p>
        </w:tc>
        <w:tc>
          <w:tcPr>
            <w:tcW w:w="745" w:type="pct"/>
            <w:tcBorders>
              <w:top w:val="single" w:sz="4" w:space="0" w:color="000000"/>
              <w:left w:val="single" w:sz="4" w:space="0" w:color="000000"/>
              <w:bottom w:val="single" w:sz="4" w:space="0" w:color="000000"/>
              <w:right w:val="single" w:sz="4" w:space="0" w:color="000000"/>
            </w:tcBorders>
            <w:vAlign w:val="center"/>
          </w:tcPr>
          <w:p w14:paraId="5157B53A" w14:textId="77777777" w:rsidR="001629B2" w:rsidRPr="00342E51" w:rsidRDefault="001629B2" w:rsidP="00401E50">
            <w:pPr>
              <w:spacing w:after="0" w:line="276" w:lineRule="auto"/>
              <w:jc w:val="center"/>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2CD048FD" w14:textId="77777777" w:rsidR="001629B2" w:rsidRPr="00342E51" w:rsidRDefault="001629B2" w:rsidP="00401E50">
            <w:pPr>
              <w:spacing w:after="0" w:line="276" w:lineRule="auto"/>
              <w:jc w:val="center"/>
              <w:rPr>
                <w:rFonts w:cs="Arial"/>
                <w:sz w:val="20"/>
                <w:szCs w:val="20"/>
              </w:rPr>
            </w:pPr>
          </w:p>
        </w:tc>
      </w:tr>
      <w:tr w:rsidR="001629B2" w14:paraId="592C96E7" w14:textId="77777777" w:rsidTr="00401E50">
        <w:trPr>
          <w:trHeight w:val="414"/>
        </w:trPr>
        <w:tc>
          <w:tcPr>
            <w:tcW w:w="529" w:type="pct"/>
            <w:tcBorders>
              <w:top w:val="single" w:sz="4" w:space="0" w:color="000000"/>
              <w:left w:val="single" w:sz="4" w:space="0" w:color="000000"/>
              <w:bottom w:val="single" w:sz="4" w:space="0" w:color="000000"/>
              <w:right w:val="single" w:sz="4" w:space="0" w:color="000000"/>
            </w:tcBorders>
            <w:vAlign w:val="center"/>
          </w:tcPr>
          <w:p w14:paraId="30880A15" w14:textId="77777777" w:rsidR="001629B2" w:rsidRPr="00342E51" w:rsidRDefault="001629B2" w:rsidP="00401E50">
            <w:pPr>
              <w:spacing w:after="0" w:line="276" w:lineRule="auto"/>
              <w:jc w:val="center"/>
              <w:rPr>
                <w:rFonts w:cs="Arial"/>
                <w:sz w:val="20"/>
                <w:szCs w:val="20"/>
              </w:rPr>
            </w:pPr>
            <w:r w:rsidRPr="00342E51">
              <w:rPr>
                <w:rFonts w:cs="Arial"/>
                <w:sz w:val="20"/>
                <w:szCs w:val="20"/>
              </w:rPr>
              <w:t>4</w:t>
            </w:r>
          </w:p>
        </w:tc>
        <w:tc>
          <w:tcPr>
            <w:tcW w:w="745" w:type="pct"/>
            <w:tcBorders>
              <w:top w:val="single" w:sz="4" w:space="0" w:color="000000"/>
              <w:left w:val="single" w:sz="4" w:space="0" w:color="000000"/>
              <w:bottom w:val="single" w:sz="4" w:space="0" w:color="000000"/>
              <w:right w:val="single" w:sz="4" w:space="0" w:color="000000"/>
            </w:tcBorders>
            <w:vAlign w:val="center"/>
          </w:tcPr>
          <w:p w14:paraId="6DF7873E" w14:textId="77777777" w:rsidR="001629B2" w:rsidRPr="00342E51" w:rsidRDefault="00401E50" w:rsidP="00401E50">
            <w:pPr>
              <w:pStyle w:val="NoSpacing"/>
              <w:spacing w:line="276" w:lineRule="auto"/>
              <w:jc w:val="center"/>
              <w:rPr>
                <w:rFonts w:ascii="Arial" w:hAnsi="Arial" w:cs="Arial"/>
                <w:b/>
                <w:sz w:val="20"/>
                <w:szCs w:val="20"/>
              </w:rPr>
            </w:pPr>
            <w:r w:rsidRPr="00342E51">
              <w:rPr>
                <w:rFonts w:ascii="Arial" w:hAnsi="Arial" w:cs="Arial"/>
                <w:b/>
                <w:sz w:val="20"/>
                <w:szCs w:val="20"/>
              </w:rPr>
              <w:t>L5</w:t>
            </w:r>
          </w:p>
        </w:tc>
        <w:tc>
          <w:tcPr>
            <w:tcW w:w="745" w:type="pct"/>
            <w:tcBorders>
              <w:top w:val="single" w:sz="4" w:space="0" w:color="000000"/>
              <w:left w:val="single" w:sz="4" w:space="0" w:color="000000"/>
              <w:bottom w:val="single" w:sz="4" w:space="0" w:color="000000"/>
              <w:right w:val="single" w:sz="4" w:space="0" w:color="000000"/>
            </w:tcBorders>
            <w:vAlign w:val="center"/>
          </w:tcPr>
          <w:p w14:paraId="4C0C3787" w14:textId="77777777" w:rsidR="001629B2" w:rsidRPr="00342E51" w:rsidRDefault="001629B2" w:rsidP="00401E50">
            <w:pPr>
              <w:spacing w:after="0" w:line="276" w:lineRule="auto"/>
              <w:jc w:val="center"/>
              <w:rPr>
                <w:rFonts w:ascii="Cambria" w:hAnsi="Cambria" w:cs="Times New Roman"/>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0BBB265D" w14:textId="77777777" w:rsidR="001629B2" w:rsidRPr="00342E51" w:rsidRDefault="001629B2" w:rsidP="00401E50">
            <w:pPr>
              <w:pStyle w:val="NoSpacing"/>
              <w:spacing w:line="276" w:lineRule="auto"/>
              <w:jc w:val="center"/>
              <w:rPr>
                <w:rFonts w:ascii="Arial" w:hAnsi="Arial"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25BB7BFA" w14:textId="77777777" w:rsidR="001629B2" w:rsidRPr="00342E51" w:rsidRDefault="001629B2" w:rsidP="00401E50">
            <w:pPr>
              <w:pStyle w:val="NoSpacing"/>
              <w:spacing w:line="276" w:lineRule="auto"/>
              <w:jc w:val="center"/>
              <w:rPr>
                <w:rFonts w:ascii="Arial" w:hAnsi="Arial" w:cs="Arial"/>
                <w:b/>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248FF685" w14:textId="77777777" w:rsidR="001629B2" w:rsidRPr="00342E51" w:rsidRDefault="001629B2" w:rsidP="00401E50">
            <w:pPr>
              <w:spacing w:after="0" w:line="276" w:lineRule="auto"/>
              <w:jc w:val="center"/>
              <w:rPr>
                <w:rFonts w:cs="Arial"/>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41F117D8" w14:textId="77777777" w:rsidR="001629B2" w:rsidRPr="00342E51" w:rsidRDefault="001629B2" w:rsidP="00401E50">
            <w:pPr>
              <w:pStyle w:val="NoSpacing"/>
              <w:spacing w:line="276" w:lineRule="auto"/>
              <w:jc w:val="center"/>
              <w:rPr>
                <w:rFonts w:ascii="Arial" w:hAnsi="Arial" w:cs="Arial"/>
                <w:sz w:val="20"/>
                <w:szCs w:val="20"/>
              </w:rPr>
            </w:pPr>
          </w:p>
        </w:tc>
      </w:tr>
    </w:tbl>
    <w:p w14:paraId="1EA6092A" w14:textId="77777777" w:rsidR="006610BA" w:rsidRPr="00401E50" w:rsidRDefault="006610BA" w:rsidP="00A65BE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397"/>
        <w:gridCol w:w="6529"/>
      </w:tblGrid>
      <w:tr w:rsidR="001629B2" w:rsidRPr="00E65A31" w14:paraId="1485BCE9" w14:textId="77777777" w:rsidTr="003C47DE">
        <w:tc>
          <w:tcPr>
            <w:tcW w:w="9926" w:type="dxa"/>
            <w:gridSpan w:val="2"/>
            <w:shd w:val="clear" w:color="auto" w:fill="F2F2F2" w:themeFill="background1" w:themeFillShade="F2"/>
          </w:tcPr>
          <w:p w14:paraId="62BA63A7" w14:textId="77777777" w:rsidR="001629B2" w:rsidRDefault="001629B2" w:rsidP="003C47DE">
            <w:pPr>
              <w:rPr>
                <w:rFonts w:cs="Arial"/>
                <w:b/>
                <w:color w:val="000000" w:themeColor="text1"/>
                <w:sz w:val="20"/>
                <w:szCs w:val="20"/>
              </w:rPr>
            </w:pPr>
            <w:r>
              <w:rPr>
                <w:rFonts w:cs="Arial"/>
                <w:b/>
                <w:color w:val="000000" w:themeColor="text1"/>
                <w:sz w:val="20"/>
                <w:szCs w:val="20"/>
              </w:rPr>
              <w:t>Assurance of Learning and Assessment Items:</w:t>
            </w:r>
          </w:p>
          <w:p w14:paraId="238DDDE1" w14:textId="77777777" w:rsidR="001629B2" w:rsidRPr="00AE3684" w:rsidRDefault="001629B2" w:rsidP="003C47DE">
            <w:pPr>
              <w:jc w:val="both"/>
              <w:rPr>
                <w:rFonts w:cs="Arial"/>
                <w:i/>
                <w:color w:val="000000" w:themeColor="text1"/>
                <w:sz w:val="20"/>
                <w:szCs w:val="20"/>
              </w:rPr>
            </w:pPr>
            <w:r w:rsidRPr="00AE3684">
              <w:rPr>
                <w:rFonts w:cs="Arial"/>
                <w:i/>
                <w:color w:val="000000" w:themeColor="text1"/>
                <w:sz w:val="20"/>
                <w:szCs w:val="20"/>
              </w:rPr>
              <w:t>Specify Assessment Items that</w:t>
            </w:r>
            <w:r>
              <w:rPr>
                <w:rFonts w:cs="Arial"/>
                <w:i/>
                <w:color w:val="000000" w:themeColor="text1"/>
                <w:sz w:val="20"/>
                <w:szCs w:val="20"/>
              </w:rPr>
              <w:t xml:space="preserve"> will</w:t>
            </w:r>
            <w:r w:rsidRPr="00AE3684">
              <w:rPr>
                <w:rFonts w:cs="Arial"/>
                <w:i/>
                <w:color w:val="000000" w:themeColor="text1"/>
                <w:sz w:val="20"/>
                <w:szCs w:val="20"/>
              </w:rPr>
              <w:t xml:space="preserve"> assure student learning through application and achieve</w:t>
            </w:r>
            <w:r>
              <w:rPr>
                <w:rFonts w:cs="Arial"/>
                <w:i/>
                <w:color w:val="000000" w:themeColor="text1"/>
                <w:sz w:val="20"/>
                <w:szCs w:val="20"/>
              </w:rPr>
              <w:t xml:space="preserve"> objectives of</w:t>
            </w:r>
            <w:r w:rsidRPr="00AE3684">
              <w:rPr>
                <w:rFonts w:cs="Arial"/>
                <w:i/>
                <w:color w:val="000000" w:themeColor="text1"/>
                <w:sz w:val="20"/>
                <w:szCs w:val="20"/>
              </w:rPr>
              <w:t xml:space="preserve"> specific PLOs / COs / CLOs</w:t>
            </w:r>
          </w:p>
        </w:tc>
      </w:tr>
      <w:tr w:rsidR="001629B2" w:rsidRPr="00E65A31" w14:paraId="78402767" w14:textId="77777777" w:rsidTr="00121115">
        <w:trPr>
          <w:trHeight w:val="147"/>
        </w:trPr>
        <w:tc>
          <w:tcPr>
            <w:tcW w:w="3397" w:type="dxa"/>
            <w:shd w:val="clear" w:color="auto" w:fill="F2F2F2" w:themeFill="background1" w:themeFillShade="F2"/>
          </w:tcPr>
          <w:p w14:paraId="69ACE4A6" w14:textId="77777777" w:rsidR="001629B2" w:rsidRPr="00B84685" w:rsidRDefault="001629B2" w:rsidP="003C47DE">
            <w:pPr>
              <w:jc w:val="center"/>
              <w:rPr>
                <w:rFonts w:cs="Arial"/>
                <w:b/>
                <w:color w:val="000000" w:themeColor="text1"/>
              </w:rPr>
            </w:pPr>
            <w:r w:rsidRPr="00B84685">
              <w:rPr>
                <w:rFonts w:cs="Arial"/>
                <w:b/>
                <w:color w:val="000000" w:themeColor="text1"/>
              </w:rPr>
              <w:t>Assessment Item</w:t>
            </w:r>
          </w:p>
        </w:tc>
        <w:tc>
          <w:tcPr>
            <w:tcW w:w="6529" w:type="dxa"/>
            <w:shd w:val="clear" w:color="auto" w:fill="F2F2F2" w:themeFill="background1" w:themeFillShade="F2"/>
          </w:tcPr>
          <w:p w14:paraId="28CCA260" w14:textId="77777777" w:rsidR="001629B2" w:rsidRPr="00B84685" w:rsidRDefault="001629B2" w:rsidP="003C47DE">
            <w:pPr>
              <w:jc w:val="center"/>
              <w:rPr>
                <w:rFonts w:cs="Arial"/>
                <w:b/>
                <w:color w:val="000000" w:themeColor="text1"/>
              </w:rPr>
            </w:pPr>
            <w:r w:rsidRPr="00B84685">
              <w:rPr>
                <w:rFonts w:cs="Arial"/>
                <w:b/>
                <w:color w:val="000000" w:themeColor="text1"/>
              </w:rPr>
              <w:t>Application/ Objectives</w:t>
            </w:r>
          </w:p>
          <w:p w14:paraId="4D7E1032" w14:textId="77777777" w:rsidR="001629B2" w:rsidRPr="00B84685" w:rsidRDefault="001629B2" w:rsidP="003C47DE">
            <w:pPr>
              <w:jc w:val="center"/>
              <w:rPr>
                <w:rFonts w:cs="Arial"/>
                <w:b/>
                <w:color w:val="000000" w:themeColor="text1"/>
              </w:rPr>
            </w:pPr>
            <w:r w:rsidRPr="00B84685">
              <w:rPr>
                <w:rFonts w:cs="Arial"/>
                <w:b/>
                <w:color w:val="000000" w:themeColor="text1"/>
              </w:rPr>
              <w:t>CLO</w:t>
            </w:r>
          </w:p>
        </w:tc>
      </w:tr>
      <w:tr w:rsidR="001629B2" w:rsidRPr="00E65A31" w14:paraId="392509BD" w14:textId="77777777" w:rsidTr="00121115">
        <w:trPr>
          <w:trHeight w:val="147"/>
        </w:trPr>
        <w:tc>
          <w:tcPr>
            <w:tcW w:w="3397" w:type="dxa"/>
          </w:tcPr>
          <w:p w14:paraId="50348112" w14:textId="77777777" w:rsidR="001629B2" w:rsidRPr="00FC4CA6" w:rsidRDefault="001629B2" w:rsidP="003C47DE">
            <w:pPr>
              <w:rPr>
                <w:rFonts w:cs="Arial"/>
                <w:color w:val="000000" w:themeColor="text1"/>
                <w:sz w:val="24"/>
                <w:szCs w:val="24"/>
              </w:rPr>
            </w:pPr>
            <w:r w:rsidRPr="00FC4CA6">
              <w:rPr>
                <w:rFonts w:cs="Arial"/>
                <w:sz w:val="24"/>
                <w:szCs w:val="24"/>
              </w:rPr>
              <w:t>Quizzes (n -1)</w:t>
            </w:r>
          </w:p>
        </w:tc>
        <w:tc>
          <w:tcPr>
            <w:tcW w:w="6529" w:type="dxa"/>
          </w:tcPr>
          <w:p w14:paraId="094863B0" w14:textId="1325AB41" w:rsidR="001629B2" w:rsidRPr="0047547A" w:rsidRDefault="001629B2" w:rsidP="003C47DE">
            <w:pPr>
              <w:rPr>
                <w:rFonts w:cs="Arial"/>
                <w:color w:val="00B050"/>
                <w:sz w:val="24"/>
                <w:szCs w:val="24"/>
              </w:rPr>
            </w:pPr>
            <w:r w:rsidRPr="0047547A">
              <w:rPr>
                <w:rFonts w:cs="Arial"/>
                <w:color w:val="00B050"/>
                <w:sz w:val="24"/>
                <w:szCs w:val="24"/>
              </w:rPr>
              <w:t>[CLO: 1, 2, 3</w:t>
            </w:r>
            <w:r w:rsidR="0047547A" w:rsidRPr="0047547A">
              <w:rPr>
                <w:rFonts w:cs="Arial"/>
                <w:color w:val="00B050"/>
                <w:sz w:val="24"/>
                <w:szCs w:val="24"/>
              </w:rPr>
              <w:t>,</w:t>
            </w:r>
            <w:r w:rsidR="0047547A">
              <w:rPr>
                <w:rFonts w:cs="Arial"/>
                <w:color w:val="00B050"/>
                <w:sz w:val="24"/>
                <w:szCs w:val="24"/>
              </w:rPr>
              <w:t xml:space="preserve"> </w:t>
            </w:r>
            <w:r w:rsidR="0047547A" w:rsidRPr="0047547A">
              <w:rPr>
                <w:rFonts w:cs="Arial"/>
                <w:color w:val="00B050"/>
                <w:sz w:val="24"/>
                <w:szCs w:val="24"/>
              </w:rPr>
              <w:t>4</w:t>
            </w:r>
            <w:r w:rsidRPr="0047547A">
              <w:rPr>
                <w:rFonts w:cs="Arial"/>
                <w:color w:val="00B050"/>
                <w:sz w:val="24"/>
                <w:szCs w:val="24"/>
              </w:rPr>
              <w:t>]</w:t>
            </w:r>
          </w:p>
        </w:tc>
      </w:tr>
      <w:tr w:rsidR="001629B2" w:rsidRPr="00E65A31" w14:paraId="53B86DD8" w14:textId="77777777" w:rsidTr="00121115">
        <w:trPr>
          <w:trHeight w:val="147"/>
        </w:trPr>
        <w:tc>
          <w:tcPr>
            <w:tcW w:w="3397" w:type="dxa"/>
          </w:tcPr>
          <w:p w14:paraId="5CF37758" w14:textId="77777777" w:rsidR="001629B2" w:rsidRPr="00FC4CA6" w:rsidRDefault="001629B2" w:rsidP="003C47DE">
            <w:pPr>
              <w:rPr>
                <w:rFonts w:cs="Arial"/>
                <w:color w:val="000000" w:themeColor="text1"/>
                <w:sz w:val="24"/>
                <w:szCs w:val="24"/>
              </w:rPr>
            </w:pPr>
            <w:r w:rsidRPr="00FC4CA6">
              <w:rPr>
                <w:rFonts w:cs="Arial"/>
                <w:sz w:val="24"/>
                <w:szCs w:val="24"/>
              </w:rPr>
              <w:t>Mid Term</w:t>
            </w:r>
          </w:p>
        </w:tc>
        <w:tc>
          <w:tcPr>
            <w:tcW w:w="6529" w:type="dxa"/>
          </w:tcPr>
          <w:p w14:paraId="03364317" w14:textId="0BE4DDCC" w:rsidR="001629B2" w:rsidRPr="0047547A" w:rsidRDefault="001629B2" w:rsidP="003C47DE">
            <w:pPr>
              <w:rPr>
                <w:rFonts w:cs="Arial"/>
                <w:color w:val="00B050"/>
                <w:sz w:val="24"/>
                <w:szCs w:val="24"/>
              </w:rPr>
            </w:pPr>
            <w:r w:rsidRPr="0047547A">
              <w:rPr>
                <w:rFonts w:cs="Arial"/>
                <w:color w:val="00B050"/>
                <w:sz w:val="24"/>
                <w:szCs w:val="24"/>
              </w:rPr>
              <w:t>[CLO: 1, 2]</w:t>
            </w:r>
          </w:p>
        </w:tc>
      </w:tr>
      <w:tr w:rsidR="001629B2" w:rsidRPr="00E65A31" w14:paraId="69B0E380" w14:textId="77777777" w:rsidTr="00121115">
        <w:trPr>
          <w:trHeight w:val="147"/>
        </w:trPr>
        <w:tc>
          <w:tcPr>
            <w:tcW w:w="3397" w:type="dxa"/>
          </w:tcPr>
          <w:p w14:paraId="655AE2EB" w14:textId="77777777" w:rsidR="001629B2" w:rsidRPr="00FC4CA6" w:rsidRDefault="001629B2" w:rsidP="003C47DE">
            <w:pPr>
              <w:rPr>
                <w:rFonts w:cs="Arial"/>
                <w:color w:val="000000" w:themeColor="text1"/>
                <w:sz w:val="24"/>
                <w:szCs w:val="24"/>
              </w:rPr>
            </w:pPr>
            <w:r w:rsidRPr="00FC4CA6">
              <w:rPr>
                <w:rFonts w:cs="Arial"/>
                <w:sz w:val="24"/>
                <w:szCs w:val="24"/>
              </w:rPr>
              <w:t>Class Participation</w:t>
            </w:r>
          </w:p>
        </w:tc>
        <w:tc>
          <w:tcPr>
            <w:tcW w:w="6529" w:type="dxa"/>
          </w:tcPr>
          <w:p w14:paraId="6AC02DFB" w14:textId="17DF9790" w:rsidR="001629B2" w:rsidRPr="0047547A" w:rsidRDefault="001629B2" w:rsidP="003C47DE">
            <w:pPr>
              <w:rPr>
                <w:rFonts w:cs="Arial"/>
                <w:color w:val="00B050"/>
                <w:sz w:val="24"/>
                <w:szCs w:val="24"/>
              </w:rPr>
            </w:pPr>
            <w:r w:rsidRPr="0047547A">
              <w:rPr>
                <w:rFonts w:cs="Arial"/>
                <w:color w:val="00B050"/>
                <w:sz w:val="24"/>
                <w:szCs w:val="24"/>
              </w:rPr>
              <w:t xml:space="preserve">[CLO: </w:t>
            </w:r>
            <w:r w:rsidR="0047547A" w:rsidRPr="0047547A">
              <w:rPr>
                <w:rFonts w:cs="Arial"/>
                <w:color w:val="00B050"/>
                <w:sz w:val="24"/>
                <w:szCs w:val="24"/>
              </w:rPr>
              <w:t>3</w:t>
            </w:r>
            <w:r w:rsidR="00401E50" w:rsidRPr="0047547A">
              <w:rPr>
                <w:rFonts w:cs="Arial"/>
                <w:color w:val="00B050"/>
                <w:sz w:val="24"/>
                <w:szCs w:val="24"/>
              </w:rPr>
              <w:t>, 4</w:t>
            </w:r>
            <w:r w:rsidRPr="0047547A">
              <w:rPr>
                <w:rFonts w:cs="Arial"/>
                <w:color w:val="00B050"/>
                <w:sz w:val="24"/>
                <w:szCs w:val="24"/>
              </w:rPr>
              <w:t>]</w:t>
            </w:r>
          </w:p>
        </w:tc>
      </w:tr>
      <w:tr w:rsidR="001629B2" w:rsidRPr="00E65A31" w14:paraId="1F997070" w14:textId="77777777" w:rsidTr="00121115">
        <w:trPr>
          <w:trHeight w:val="147"/>
        </w:trPr>
        <w:tc>
          <w:tcPr>
            <w:tcW w:w="3397" w:type="dxa"/>
          </w:tcPr>
          <w:p w14:paraId="4214A63A" w14:textId="77777777" w:rsidR="001629B2" w:rsidRPr="00FC4CA6" w:rsidRDefault="001629B2" w:rsidP="003C47DE">
            <w:pPr>
              <w:rPr>
                <w:rFonts w:cs="Arial"/>
                <w:color w:val="000000" w:themeColor="text1"/>
                <w:sz w:val="24"/>
                <w:szCs w:val="24"/>
              </w:rPr>
            </w:pPr>
            <w:r w:rsidRPr="00FC4CA6">
              <w:rPr>
                <w:rFonts w:cs="Arial"/>
                <w:sz w:val="24"/>
                <w:szCs w:val="24"/>
              </w:rPr>
              <w:t>Final Project Case</w:t>
            </w:r>
          </w:p>
        </w:tc>
        <w:tc>
          <w:tcPr>
            <w:tcW w:w="6529" w:type="dxa"/>
          </w:tcPr>
          <w:p w14:paraId="2D39DB29" w14:textId="361719C6" w:rsidR="001629B2" w:rsidRPr="0047547A" w:rsidRDefault="001629B2" w:rsidP="003C47DE">
            <w:pPr>
              <w:rPr>
                <w:rFonts w:cs="Arial"/>
                <w:color w:val="00B050"/>
                <w:sz w:val="24"/>
                <w:szCs w:val="24"/>
              </w:rPr>
            </w:pPr>
            <w:r w:rsidRPr="0047547A">
              <w:rPr>
                <w:rFonts w:cs="Arial"/>
                <w:color w:val="00B050"/>
                <w:sz w:val="24"/>
                <w:szCs w:val="24"/>
              </w:rPr>
              <w:t xml:space="preserve">[CLO: </w:t>
            </w:r>
            <w:r w:rsidR="0047547A">
              <w:rPr>
                <w:rFonts w:cs="Arial"/>
                <w:color w:val="00B050"/>
                <w:sz w:val="24"/>
                <w:szCs w:val="24"/>
              </w:rPr>
              <w:t>3</w:t>
            </w:r>
            <w:r w:rsidR="00401E50" w:rsidRPr="0047547A">
              <w:rPr>
                <w:rFonts w:cs="Arial"/>
                <w:color w:val="00B050"/>
                <w:sz w:val="24"/>
                <w:szCs w:val="24"/>
              </w:rPr>
              <w:t>, 4</w:t>
            </w:r>
            <w:r w:rsidRPr="0047547A">
              <w:rPr>
                <w:rFonts w:cs="Arial"/>
                <w:color w:val="00B050"/>
                <w:sz w:val="24"/>
                <w:szCs w:val="24"/>
              </w:rPr>
              <w:t>]</w:t>
            </w:r>
          </w:p>
        </w:tc>
      </w:tr>
      <w:tr w:rsidR="001629B2" w:rsidRPr="00E65A31" w14:paraId="034D60FF" w14:textId="77777777" w:rsidTr="00121115">
        <w:trPr>
          <w:trHeight w:val="147"/>
        </w:trPr>
        <w:tc>
          <w:tcPr>
            <w:tcW w:w="3397" w:type="dxa"/>
          </w:tcPr>
          <w:p w14:paraId="5C7B4989" w14:textId="77777777" w:rsidR="001629B2" w:rsidRPr="00FC4CA6" w:rsidRDefault="001629B2" w:rsidP="003C47DE">
            <w:pPr>
              <w:rPr>
                <w:rFonts w:cs="Arial"/>
                <w:color w:val="000000" w:themeColor="text1"/>
                <w:sz w:val="24"/>
                <w:szCs w:val="24"/>
              </w:rPr>
            </w:pPr>
            <w:r w:rsidRPr="00FC4CA6">
              <w:rPr>
                <w:rFonts w:cs="Arial"/>
                <w:sz w:val="24"/>
                <w:szCs w:val="24"/>
              </w:rPr>
              <w:t>Case Study &amp; Discussion</w:t>
            </w:r>
          </w:p>
        </w:tc>
        <w:tc>
          <w:tcPr>
            <w:tcW w:w="6529" w:type="dxa"/>
          </w:tcPr>
          <w:p w14:paraId="00C0E63D" w14:textId="4C2A4BF1" w:rsidR="001629B2" w:rsidRPr="0047547A" w:rsidRDefault="001629B2" w:rsidP="003C47DE">
            <w:pPr>
              <w:rPr>
                <w:rFonts w:cs="Arial"/>
                <w:color w:val="00B050"/>
                <w:sz w:val="24"/>
                <w:szCs w:val="24"/>
              </w:rPr>
            </w:pPr>
            <w:r w:rsidRPr="0047547A">
              <w:rPr>
                <w:rFonts w:cs="Arial"/>
                <w:color w:val="00B050"/>
                <w:sz w:val="24"/>
                <w:szCs w:val="24"/>
              </w:rPr>
              <w:t>[CLO:</w:t>
            </w:r>
            <w:r w:rsidR="0047547A" w:rsidRPr="0047547A">
              <w:rPr>
                <w:rFonts w:cs="Arial"/>
                <w:color w:val="00B050"/>
                <w:sz w:val="24"/>
                <w:szCs w:val="24"/>
              </w:rPr>
              <w:t xml:space="preserve"> </w:t>
            </w:r>
            <w:r w:rsidRPr="0047547A">
              <w:rPr>
                <w:rFonts w:cs="Arial"/>
                <w:color w:val="00B050"/>
                <w:sz w:val="24"/>
                <w:szCs w:val="24"/>
              </w:rPr>
              <w:t>2, 3]</w:t>
            </w:r>
          </w:p>
        </w:tc>
      </w:tr>
      <w:tr w:rsidR="001629B2" w:rsidRPr="00E65A31" w14:paraId="7CAE4864" w14:textId="77777777" w:rsidTr="00121115">
        <w:trPr>
          <w:trHeight w:val="147"/>
        </w:trPr>
        <w:tc>
          <w:tcPr>
            <w:tcW w:w="3397" w:type="dxa"/>
          </w:tcPr>
          <w:p w14:paraId="4A8EB7E8" w14:textId="77777777" w:rsidR="001629B2" w:rsidRPr="00FC4CA6" w:rsidRDefault="001629B2" w:rsidP="003C47DE">
            <w:pPr>
              <w:rPr>
                <w:rFonts w:cs="Arial"/>
                <w:sz w:val="24"/>
                <w:szCs w:val="24"/>
              </w:rPr>
            </w:pPr>
            <w:r w:rsidRPr="00FC4CA6">
              <w:rPr>
                <w:rFonts w:cs="Arial"/>
                <w:sz w:val="24"/>
                <w:szCs w:val="24"/>
              </w:rPr>
              <w:t>Final exam</w:t>
            </w:r>
          </w:p>
        </w:tc>
        <w:tc>
          <w:tcPr>
            <w:tcW w:w="6529" w:type="dxa"/>
          </w:tcPr>
          <w:p w14:paraId="60321721" w14:textId="30190D91" w:rsidR="001629B2" w:rsidRPr="0047547A" w:rsidRDefault="001629B2" w:rsidP="003C47DE">
            <w:pPr>
              <w:rPr>
                <w:rFonts w:cs="Arial"/>
                <w:color w:val="00B050"/>
                <w:sz w:val="24"/>
                <w:szCs w:val="24"/>
              </w:rPr>
            </w:pPr>
            <w:r w:rsidRPr="0047547A">
              <w:rPr>
                <w:rFonts w:cs="Arial"/>
                <w:color w:val="00B050"/>
                <w:sz w:val="24"/>
                <w:szCs w:val="24"/>
              </w:rPr>
              <w:t>[CLO: 3, 4]</w:t>
            </w:r>
          </w:p>
        </w:tc>
      </w:tr>
    </w:tbl>
    <w:p w14:paraId="451C2AC0" w14:textId="77777777" w:rsidR="006610BA" w:rsidRPr="00401E50" w:rsidRDefault="006610BA" w:rsidP="00A65BE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397"/>
        <w:gridCol w:w="1276"/>
        <w:gridCol w:w="5245"/>
      </w:tblGrid>
      <w:tr w:rsidR="001629B2" w14:paraId="0A37B853" w14:textId="77777777" w:rsidTr="003C47DE">
        <w:trPr>
          <w:trHeight w:val="431"/>
        </w:trPr>
        <w:tc>
          <w:tcPr>
            <w:tcW w:w="9918" w:type="dxa"/>
            <w:gridSpan w:val="3"/>
            <w:shd w:val="clear" w:color="auto" w:fill="F2F2F2" w:themeFill="background1" w:themeFillShade="F2"/>
          </w:tcPr>
          <w:p w14:paraId="64A0DC7E" w14:textId="77777777" w:rsidR="001629B2" w:rsidRPr="00687352" w:rsidRDefault="001629B2" w:rsidP="003C47DE">
            <w:pPr>
              <w:rPr>
                <w:rFonts w:cs="Arial"/>
                <w:b/>
                <w:color w:val="0070C0"/>
                <w:sz w:val="20"/>
                <w:szCs w:val="20"/>
              </w:rPr>
            </w:pPr>
            <w:r w:rsidRPr="00687352">
              <w:rPr>
                <w:rFonts w:cs="Arial"/>
                <w:b/>
                <w:color w:val="000000" w:themeColor="text1"/>
                <w:sz w:val="20"/>
                <w:szCs w:val="20"/>
              </w:rPr>
              <w:t>Assessment Structure and Grading Policy</w:t>
            </w:r>
            <w:r>
              <w:rPr>
                <w:rFonts w:cs="Arial"/>
                <w:b/>
                <w:color w:val="000000" w:themeColor="text1"/>
                <w:sz w:val="20"/>
                <w:szCs w:val="20"/>
              </w:rPr>
              <w:t>*:</w:t>
            </w:r>
          </w:p>
        </w:tc>
      </w:tr>
      <w:tr w:rsidR="001629B2" w14:paraId="1C6FEC2A" w14:textId="77777777" w:rsidTr="00121115">
        <w:tc>
          <w:tcPr>
            <w:tcW w:w="3397" w:type="dxa"/>
            <w:shd w:val="clear" w:color="auto" w:fill="F2F2F2" w:themeFill="background1" w:themeFillShade="F2"/>
          </w:tcPr>
          <w:p w14:paraId="16A706DF" w14:textId="77777777" w:rsidR="001629B2" w:rsidRPr="00687352" w:rsidRDefault="001629B2" w:rsidP="003C47DE">
            <w:pPr>
              <w:jc w:val="center"/>
              <w:rPr>
                <w:rFonts w:cs="Arial"/>
                <w:b/>
              </w:rPr>
            </w:pPr>
            <w:r w:rsidRPr="00687352">
              <w:rPr>
                <w:rFonts w:cs="Arial"/>
                <w:b/>
              </w:rPr>
              <w:t>Assessment Item</w:t>
            </w:r>
          </w:p>
        </w:tc>
        <w:tc>
          <w:tcPr>
            <w:tcW w:w="1276" w:type="dxa"/>
            <w:shd w:val="clear" w:color="auto" w:fill="F2F2F2" w:themeFill="background1" w:themeFillShade="F2"/>
          </w:tcPr>
          <w:p w14:paraId="20BF4DC3" w14:textId="77777777" w:rsidR="001629B2" w:rsidRPr="00687352" w:rsidRDefault="001629B2" w:rsidP="003C47DE">
            <w:pPr>
              <w:jc w:val="center"/>
              <w:rPr>
                <w:rFonts w:cs="Arial"/>
                <w:b/>
              </w:rPr>
            </w:pPr>
            <w:r w:rsidRPr="00687352">
              <w:rPr>
                <w:rFonts w:cs="Arial"/>
                <w:b/>
              </w:rPr>
              <w:t>Weight</w:t>
            </w:r>
            <w:r>
              <w:rPr>
                <w:rFonts w:cs="Arial"/>
                <w:b/>
              </w:rPr>
              <w:t xml:space="preserve"> (%)</w:t>
            </w:r>
          </w:p>
        </w:tc>
        <w:tc>
          <w:tcPr>
            <w:tcW w:w="5245" w:type="dxa"/>
            <w:shd w:val="clear" w:color="auto" w:fill="F2F2F2" w:themeFill="background1" w:themeFillShade="F2"/>
          </w:tcPr>
          <w:p w14:paraId="661706E2" w14:textId="77777777" w:rsidR="001629B2" w:rsidRPr="00687352" w:rsidRDefault="001629B2" w:rsidP="003C47DE">
            <w:pPr>
              <w:jc w:val="center"/>
              <w:rPr>
                <w:rFonts w:cs="Arial"/>
                <w:b/>
              </w:rPr>
            </w:pPr>
            <w:r w:rsidRPr="00687352">
              <w:rPr>
                <w:rFonts w:cs="Arial"/>
                <w:b/>
              </w:rPr>
              <w:t>Execution Plan</w:t>
            </w:r>
          </w:p>
        </w:tc>
      </w:tr>
      <w:tr w:rsidR="001629B2" w14:paraId="51F8D314" w14:textId="77777777" w:rsidTr="00121115">
        <w:tc>
          <w:tcPr>
            <w:tcW w:w="3397" w:type="dxa"/>
          </w:tcPr>
          <w:p w14:paraId="0CC3B57E" w14:textId="77777777" w:rsidR="001629B2" w:rsidRPr="00FC4CA6" w:rsidRDefault="001629B2" w:rsidP="003C47DE">
            <w:pPr>
              <w:rPr>
                <w:rFonts w:cs="Arial"/>
                <w:sz w:val="24"/>
                <w:szCs w:val="24"/>
              </w:rPr>
            </w:pPr>
            <w:bookmarkStart w:id="0" w:name="_Hlk159524634"/>
            <w:r w:rsidRPr="00FC4CA6">
              <w:rPr>
                <w:rFonts w:cs="Arial"/>
                <w:sz w:val="24"/>
                <w:szCs w:val="24"/>
              </w:rPr>
              <w:t>Quizzes (n -1)</w:t>
            </w:r>
          </w:p>
        </w:tc>
        <w:tc>
          <w:tcPr>
            <w:tcW w:w="1276" w:type="dxa"/>
          </w:tcPr>
          <w:p w14:paraId="4B165905" w14:textId="0428DB0E" w:rsidR="001629B2" w:rsidRPr="0047547A" w:rsidRDefault="001629B2" w:rsidP="00401E50">
            <w:pPr>
              <w:jc w:val="center"/>
              <w:rPr>
                <w:rFonts w:cs="Arial"/>
                <w:color w:val="00B050"/>
                <w:sz w:val="24"/>
                <w:szCs w:val="24"/>
              </w:rPr>
            </w:pPr>
            <w:r w:rsidRPr="0047547A">
              <w:rPr>
                <w:rFonts w:cs="Arial"/>
                <w:color w:val="00B050"/>
                <w:sz w:val="24"/>
                <w:szCs w:val="24"/>
              </w:rPr>
              <w:t>1</w:t>
            </w:r>
            <w:r w:rsidR="0047547A">
              <w:rPr>
                <w:rFonts w:cs="Arial"/>
                <w:color w:val="00B050"/>
                <w:sz w:val="24"/>
                <w:szCs w:val="24"/>
              </w:rPr>
              <w:t>5</w:t>
            </w:r>
            <w:r w:rsidRPr="0047547A">
              <w:rPr>
                <w:rFonts w:cs="Arial"/>
                <w:color w:val="00B050"/>
                <w:sz w:val="24"/>
                <w:szCs w:val="24"/>
              </w:rPr>
              <w:t>%</w:t>
            </w:r>
          </w:p>
        </w:tc>
        <w:tc>
          <w:tcPr>
            <w:tcW w:w="5245" w:type="dxa"/>
          </w:tcPr>
          <w:p w14:paraId="33620223" w14:textId="77777777" w:rsidR="001629B2" w:rsidRPr="00FC4CA6" w:rsidRDefault="001629B2" w:rsidP="003C47DE">
            <w:pPr>
              <w:rPr>
                <w:rFonts w:cs="Arial"/>
                <w:sz w:val="24"/>
                <w:szCs w:val="24"/>
              </w:rPr>
            </w:pPr>
            <w:r w:rsidRPr="00FC4CA6">
              <w:rPr>
                <w:rFonts w:cs="Arial"/>
                <w:color w:val="002060"/>
                <w:sz w:val="24"/>
                <w:szCs w:val="24"/>
              </w:rPr>
              <w:t xml:space="preserve">05 (n, -1), After every </w:t>
            </w:r>
            <w:r>
              <w:rPr>
                <w:rFonts w:cs="Arial"/>
                <w:color w:val="002060"/>
                <w:sz w:val="24"/>
                <w:szCs w:val="24"/>
              </w:rPr>
              <w:t>03 topics covered.</w:t>
            </w:r>
          </w:p>
        </w:tc>
      </w:tr>
      <w:tr w:rsidR="001629B2" w14:paraId="40553A36" w14:textId="77777777" w:rsidTr="00121115">
        <w:tc>
          <w:tcPr>
            <w:tcW w:w="3397" w:type="dxa"/>
          </w:tcPr>
          <w:p w14:paraId="51C6825A" w14:textId="77777777" w:rsidR="001629B2" w:rsidRPr="00FC4CA6" w:rsidRDefault="001629B2" w:rsidP="003C47DE">
            <w:pPr>
              <w:rPr>
                <w:rFonts w:cs="Arial"/>
                <w:sz w:val="24"/>
                <w:szCs w:val="24"/>
              </w:rPr>
            </w:pPr>
            <w:r>
              <w:rPr>
                <w:rFonts w:cs="Arial"/>
                <w:sz w:val="24"/>
                <w:szCs w:val="24"/>
              </w:rPr>
              <w:t>Class Activities</w:t>
            </w:r>
          </w:p>
        </w:tc>
        <w:tc>
          <w:tcPr>
            <w:tcW w:w="1276" w:type="dxa"/>
          </w:tcPr>
          <w:p w14:paraId="4783999A" w14:textId="77777777" w:rsidR="001629B2" w:rsidRPr="0047547A" w:rsidRDefault="001629B2" w:rsidP="00401E50">
            <w:pPr>
              <w:jc w:val="center"/>
              <w:rPr>
                <w:rFonts w:cs="Arial"/>
                <w:color w:val="00B050"/>
                <w:sz w:val="24"/>
                <w:szCs w:val="24"/>
              </w:rPr>
            </w:pPr>
            <w:r w:rsidRPr="0047547A">
              <w:rPr>
                <w:rFonts w:cs="Arial"/>
                <w:color w:val="00B050"/>
                <w:sz w:val="24"/>
                <w:szCs w:val="24"/>
              </w:rPr>
              <w:t>05%</w:t>
            </w:r>
          </w:p>
        </w:tc>
        <w:tc>
          <w:tcPr>
            <w:tcW w:w="5245" w:type="dxa"/>
          </w:tcPr>
          <w:p w14:paraId="1EA879CC" w14:textId="77777777" w:rsidR="001629B2" w:rsidRPr="00FC4CA6" w:rsidRDefault="001629B2" w:rsidP="003C47DE">
            <w:pPr>
              <w:rPr>
                <w:rFonts w:cs="Arial"/>
                <w:color w:val="002060"/>
                <w:sz w:val="24"/>
                <w:szCs w:val="24"/>
              </w:rPr>
            </w:pPr>
            <w:r>
              <w:rPr>
                <w:rFonts w:cs="Arial"/>
                <w:color w:val="002060"/>
                <w:sz w:val="24"/>
                <w:szCs w:val="24"/>
              </w:rPr>
              <w:t>07 (plus) activities in Lecture Sessions</w:t>
            </w:r>
          </w:p>
        </w:tc>
      </w:tr>
      <w:tr w:rsidR="001629B2" w14:paraId="7D17484F" w14:textId="77777777" w:rsidTr="00121115">
        <w:trPr>
          <w:trHeight w:val="268"/>
        </w:trPr>
        <w:tc>
          <w:tcPr>
            <w:tcW w:w="3397" w:type="dxa"/>
          </w:tcPr>
          <w:p w14:paraId="20A6FED0" w14:textId="77777777" w:rsidR="001629B2" w:rsidRPr="00FC4CA6" w:rsidRDefault="001629B2" w:rsidP="003C47DE">
            <w:pPr>
              <w:rPr>
                <w:rFonts w:cs="Arial"/>
                <w:sz w:val="24"/>
                <w:szCs w:val="24"/>
              </w:rPr>
            </w:pPr>
            <w:r w:rsidRPr="00FC4CA6">
              <w:rPr>
                <w:rFonts w:cs="Arial"/>
                <w:sz w:val="24"/>
                <w:szCs w:val="24"/>
              </w:rPr>
              <w:t>Mid-term exam</w:t>
            </w:r>
          </w:p>
        </w:tc>
        <w:tc>
          <w:tcPr>
            <w:tcW w:w="1276" w:type="dxa"/>
          </w:tcPr>
          <w:p w14:paraId="418A3932" w14:textId="5FEDCBED" w:rsidR="001629B2" w:rsidRPr="0047547A" w:rsidRDefault="001629B2" w:rsidP="00401E50">
            <w:pPr>
              <w:jc w:val="center"/>
              <w:rPr>
                <w:rFonts w:cs="Arial"/>
                <w:color w:val="00B050"/>
                <w:sz w:val="24"/>
                <w:szCs w:val="24"/>
              </w:rPr>
            </w:pPr>
            <w:r w:rsidRPr="0047547A">
              <w:rPr>
                <w:rFonts w:cs="Arial"/>
                <w:color w:val="00B050"/>
                <w:sz w:val="24"/>
                <w:szCs w:val="24"/>
              </w:rPr>
              <w:t>2</w:t>
            </w:r>
            <w:r w:rsidR="0047547A">
              <w:rPr>
                <w:rFonts w:cs="Arial"/>
                <w:color w:val="00B050"/>
                <w:sz w:val="24"/>
                <w:szCs w:val="24"/>
              </w:rPr>
              <w:t>0</w:t>
            </w:r>
            <w:r w:rsidRPr="0047547A">
              <w:rPr>
                <w:rFonts w:cs="Arial"/>
                <w:color w:val="00B050"/>
                <w:sz w:val="24"/>
                <w:szCs w:val="24"/>
              </w:rPr>
              <w:t>%</w:t>
            </w:r>
          </w:p>
        </w:tc>
        <w:tc>
          <w:tcPr>
            <w:tcW w:w="5245" w:type="dxa"/>
          </w:tcPr>
          <w:p w14:paraId="6EC0FF83" w14:textId="77777777" w:rsidR="001629B2" w:rsidRPr="00FC4CA6" w:rsidRDefault="001629B2" w:rsidP="003C47DE">
            <w:pPr>
              <w:rPr>
                <w:rFonts w:cs="Arial"/>
                <w:sz w:val="24"/>
                <w:szCs w:val="24"/>
              </w:rPr>
            </w:pPr>
            <w:r w:rsidRPr="00FC4CA6">
              <w:rPr>
                <w:rFonts w:cs="Arial"/>
                <w:sz w:val="24"/>
                <w:szCs w:val="24"/>
              </w:rPr>
              <w:t>One-time assessment</w:t>
            </w:r>
          </w:p>
        </w:tc>
      </w:tr>
      <w:tr w:rsidR="001629B2" w14:paraId="5047C588" w14:textId="77777777" w:rsidTr="00121115">
        <w:tc>
          <w:tcPr>
            <w:tcW w:w="3397" w:type="dxa"/>
          </w:tcPr>
          <w:p w14:paraId="013E0B7E" w14:textId="77777777" w:rsidR="001629B2" w:rsidRPr="00FC4CA6" w:rsidRDefault="001629B2" w:rsidP="003C47DE">
            <w:pPr>
              <w:rPr>
                <w:rFonts w:cs="Arial"/>
                <w:sz w:val="24"/>
                <w:szCs w:val="24"/>
              </w:rPr>
            </w:pPr>
            <w:r w:rsidRPr="00FC4CA6">
              <w:rPr>
                <w:rFonts w:cs="Arial"/>
                <w:sz w:val="24"/>
                <w:szCs w:val="24"/>
              </w:rPr>
              <w:t>Class Participation</w:t>
            </w:r>
          </w:p>
        </w:tc>
        <w:tc>
          <w:tcPr>
            <w:tcW w:w="1276" w:type="dxa"/>
          </w:tcPr>
          <w:p w14:paraId="444B9FF0" w14:textId="6D2FE9A9" w:rsidR="001629B2" w:rsidRPr="0047547A" w:rsidRDefault="0047547A" w:rsidP="00401E50">
            <w:pPr>
              <w:jc w:val="center"/>
              <w:rPr>
                <w:rFonts w:cs="Arial"/>
                <w:color w:val="00B050"/>
                <w:sz w:val="24"/>
                <w:szCs w:val="24"/>
              </w:rPr>
            </w:pPr>
            <w:r w:rsidRPr="0047547A">
              <w:rPr>
                <w:rFonts w:cs="Arial"/>
                <w:color w:val="00B050"/>
                <w:sz w:val="24"/>
                <w:szCs w:val="24"/>
              </w:rPr>
              <w:t>10</w:t>
            </w:r>
            <w:r w:rsidR="001629B2" w:rsidRPr="0047547A">
              <w:rPr>
                <w:rFonts w:cs="Arial"/>
                <w:color w:val="00B050"/>
                <w:sz w:val="24"/>
                <w:szCs w:val="24"/>
              </w:rPr>
              <w:t>%</w:t>
            </w:r>
          </w:p>
        </w:tc>
        <w:tc>
          <w:tcPr>
            <w:tcW w:w="5245" w:type="dxa"/>
          </w:tcPr>
          <w:p w14:paraId="244398C0" w14:textId="77777777" w:rsidR="001629B2" w:rsidRPr="00FC4CA6" w:rsidRDefault="001629B2" w:rsidP="003C47DE">
            <w:pPr>
              <w:rPr>
                <w:rFonts w:cs="Arial"/>
                <w:sz w:val="24"/>
                <w:szCs w:val="24"/>
              </w:rPr>
            </w:pPr>
            <w:r w:rsidRPr="006E64E1">
              <w:rPr>
                <w:rFonts w:cs="Arial"/>
                <w:color w:val="002060"/>
              </w:rPr>
              <w:t>Ongoing through the semester</w:t>
            </w:r>
          </w:p>
        </w:tc>
      </w:tr>
      <w:tr w:rsidR="0047547A" w14:paraId="702892F8" w14:textId="77777777" w:rsidTr="00121115">
        <w:tc>
          <w:tcPr>
            <w:tcW w:w="3397" w:type="dxa"/>
          </w:tcPr>
          <w:p w14:paraId="064360AB" w14:textId="4A0870B6" w:rsidR="0047547A" w:rsidRPr="00FC4CA6" w:rsidRDefault="0047547A" w:rsidP="0047547A">
            <w:pPr>
              <w:rPr>
                <w:rFonts w:cs="Arial"/>
                <w:sz w:val="24"/>
                <w:szCs w:val="24"/>
              </w:rPr>
            </w:pPr>
            <w:r w:rsidRPr="00FC4CA6">
              <w:rPr>
                <w:rFonts w:cs="Arial"/>
                <w:sz w:val="24"/>
                <w:szCs w:val="24"/>
              </w:rPr>
              <w:t>Case Study &amp; Discussion</w:t>
            </w:r>
          </w:p>
        </w:tc>
        <w:tc>
          <w:tcPr>
            <w:tcW w:w="1276" w:type="dxa"/>
          </w:tcPr>
          <w:p w14:paraId="61E0323F" w14:textId="089CC304" w:rsidR="0047547A" w:rsidRPr="0047547A" w:rsidRDefault="0047547A" w:rsidP="0047547A">
            <w:pPr>
              <w:jc w:val="center"/>
              <w:rPr>
                <w:rFonts w:cs="Arial"/>
                <w:color w:val="00B050"/>
                <w:sz w:val="24"/>
                <w:szCs w:val="24"/>
              </w:rPr>
            </w:pPr>
            <w:r>
              <w:rPr>
                <w:rFonts w:cs="Arial"/>
                <w:color w:val="00B050"/>
                <w:sz w:val="24"/>
                <w:szCs w:val="24"/>
              </w:rPr>
              <w:t>20</w:t>
            </w:r>
            <w:r w:rsidRPr="0047547A">
              <w:rPr>
                <w:rFonts w:cs="Arial"/>
                <w:color w:val="00B050"/>
                <w:sz w:val="24"/>
                <w:szCs w:val="24"/>
              </w:rPr>
              <w:t>%</w:t>
            </w:r>
          </w:p>
        </w:tc>
        <w:tc>
          <w:tcPr>
            <w:tcW w:w="5245" w:type="dxa"/>
          </w:tcPr>
          <w:p w14:paraId="70F48894" w14:textId="586BA268" w:rsidR="0047547A" w:rsidRPr="006E64E1" w:rsidRDefault="0047547A" w:rsidP="0047547A">
            <w:pPr>
              <w:rPr>
                <w:rFonts w:cs="Arial"/>
                <w:color w:val="002060"/>
              </w:rPr>
            </w:pPr>
            <w:r w:rsidRPr="00FC4CA6">
              <w:rPr>
                <w:rFonts w:cs="Arial"/>
                <w:color w:val="002060"/>
                <w:sz w:val="24"/>
                <w:szCs w:val="24"/>
              </w:rPr>
              <w:t>0</w:t>
            </w:r>
            <w:r>
              <w:rPr>
                <w:rFonts w:cs="Arial"/>
                <w:color w:val="002060"/>
                <w:sz w:val="24"/>
                <w:szCs w:val="24"/>
              </w:rPr>
              <w:t>3</w:t>
            </w:r>
            <w:r w:rsidRPr="00FC4CA6">
              <w:rPr>
                <w:rFonts w:cs="Arial"/>
                <w:color w:val="002060"/>
                <w:sz w:val="24"/>
                <w:szCs w:val="24"/>
              </w:rPr>
              <w:t xml:space="preserve"> cases + WACs</w:t>
            </w:r>
            <w:r>
              <w:rPr>
                <w:rFonts w:cs="Arial"/>
                <w:color w:val="002060"/>
                <w:sz w:val="24"/>
                <w:szCs w:val="24"/>
              </w:rPr>
              <w:t xml:space="preserve"> +</w:t>
            </w:r>
            <w:r w:rsidRPr="00FC4CA6">
              <w:rPr>
                <w:rFonts w:cs="Arial"/>
                <w:color w:val="002060"/>
                <w:sz w:val="24"/>
                <w:szCs w:val="24"/>
              </w:rPr>
              <w:t xml:space="preserve"> in class graded discussion</w:t>
            </w:r>
          </w:p>
        </w:tc>
      </w:tr>
      <w:tr w:rsidR="0047547A" w14:paraId="3BAE520C" w14:textId="77777777" w:rsidTr="00121115">
        <w:tc>
          <w:tcPr>
            <w:tcW w:w="3397" w:type="dxa"/>
          </w:tcPr>
          <w:p w14:paraId="6C71CCB1" w14:textId="61D76B88" w:rsidR="0047547A" w:rsidRPr="00FC4CA6" w:rsidRDefault="00121115" w:rsidP="0047547A">
            <w:pPr>
              <w:rPr>
                <w:rFonts w:cs="Arial"/>
                <w:sz w:val="24"/>
                <w:szCs w:val="24"/>
              </w:rPr>
            </w:pPr>
            <w:r>
              <w:rPr>
                <w:rFonts w:cs="Arial"/>
                <w:sz w:val="24"/>
                <w:szCs w:val="24"/>
              </w:rPr>
              <w:t>Project P</w:t>
            </w:r>
            <w:r w:rsidR="0047547A">
              <w:rPr>
                <w:rFonts w:cs="Arial"/>
                <w:sz w:val="24"/>
                <w:szCs w:val="24"/>
              </w:rPr>
              <w:t>resentation</w:t>
            </w:r>
            <w:r>
              <w:rPr>
                <w:rFonts w:cs="Arial"/>
                <w:sz w:val="24"/>
                <w:szCs w:val="24"/>
              </w:rPr>
              <w:t xml:space="preserve"> &amp; Report</w:t>
            </w:r>
          </w:p>
        </w:tc>
        <w:tc>
          <w:tcPr>
            <w:tcW w:w="1276" w:type="dxa"/>
          </w:tcPr>
          <w:p w14:paraId="64C69DC8" w14:textId="66769FF1" w:rsidR="0047547A" w:rsidRPr="0047547A" w:rsidRDefault="00121115" w:rsidP="0047547A">
            <w:pPr>
              <w:jc w:val="center"/>
              <w:rPr>
                <w:rFonts w:cs="Arial"/>
                <w:color w:val="00B050"/>
                <w:sz w:val="24"/>
                <w:szCs w:val="24"/>
              </w:rPr>
            </w:pPr>
            <w:r>
              <w:rPr>
                <w:rFonts w:cs="Arial"/>
                <w:color w:val="00B050"/>
                <w:sz w:val="24"/>
                <w:szCs w:val="24"/>
              </w:rPr>
              <w:t>2</w:t>
            </w:r>
            <w:r w:rsidR="0047547A">
              <w:rPr>
                <w:rFonts w:cs="Arial"/>
                <w:color w:val="00B050"/>
                <w:sz w:val="24"/>
                <w:szCs w:val="24"/>
              </w:rPr>
              <w:t>0</w:t>
            </w:r>
            <w:r w:rsidR="0047547A" w:rsidRPr="0047547A">
              <w:rPr>
                <w:rFonts w:cs="Arial"/>
                <w:color w:val="00B050"/>
                <w:sz w:val="24"/>
                <w:szCs w:val="24"/>
              </w:rPr>
              <w:t>%</w:t>
            </w:r>
          </w:p>
        </w:tc>
        <w:tc>
          <w:tcPr>
            <w:tcW w:w="5245" w:type="dxa"/>
          </w:tcPr>
          <w:p w14:paraId="329FE8AF" w14:textId="49652C05" w:rsidR="0047547A" w:rsidRPr="00FC4CA6" w:rsidRDefault="0047547A" w:rsidP="0047547A">
            <w:pPr>
              <w:rPr>
                <w:rFonts w:cs="Arial"/>
                <w:sz w:val="24"/>
                <w:szCs w:val="24"/>
              </w:rPr>
            </w:pPr>
            <w:r>
              <w:rPr>
                <w:rFonts w:cs="Arial"/>
                <w:sz w:val="24"/>
                <w:szCs w:val="24"/>
              </w:rPr>
              <w:t xml:space="preserve">Case Defense </w:t>
            </w:r>
          </w:p>
        </w:tc>
      </w:tr>
      <w:tr w:rsidR="0047547A" w14:paraId="562B6D1D" w14:textId="77777777" w:rsidTr="00121115">
        <w:tc>
          <w:tcPr>
            <w:tcW w:w="3397" w:type="dxa"/>
          </w:tcPr>
          <w:p w14:paraId="298E7359" w14:textId="7778150A" w:rsidR="0047547A" w:rsidRPr="00FC4CA6" w:rsidRDefault="0047547A" w:rsidP="0047547A">
            <w:pPr>
              <w:rPr>
                <w:rFonts w:cs="Arial"/>
                <w:sz w:val="24"/>
                <w:szCs w:val="24"/>
              </w:rPr>
            </w:pPr>
            <w:r>
              <w:rPr>
                <w:rFonts w:cs="Arial"/>
                <w:sz w:val="24"/>
                <w:szCs w:val="24"/>
              </w:rPr>
              <w:t>Final Project Viva</w:t>
            </w:r>
          </w:p>
        </w:tc>
        <w:tc>
          <w:tcPr>
            <w:tcW w:w="1276" w:type="dxa"/>
          </w:tcPr>
          <w:p w14:paraId="58EBE0C4" w14:textId="46CCFB01" w:rsidR="0047547A" w:rsidRPr="0047547A" w:rsidRDefault="0047547A" w:rsidP="0047547A">
            <w:pPr>
              <w:jc w:val="center"/>
              <w:rPr>
                <w:rFonts w:cs="Arial"/>
                <w:color w:val="00B050"/>
                <w:sz w:val="24"/>
                <w:szCs w:val="24"/>
              </w:rPr>
            </w:pPr>
            <w:r w:rsidRPr="0047547A">
              <w:rPr>
                <w:rFonts w:cs="Arial"/>
                <w:color w:val="00B050"/>
                <w:sz w:val="24"/>
                <w:szCs w:val="24"/>
              </w:rPr>
              <w:t>10%</w:t>
            </w:r>
          </w:p>
        </w:tc>
        <w:tc>
          <w:tcPr>
            <w:tcW w:w="5245" w:type="dxa"/>
            <w:tcBorders>
              <w:bottom w:val="single" w:sz="4" w:space="0" w:color="auto"/>
            </w:tcBorders>
          </w:tcPr>
          <w:p w14:paraId="6C1AAB53" w14:textId="524FD62A" w:rsidR="0047547A" w:rsidRPr="00FC4CA6" w:rsidRDefault="0047547A" w:rsidP="0047547A">
            <w:pPr>
              <w:rPr>
                <w:rFonts w:cs="Arial"/>
                <w:sz w:val="24"/>
                <w:szCs w:val="24"/>
              </w:rPr>
            </w:pPr>
            <w:r>
              <w:rPr>
                <w:rFonts w:cs="Arial"/>
                <w:sz w:val="24"/>
                <w:szCs w:val="24"/>
              </w:rPr>
              <w:t>Individual Viva</w:t>
            </w:r>
          </w:p>
        </w:tc>
      </w:tr>
      <w:tr w:rsidR="0047547A" w:rsidRPr="00831C34" w14:paraId="545694A2" w14:textId="77777777" w:rsidTr="00121115">
        <w:trPr>
          <w:trHeight w:val="341"/>
        </w:trPr>
        <w:tc>
          <w:tcPr>
            <w:tcW w:w="3397" w:type="dxa"/>
          </w:tcPr>
          <w:p w14:paraId="7A84BEBE" w14:textId="77777777" w:rsidR="0047547A" w:rsidRPr="00FC4CA6" w:rsidRDefault="0047547A" w:rsidP="00121115">
            <w:pPr>
              <w:jc w:val="right"/>
              <w:rPr>
                <w:rFonts w:cs="Arial"/>
                <w:b/>
                <w:sz w:val="24"/>
                <w:szCs w:val="24"/>
              </w:rPr>
            </w:pPr>
            <w:r w:rsidRPr="00FC4CA6">
              <w:rPr>
                <w:rFonts w:cs="Arial"/>
                <w:b/>
                <w:sz w:val="24"/>
                <w:szCs w:val="24"/>
              </w:rPr>
              <w:t xml:space="preserve">Total </w:t>
            </w:r>
          </w:p>
        </w:tc>
        <w:tc>
          <w:tcPr>
            <w:tcW w:w="1276" w:type="dxa"/>
          </w:tcPr>
          <w:p w14:paraId="5196775C" w14:textId="77777777" w:rsidR="0047547A" w:rsidRPr="0047547A" w:rsidRDefault="0047547A" w:rsidP="0047547A">
            <w:pPr>
              <w:jc w:val="center"/>
              <w:rPr>
                <w:rFonts w:cs="Arial"/>
                <w:b/>
                <w:color w:val="00B050"/>
                <w:sz w:val="24"/>
                <w:szCs w:val="24"/>
              </w:rPr>
            </w:pPr>
            <w:r w:rsidRPr="0047547A">
              <w:rPr>
                <w:rFonts w:cs="Arial"/>
                <w:b/>
                <w:color w:val="00B050"/>
                <w:sz w:val="24"/>
                <w:szCs w:val="24"/>
              </w:rPr>
              <w:t>100</w:t>
            </w:r>
          </w:p>
        </w:tc>
        <w:tc>
          <w:tcPr>
            <w:tcW w:w="5245" w:type="dxa"/>
            <w:tcBorders>
              <w:bottom w:val="nil"/>
              <w:right w:val="nil"/>
            </w:tcBorders>
          </w:tcPr>
          <w:p w14:paraId="146DD379" w14:textId="77777777" w:rsidR="0047547A" w:rsidRPr="00FC4CA6" w:rsidRDefault="0047547A" w:rsidP="0047547A">
            <w:pPr>
              <w:rPr>
                <w:rFonts w:cs="Arial"/>
                <w:b/>
                <w:sz w:val="24"/>
                <w:szCs w:val="24"/>
              </w:rPr>
            </w:pPr>
          </w:p>
        </w:tc>
      </w:tr>
      <w:bookmarkEnd w:id="0"/>
    </w:tbl>
    <w:p w14:paraId="1890F63A" w14:textId="77777777" w:rsidR="001629B2" w:rsidRDefault="001629B2" w:rsidP="00A65BE9">
      <w:pPr>
        <w:spacing w:after="0"/>
        <w:rPr>
          <w:rFonts w:ascii="Times New Roman" w:hAnsi="Times New Roman" w:cs="Times New Roman"/>
          <w:sz w:val="36"/>
          <w:szCs w:val="36"/>
        </w:rPr>
      </w:pPr>
    </w:p>
    <w:p w14:paraId="0C42CDB7" w14:textId="77777777" w:rsidR="001629B2" w:rsidRDefault="001629B2" w:rsidP="00380FF6">
      <w:pPr>
        <w:pBdr>
          <w:top w:val="single" w:sz="4" w:space="1" w:color="auto"/>
          <w:left w:val="single" w:sz="4" w:space="1" w:color="auto"/>
          <w:bottom w:val="single" w:sz="4" w:space="1" w:color="auto"/>
          <w:right w:val="single" w:sz="4" w:space="1" w:color="auto"/>
        </w:pBdr>
        <w:rPr>
          <w:rFonts w:cs="Arial"/>
          <w:b/>
          <w:color w:val="002060"/>
          <w:sz w:val="24"/>
          <w:szCs w:val="24"/>
        </w:rPr>
      </w:pPr>
      <w:r w:rsidRPr="006E64E1">
        <w:rPr>
          <w:rFonts w:cs="Arial"/>
          <w:b/>
          <w:color w:val="002060"/>
        </w:rPr>
        <w:lastRenderedPageBreak/>
        <w:t>Notes – Norms and Important Class Policies</w:t>
      </w:r>
      <w:r w:rsidRPr="006E64E1">
        <w:rPr>
          <w:rFonts w:cs="Arial"/>
          <w:b/>
          <w:color w:val="002060"/>
          <w:sz w:val="24"/>
          <w:szCs w:val="24"/>
        </w:rPr>
        <w:t xml:space="preserve">: </w:t>
      </w:r>
    </w:p>
    <w:p w14:paraId="79DA9342" w14:textId="77777777" w:rsidR="00380FF6" w:rsidRDefault="001629B2" w:rsidP="00380FF6">
      <w:pPr>
        <w:pBdr>
          <w:top w:val="single" w:sz="4" w:space="1" w:color="auto"/>
          <w:left w:val="single" w:sz="4" w:space="1" w:color="auto"/>
          <w:bottom w:val="single" w:sz="4" w:space="1" w:color="auto"/>
          <w:right w:val="single" w:sz="4" w:space="1" w:color="auto"/>
        </w:pBdr>
        <w:rPr>
          <w:rFonts w:cs="Arial"/>
          <w:b/>
          <w:bCs/>
          <w:color w:val="002060"/>
        </w:rPr>
      </w:pPr>
      <w:r w:rsidRPr="006E64E1">
        <w:rPr>
          <w:rFonts w:cs="Arial"/>
          <w:b/>
          <w:bCs/>
          <w:color w:val="002060"/>
        </w:rPr>
        <w:t xml:space="preserve">Be On Time </w:t>
      </w:r>
    </w:p>
    <w:p w14:paraId="51504A81" w14:textId="77777777" w:rsidR="001629B2" w:rsidRPr="00380FF6" w:rsidRDefault="001629B2" w:rsidP="00380FF6">
      <w:pPr>
        <w:pBdr>
          <w:top w:val="single" w:sz="4" w:space="1" w:color="auto"/>
          <w:left w:val="single" w:sz="4" w:space="1" w:color="auto"/>
          <w:bottom w:val="single" w:sz="4" w:space="1" w:color="auto"/>
          <w:right w:val="single" w:sz="4" w:space="1" w:color="auto"/>
        </w:pBdr>
        <w:rPr>
          <w:rFonts w:cs="Arial"/>
          <w:sz w:val="24"/>
          <w:szCs w:val="24"/>
        </w:rPr>
      </w:pPr>
      <w:r w:rsidRPr="00380FF6">
        <w:rPr>
          <w:rFonts w:cs="Arial"/>
          <w:b/>
        </w:rPr>
        <w:t>Class Policy</w:t>
      </w:r>
      <w:r w:rsidRPr="00380FF6">
        <w:rPr>
          <w:rFonts w:cs="Arial"/>
        </w:rPr>
        <w:t>: You are required to be in class at the assigned time. If you arrive more than ten minutes late, you will be marked absent.</w:t>
      </w:r>
    </w:p>
    <w:p w14:paraId="104716B3" w14:textId="77777777" w:rsidR="001629B2" w:rsidRPr="00380FF6" w:rsidRDefault="001629B2" w:rsidP="00380FF6">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sz w:val="24"/>
          <w:szCs w:val="24"/>
        </w:rPr>
      </w:pPr>
      <w:r w:rsidRPr="00380FF6">
        <w:rPr>
          <w:rFonts w:cs="Arial"/>
          <w:b/>
        </w:rPr>
        <w:t>Email Policy</w:t>
      </w:r>
      <w:r w:rsidRPr="00380FF6">
        <w:rPr>
          <w:rFonts w:cs="Arial"/>
        </w:rPr>
        <w:t xml:space="preserve">: You will be responsible if you miss a deadline because you did not read your email. Participants should regularly check their </w:t>
      </w:r>
      <w:proofErr w:type="gramStart"/>
      <w:r w:rsidRPr="00380FF6">
        <w:rPr>
          <w:rFonts w:cs="Arial"/>
        </w:rPr>
        <w:t>University</w:t>
      </w:r>
      <w:proofErr w:type="gramEnd"/>
      <w:r w:rsidRPr="00380FF6">
        <w:rPr>
          <w:rFonts w:cs="Arial"/>
        </w:rPr>
        <w:t xml:space="preserve"> email account.</w:t>
      </w:r>
    </w:p>
    <w:p w14:paraId="123E90B8" w14:textId="77777777" w:rsidR="001629B2" w:rsidRPr="00380FF6" w:rsidRDefault="001629B2" w:rsidP="00380FF6">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sz w:val="24"/>
          <w:szCs w:val="24"/>
        </w:rPr>
      </w:pPr>
      <w:r w:rsidRPr="00380FF6">
        <w:rPr>
          <w:rFonts w:cs="Arial"/>
          <w:b/>
        </w:rPr>
        <w:t>Class Attendance Policy</w:t>
      </w:r>
      <w:r w:rsidRPr="00380FF6">
        <w:rPr>
          <w:rFonts w:cs="Arial"/>
        </w:rPr>
        <w:t>: A minimum 80% attendance is required for a participant to be eligible to sit in the final examination. Reporting sick and attending family functions (such as a wedding) will be considered as absent. Participants with less than 80% attendance in a course will be given grade ‘F’ (Fail) and will not be allowed to take the final exam. An ‘F’ grade will negatively impact student’s CGPA.</w:t>
      </w:r>
    </w:p>
    <w:p w14:paraId="0542A575" w14:textId="77777777" w:rsidR="001629B2" w:rsidRPr="00380FF6" w:rsidRDefault="001629B2" w:rsidP="00380FF6">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sz w:val="24"/>
          <w:szCs w:val="24"/>
        </w:rPr>
      </w:pPr>
      <w:r w:rsidRPr="00380FF6">
        <w:rPr>
          <w:rFonts w:cs="Arial"/>
          <w:b/>
        </w:rPr>
        <w:t>Mobile Policy</w:t>
      </w:r>
      <w:r w:rsidRPr="00380FF6">
        <w:rPr>
          <w:rFonts w:cs="Arial"/>
        </w:rPr>
        <w:t>: Switch off your mobile phones while in class.</w:t>
      </w:r>
    </w:p>
    <w:p w14:paraId="68D23F56" w14:textId="77777777" w:rsidR="001629B2" w:rsidRPr="00380FF6" w:rsidRDefault="001629B2" w:rsidP="00380FF6">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sz w:val="24"/>
          <w:szCs w:val="24"/>
        </w:rPr>
      </w:pPr>
      <w:r w:rsidRPr="00380FF6">
        <w:rPr>
          <w:rFonts w:cs="Arial"/>
        </w:rPr>
        <w:t>Withdrawal Policy: Students may withdraw from a course till the end of the 12th week of the semester. In such a case, a grade ‘W’ will be awarded. A ‘W’ grade will not impact student’s CGPA. A student withdrawing after the 12th week will be awarded ‘F’ grade, which will negatively impact CGPA.</w:t>
      </w:r>
    </w:p>
    <w:p w14:paraId="64D4AB2B" w14:textId="77777777" w:rsidR="001629B2" w:rsidRPr="00380FF6" w:rsidRDefault="001629B2" w:rsidP="00380FF6">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sz w:val="24"/>
          <w:szCs w:val="24"/>
        </w:rPr>
      </w:pPr>
      <w:r w:rsidRPr="00380FF6">
        <w:rPr>
          <w:rFonts w:cs="Arial"/>
          <w:b/>
        </w:rPr>
        <w:t>Harassment Policy</w:t>
      </w:r>
      <w:r w:rsidRPr="00380FF6">
        <w:rPr>
          <w:rFonts w:cs="Arial"/>
        </w:rPr>
        <w:t>: Sexual or any other form of harassment through physical, verbal or electronic (mobile, email, etc.) means is constituted as punishable offence. Such actions will not be tolerated.</w:t>
      </w:r>
    </w:p>
    <w:p w14:paraId="4DB78429" w14:textId="77777777" w:rsidR="001629B2" w:rsidRPr="00380FF6" w:rsidRDefault="001629B2" w:rsidP="00380FF6">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sz w:val="24"/>
          <w:szCs w:val="24"/>
        </w:rPr>
      </w:pPr>
      <w:r w:rsidRPr="00380FF6">
        <w:rPr>
          <w:rFonts w:cs="Arial"/>
          <w:b/>
        </w:rPr>
        <w:t>Use of Unfair Means/Honesty Policy</w:t>
      </w:r>
      <w:r w:rsidRPr="00380FF6">
        <w:rPr>
          <w:rFonts w:cs="Arial"/>
        </w:rPr>
        <w:t>: Any participant found using unfair means or assisting another participant during a class test, quiz, assignment, examination, etc. will be liable for strict disciplinary action.</w:t>
      </w:r>
    </w:p>
    <w:p w14:paraId="1455F62F" w14:textId="77777777" w:rsidR="001629B2" w:rsidRPr="00CB4FE9" w:rsidRDefault="001629B2" w:rsidP="00CB4FE9">
      <w:pPr>
        <w:pStyle w:val="ListParagraph"/>
        <w:numPr>
          <w:ilvl w:val="0"/>
          <w:numId w:val="28"/>
        </w:numPr>
        <w:pBdr>
          <w:top w:val="single" w:sz="4" w:space="1" w:color="auto"/>
          <w:left w:val="single" w:sz="4" w:space="1" w:color="auto"/>
          <w:bottom w:val="single" w:sz="4" w:space="1" w:color="auto"/>
          <w:right w:val="single" w:sz="4" w:space="1" w:color="auto"/>
        </w:pBdr>
        <w:ind w:left="284" w:hanging="283"/>
        <w:jc w:val="both"/>
        <w:rPr>
          <w:rFonts w:cs="Arial"/>
          <w:b/>
          <w:bCs/>
          <w:color w:val="002060"/>
        </w:rPr>
      </w:pPr>
      <w:r w:rsidRPr="00380FF6">
        <w:rPr>
          <w:rFonts w:cs="Arial"/>
          <w:b/>
        </w:rPr>
        <w:t>Plagiarism Policy</w:t>
      </w:r>
      <w:r w:rsidRPr="00380FF6">
        <w:rPr>
          <w:rFonts w:cs="Arial"/>
        </w:rPr>
        <w:t>: Plagiarism is defined as the practice of taking someone else's work or ideas and passing them off as one's own. The participants will submit the plagiarism report to the resource person with every assignment, report, project, thesis, etc. A participant who fails to submit the ‘Turnitin’ report will receive ‘F’ grade that will count towards CGPA. If participants attempt to cheat ‘Turnitin,’ they will receive an additional ‘F’ that will count towards their CGPA. Look up the Student Handbook for further information on rules and regulations regarding plagiarism while submitting final report and other documents.</w:t>
      </w:r>
    </w:p>
    <w:p w14:paraId="40D22205" w14:textId="77777777" w:rsidR="001629B2" w:rsidRDefault="001629B2" w:rsidP="00A65BE9">
      <w:pPr>
        <w:spacing w:after="0"/>
        <w:rPr>
          <w:rFonts w:ascii="Times New Roman" w:hAnsi="Times New Roman" w:cs="Times New Roman"/>
          <w:sz w:val="36"/>
          <w:szCs w:val="36"/>
        </w:rPr>
      </w:pPr>
    </w:p>
    <w:p w14:paraId="586FF574" w14:textId="77777777" w:rsidR="001629B2" w:rsidRDefault="001629B2" w:rsidP="00A65BE9">
      <w:pPr>
        <w:spacing w:after="0"/>
        <w:rPr>
          <w:rFonts w:ascii="Times New Roman" w:hAnsi="Times New Roman" w:cs="Times New Roman"/>
          <w:sz w:val="36"/>
          <w:szCs w:val="36"/>
        </w:rPr>
      </w:pPr>
    </w:p>
    <w:p w14:paraId="5A284299" w14:textId="77777777" w:rsidR="00C80334" w:rsidRPr="00C80334" w:rsidRDefault="00C80334" w:rsidP="00C80334">
      <w:pPr>
        <w:rPr>
          <w:rFonts w:cs="Arial"/>
          <w:sz w:val="20"/>
          <w:szCs w:val="20"/>
        </w:rPr>
      </w:pPr>
    </w:p>
    <w:p w14:paraId="558FD128" w14:textId="77777777" w:rsidR="00C80334" w:rsidRDefault="00C80334" w:rsidP="00A65BE9">
      <w:pPr>
        <w:spacing w:after="0"/>
        <w:rPr>
          <w:rFonts w:ascii="Times New Roman" w:hAnsi="Times New Roman" w:cs="Times New Roman"/>
          <w:sz w:val="36"/>
          <w:szCs w:val="36"/>
        </w:rPr>
      </w:pPr>
      <w:bookmarkStart w:id="1" w:name="_Hlk119854726"/>
    </w:p>
    <w:bookmarkEnd w:id="1"/>
    <w:p w14:paraId="0957C2C0" w14:textId="77777777" w:rsidR="00F764E9" w:rsidRDefault="00F764E9"/>
    <w:p w14:paraId="06D703B7" w14:textId="77777777" w:rsidR="00F764E9" w:rsidRDefault="00F764E9">
      <w:r>
        <w:br w:type="page"/>
      </w:r>
    </w:p>
    <w:p w14:paraId="01B62D4B" w14:textId="77777777" w:rsidR="00251988" w:rsidRDefault="00251988">
      <w:pPr>
        <w:rPr>
          <w:rFonts w:ascii="Times New Roman" w:eastAsia="Times New Roman" w:hAnsi="Times New Roman" w:cs="Times New Roman"/>
          <w:b/>
          <w:color w:val="000000" w:themeColor="text1"/>
          <w:sz w:val="20"/>
          <w:szCs w:val="20"/>
        </w:rPr>
        <w:sectPr w:rsidR="00251988" w:rsidSect="00883EB2">
          <w:headerReference w:type="default" r:id="rId8"/>
          <w:footerReference w:type="default" r:id="rId9"/>
          <w:pgSz w:w="12240" w:h="15840"/>
          <w:pgMar w:top="576" w:right="1008" w:bottom="576" w:left="1008" w:header="216" w:footer="432" w:gutter="0"/>
          <w:cols w:space="720"/>
          <w:docGrid w:linePitch="360"/>
        </w:sectPr>
      </w:pPr>
    </w:p>
    <w:tbl>
      <w:tblPr>
        <w:tblStyle w:val="TableGrid"/>
        <w:tblW w:w="0" w:type="auto"/>
        <w:tblLook w:val="04A0" w:firstRow="1" w:lastRow="0" w:firstColumn="1" w:lastColumn="0" w:noHBand="0" w:noVBand="1"/>
      </w:tblPr>
      <w:tblGrid>
        <w:gridCol w:w="754"/>
        <w:gridCol w:w="7090"/>
        <w:gridCol w:w="2368"/>
      </w:tblGrid>
      <w:tr w:rsidR="007A0356" w:rsidRPr="00EC71D4" w14:paraId="53B9B190" w14:textId="77777777" w:rsidTr="007A0356">
        <w:trPr>
          <w:trHeight w:val="262"/>
        </w:trPr>
        <w:tc>
          <w:tcPr>
            <w:tcW w:w="754" w:type="dxa"/>
            <w:shd w:val="clear" w:color="auto" w:fill="F2F2F2" w:themeFill="background1" w:themeFillShade="F2"/>
          </w:tcPr>
          <w:p w14:paraId="44F4575C" w14:textId="77777777" w:rsidR="007A0356" w:rsidRPr="004A4C09" w:rsidRDefault="007A0356" w:rsidP="00196ACD">
            <w:pPr>
              <w:keepNext/>
              <w:outlineLvl w:val="2"/>
              <w:rPr>
                <w:rFonts w:ascii="Times New Roman" w:eastAsia="Times New Roman" w:hAnsi="Times New Roman" w:cs="Times New Roman"/>
                <w:b/>
                <w:bCs/>
                <w:color w:val="C00000"/>
                <w:sz w:val="20"/>
                <w:szCs w:val="20"/>
              </w:rPr>
            </w:pPr>
          </w:p>
        </w:tc>
        <w:tc>
          <w:tcPr>
            <w:tcW w:w="7605" w:type="dxa"/>
            <w:shd w:val="clear" w:color="auto" w:fill="F2F2F2" w:themeFill="background1" w:themeFillShade="F2"/>
          </w:tcPr>
          <w:p w14:paraId="6CC83857" w14:textId="77777777" w:rsidR="007A0356" w:rsidRPr="004A4C09" w:rsidRDefault="007A0356" w:rsidP="00196ACD">
            <w:pPr>
              <w:keepNext/>
              <w:outlineLvl w:val="2"/>
              <w:rPr>
                <w:rFonts w:ascii="Times New Roman" w:eastAsia="Times New Roman" w:hAnsi="Times New Roman" w:cs="Times New Roman"/>
                <w:b/>
                <w:bCs/>
                <w:color w:val="C00000"/>
                <w:sz w:val="20"/>
                <w:szCs w:val="20"/>
              </w:rPr>
            </w:pPr>
            <w:r w:rsidRPr="00D2327A">
              <w:rPr>
                <w:rFonts w:ascii="Times New Roman" w:eastAsia="Times New Roman" w:hAnsi="Times New Roman" w:cs="Times New Roman"/>
                <w:b/>
                <w:bCs/>
                <w:color w:val="C00000"/>
                <w:sz w:val="20"/>
                <w:szCs w:val="20"/>
              </w:rPr>
              <w:t>Weekly Sessions Plan:</w:t>
            </w:r>
          </w:p>
        </w:tc>
        <w:tc>
          <w:tcPr>
            <w:tcW w:w="1853" w:type="dxa"/>
            <w:shd w:val="clear" w:color="auto" w:fill="F2F2F2" w:themeFill="background1" w:themeFillShade="F2"/>
          </w:tcPr>
          <w:p w14:paraId="5826633B" w14:textId="77777777" w:rsidR="007A0356" w:rsidRPr="004A4C09" w:rsidRDefault="007A0356" w:rsidP="00196ACD">
            <w:pPr>
              <w:keepNext/>
              <w:outlineLvl w:val="2"/>
              <w:rPr>
                <w:rFonts w:ascii="Times New Roman" w:eastAsia="Times New Roman" w:hAnsi="Times New Roman" w:cs="Times New Roman"/>
                <w:b/>
                <w:bCs/>
                <w:color w:val="C00000"/>
                <w:sz w:val="20"/>
                <w:szCs w:val="20"/>
              </w:rPr>
            </w:pPr>
          </w:p>
        </w:tc>
      </w:tr>
      <w:tr w:rsidR="007A0356" w:rsidRPr="00EC71D4" w14:paraId="1F432B9B" w14:textId="77777777" w:rsidTr="007A0356">
        <w:tc>
          <w:tcPr>
            <w:tcW w:w="754" w:type="dxa"/>
            <w:shd w:val="clear" w:color="auto" w:fill="F2F2F2" w:themeFill="background1" w:themeFillShade="F2"/>
          </w:tcPr>
          <w:p w14:paraId="15DDC711" w14:textId="77777777" w:rsidR="007A0356" w:rsidRPr="00D2327A" w:rsidRDefault="007A0356" w:rsidP="00196ACD">
            <w:pPr>
              <w:jc w:val="center"/>
              <w:rPr>
                <w:rFonts w:ascii="Times New Roman" w:hAnsi="Times New Roman" w:cs="Times New Roman"/>
                <w:b/>
                <w:color w:val="002060"/>
              </w:rPr>
            </w:pPr>
            <w:r w:rsidRPr="00D2327A">
              <w:rPr>
                <w:rFonts w:ascii="Times New Roman" w:hAnsi="Times New Roman" w:cs="Times New Roman"/>
                <w:b/>
                <w:color w:val="002060"/>
              </w:rPr>
              <w:t>Week</w:t>
            </w:r>
          </w:p>
        </w:tc>
        <w:tc>
          <w:tcPr>
            <w:tcW w:w="7605" w:type="dxa"/>
            <w:shd w:val="clear" w:color="auto" w:fill="F2F2F2" w:themeFill="background1" w:themeFillShade="F2"/>
          </w:tcPr>
          <w:p w14:paraId="782AA446" w14:textId="77777777" w:rsidR="007A0356" w:rsidRPr="00D2327A" w:rsidRDefault="007A0356" w:rsidP="00196ACD">
            <w:pPr>
              <w:rPr>
                <w:rFonts w:ascii="Times New Roman" w:hAnsi="Times New Roman" w:cs="Times New Roman"/>
                <w:b/>
                <w:color w:val="002060"/>
              </w:rPr>
            </w:pPr>
            <w:r w:rsidRPr="00D2327A">
              <w:rPr>
                <w:rFonts w:ascii="Times New Roman" w:hAnsi="Times New Roman" w:cs="Times New Roman"/>
                <w:b/>
                <w:color w:val="002060"/>
              </w:rPr>
              <w:t>Topics / Contents</w:t>
            </w:r>
          </w:p>
        </w:tc>
        <w:tc>
          <w:tcPr>
            <w:tcW w:w="1853" w:type="dxa"/>
            <w:shd w:val="clear" w:color="auto" w:fill="F2F2F2" w:themeFill="background1" w:themeFillShade="F2"/>
          </w:tcPr>
          <w:p w14:paraId="16ED0E1D" w14:textId="77777777" w:rsidR="007A0356" w:rsidRPr="00D2327A" w:rsidRDefault="007A0356" w:rsidP="00561B90">
            <w:pPr>
              <w:keepNext/>
              <w:jc w:val="center"/>
              <w:outlineLvl w:val="2"/>
              <w:rPr>
                <w:rFonts w:ascii="Times New Roman" w:eastAsia="Times New Roman" w:hAnsi="Times New Roman" w:cs="Times New Roman"/>
                <w:b/>
                <w:bCs/>
                <w:color w:val="002060"/>
              </w:rPr>
            </w:pPr>
            <w:r w:rsidRPr="00D2327A">
              <w:rPr>
                <w:rFonts w:ascii="Times New Roman" w:eastAsia="Times New Roman" w:hAnsi="Times New Roman" w:cs="Times New Roman"/>
                <w:b/>
                <w:bCs/>
                <w:color w:val="002060"/>
              </w:rPr>
              <w:t>Application/Objectives</w:t>
            </w:r>
            <w:r>
              <w:rPr>
                <w:rFonts w:ascii="Times New Roman" w:eastAsia="Times New Roman" w:hAnsi="Times New Roman" w:cs="Times New Roman"/>
                <w:b/>
                <w:bCs/>
                <w:color w:val="002060"/>
              </w:rPr>
              <w:t xml:space="preserve"> [</w:t>
            </w:r>
            <w:r w:rsidRPr="00D2327A">
              <w:rPr>
                <w:rFonts w:ascii="Times New Roman" w:eastAsia="Times New Roman" w:hAnsi="Times New Roman" w:cs="Times New Roman"/>
                <w:b/>
                <w:bCs/>
                <w:color w:val="002060"/>
              </w:rPr>
              <w:t>CLO</w:t>
            </w:r>
            <w:r>
              <w:rPr>
                <w:rFonts w:ascii="Times New Roman" w:eastAsia="Times New Roman" w:hAnsi="Times New Roman" w:cs="Times New Roman"/>
                <w:b/>
                <w:bCs/>
                <w:color w:val="002060"/>
              </w:rPr>
              <w:t>]</w:t>
            </w:r>
          </w:p>
        </w:tc>
      </w:tr>
      <w:tr w:rsidR="007A0356" w:rsidRPr="00EC71D4" w14:paraId="187D7307" w14:textId="77777777" w:rsidTr="007A0356">
        <w:tc>
          <w:tcPr>
            <w:tcW w:w="754" w:type="dxa"/>
          </w:tcPr>
          <w:p w14:paraId="6EEC8E35" w14:textId="77777777" w:rsidR="007A0356" w:rsidRPr="002845A3" w:rsidRDefault="007A0356" w:rsidP="00196ACD">
            <w:pPr>
              <w:jc w:val="center"/>
              <w:rPr>
                <w:rFonts w:cs="Arial"/>
                <w:color w:val="002060"/>
                <w:highlight w:val="green"/>
              </w:rPr>
            </w:pPr>
            <w:r w:rsidRPr="002845A3">
              <w:rPr>
                <w:rFonts w:cs="Arial"/>
                <w:color w:val="002060"/>
                <w:highlight w:val="green"/>
              </w:rPr>
              <w:t>1</w:t>
            </w:r>
          </w:p>
        </w:tc>
        <w:tc>
          <w:tcPr>
            <w:tcW w:w="7605" w:type="dxa"/>
          </w:tcPr>
          <w:p w14:paraId="04186A3D" w14:textId="77777777" w:rsidR="007A0356" w:rsidRPr="00DC00AF" w:rsidRDefault="007A0356" w:rsidP="00196ACD">
            <w:pPr>
              <w:rPr>
                <w:rFonts w:ascii="Rockwell Condensed" w:hAnsi="Rockwell Condensed"/>
                <w:caps/>
                <w:color w:val="C00000"/>
              </w:rPr>
            </w:pPr>
            <w:r w:rsidRPr="00DC00AF">
              <w:rPr>
                <w:rFonts w:ascii="Rockwell Condensed" w:hAnsi="Rockwell Condensed"/>
                <w:caps/>
                <w:color w:val="C00000"/>
              </w:rPr>
              <w:t>Course introduction</w:t>
            </w:r>
          </w:p>
          <w:p w14:paraId="37B057B0" w14:textId="77777777" w:rsidR="007A0356" w:rsidRPr="00634994" w:rsidRDefault="007A0356">
            <w:pPr>
              <w:pStyle w:val="ListParagraph"/>
              <w:numPr>
                <w:ilvl w:val="0"/>
                <w:numId w:val="5"/>
              </w:numPr>
              <w:ind w:left="181" w:hanging="181"/>
              <w:rPr>
                <w:rFonts w:cs="Arial"/>
                <w:color w:val="333399"/>
              </w:rPr>
            </w:pPr>
            <w:r w:rsidRPr="00634994">
              <w:rPr>
                <w:rFonts w:cs="Arial"/>
                <w:color w:val="333399"/>
              </w:rPr>
              <w:t>Recourse Person Introduction</w:t>
            </w:r>
          </w:p>
          <w:p w14:paraId="0320D741" w14:textId="77777777" w:rsidR="007A0356" w:rsidRPr="00634994" w:rsidRDefault="007A0356">
            <w:pPr>
              <w:pStyle w:val="ListParagraph"/>
              <w:numPr>
                <w:ilvl w:val="0"/>
                <w:numId w:val="5"/>
              </w:numPr>
              <w:ind w:left="181" w:hanging="181"/>
              <w:rPr>
                <w:rFonts w:cs="Arial"/>
                <w:color w:val="333399"/>
              </w:rPr>
            </w:pPr>
            <w:r w:rsidRPr="00634994">
              <w:rPr>
                <w:rFonts w:cs="Arial"/>
                <w:color w:val="333399"/>
              </w:rPr>
              <w:t>Testing The Waters</w:t>
            </w:r>
          </w:p>
          <w:p w14:paraId="1DEE83B3" w14:textId="490C0A36" w:rsidR="007A0356" w:rsidRPr="00634994" w:rsidRDefault="0047547A">
            <w:pPr>
              <w:pStyle w:val="ListParagraph"/>
              <w:numPr>
                <w:ilvl w:val="0"/>
                <w:numId w:val="5"/>
              </w:numPr>
              <w:ind w:left="181" w:hanging="181"/>
              <w:rPr>
                <w:rFonts w:cs="Arial"/>
                <w:color w:val="333399"/>
              </w:rPr>
            </w:pPr>
            <w:r>
              <w:rPr>
                <w:rFonts w:cs="Arial"/>
                <w:color w:val="333399"/>
              </w:rPr>
              <w:t>Introduction to SM</w:t>
            </w:r>
          </w:p>
          <w:p w14:paraId="623F2E83" w14:textId="77777777" w:rsidR="007A0356" w:rsidRPr="006251CB" w:rsidRDefault="007A0356" w:rsidP="004E24E4">
            <w:pPr>
              <w:pStyle w:val="ListParagraph"/>
              <w:numPr>
                <w:ilvl w:val="0"/>
                <w:numId w:val="7"/>
              </w:numPr>
              <w:ind w:left="260" w:hanging="260"/>
              <w:rPr>
                <w:rFonts w:cs="Arial"/>
                <w:b/>
                <w:bCs/>
                <w:smallCaps/>
                <w:color w:val="002060"/>
              </w:rPr>
            </w:pPr>
            <w:r w:rsidRPr="006251CB">
              <w:rPr>
                <w:rFonts w:cs="Arial"/>
                <w:b/>
                <w:bCs/>
                <w:smallCaps/>
                <w:color w:val="002060"/>
              </w:rPr>
              <w:t xml:space="preserve">Activity1: </w:t>
            </w:r>
            <w:r w:rsidRPr="00252DF3">
              <w:rPr>
                <w:rFonts w:cs="Arial"/>
                <w:b/>
                <w:bCs/>
                <w:color w:val="002060"/>
              </w:rPr>
              <w:t>What is Strategy</w:t>
            </w:r>
          </w:p>
          <w:p w14:paraId="2CE8492F" w14:textId="77777777" w:rsidR="007A0356" w:rsidRPr="006251CB" w:rsidRDefault="007A0356" w:rsidP="004E24E4">
            <w:pPr>
              <w:pStyle w:val="ListParagraph"/>
              <w:numPr>
                <w:ilvl w:val="0"/>
                <w:numId w:val="5"/>
              </w:numPr>
              <w:ind w:left="181" w:hanging="181"/>
              <w:rPr>
                <w:rFonts w:cs="Arial"/>
                <w:color w:val="002060"/>
              </w:rPr>
            </w:pPr>
            <w:r w:rsidRPr="006251CB">
              <w:rPr>
                <w:rFonts w:cs="Arial"/>
              </w:rPr>
              <w:t>RM: What is Strategic Management</w:t>
            </w:r>
          </w:p>
          <w:p w14:paraId="664C51A2" w14:textId="129C4CE0" w:rsidR="007A0356" w:rsidRPr="007A0356" w:rsidRDefault="007A0356" w:rsidP="007A0356">
            <w:pPr>
              <w:pStyle w:val="ListParagraph"/>
              <w:numPr>
                <w:ilvl w:val="0"/>
                <w:numId w:val="7"/>
              </w:numPr>
              <w:ind w:left="260" w:hanging="260"/>
              <w:rPr>
                <w:rFonts w:cs="Arial"/>
                <w:color w:val="00B050"/>
              </w:rPr>
            </w:pPr>
            <w:r w:rsidRPr="006251CB">
              <w:rPr>
                <w:rFonts w:cs="Arial"/>
                <w:color w:val="002060"/>
              </w:rPr>
              <w:t xml:space="preserve">Summary </w:t>
            </w:r>
            <w:r w:rsidR="0047547A">
              <w:rPr>
                <w:rFonts w:cs="Arial"/>
                <w:color w:val="002060"/>
              </w:rPr>
              <w:t>C</w:t>
            </w:r>
            <w:r w:rsidRPr="006251CB">
              <w:rPr>
                <w:rFonts w:cs="Arial"/>
                <w:color w:val="002060"/>
              </w:rPr>
              <w:t xml:space="preserve">ourse </w:t>
            </w:r>
            <w:r w:rsidR="0047547A">
              <w:rPr>
                <w:rFonts w:cs="Arial"/>
                <w:color w:val="002060"/>
              </w:rPr>
              <w:t>O</w:t>
            </w:r>
            <w:r w:rsidRPr="006251CB">
              <w:rPr>
                <w:rFonts w:cs="Arial"/>
                <w:color w:val="002060"/>
              </w:rPr>
              <w:t xml:space="preserve">utline </w:t>
            </w:r>
          </w:p>
        </w:tc>
        <w:tc>
          <w:tcPr>
            <w:tcW w:w="1853" w:type="dxa"/>
          </w:tcPr>
          <w:p w14:paraId="18E4B195" w14:textId="77777777" w:rsidR="007A0356" w:rsidRPr="006251CB" w:rsidRDefault="007A0356" w:rsidP="00196ACD">
            <w:pPr>
              <w:rPr>
                <w:rFonts w:cs="Arial"/>
              </w:rPr>
            </w:pPr>
            <w:r>
              <w:rPr>
                <w:rFonts w:cs="Arial"/>
                <w:b/>
                <w:bCs/>
                <w:color w:val="C00000"/>
              </w:rPr>
              <w:t>[</w:t>
            </w:r>
            <w:r w:rsidRPr="006251CB">
              <w:rPr>
                <w:rFonts w:cs="Arial"/>
                <w:b/>
                <w:bCs/>
                <w:color w:val="C00000"/>
              </w:rPr>
              <w:t>CLO</w:t>
            </w:r>
            <w:r>
              <w:rPr>
                <w:rFonts w:cs="Arial"/>
                <w:b/>
                <w:bCs/>
                <w:color w:val="C00000"/>
              </w:rPr>
              <w:t>:1, 4]</w:t>
            </w:r>
          </w:p>
        </w:tc>
      </w:tr>
      <w:tr w:rsidR="007A0356" w:rsidRPr="00EC71D4" w14:paraId="0FF91CF3" w14:textId="77777777" w:rsidTr="007A0356">
        <w:tc>
          <w:tcPr>
            <w:tcW w:w="754" w:type="dxa"/>
          </w:tcPr>
          <w:p w14:paraId="1FB29B7A" w14:textId="77777777" w:rsidR="007A0356" w:rsidRPr="002845A3" w:rsidRDefault="007A0356" w:rsidP="00196ACD">
            <w:pPr>
              <w:jc w:val="center"/>
              <w:rPr>
                <w:rFonts w:cs="Arial"/>
                <w:color w:val="002060"/>
                <w:highlight w:val="green"/>
              </w:rPr>
            </w:pPr>
            <w:r w:rsidRPr="002845A3">
              <w:rPr>
                <w:rFonts w:cs="Arial"/>
                <w:color w:val="002060"/>
                <w:highlight w:val="green"/>
              </w:rPr>
              <w:t>2</w:t>
            </w:r>
          </w:p>
        </w:tc>
        <w:tc>
          <w:tcPr>
            <w:tcW w:w="7605" w:type="dxa"/>
            <w:vAlign w:val="center"/>
          </w:tcPr>
          <w:p w14:paraId="2203592F" w14:textId="77777777" w:rsidR="007A0356" w:rsidRPr="006251CB" w:rsidRDefault="007A0356" w:rsidP="00196ACD">
            <w:pPr>
              <w:rPr>
                <w:rFonts w:cs="Arial"/>
                <w:b/>
                <w:smallCaps/>
              </w:rPr>
            </w:pPr>
            <w:r w:rsidRPr="00DC00AF">
              <w:rPr>
                <w:rFonts w:ascii="Rockwell Condensed" w:hAnsi="Rockwell Condensed"/>
                <w:caps/>
                <w:color w:val="C00000"/>
              </w:rPr>
              <w:t xml:space="preserve">Topic # 1: </w:t>
            </w:r>
            <w:r w:rsidRPr="00DC00AF">
              <w:rPr>
                <w:rFonts w:cs="Arial"/>
                <w:b/>
                <w:smallCaps/>
                <w:color w:val="3333FF"/>
              </w:rPr>
              <w:t>Strategic</w:t>
            </w:r>
            <w:r w:rsidRPr="006251CB">
              <w:rPr>
                <w:rFonts w:cs="Arial"/>
                <w:b/>
                <w:smallCaps/>
                <w:color w:val="3333FF"/>
              </w:rPr>
              <w:t xml:space="preserve"> Management: Creating Competitive Advantage</w:t>
            </w:r>
          </w:p>
          <w:p w14:paraId="75812CF3" w14:textId="77777777" w:rsidR="007A0356" w:rsidRPr="00634994" w:rsidRDefault="007A0356">
            <w:pPr>
              <w:pStyle w:val="ListParagraph"/>
              <w:numPr>
                <w:ilvl w:val="0"/>
                <w:numId w:val="9"/>
              </w:numPr>
              <w:spacing w:line="276" w:lineRule="auto"/>
              <w:rPr>
                <w:rFonts w:cs="Arial"/>
                <w:color w:val="333399"/>
              </w:rPr>
            </w:pPr>
            <w:r w:rsidRPr="00634994">
              <w:rPr>
                <w:rFonts w:cs="Arial"/>
                <w:color w:val="333399"/>
              </w:rPr>
              <w:t>Strategic Management Process</w:t>
            </w:r>
          </w:p>
          <w:p w14:paraId="77A64E0D" w14:textId="77777777" w:rsidR="007A0356" w:rsidRPr="00634994" w:rsidRDefault="007A0356">
            <w:pPr>
              <w:pStyle w:val="ListParagraph"/>
              <w:numPr>
                <w:ilvl w:val="0"/>
                <w:numId w:val="9"/>
              </w:numPr>
              <w:spacing w:line="276" w:lineRule="auto"/>
              <w:rPr>
                <w:rFonts w:cs="Arial"/>
                <w:color w:val="333399"/>
              </w:rPr>
            </w:pPr>
            <w:r w:rsidRPr="00634994">
              <w:rPr>
                <w:rFonts w:cs="Arial"/>
                <w:color w:val="333399"/>
              </w:rPr>
              <w:t>Strategic Management Perspective</w:t>
            </w:r>
          </w:p>
          <w:p w14:paraId="1040DA0A" w14:textId="76AB359A" w:rsidR="007A0356" w:rsidRPr="006251CB" w:rsidRDefault="007A0356" w:rsidP="004E24E4">
            <w:pPr>
              <w:pStyle w:val="ListParagraph"/>
              <w:numPr>
                <w:ilvl w:val="0"/>
                <w:numId w:val="7"/>
              </w:numPr>
              <w:spacing w:line="276" w:lineRule="auto"/>
              <w:ind w:left="174" w:hanging="174"/>
              <w:rPr>
                <w:rFonts w:cs="Arial"/>
                <w:b/>
              </w:rPr>
            </w:pPr>
            <w:r w:rsidRPr="006251CB">
              <w:rPr>
                <w:rFonts w:cs="Arial"/>
                <w:b/>
                <w:i/>
                <w:color w:val="FF0000"/>
              </w:rPr>
              <w:t>Case</w:t>
            </w:r>
            <w:r w:rsidR="002C50C5">
              <w:rPr>
                <w:rFonts w:cs="Arial"/>
                <w:b/>
                <w:i/>
                <w:color w:val="FF0000"/>
              </w:rPr>
              <w:t xml:space="preserve"> 1 </w:t>
            </w:r>
            <w:r w:rsidRPr="006251CB">
              <w:rPr>
                <w:rFonts w:cs="Arial"/>
                <w:b/>
                <w:i/>
                <w:color w:val="FF0000"/>
              </w:rPr>
              <w:t>-</w:t>
            </w:r>
            <w:r>
              <w:rPr>
                <w:rFonts w:cs="Arial"/>
                <w:b/>
                <w:i/>
                <w:color w:val="FF0000"/>
              </w:rPr>
              <w:t>Nelson Nursery</w:t>
            </w:r>
          </w:p>
          <w:p w14:paraId="22F97BAA" w14:textId="77777777" w:rsidR="007A0356" w:rsidRPr="007A0356" w:rsidRDefault="007A0356" w:rsidP="007A0356">
            <w:pPr>
              <w:pStyle w:val="ListParagraph"/>
              <w:numPr>
                <w:ilvl w:val="0"/>
                <w:numId w:val="7"/>
              </w:numPr>
              <w:spacing w:line="276" w:lineRule="auto"/>
              <w:ind w:left="174" w:hanging="174"/>
              <w:rPr>
                <w:rFonts w:cs="Arial"/>
              </w:rPr>
            </w:pPr>
            <w:r w:rsidRPr="006251CB">
              <w:rPr>
                <w:rFonts w:cs="Arial"/>
              </w:rPr>
              <w:t>RM: Strategy and Strategist</w:t>
            </w:r>
          </w:p>
        </w:tc>
        <w:tc>
          <w:tcPr>
            <w:tcW w:w="1853" w:type="dxa"/>
          </w:tcPr>
          <w:p w14:paraId="5809EDEA" w14:textId="77777777" w:rsidR="007A0356" w:rsidRPr="006251CB" w:rsidRDefault="007A0356" w:rsidP="00196ACD">
            <w:pPr>
              <w:rPr>
                <w:rFonts w:cs="Arial"/>
                <w:b/>
                <w:color w:val="00B050"/>
              </w:rPr>
            </w:pPr>
            <w:r>
              <w:rPr>
                <w:rFonts w:cs="Arial"/>
                <w:b/>
                <w:bCs/>
                <w:color w:val="C00000"/>
              </w:rPr>
              <w:t>[</w:t>
            </w:r>
            <w:r w:rsidRPr="006251CB">
              <w:rPr>
                <w:rFonts w:cs="Arial"/>
                <w:b/>
                <w:bCs/>
                <w:color w:val="C00000"/>
              </w:rPr>
              <w:t>CLO</w:t>
            </w:r>
            <w:r>
              <w:rPr>
                <w:rFonts w:cs="Arial"/>
                <w:b/>
                <w:bCs/>
                <w:color w:val="C00000"/>
              </w:rPr>
              <w:t>:2, 4]</w:t>
            </w:r>
          </w:p>
        </w:tc>
      </w:tr>
      <w:tr w:rsidR="007A0356" w:rsidRPr="00EC71D4" w14:paraId="6890BE72" w14:textId="77777777" w:rsidTr="007A0356">
        <w:tc>
          <w:tcPr>
            <w:tcW w:w="754" w:type="dxa"/>
          </w:tcPr>
          <w:p w14:paraId="62D8622E" w14:textId="77777777" w:rsidR="007A0356" w:rsidRPr="002845A3" w:rsidRDefault="007A0356" w:rsidP="00196ACD">
            <w:pPr>
              <w:jc w:val="center"/>
              <w:rPr>
                <w:rFonts w:cs="Arial"/>
                <w:color w:val="002060"/>
                <w:highlight w:val="green"/>
              </w:rPr>
            </w:pPr>
            <w:r w:rsidRPr="002845A3">
              <w:rPr>
                <w:rFonts w:cs="Arial"/>
                <w:color w:val="002060"/>
                <w:highlight w:val="green"/>
              </w:rPr>
              <w:t>3</w:t>
            </w:r>
          </w:p>
        </w:tc>
        <w:tc>
          <w:tcPr>
            <w:tcW w:w="7605" w:type="dxa"/>
          </w:tcPr>
          <w:p w14:paraId="59C3CAC4" w14:textId="65CE48D4" w:rsidR="007A0356" w:rsidRPr="006251CB" w:rsidRDefault="007A0356" w:rsidP="002C50C5">
            <w:pPr>
              <w:spacing w:line="276" w:lineRule="auto"/>
              <w:rPr>
                <w:rFonts w:cs="Arial"/>
                <w:caps/>
                <w:color w:val="C00000"/>
              </w:rPr>
            </w:pPr>
            <w:r w:rsidRPr="00DC00AF">
              <w:rPr>
                <w:rFonts w:ascii="Rockwell Condensed" w:hAnsi="Rockwell Condensed"/>
                <w:caps/>
                <w:color w:val="C00000"/>
              </w:rPr>
              <w:t>Topic # 1:</w:t>
            </w:r>
            <w:r w:rsidR="002C50C5">
              <w:rPr>
                <w:rFonts w:ascii="Rockwell Condensed" w:hAnsi="Rockwell Condensed"/>
                <w:caps/>
                <w:color w:val="C00000"/>
              </w:rPr>
              <w:t xml:space="preserve"> </w:t>
            </w:r>
            <w:r w:rsidRPr="002C50C5">
              <w:rPr>
                <w:rFonts w:cs="Arial"/>
                <w:b/>
                <w:smallCaps/>
                <w:color w:val="3333FF"/>
              </w:rPr>
              <w:t>Attacking Cases Case Study</w:t>
            </w:r>
          </w:p>
          <w:p w14:paraId="109E7B90" w14:textId="77777777" w:rsidR="007A0356" w:rsidRDefault="007A0356" w:rsidP="007A0356">
            <w:pPr>
              <w:pStyle w:val="ListParagraph"/>
              <w:numPr>
                <w:ilvl w:val="0"/>
                <w:numId w:val="12"/>
              </w:numPr>
              <w:spacing w:line="276" w:lineRule="auto"/>
              <w:rPr>
                <w:rFonts w:cs="Arial"/>
              </w:rPr>
            </w:pPr>
            <w:r w:rsidRPr="00FA26E0">
              <w:rPr>
                <w:rFonts w:cs="Arial"/>
              </w:rPr>
              <w:t>RM (PPT): How to solve case studies</w:t>
            </w:r>
          </w:p>
          <w:p w14:paraId="1D420C0A" w14:textId="0D4E302B" w:rsidR="002C50C5" w:rsidRPr="007A0356" w:rsidRDefault="002C50C5" w:rsidP="002C50C5">
            <w:pPr>
              <w:pStyle w:val="ListParagraph"/>
              <w:numPr>
                <w:ilvl w:val="0"/>
                <w:numId w:val="12"/>
              </w:numPr>
              <w:spacing w:line="276" w:lineRule="auto"/>
              <w:rPr>
                <w:rFonts w:cs="Arial"/>
              </w:rPr>
            </w:pPr>
            <w:r>
              <w:rPr>
                <w:rFonts w:cs="Arial"/>
              </w:rPr>
              <w:t xml:space="preserve">RM (WORD): </w:t>
            </w:r>
            <w:r>
              <w:rPr>
                <w:rFonts w:cs="Arial"/>
                <w:color w:val="333399"/>
              </w:rPr>
              <w:t xml:space="preserve">Steps to Solve a Case </w:t>
            </w:r>
          </w:p>
          <w:p w14:paraId="4775CDCD" w14:textId="77777777" w:rsidR="002C50C5" w:rsidRDefault="002C50C5" w:rsidP="007A0356">
            <w:pPr>
              <w:pStyle w:val="ListParagraph"/>
              <w:numPr>
                <w:ilvl w:val="0"/>
                <w:numId w:val="12"/>
              </w:numPr>
              <w:spacing w:line="276" w:lineRule="auto"/>
              <w:rPr>
                <w:rFonts w:cs="Arial"/>
              </w:rPr>
            </w:pPr>
            <w:r>
              <w:rPr>
                <w:rFonts w:cs="Arial"/>
              </w:rPr>
              <w:t>RM (WORD): ALL Templates</w:t>
            </w:r>
          </w:p>
          <w:p w14:paraId="7A076E8E" w14:textId="006D51F9" w:rsidR="002C50C5" w:rsidRPr="007A0356" w:rsidRDefault="002C50C5" w:rsidP="007A0356">
            <w:pPr>
              <w:pStyle w:val="ListParagraph"/>
              <w:numPr>
                <w:ilvl w:val="0"/>
                <w:numId w:val="12"/>
              </w:numPr>
              <w:spacing w:line="276" w:lineRule="auto"/>
              <w:rPr>
                <w:rFonts w:cs="Arial"/>
              </w:rPr>
            </w:pPr>
            <w:r w:rsidRPr="004E24E4">
              <w:rPr>
                <w:rFonts w:cs="Arial"/>
                <w:b/>
                <w:bCs/>
                <w:i/>
                <w:iCs/>
                <w:smallCaps/>
                <w:color w:val="C00000"/>
              </w:rPr>
              <w:t>Quiz # 1</w:t>
            </w:r>
          </w:p>
        </w:tc>
        <w:tc>
          <w:tcPr>
            <w:tcW w:w="1853" w:type="dxa"/>
          </w:tcPr>
          <w:p w14:paraId="0A292C2F" w14:textId="77777777" w:rsidR="007A0356" w:rsidRPr="006251CB" w:rsidRDefault="007A0356" w:rsidP="00196ACD">
            <w:pPr>
              <w:rPr>
                <w:rFonts w:cs="Arial"/>
                <w:b/>
                <w:color w:val="00B050"/>
              </w:rPr>
            </w:pPr>
            <w:r>
              <w:rPr>
                <w:rFonts w:cs="Arial"/>
                <w:b/>
                <w:bCs/>
                <w:color w:val="C00000"/>
              </w:rPr>
              <w:t>[</w:t>
            </w:r>
            <w:r w:rsidRPr="006251CB">
              <w:rPr>
                <w:rFonts w:cs="Arial"/>
                <w:b/>
                <w:bCs/>
                <w:color w:val="C00000"/>
              </w:rPr>
              <w:t>CLO</w:t>
            </w:r>
            <w:r>
              <w:rPr>
                <w:rFonts w:cs="Arial"/>
                <w:b/>
                <w:bCs/>
                <w:color w:val="C00000"/>
              </w:rPr>
              <w:t>:2, 4]</w:t>
            </w:r>
          </w:p>
        </w:tc>
      </w:tr>
      <w:tr w:rsidR="007A0356" w:rsidRPr="00EC71D4" w14:paraId="77FC427F" w14:textId="77777777" w:rsidTr="007A0356">
        <w:tc>
          <w:tcPr>
            <w:tcW w:w="754" w:type="dxa"/>
          </w:tcPr>
          <w:p w14:paraId="13E6FE2C" w14:textId="77777777" w:rsidR="007A0356" w:rsidRPr="002845A3" w:rsidRDefault="007A0356" w:rsidP="00577D32">
            <w:pPr>
              <w:jc w:val="center"/>
              <w:rPr>
                <w:rFonts w:cs="Arial"/>
                <w:color w:val="002060"/>
                <w:highlight w:val="green"/>
              </w:rPr>
            </w:pPr>
            <w:r w:rsidRPr="002845A3">
              <w:rPr>
                <w:rFonts w:cs="Arial"/>
                <w:color w:val="002060"/>
                <w:highlight w:val="green"/>
              </w:rPr>
              <w:t>4</w:t>
            </w:r>
          </w:p>
        </w:tc>
        <w:tc>
          <w:tcPr>
            <w:tcW w:w="7605" w:type="dxa"/>
          </w:tcPr>
          <w:p w14:paraId="1FB1A0E6" w14:textId="424104E9" w:rsidR="007A0356" w:rsidRPr="006C7AC1" w:rsidRDefault="007A0356" w:rsidP="00577D32">
            <w:pPr>
              <w:rPr>
                <w:b/>
                <w:smallCaps/>
                <w:sz w:val="20"/>
                <w:szCs w:val="20"/>
              </w:rPr>
            </w:pPr>
            <w:r w:rsidRPr="00577D32">
              <w:rPr>
                <w:rFonts w:ascii="Rockwell Condensed" w:hAnsi="Rockwell Condensed"/>
                <w:caps/>
                <w:color w:val="C00000"/>
              </w:rPr>
              <w:t>Topic # 2:</w:t>
            </w:r>
            <w:r w:rsidR="00643159">
              <w:rPr>
                <w:rFonts w:ascii="Rockwell Condensed" w:hAnsi="Rockwell Condensed"/>
                <w:caps/>
                <w:color w:val="C00000"/>
              </w:rPr>
              <w:t xml:space="preserve"> </w:t>
            </w:r>
            <w:r w:rsidRPr="00577D32">
              <w:rPr>
                <w:rFonts w:ascii="Times New Roman" w:hAnsi="Times New Roman" w:cs="Times New Roman"/>
                <w:b/>
                <w:smallCaps/>
                <w:color w:val="3333FF"/>
                <w:szCs w:val="20"/>
              </w:rPr>
              <w:t>Analyzing the External Environment of the Firm</w:t>
            </w:r>
          </w:p>
          <w:p w14:paraId="7C7652E5" w14:textId="77777777" w:rsidR="007A0356" w:rsidRPr="00634994" w:rsidRDefault="007A0356">
            <w:pPr>
              <w:pStyle w:val="ListParagraph"/>
              <w:numPr>
                <w:ilvl w:val="0"/>
                <w:numId w:val="14"/>
              </w:numPr>
              <w:rPr>
                <w:color w:val="333399"/>
              </w:rPr>
            </w:pPr>
            <w:r w:rsidRPr="00634994">
              <w:rPr>
                <w:color w:val="333399"/>
              </w:rPr>
              <w:t>Creating the Environmentally Aware Organization</w:t>
            </w:r>
          </w:p>
          <w:p w14:paraId="625715FF" w14:textId="77777777" w:rsidR="007A0356" w:rsidRPr="00634994" w:rsidRDefault="007A0356">
            <w:pPr>
              <w:pStyle w:val="ListParagraph"/>
              <w:numPr>
                <w:ilvl w:val="0"/>
                <w:numId w:val="14"/>
              </w:numPr>
              <w:rPr>
                <w:color w:val="333399"/>
              </w:rPr>
            </w:pPr>
            <w:r w:rsidRPr="00634994">
              <w:rPr>
                <w:color w:val="333399"/>
              </w:rPr>
              <w:t>The General Environment-DEEP-LIST</w:t>
            </w:r>
          </w:p>
          <w:p w14:paraId="41F3CCC0" w14:textId="77777777" w:rsidR="007A0356" w:rsidRPr="007A0356" w:rsidRDefault="007A0356" w:rsidP="007A0356">
            <w:pPr>
              <w:pStyle w:val="ListParagraph"/>
              <w:numPr>
                <w:ilvl w:val="0"/>
                <w:numId w:val="14"/>
              </w:numPr>
              <w:rPr>
                <w:color w:val="333399"/>
              </w:rPr>
            </w:pPr>
            <w:r w:rsidRPr="007A0356">
              <w:rPr>
                <w:color w:val="333399"/>
              </w:rPr>
              <w:t>The Competitive Environment</w:t>
            </w:r>
          </w:p>
          <w:p w14:paraId="4102B7EB" w14:textId="3A7D0D2B" w:rsidR="007A0356" w:rsidRPr="007A0356" w:rsidRDefault="007A0356" w:rsidP="007A0356">
            <w:pPr>
              <w:pStyle w:val="ListParagraph"/>
              <w:numPr>
                <w:ilvl w:val="0"/>
                <w:numId w:val="14"/>
              </w:numPr>
              <w:rPr>
                <w:color w:val="333399"/>
              </w:rPr>
            </w:pPr>
            <w:r w:rsidRPr="007A0356">
              <w:rPr>
                <w:color w:val="333399"/>
              </w:rPr>
              <w:t xml:space="preserve">The industry concept of competition </w:t>
            </w:r>
            <w:r w:rsidR="00643159">
              <w:rPr>
                <w:color w:val="333399"/>
              </w:rPr>
              <w:t>-</w:t>
            </w:r>
            <w:r w:rsidRPr="007A0356">
              <w:rPr>
                <w:color w:val="333399"/>
              </w:rPr>
              <w:t xml:space="preserve">Porters 5 Forces Model </w:t>
            </w:r>
          </w:p>
          <w:p w14:paraId="205687DE" w14:textId="77777777" w:rsidR="007A0356" w:rsidRPr="00252DF3" w:rsidRDefault="007A0356" w:rsidP="004E24E4">
            <w:pPr>
              <w:pStyle w:val="ListParagraph"/>
              <w:numPr>
                <w:ilvl w:val="0"/>
                <w:numId w:val="7"/>
              </w:numPr>
              <w:ind w:left="174" w:hanging="174"/>
              <w:rPr>
                <w:rFonts w:cs="Arial"/>
                <w:color w:val="002060"/>
              </w:rPr>
            </w:pPr>
            <w:r w:rsidRPr="00252DF3">
              <w:rPr>
                <w:rFonts w:cs="Arial"/>
                <w:smallCaps/>
                <w:color w:val="002060"/>
              </w:rPr>
              <w:t xml:space="preserve">Activity: </w:t>
            </w:r>
            <w:r w:rsidRPr="00252DF3">
              <w:rPr>
                <w:rFonts w:cs="Arial"/>
                <w:color w:val="002060"/>
              </w:rPr>
              <w:t>Template 1-DEEPLIST</w:t>
            </w:r>
            <w:bookmarkStart w:id="2" w:name="_Hlk119856832"/>
          </w:p>
          <w:p w14:paraId="32A70CCB" w14:textId="77777777" w:rsidR="007A0356" w:rsidRPr="00252DF3" w:rsidRDefault="007A0356" w:rsidP="004E24E4">
            <w:pPr>
              <w:pStyle w:val="ListParagraph"/>
              <w:numPr>
                <w:ilvl w:val="0"/>
                <w:numId w:val="7"/>
              </w:numPr>
              <w:ind w:left="174" w:hanging="174"/>
              <w:rPr>
                <w:rFonts w:cs="Arial"/>
                <w:i/>
                <w:iCs/>
                <w:smallCaps/>
                <w:color w:val="00B050"/>
                <w:sz w:val="20"/>
                <w:szCs w:val="20"/>
              </w:rPr>
            </w:pPr>
            <w:r w:rsidRPr="00252DF3">
              <w:rPr>
                <w:rFonts w:cs="Arial"/>
                <w:smallCaps/>
                <w:color w:val="002060"/>
              </w:rPr>
              <w:t xml:space="preserve">Activity: </w:t>
            </w:r>
            <w:r w:rsidRPr="00252DF3">
              <w:rPr>
                <w:rFonts w:cs="Arial"/>
                <w:color w:val="002060"/>
              </w:rPr>
              <w:t>Template 2-Porters 5 Forces</w:t>
            </w:r>
            <w:bookmarkEnd w:id="2"/>
          </w:p>
          <w:p w14:paraId="6E9FFCE4" w14:textId="6A8DB378" w:rsidR="007A0356" w:rsidRPr="00643159" w:rsidRDefault="007A0356" w:rsidP="00643159">
            <w:pPr>
              <w:pStyle w:val="ListParagraph"/>
              <w:numPr>
                <w:ilvl w:val="0"/>
                <w:numId w:val="7"/>
              </w:numPr>
              <w:ind w:left="148" w:hanging="148"/>
              <w:rPr>
                <w:rFonts w:cs="Arial"/>
                <w:i/>
                <w:iCs/>
                <w:smallCaps/>
                <w:color w:val="00B050"/>
                <w:sz w:val="20"/>
                <w:szCs w:val="20"/>
              </w:rPr>
            </w:pPr>
            <w:r w:rsidRPr="00252DF3">
              <w:rPr>
                <w:rFonts w:cs="Arial"/>
                <w:color w:val="002060"/>
              </w:rPr>
              <w:t>RM: Rating Five Forces Model (Likert Scale)</w:t>
            </w:r>
          </w:p>
        </w:tc>
        <w:tc>
          <w:tcPr>
            <w:tcW w:w="1853" w:type="dxa"/>
          </w:tcPr>
          <w:p w14:paraId="0AB5B563" w14:textId="77777777" w:rsidR="007A0356" w:rsidRPr="00577D32" w:rsidRDefault="007A0356" w:rsidP="00577D32">
            <w:pPr>
              <w:rPr>
                <w:rFonts w:cs="Arial"/>
                <w:b/>
                <w:bCs/>
                <w:color w:val="00B050"/>
                <w:szCs w:val="20"/>
              </w:rPr>
            </w:pPr>
            <w:r>
              <w:rPr>
                <w:rFonts w:cs="Arial"/>
                <w:b/>
                <w:bCs/>
                <w:color w:val="C00000"/>
              </w:rPr>
              <w:t>[</w:t>
            </w:r>
            <w:r w:rsidRPr="006251CB">
              <w:rPr>
                <w:rFonts w:cs="Arial"/>
                <w:b/>
                <w:bCs/>
                <w:color w:val="C00000"/>
              </w:rPr>
              <w:t>CLO</w:t>
            </w:r>
            <w:r>
              <w:rPr>
                <w:rFonts w:cs="Arial"/>
                <w:b/>
                <w:bCs/>
                <w:color w:val="C00000"/>
              </w:rPr>
              <w:t>:</w:t>
            </w:r>
            <w:r w:rsidR="00A27139">
              <w:rPr>
                <w:rFonts w:cs="Arial"/>
                <w:b/>
                <w:bCs/>
                <w:color w:val="C00000"/>
              </w:rPr>
              <w:t xml:space="preserve">1, </w:t>
            </w:r>
            <w:r>
              <w:rPr>
                <w:rFonts w:cs="Arial"/>
                <w:b/>
                <w:bCs/>
                <w:color w:val="C00000"/>
              </w:rPr>
              <w:t>2, 3]</w:t>
            </w:r>
          </w:p>
        </w:tc>
      </w:tr>
      <w:tr w:rsidR="007A0356" w:rsidRPr="00EC71D4" w14:paraId="20A4BD0E" w14:textId="77777777" w:rsidTr="00A27139">
        <w:trPr>
          <w:trHeight w:val="2323"/>
        </w:trPr>
        <w:tc>
          <w:tcPr>
            <w:tcW w:w="754" w:type="dxa"/>
          </w:tcPr>
          <w:p w14:paraId="238FF06F" w14:textId="77777777" w:rsidR="007A0356" w:rsidRPr="002845A3" w:rsidRDefault="007A0356" w:rsidP="009D43BE">
            <w:pPr>
              <w:jc w:val="center"/>
              <w:rPr>
                <w:rFonts w:cs="Arial"/>
                <w:color w:val="002060"/>
                <w:highlight w:val="green"/>
              </w:rPr>
            </w:pPr>
            <w:r w:rsidRPr="002845A3">
              <w:rPr>
                <w:rFonts w:cs="Arial"/>
                <w:color w:val="002060"/>
                <w:highlight w:val="green"/>
              </w:rPr>
              <w:t>5</w:t>
            </w:r>
          </w:p>
        </w:tc>
        <w:tc>
          <w:tcPr>
            <w:tcW w:w="7605" w:type="dxa"/>
          </w:tcPr>
          <w:p w14:paraId="6407942F" w14:textId="7179FDC6" w:rsidR="007A0356" w:rsidRDefault="007A0356" w:rsidP="009D43BE">
            <w:pPr>
              <w:rPr>
                <w:rFonts w:ascii="Times New Roman" w:hAnsi="Times New Roman" w:cs="Times New Roman"/>
                <w:b/>
                <w:smallCaps/>
                <w:color w:val="3333FF"/>
                <w:szCs w:val="20"/>
              </w:rPr>
            </w:pPr>
            <w:r w:rsidRPr="009D43BE">
              <w:rPr>
                <w:rFonts w:ascii="Rockwell Condensed" w:hAnsi="Rockwell Condensed"/>
                <w:caps/>
                <w:color w:val="C00000"/>
              </w:rPr>
              <w:t>Topic # 2: Continued:</w:t>
            </w:r>
            <w:r w:rsidR="00643159">
              <w:rPr>
                <w:rFonts w:ascii="Rockwell Condensed" w:hAnsi="Rockwell Condensed"/>
                <w:caps/>
                <w:color w:val="C00000"/>
              </w:rPr>
              <w:t xml:space="preserve"> </w:t>
            </w:r>
            <w:r w:rsidRPr="009D43BE">
              <w:rPr>
                <w:rFonts w:ascii="Times New Roman" w:hAnsi="Times New Roman" w:cs="Times New Roman"/>
                <w:b/>
                <w:smallCaps/>
                <w:color w:val="3333FF"/>
                <w:szCs w:val="20"/>
              </w:rPr>
              <w:t>Analyzing External Environment of the Firm</w:t>
            </w:r>
          </w:p>
          <w:p w14:paraId="11CCC251" w14:textId="77777777" w:rsidR="007A0356" w:rsidRPr="006C7AC1" w:rsidRDefault="007A0356" w:rsidP="009D43BE">
            <w:pPr>
              <w:rPr>
                <w:b/>
                <w:smallCaps/>
                <w:sz w:val="20"/>
                <w:szCs w:val="20"/>
              </w:rPr>
            </w:pPr>
            <w:r w:rsidRPr="00252DF3">
              <w:rPr>
                <w:rFonts w:cs="Arial"/>
                <w:b/>
                <w:i/>
                <w:iCs/>
                <w:smallCaps/>
                <w:color w:val="FF0000"/>
              </w:rPr>
              <w:t>Continued</w:t>
            </w:r>
          </w:p>
          <w:p w14:paraId="77475ED6" w14:textId="77777777" w:rsidR="007A0356" w:rsidRPr="00634994" w:rsidRDefault="007A0356">
            <w:pPr>
              <w:pStyle w:val="ListParagraph"/>
              <w:numPr>
                <w:ilvl w:val="0"/>
                <w:numId w:val="14"/>
              </w:numPr>
              <w:rPr>
                <w:color w:val="333399"/>
              </w:rPr>
            </w:pPr>
            <w:r w:rsidRPr="00634994">
              <w:rPr>
                <w:color w:val="333399"/>
              </w:rPr>
              <w:t>Strategic Groups within Industries</w:t>
            </w:r>
          </w:p>
          <w:p w14:paraId="080E278A" w14:textId="77777777" w:rsidR="007A0356" w:rsidRDefault="007A0356" w:rsidP="00643159">
            <w:pPr>
              <w:pStyle w:val="ListParagraph"/>
              <w:numPr>
                <w:ilvl w:val="0"/>
                <w:numId w:val="14"/>
              </w:numPr>
              <w:rPr>
                <w:color w:val="333399"/>
              </w:rPr>
            </w:pPr>
            <w:r w:rsidRPr="00634994">
              <w:rPr>
                <w:color w:val="333399"/>
              </w:rPr>
              <w:t>Key Success factors</w:t>
            </w:r>
          </w:p>
          <w:p w14:paraId="51AEB603" w14:textId="7D6BAEEE" w:rsidR="00643159" w:rsidRDefault="00643159" w:rsidP="00643159">
            <w:pPr>
              <w:pStyle w:val="ListParagraph"/>
              <w:numPr>
                <w:ilvl w:val="0"/>
                <w:numId w:val="14"/>
              </w:numPr>
              <w:rPr>
                <w:color w:val="333399"/>
              </w:rPr>
            </w:pPr>
            <w:r>
              <w:rPr>
                <w:color w:val="333399"/>
              </w:rPr>
              <w:t>5 C’s Framework</w:t>
            </w:r>
          </w:p>
          <w:p w14:paraId="7D938836" w14:textId="56B94D50" w:rsidR="00643159" w:rsidRPr="00643159" w:rsidRDefault="00643159" w:rsidP="00643159">
            <w:pPr>
              <w:pStyle w:val="ListParagraph"/>
              <w:numPr>
                <w:ilvl w:val="0"/>
                <w:numId w:val="14"/>
              </w:numPr>
              <w:rPr>
                <w:color w:val="333399"/>
              </w:rPr>
            </w:pPr>
            <w:r>
              <w:rPr>
                <w:color w:val="333399"/>
              </w:rPr>
              <w:t>EFE Analysis</w:t>
            </w:r>
          </w:p>
          <w:p w14:paraId="3C56C6EC" w14:textId="7C498B9E" w:rsidR="007A0356" w:rsidRDefault="007A0356" w:rsidP="00643159">
            <w:pPr>
              <w:pStyle w:val="ListParagraph"/>
              <w:numPr>
                <w:ilvl w:val="0"/>
                <w:numId w:val="7"/>
              </w:numPr>
              <w:ind w:left="174" w:hanging="174"/>
              <w:rPr>
                <w:rFonts w:cs="Arial"/>
                <w:b/>
                <w:bCs/>
                <w:smallCaps/>
                <w:color w:val="002060"/>
              </w:rPr>
            </w:pPr>
            <w:r w:rsidRPr="00643159">
              <w:rPr>
                <w:rFonts w:cs="Arial"/>
                <w:color w:val="002060"/>
              </w:rPr>
              <w:t>A</w:t>
            </w:r>
            <w:r w:rsidRPr="00643159">
              <w:rPr>
                <w:color w:val="002060"/>
              </w:rPr>
              <w:t>ctivit</w:t>
            </w:r>
            <w:r w:rsidR="00643159">
              <w:rPr>
                <w:color w:val="002060"/>
              </w:rPr>
              <w:t>ies</w:t>
            </w:r>
            <w:r w:rsidRPr="00643159">
              <w:rPr>
                <w:color w:val="002060"/>
              </w:rPr>
              <w:t xml:space="preserve">: </w:t>
            </w:r>
            <w:r w:rsidRPr="00643159">
              <w:rPr>
                <w:rFonts w:cs="Arial"/>
                <w:color w:val="002060"/>
              </w:rPr>
              <w:t>Strategic Group Mapping</w:t>
            </w:r>
            <w:r w:rsidR="00643159" w:rsidRPr="00643159">
              <w:rPr>
                <w:rFonts w:cs="Arial"/>
                <w:color w:val="002060"/>
              </w:rPr>
              <w:t xml:space="preserve">, </w:t>
            </w:r>
            <w:r w:rsidRPr="00643159">
              <w:rPr>
                <w:rFonts w:cs="Arial"/>
                <w:color w:val="002060"/>
              </w:rPr>
              <w:t>KSF</w:t>
            </w:r>
            <w:r w:rsidR="00643159">
              <w:rPr>
                <w:rFonts w:cs="Arial"/>
                <w:color w:val="002060"/>
              </w:rPr>
              <w:t xml:space="preserve">, </w:t>
            </w:r>
            <w:r w:rsidRPr="00C376E4">
              <w:rPr>
                <w:rFonts w:cs="Arial"/>
                <w:color w:val="002060"/>
              </w:rPr>
              <w:t>Template-EFE</w:t>
            </w:r>
            <w:r w:rsidR="00643159">
              <w:rPr>
                <w:rFonts w:cs="Arial"/>
                <w:color w:val="002060"/>
              </w:rPr>
              <w:t>, 5 C’s</w:t>
            </w:r>
          </w:p>
          <w:p w14:paraId="681A1B75" w14:textId="77777777" w:rsidR="007A0356" w:rsidRPr="00252DF3" w:rsidRDefault="007A0356" w:rsidP="004E24E4">
            <w:pPr>
              <w:pStyle w:val="ListParagraph"/>
              <w:numPr>
                <w:ilvl w:val="0"/>
                <w:numId w:val="7"/>
              </w:numPr>
              <w:ind w:left="174" w:hanging="174"/>
              <w:rPr>
                <w:rFonts w:ascii="Times New Roman" w:hAnsi="Times New Roman"/>
              </w:rPr>
            </w:pPr>
            <w:r w:rsidRPr="004E24E4">
              <w:rPr>
                <w:rFonts w:cs="Arial"/>
                <w:color w:val="002060"/>
              </w:rPr>
              <w:t xml:space="preserve">RM: </w:t>
            </w:r>
            <w:r w:rsidRPr="00C376E4">
              <w:rPr>
                <w:rFonts w:cs="Arial"/>
                <w:color w:val="002060"/>
              </w:rPr>
              <w:t>Marketing Analysis Toolkit (HBR)</w:t>
            </w:r>
          </w:p>
        </w:tc>
        <w:tc>
          <w:tcPr>
            <w:tcW w:w="1853" w:type="dxa"/>
          </w:tcPr>
          <w:p w14:paraId="4C9C3B88" w14:textId="77777777" w:rsidR="007A0356" w:rsidRPr="00252DF3" w:rsidRDefault="007A0356" w:rsidP="00252DF3">
            <w:pPr>
              <w:spacing w:line="276" w:lineRule="auto"/>
              <w:rPr>
                <w:rFonts w:ascii="Times New Roman" w:eastAsia="Calibri" w:hAnsi="Times New Roman" w:cs="Times New Roman"/>
                <w:b/>
                <w:bCs/>
              </w:rPr>
            </w:pPr>
            <w:r w:rsidRPr="00252DF3">
              <w:rPr>
                <w:rFonts w:cs="Arial"/>
                <w:b/>
                <w:bCs/>
                <w:color w:val="C00000"/>
              </w:rPr>
              <w:t xml:space="preserve">[CLO: </w:t>
            </w:r>
            <w:r w:rsidR="00A27139">
              <w:rPr>
                <w:rFonts w:cs="Arial"/>
                <w:b/>
                <w:bCs/>
                <w:color w:val="C00000"/>
              </w:rPr>
              <w:t xml:space="preserve">1, </w:t>
            </w:r>
            <w:r w:rsidRPr="00252DF3">
              <w:rPr>
                <w:rFonts w:cs="Arial"/>
                <w:b/>
                <w:bCs/>
                <w:color w:val="C00000"/>
              </w:rPr>
              <w:t>2, 3]</w:t>
            </w:r>
          </w:p>
        </w:tc>
      </w:tr>
      <w:tr w:rsidR="007A0356" w:rsidRPr="00EC71D4" w14:paraId="193B4D61" w14:textId="77777777" w:rsidTr="007A0356">
        <w:tc>
          <w:tcPr>
            <w:tcW w:w="754" w:type="dxa"/>
          </w:tcPr>
          <w:p w14:paraId="6AF58418" w14:textId="77777777" w:rsidR="007A0356" w:rsidRPr="00496259" w:rsidRDefault="007A0356" w:rsidP="009D43BE">
            <w:pPr>
              <w:jc w:val="center"/>
              <w:rPr>
                <w:rFonts w:cs="Arial"/>
                <w:color w:val="002060"/>
              </w:rPr>
            </w:pPr>
            <w:r w:rsidRPr="00496259">
              <w:rPr>
                <w:rFonts w:cs="Arial"/>
                <w:color w:val="002060"/>
              </w:rPr>
              <w:t>6</w:t>
            </w:r>
          </w:p>
        </w:tc>
        <w:tc>
          <w:tcPr>
            <w:tcW w:w="7605" w:type="dxa"/>
          </w:tcPr>
          <w:p w14:paraId="67D98DE5" w14:textId="0BB6A0F0" w:rsidR="007A0356" w:rsidRPr="00643159" w:rsidRDefault="007A0356" w:rsidP="00A15921">
            <w:pPr>
              <w:rPr>
                <w:rFonts w:cs="Arial"/>
                <w:color w:val="00B050"/>
                <w:sz w:val="20"/>
                <w:szCs w:val="20"/>
              </w:rPr>
            </w:pPr>
            <w:r w:rsidRPr="00D70EEE">
              <w:rPr>
                <w:rFonts w:ascii="Rockwell Condensed" w:hAnsi="Rockwell Condensed"/>
                <w:caps/>
                <w:color w:val="C00000"/>
              </w:rPr>
              <w:t>Case Analysis 1:</w:t>
            </w:r>
            <w:r w:rsidR="00643159">
              <w:rPr>
                <w:rFonts w:ascii="Rockwell Condensed" w:hAnsi="Rockwell Condensed"/>
                <w:caps/>
                <w:color w:val="C00000"/>
              </w:rPr>
              <w:t xml:space="preserve"> </w:t>
            </w:r>
            <w:r w:rsidR="00643159" w:rsidRPr="002845A3">
              <w:rPr>
                <w:rFonts w:ascii="Times New Roman" w:hAnsi="Times New Roman" w:cs="Times New Roman"/>
                <w:b/>
                <w:smallCaps/>
                <w:color w:val="00B050"/>
                <w:szCs w:val="20"/>
                <w:highlight w:val="red"/>
              </w:rPr>
              <w:t>TBA</w:t>
            </w:r>
          </w:p>
          <w:p w14:paraId="09476788" w14:textId="4EE00F9D" w:rsidR="00643159" w:rsidRPr="00643159" w:rsidRDefault="00643159" w:rsidP="004E24E4">
            <w:pPr>
              <w:pStyle w:val="ListParagraph"/>
              <w:numPr>
                <w:ilvl w:val="0"/>
                <w:numId w:val="7"/>
              </w:numPr>
              <w:ind w:left="260" w:hanging="260"/>
              <w:rPr>
                <w:rFonts w:cs="Arial"/>
                <w:color w:val="002060"/>
                <w:sz w:val="20"/>
                <w:szCs w:val="20"/>
              </w:rPr>
            </w:pPr>
            <w:r>
              <w:rPr>
                <w:rFonts w:cs="Arial"/>
                <w:color w:val="002060"/>
                <w:sz w:val="20"/>
                <w:szCs w:val="20"/>
              </w:rPr>
              <w:t>WAC 1 Due</w:t>
            </w:r>
          </w:p>
          <w:p w14:paraId="202569BA" w14:textId="3E01F219" w:rsidR="007A0356" w:rsidRPr="00643159" w:rsidRDefault="00643159" w:rsidP="004E24E4">
            <w:pPr>
              <w:pStyle w:val="ListParagraph"/>
              <w:numPr>
                <w:ilvl w:val="0"/>
                <w:numId w:val="7"/>
              </w:numPr>
              <w:ind w:left="260" w:hanging="260"/>
              <w:rPr>
                <w:rFonts w:cs="Arial"/>
                <w:color w:val="002060"/>
                <w:sz w:val="20"/>
                <w:szCs w:val="20"/>
              </w:rPr>
            </w:pPr>
            <w:r w:rsidRPr="00643159">
              <w:rPr>
                <w:rFonts w:cs="Arial"/>
                <w:color w:val="002060"/>
                <w:sz w:val="20"/>
                <w:szCs w:val="20"/>
              </w:rPr>
              <w:t>In Class Case Discussion [Graded]</w:t>
            </w:r>
          </w:p>
          <w:p w14:paraId="5655CEC0" w14:textId="77777777" w:rsidR="007A0356" w:rsidRPr="006E64E1" w:rsidRDefault="007A0356" w:rsidP="004E24E4">
            <w:pPr>
              <w:pStyle w:val="ListParagraph"/>
              <w:numPr>
                <w:ilvl w:val="0"/>
                <w:numId w:val="7"/>
              </w:numPr>
              <w:ind w:left="260" w:hanging="260"/>
              <w:rPr>
                <w:rFonts w:cs="Arial"/>
                <w:color w:val="002060"/>
                <w:sz w:val="20"/>
                <w:szCs w:val="20"/>
              </w:rPr>
            </w:pPr>
            <w:r>
              <w:rPr>
                <w:rFonts w:cs="Arial"/>
                <w:color w:val="002060"/>
                <w:sz w:val="20"/>
                <w:szCs w:val="20"/>
              </w:rPr>
              <w:t xml:space="preserve">Application of Templates on Case </w:t>
            </w:r>
          </w:p>
          <w:p w14:paraId="7A4E3F2A" w14:textId="45307486" w:rsidR="007A0356" w:rsidRPr="00643159" w:rsidRDefault="007A0356" w:rsidP="00643159">
            <w:pPr>
              <w:pStyle w:val="ListParagraph"/>
              <w:numPr>
                <w:ilvl w:val="0"/>
                <w:numId w:val="7"/>
              </w:numPr>
              <w:ind w:left="264" w:hanging="264"/>
              <w:rPr>
                <w:color w:val="333399"/>
              </w:rPr>
            </w:pPr>
            <w:r w:rsidRPr="00D70EEE">
              <w:rPr>
                <w:rFonts w:cs="Arial"/>
                <w:b/>
                <w:bCs/>
                <w:i/>
                <w:iCs/>
                <w:smallCaps/>
                <w:color w:val="C00000"/>
              </w:rPr>
              <w:t>Quiz # 2</w:t>
            </w:r>
          </w:p>
        </w:tc>
        <w:tc>
          <w:tcPr>
            <w:tcW w:w="1853" w:type="dxa"/>
          </w:tcPr>
          <w:p w14:paraId="26DA2146" w14:textId="77777777" w:rsidR="007A0356" w:rsidRPr="006E64E1" w:rsidRDefault="007A0356" w:rsidP="009D43BE">
            <w:pPr>
              <w:rPr>
                <w:rFonts w:ascii="Times New Roman" w:hAnsi="Times New Roman" w:cs="Times New Roman"/>
                <w:b/>
                <w:bCs/>
                <w:color w:val="002060"/>
              </w:rPr>
            </w:pPr>
            <w:r>
              <w:rPr>
                <w:rFonts w:cs="Arial"/>
                <w:b/>
                <w:bCs/>
                <w:color w:val="C00000"/>
              </w:rPr>
              <w:t>[</w:t>
            </w:r>
            <w:r w:rsidRPr="006251CB">
              <w:rPr>
                <w:rFonts w:cs="Arial"/>
                <w:b/>
                <w:bCs/>
                <w:color w:val="C00000"/>
              </w:rPr>
              <w:t>CLO</w:t>
            </w:r>
            <w:r>
              <w:rPr>
                <w:rFonts w:cs="Arial"/>
                <w:b/>
                <w:bCs/>
                <w:color w:val="C00000"/>
              </w:rPr>
              <w:t>: 1, 2]</w:t>
            </w:r>
          </w:p>
        </w:tc>
      </w:tr>
      <w:tr w:rsidR="007A0356" w:rsidRPr="00EC71D4" w14:paraId="5F7A44C6" w14:textId="77777777" w:rsidTr="007A0356">
        <w:tc>
          <w:tcPr>
            <w:tcW w:w="754" w:type="dxa"/>
          </w:tcPr>
          <w:p w14:paraId="131438A4" w14:textId="77777777" w:rsidR="007A0356" w:rsidRPr="00496259" w:rsidRDefault="007A0356" w:rsidP="009D43BE">
            <w:pPr>
              <w:jc w:val="center"/>
              <w:rPr>
                <w:rFonts w:cs="Arial"/>
                <w:color w:val="002060"/>
              </w:rPr>
            </w:pPr>
            <w:r w:rsidRPr="002845A3">
              <w:rPr>
                <w:rFonts w:cs="Arial"/>
                <w:color w:val="002060"/>
                <w:highlight w:val="cyan"/>
              </w:rPr>
              <w:t>7</w:t>
            </w:r>
          </w:p>
        </w:tc>
        <w:tc>
          <w:tcPr>
            <w:tcW w:w="7605" w:type="dxa"/>
          </w:tcPr>
          <w:p w14:paraId="09CD9A1D" w14:textId="77777777" w:rsidR="007A0356" w:rsidRPr="00A15921" w:rsidRDefault="007A0356" w:rsidP="00A15921">
            <w:pPr>
              <w:pStyle w:val="ListParagraph"/>
              <w:numPr>
                <w:ilvl w:val="0"/>
                <w:numId w:val="7"/>
              </w:numPr>
              <w:ind w:left="165" w:hanging="165"/>
              <w:rPr>
                <w:rFonts w:cs="Arial"/>
                <w:color w:val="00B050"/>
                <w:sz w:val="20"/>
                <w:szCs w:val="20"/>
              </w:rPr>
            </w:pPr>
            <w:r w:rsidRPr="00D70EEE">
              <w:rPr>
                <w:rFonts w:ascii="Times New Roman" w:hAnsi="Times New Roman" w:cs="Times New Roman"/>
                <w:b/>
                <w:bCs/>
                <w:u w:val="single"/>
              </w:rPr>
              <w:t xml:space="preserve">MID TERM </w:t>
            </w:r>
          </w:p>
          <w:p w14:paraId="2F9DF64B" w14:textId="602B93E5" w:rsidR="007A0356" w:rsidRPr="00A15921" w:rsidRDefault="007A0356" w:rsidP="00A15921">
            <w:pPr>
              <w:pStyle w:val="ListParagraph"/>
              <w:numPr>
                <w:ilvl w:val="0"/>
                <w:numId w:val="7"/>
              </w:numPr>
              <w:ind w:left="165" w:hanging="165"/>
              <w:rPr>
                <w:rFonts w:ascii="Rockwell Condensed" w:hAnsi="Rockwell Condensed"/>
                <w:caps/>
                <w:color w:val="C00000"/>
              </w:rPr>
            </w:pPr>
            <w:r>
              <w:rPr>
                <w:rFonts w:cs="Arial"/>
                <w:color w:val="00B050"/>
                <w:sz w:val="20"/>
                <w:szCs w:val="20"/>
              </w:rPr>
              <w:t>All Topics Covered</w:t>
            </w:r>
          </w:p>
          <w:p w14:paraId="59FE7815" w14:textId="77777777" w:rsidR="007A0356" w:rsidRPr="00D70EEE" w:rsidRDefault="007A0356" w:rsidP="00A15921">
            <w:pPr>
              <w:pStyle w:val="ListParagraph"/>
              <w:numPr>
                <w:ilvl w:val="0"/>
                <w:numId w:val="7"/>
              </w:numPr>
              <w:ind w:left="165" w:hanging="165"/>
              <w:rPr>
                <w:rFonts w:ascii="Rockwell Condensed" w:hAnsi="Rockwell Condensed"/>
                <w:caps/>
                <w:color w:val="C00000"/>
              </w:rPr>
            </w:pPr>
            <w:r>
              <w:rPr>
                <w:rFonts w:cs="Arial"/>
                <w:color w:val="00B050"/>
                <w:sz w:val="20"/>
                <w:szCs w:val="20"/>
              </w:rPr>
              <w:t>Implied and Application Questions.</w:t>
            </w:r>
          </w:p>
        </w:tc>
        <w:tc>
          <w:tcPr>
            <w:tcW w:w="1853" w:type="dxa"/>
          </w:tcPr>
          <w:p w14:paraId="1251997E" w14:textId="77777777" w:rsidR="007A0356" w:rsidRPr="00AD38F6" w:rsidRDefault="007A0356" w:rsidP="009D43BE">
            <w:pPr>
              <w:rPr>
                <w:rFonts w:cs="Arial"/>
                <w:b/>
                <w:bCs/>
                <w:color w:val="C00000"/>
              </w:rPr>
            </w:pPr>
            <w:r w:rsidRPr="00660EBF">
              <w:rPr>
                <w:rFonts w:cs="Arial"/>
                <w:b/>
                <w:bCs/>
                <w:color w:val="C00000"/>
              </w:rPr>
              <w:t>[CLO:</w:t>
            </w:r>
            <w:r>
              <w:rPr>
                <w:rFonts w:cs="Arial"/>
                <w:b/>
                <w:bCs/>
                <w:color w:val="C00000"/>
              </w:rPr>
              <w:t xml:space="preserve"> 3</w:t>
            </w:r>
            <w:r w:rsidR="00A27139">
              <w:rPr>
                <w:rFonts w:cs="Arial"/>
                <w:b/>
                <w:bCs/>
                <w:color w:val="C00000"/>
              </w:rPr>
              <w:t xml:space="preserve">, </w:t>
            </w:r>
            <w:r w:rsidRPr="00660EBF">
              <w:rPr>
                <w:rFonts w:cs="Arial"/>
                <w:b/>
                <w:bCs/>
                <w:color w:val="C00000"/>
              </w:rPr>
              <w:t>4]</w:t>
            </w:r>
          </w:p>
        </w:tc>
      </w:tr>
      <w:tr w:rsidR="007A0356" w:rsidRPr="00EC71D4" w14:paraId="51EA2042" w14:textId="77777777" w:rsidTr="007A0356">
        <w:tc>
          <w:tcPr>
            <w:tcW w:w="754" w:type="dxa"/>
          </w:tcPr>
          <w:p w14:paraId="70AD3D23" w14:textId="77777777" w:rsidR="007A0356" w:rsidRPr="00496259" w:rsidRDefault="007A0356" w:rsidP="009D43BE">
            <w:pPr>
              <w:jc w:val="center"/>
              <w:rPr>
                <w:rFonts w:cs="Arial"/>
                <w:color w:val="002060"/>
              </w:rPr>
            </w:pPr>
            <w:r w:rsidRPr="00496259">
              <w:rPr>
                <w:rFonts w:cs="Arial"/>
                <w:color w:val="002060"/>
              </w:rPr>
              <w:t>8</w:t>
            </w:r>
          </w:p>
        </w:tc>
        <w:tc>
          <w:tcPr>
            <w:tcW w:w="7605" w:type="dxa"/>
          </w:tcPr>
          <w:p w14:paraId="410F666B" w14:textId="357CA351" w:rsidR="007A0356" w:rsidRPr="006C7AC1" w:rsidRDefault="007A0356" w:rsidP="00D70EEE">
            <w:pPr>
              <w:rPr>
                <w:b/>
                <w:smallCaps/>
                <w:sz w:val="20"/>
                <w:szCs w:val="20"/>
              </w:rPr>
            </w:pPr>
            <w:r w:rsidRPr="00D70EEE">
              <w:rPr>
                <w:rFonts w:ascii="Rockwell Condensed" w:hAnsi="Rockwell Condensed"/>
                <w:caps/>
                <w:color w:val="C00000"/>
              </w:rPr>
              <w:t>Topic # 3:</w:t>
            </w:r>
            <w:r w:rsidR="00643159">
              <w:rPr>
                <w:rFonts w:ascii="Rockwell Condensed" w:hAnsi="Rockwell Condensed"/>
                <w:caps/>
                <w:color w:val="C00000"/>
              </w:rPr>
              <w:t xml:space="preserve"> </w:t>
            </w:r>
            <w:r w:rsidRPr="00D70EEE">
              <w:rPr>
                <w:rFonts w:ascii="Times New Roman" w:hAnsi="Times New Roman" w:cs="Times New Roman"/>
                <w:b/>
                <w:smallCaps/>
                <w:color w:val="3333FF"/>
                <w:szCs w:val="20"/>
              </w:rPr>
              <w:t>Assessing the Internal Environment of The Firm</w:t>
            </w:r>
          </w:p>
          <w:p w14:paraId="06D8F6B5" w14:textId="77777777" w:rsidR="007A0356" w:rsidRPr="00634994" w:rsidRDefault="007A0356">
            <w:pPr>
              <w:pStyle w:val="ListParagraph"/>
              <w:numPr>
                <w:ilvl w:val="0"/>
                <w:numId w:val="15"/>
              </w:numPr>
              <w:spacing w:line="276" w:lineRule="auto"/>
              <w:rPr>
                <w:color w:val="333399"/>
                <w:sz w:val="20"/>
                <w:szCs w:val="20"/>
              </w:rPr>
            </w:pPr>
            <w:r w:rsidRPr="00634994">
              <w:rPr>
                <w:color w:val="333399"/>
                <w:sz w:val="20"/>
                <w:szCs w:val="20"/>
              </w:rPr>
              <w:t>The Value Chain Analysis</w:t>
            </w:r>
          </w:p>
          <w:p w14:paraId="4C7D3D71" w14:textId="281326F1" w:rsidR="007A0356" w:rsidRPr="00643159" w:rsidRDefault="007A0356" w:rsidP="000D0CFE">
            <w:pPr>
              <w:pStyle w:val="ListParagraph"/>
              <w:numPr>
                <w:ilvl w:val="0"/>
                <w:numId w:val="16"/>
              </w:numPr>
              <w:spacing w:line="276" w:lineRule="auto"/>
              <w:rPr>
                <w:b/>
                <w:color w:val="FF0000"/>
                <w:sz w:val="20"/>
                <w:szCs w:val="20"/>
              </w:rPr>
            </w:pPr>
            <w:r w:rsidRPr="00643159">
              <w:rPr>
                <w:color w:val="333399"/>
                <w:sz w:val="20"/>
                <w:szCs w:val="20"/>
              </w:rPr>
              <w:t xml:space="preserve">Interrelationships among VC activities </w:t>
            </w:r>
            <w:r w:rsidRPr="00643159">
              <w:rPr>
                <w:b/>
                <w:color w:val="FF0000"/>
                <w:sz w:val="20"/>
                <w:szCs w:val="20"/>
              </w:rPr>
              <w:t>(pg. 107-108)</w:t>
            </w:r>
          </w:p>
          <w:p w14:paraId="7BAB0106" w14:textId="77777777" w:rsidR="007A0356" w:rsidRPr="00634994" w:rsidRDefault="007A0356">
            <w:pPr>
              <w:pStyle w:val="ListParagraph"/>
              <w:numPr>
                <w:ilvl w:val="0"/>
                <w:numId w:val="15"/>
              </w:numPr>
              <w:spacing w:line="276" w:lineRule="auto"/>
              <w:rPr>
                <w:color w:val="333399"/>
                <w:sz w:val="20"/>
                <w:szCs w:val="20"/>
              </w:rPr>
            </w:pPr>
            <w:r w:rsidRPr="00634994">
              <w:rPr>
                <w:color w:val="333399"/>
                <w:sz w:val="20"/>
                <w:szCs w:val="20"/>
              </w:rPr>
              <w:t xml:space="preserve">The Resource Based View of Firm </w:t>
            </w:r>
          </w:p>
          <w:p w14:paraId="6A532F60" w14:textId="77777777" w:rsidR="007A0356" w:rsidRPr="00A15921" w:rsidRDefault="007A0356" w:rsidP="00A15921">
            <w:pPr>
              <w:pStyle w:val="ListParagraph"/>
              <w:numPr>
                <w:ilvl w:val="0"/>
                <w:numId w:val="7"/>
              </w:numPr>
              <w:ind w:left="260" w:hanging="260"/>
              <w:rPr>
                <w:rFonts w:cs="Arial"/>
              </w:rPr>
            </w:pPr>
            <w:r w:rsidRPr="00634994">
              <w:rPr>
                <w:color w:val="333399"/>
                <w:sz w:val="20"/>
                <w:szCs w:val="20"/>
              </w:rPr>
              <w:t>Resources and SCA (VRIN)</w:t>
            </w:r>
          </w:p>
          <w:p w14:paraId="144D5ACE" w14:textId="77777777" w:rsidR="007A0356" w:rsidRPr="00DC4DE7" w:rsidRDefault="007A0356" w:rsidP="00A15921">
            <w:pPr>
              <w:pStyle w:val="ListParagraph"/>
              <w:numPr>
                <w:ilvl w:val="0"/>
                <w:numId w:val="7"/>
              </w:numPr>
              <w:ind w:left="260" w:hanging="260"/>
              <w:rPr>
                <w:rFonts w:cs="Arial"/>
              </w:rPr>
            </w:pPr>
            <w:r w:rsidRPr="00C376E4">
              <w:rPr>
                <w:rFonts w:cs="Arial"/>
                <w:b/>
                <w:bCs/>
                <w:smallCaps/>
                <w:color w:val="002060"/>
              </w:rPr>
              <w:t xml:space="preserve">Activity: </w:t>
            </w:r>
            <w:r w:rsidRPr="00643159">
              <w:rPr>
                <w:rFonts w:cs="Arial"/>
                <w:color w:val="002060"/>
                <w:highlight w:val="red"/>
              </w:rPr>
              <w:t>Template 5, 6 (a &amp; b), 7, 8</w:t>
            </w:r>
          </w:p>
          <w:p w14:paraId="76A15E02" w14:textId="77777777" w:rsidR="007A0356" w:rsidRPr="00467BF4" w:rsidRDefault="007A0356" w:rsidP="007A0356">
            <w:pPr>
              <w:pStyle w:val="ListParagraph"/>
              <w:numPr>
                <w:ilvl w:val="0"/>
                <w:numId w:val="7"/>
              </w:numPr>
              <w:ind w:left="260" w:hanging="260"/>
              <w:rPr>
                <w:color w:val="333399"/>
                <w:sz w:val="20"/>
                <w:szCs w:val="20"/>
              </w:rPr>
            </w:pPr>
            <w:r>
              <w:rPr>
                <w:rFonts w:cs="Arial"/>
              </w:rPr>
              <w:t>RM: The Value Chain, Resource Based View of the Firm</w:t>
            </w:r>
          </w:p>
        </w:tc>
        <w:tc>
          <w:tcPr>
            <w:tcW w:w="1853" w:type="dxa"/>
          </w:tcPr>
          <w:p w14:paraId="27A07661" w14:textId="77777777" w:rsidR="007A0356" w:rsidRPr="006E64E1" w:rsidRDefault="007A0356" w:rsidP="009D43BE">
            <w:pPr>
              <w:rPr>
                <w:rFonts w:ascii="Times New Roman" w:hAnsi="Times New Roman" w:cs="Times New Roman"/>
                <w:color w:val="002060"/>
              </w:rPr>
            </w:pPr>
            <w:r w:rsidRPr="00660EBF">
              <w:rPr>
                <w:rFonts w:cs="Arial"/>
                <w:b/>
                <w:bCs/>
                <w:color w:val="C00000"/>
              </w:rPr>
              <w:t>[CLO: 1,</w:t>
            </w:r>
            <w:r>
              <w:rPr>
                <w:rFonts w:cs="Arial"/>
                <w:b/>
                <w:bCs/>
                <w:color w:val="C00000"/>
              </w:rPr>
              <w:t>3,</w:t>
            </w:r>
            <w:r w:rsidRPr="00660EBF">
              <w:rPr>
                <w:rFonts w:cs="Arial"/>
                <w:b/>
                <w:bCs/>
                <w:color w:val="C00000"/>
              </w:rPr>
              <w:t xml:space="preserve"> 4]</w:t>
            </w:r>
          </w:p>
        </w:tc>
      </w:tr>
      <w:tr w:rsidR="007A0356" w:rsidRPr="00EC71D4" w14:paraId="2D6AD3BB" w14:textId="77777777" w:rsidTr="007A0356">
        <w:tc>
          <w:tcPr>
            <w:tcW w:w="754" w:type="dxa"/>
          </w:tcPr>
          <w:p w14:paraId="1DE46696" w14:textId="77777777" w:rsidR="007A0356" w:rsidRPr="00496259" w:rsidRDefault="007A0356" w:rsidP="009D43BE">
            <w:pPr>
              <w:jc w:val="center"/>
              <w:rPr>
                <w:rFonts w:cs="Arial"/>
                <w:color w:val="002060"/>
              </w:rPr>
            </w:pPr>
          </w:p>
        </w:tc>
        <w:tc>
          <w:tcPr>
            <w:tcW w:w="7605" w:type="dxa"/>
          </w:tcPr>
          <w:p w14:paraId="5E403D77" w14:textId="77777777" w:rsidR="007A0356" w:rsidRDefault="007A0356" w:rsidP="00D70EEE">
            <w:pPr>
              <w:rPr>
                <w:b/>
                <w:smallCaps/>
                <w:color w:val="0000FF"/>
              </w:rPr>
            </w:pPr>
            <w:r w:rsidRPr="00561B90">
              <w:rPr>
                <w:rFonts w:ascii="Rockwell Condensed" w:hAnsi="Rockwell Condensed"/>
                <w:caps/>
                <w:color w:val="C00000"/>
              </w:rPr>
              <w:t xml:space="preserve">TOPIC # 3: </w:t>
            </w:r>
            <w:r w:rsidRPr="00561B90">
              <w:rPr>
                <w:b/>
                <w:smallCaps/>
                <w:color w:val="0000FF"/>
              </w:rPr>
              <w:t>assessing the internal environment of the firm</w:t>
            </w:r>
            <w:r>
              <w:rPr>
                <w:b/>
                <w:smallCaps/>
                <w:color w:val="0000FF"/>
              </w:rPr>
              <w:t xml:space="preserve"> [</w:t>
            </w:r>
            <w:proofErr w:type="spellStart"/>
            <w:r>
              <w:rPr>
                <w:b/>
                <w:smallCaps/>
                <w:color w:val="0000FF"/>
              </w:rPr>
              <w:t>Cont</w:t>
            </w:r>
            <w:proofErr w:type="spellEnd"/>
            <w:r>
              <w:rPr>
                <w:b/>
                <w:smallCaps/>
                <w:color w:val="0000FF"/>
              </w:rPr>
              <w:t>]</w:t>
            </w:r>
          </w:p>
          <w:p w14:paraId="6182E82D" w14:textId="77777777" w:rsidR="007A0356" w:rsidRPr="00634994" w:rsidRDefault="007A0356" w:rsidP="00561B90">
            <w:pPr>
              <w:pStyle w:val="ListParagraph"/>
              <w:numPr>
                <w:ilvl w:val="0"/>
                <w:numId w:val="15"/>
              </w:numPr>
              <w:spacing w:line="276" w:lineRule="auto"/>
              <w:rPr>
                <w:color w:val="333399"/>
                <w:sz w:val="20"/>
                <w:szCs w:val="20"/>
              </w:rPr>
            </w:pPr>
            <w:r w:rsidRPr="00634994">
              <w:rPr>
                <w:color w:val="333399"/>
                <w:sz w:val="20"/>
                <w:szCs w:val="20"/>
              </w:rPr>
              <w:t>Evaluating the Firms Performance</w:t>
            </w:r>
          </w:p>
          <w:p w14:paraId="76120067" w14:textId="7A88398A" w:rsidR="007A0356" w:rsidRPr="007A0356" w:rsidRDefault="007A0356" w:rsidP="002B5637">
            <w:pPr>
              <w:pStyle w:val="ListParagraph"/>
              <w:numPr>
                <w:ilvl w:val="0"/>
                <w:numId w:val="25"/>
              </w:numPr>
              <w:spacing w:line="276" w:lineRule="auto"/>
              <w:rPr>
                <w:color w:val="333399"/>
                <w:sz w:val="20"/>
                <w:szCs w:val="20"/>
              </w:rPr>
            </w:pPr>
            <w:r w:rsidRPr="007A0356">
              <w:rPr>
                <w:color w:val="333399"/>
                <w:sz w:val="20"/>
                <w:szCs w:val="20"/>
              </w:rPr>
              <w:t>Financial Ratio Analysis, CPM, IFE</w:t>
            </w:r>
            <w:r w:rsidR="00643159">
              <w:rPr>
                <w:color w:val="333399"/>
                <w:sz w:val="20"/>
                <w:szCs w:val="20"/>
              </w:rPr>
              <w:t xml:space="preserve"> </w:t>
            </w:r>
            <w:r w:rsidRPr="007A0356">
              <w:rPr>
                <w:color w:val="333399"/>
                <w:sz w:val="20"/>
                <w:szCs w:val="20"/>
              </w:rPr>
              <w:t xml:space="preserve">Analysis </w:t>
            </w:r>
          </w:p>
          <w:p w14:paraId="2BA66B80" w14:textId="77777777" w:rsidR="007A0356" w:rsidRPr="00A15921" w:rsidRDefault="007A0356" w:rsidP="00A15921">
            <w:pPr>
              <w:pStyle w:val="ListParagraph"/>
              <w:numPr>
                <w:ilvl w:val="0"/>
                <w:numId w:val="7"/>
              </w:numPr>
              <w:ind w:left="260" w:hanging="260"/>
              <w:rPr>
                <w:rFonts w:cs="Arial"/>
              </w:rPr>
            </w:pPr>
            <w:r>
              <w:rPr>
                <w:rFonts w:cs="Arial"/>
              </w:rPr>
              <w:t xml:space="preserve">Activity: </w:t>
            </w:r>
            <w:r w:rsidRPr="00643159">
              <w:rPr>
                <w:rFonts w:cs="Arial"/>
                <w:highlight w:val="red"/>
              </w:rPr>
              <w:t>Template 9, 10, 12</w:t>
            </w:r>
          </w:p>
        </w:tc>
        <w:tc>
          <w:tcPr>
            <w:tcW w:w="1853" w:type="dxa"/>
          </w:tcPr>
          <w:p w14:paraId="2A76DF8C" w14:textId="77777777" w:rsidR="007A0356" w:rsidRPr="00467BF4" w:rsidRDefault="007A0356" w:rsidP="00467BF4">
            <w:pPr>
              <w:rPr>
                <w:color w:val="333399"/>
              </w:rPr>
            </w:pPr>
            <w:r w:rsidRPr="00660EBF">
              <w:rPr>
                <w:rFonts w:cs="Arial"/>
                <w:b/>
                <w:bCs/>
                <w:color w:val="C00000"/>
              </w:rPr>
              <w:t>[CLO: 1,</w:t>
            </w:r>
            <w:r>
              <w:rPr>
                <w:rFonts w:cs="Arial"/>
                <w:b/>
                <w:bCs/>
                <w:color w:val="C00000"/>
              </w:rPr>
              <w:t>3,</w:t>
            </w:r>
            <w:r w:rsidRPr="00660EBF">
              <w:rPr>
                <w:rFonts w:cs="Arial"/>
                <w:b/>
                <w:bCs/>
                <w:color w:val="C00000"/>
              </w:rPr>
              <w:t xml:space="preserve"> 4]</w:t>
            </w:r>
          </w:p>
        </w:tc>
      </w:tr>
      <w:tr w:rsidR="007A0356" w:rsidRPr="00EC71D4" w14:paraId="09D19F72" w14:textId="77777777" w:rsidTr="007A0356">
        <w:tc>
          <w:tcPr>
            <w:tcW w:w="754" w:type="dxa"/>
          </w:tcPr>
          <w:p w14:paraId="7649668D" w14:textId="77777777" w:rsidR="007A0356" w:rsidRPr="00496259" w:rsidRDefault="007A0356" w:rsidP="009D43BE">
            <w:pPr>
              <w:jc w:val="center"/>
              <w:rPr>
                <w:rFonts w:cs="Arial"/>
                <w:color w:val="002060"/>
              </w:rPr>
            </w:pPr>
            <w:r w:rsidRPr="00496259">
              <w:rPr>
                <w:rFonts w:cs="Arial"/>
                <w:color w:val="002060"/>
              </w:rPr>
              <w:t>9</w:t>
            </w:r>
          </w:p>
        </w:tc>
        <w:tc>
          <w:tcPr>
            <w:tcW w:w="7605" w:type="dxa"/>
          </w:tcPr>
          <w:p w14:paraId="78F02335" w14:textId="3570B976" w:rsidR="007A0356" w:rsidRDefault="007A0356" w:rsidP="004E1AC1">
            <w:pPr>
              <w:ind w:left="40"/>
              <w:rPr>
                <w:rFonts w:ascii="Times New Roman" w:hAnsi="Times New Roman" w:cs="Times New Roman"/>
                <w:b/>
                <w:smallCaps/>
                <w:color w:val="3333FF"/>
                <w:szCs w:val="20"/>
              </w:rPr>
            </w:pPr>
            <w:r w:rsidRPr="004E1AC1">
              <w:rPr>
                <w:rFonts w:ascii="Rockwell Condensed" w:hAnsi="Rockwell Condensed"/>
                <w:caps/>
                <w:color w:val="C00000"/>
              </w:rPr>
              <w:t>Case Analysis 2</w:t>
            </w:r>
            <w:r w:rsidRPr="004E1AC1">
              <w:rPr>
                <w:b/>
                <w:i/>
                <w:snapToGrid w:val="0"/>
                <w:color w:val="7030A0"/>
              </w:rPr>
              <w:t xml:space="preserve">: </w:t>
            </w:r>
            <w:r w:rsidR="00643159">
              <w:rPr>
                <w:b/>
                <w:smallCaps/>
                <w:color w:val="0000FF"/>
              </w:rPr>
              <w:t>tba</w:t>
            </w:r>
          </w:p>
          <w:p w14:paraId="57644482" w14:textId="35ABF36B" w:rsidR="00643159" w:rsidRPr="00643159" w:rsidRDefault="00643159" w:rsidP="00643159">
            <w:pPr>
              <w:pStyle w:val="ListParagraph"/>
              <w:numPr>
                <w:ilvl w:val="0"/>
                <w:numId w:val="7"/>
              </w:numPr>
              <w:ind w:left="260" w:hanging="260"/>
              <w:rPr>
                <w:rFonts w:cs="Arial"/>
                <w:color w:val="002060"/>
                <w:sz w:val="20"/>
                <w:szCs w:val="20"/>
              </w:rPr>
            </w:pPr>
            <w:r>
              <w:rPr>
                <w:rFonts w:cs="Arial"/>
                <w:color w:val="002060"/>
                <w:sz w:val="20"/>
                <w:szCs w:val="20"/>
              </w:rPr>
              <w:t>WAC 2 Due</w:t>
            </w:r>
          </w:p>
          <w:p w14:paraId="3CA51667" w14:textId="77777777" w:rsidR="00643159" w:rsidRPr="00643159" w:rsidRDefault="00643159" w:rsidP="00643159">
            <w:pPr>
              <w:pStyle w:val="ListParagraph"/>
              <w:numPr>
                <w:ilvl w:val="0"/>
                <w:numId w:val="7"/>
              </w:numPr>
              <w:ind w:left="260" w:hanging="260"/>
              <w:rPr>
                <w:rFonts w:cs="Arial"/>
                <w:color w:val="002060"/>
                <w:sz w:val="20"/>
                <w:szCs w:val="20"/>
              </w:rPr>
            </w:pPr>
            <w:r w:rsidRPr="00643159">
              <w:rPr>
                <w:rFonts w:cs="Arial"/>
                <w:color w:val="002060"/>
                <w:sz w:val="20"/>
                <w:szCs w:val="20"/>
              </w:rPr>
              <w:t>In Class Case Discussion [Graded]</w:t>
            </w:r>
          </w:p>
          <w:p w14:paraId="712E1F8C" w14:textId="3E8FDBCF" w:rsidR="007A0356" w:rsidRPr="00643159" w:rsidRDefault="00643159" w:rsidP="00643159">
            <w:pPr>
              <w:pStyle w:val="ListParagraph"/>
              <w:numPr>
                <w:ilvl w:val="0"/>
                <w:numId w:val="7"/>
              </w:numPr>
              <w:ind w:left="260" w:hanging="260"/>
              <w:rPr>
                <w:rFonts w:cs="Arial"/>
                <w:color w:val="002060"/>
                <w:sz w:val="20"/>
                <w:szCs w:val="20"/>
              </w:rPr>
            </w:pPr>
            <w:r>
              <w:rPr>
                <w:rFonts w:cs="Arial"/>
                <w:color w:val="002060"/>
                <w:sz w:val="20"/>
                <w:szCs w:val="20"/>
              </w:rPr>
              <w:t xml:space="preserve">Application of Templates on Case </w:t>
            </w:r>
          </w:p>
        </w:tc>
        <w:tc>
          <w:tcPr>
            <w:tcW w:w="1853" w:type="dxa"/>
          </w:tcPr>
          <w:p w14:paraId="117D2A6F" w14:textId="77777777" w:rsidR="007A0356" w:rsidRPr="006E64E1" w:rsidRDefault="00A27139" w:rsidP="001B604E">
            <w:pPr>
              <w:rPr>
                <w:rFonts w:ascii="Times New Roman" w:eastAsia="Calibri" w:hAnsi="Times New Roman" w:cs="Times New Roman"/>
                <w:b/>
                <w:bCs/>
                <w:color w:val="002060"/>
              </w:rPr>
            </w:pPr>
            <w:r>
              <w:rPr>
                <w:rFonts w:cs="Arial"/>
                <w:b/>
                <w:bCs/>
                <w:color w:val="C00000"/>
              </w:rPr>
              <w:t>[</w:t>
            </w:r>
            <w:r w:rsidRPr="006251CB">
              <w:rPr>
                <w:rFonts w:cs="Arial"/>
                <w:b/>
                <w:bCs/>
                <w:color w:val="C00000"/>
              </w:rPr>
              <w:t>CLO</w:t>
            </w:r>
            <w:r>
              <w:rPr>
                <w:rFonts w:cs="Arial"/>
                <w:b/>
                <w:bCs/>
                <w:color w:val="C00000"/>
              </w:rPr>
              <w:t>: 1, 2]</w:t>
            </w:r>
          </w:p>
        </w:tc>
      </w:tr>
      <w:tr w:rsidR="007A0356" w:rsidRPr="00EC71D4" w14:paraId="38CC93F9" w14:textId="77777777" w:rsidTr="007A0356">
        <w:tc>
          <w:tcPr>
            <w:tcW w:w="754" w:type="dxa"/>
          </w:tcPr>
          <w:p w14:paraId="49DE97F4" w14:textId="77777777" w:rsidR="007A0356" w:rsidRPr="00496259" w:rsidRDefault="007A0356" w:rsidP="009D43BE">
            <w:pPr>
              <w:jc w:val="center"/>
              <w:rPr>
                <w:rFonts w:cs="Arial"/>
                <w:color w:val="002060"/>
              </w:rPr>
            </w:pPr>
            <w:r w:rsidRPr="00496259">
              <w:rPr>
                <w:rFonts w:cs="Arial"/>
                <w:color w:val="002060"/>
              </w:rPr>
              <w:t>10</w:t>
            </w:r>
          </w:p>
        </w:tc>
        <w:tc>
          <w:tcPr>
            <w:tcW w:w="7605" w:type="dxa"/>
          </w:tcPr>
          <w:p w14:paraId="7B7846AD" w14:textId="77777777" w:rsidR="007A0356" w:rsidRPr="001B604E" w:rsidRDefault="007A0356" w:rsidP="001B604E">
            <w:pPr>
              <w:rPr>
                <w:rFonts w:ascii="Rockwell Condensed" w:hAnsi="Rockwell Condensed"/>
                <w:caps/>
                <w:color w:val="C00000"/>
              </w:rPr>
            </w:pPr>
            <w:r w:rsidRPr="001B604E">
              <w:rPr>
                <w:rFonts w:ascii="Rockwell Condensed" w:hAnsi="Rockwell Condensed"/>
                <w:caps/>
                <w:color w:val="C00000"/>
              </w:rPr>
              <w:t xml:space="preserve">Topic # 4: </w:t>
            </w:r>
            <w:r w:rsidRPr="001B604E">
              <w:rPr>
                <w:rFonts w:ascii="Times New Roman" w:hAnsi="Times New Roman" w:cs="Times New Roman"/>
                <w:b/>
                <w:smallCaps/>
                <w:color w:val="3333FF"/>
                <w:szCs w:val="20"/>
              </w:rPr>
              <w:t>Chapter 5-Creating and Sustaining Competitive Advantages</w:t>
            </w:r>
          </w:p>
          <w:p w14:paraId="503C4F49" w14:textId="77777777" w:rsidR="007A0356" w:rsidRPr="00A15921" w:rsidRDefault="007A0356" w:rsidP="00A15921">
            <w:pPr>
              <w:pStyle w:val="ListParagraph"/>
              <w:numPr>
                <w:ilvl w:val="0"/>
                <w:numId w:val="30"/>
              </w:numPr>
              <w:spacing w:line="276" w:lineRule="auto"/>
              <w:rPr>
                <w:rFonts w:cs="Arial"/>
                <w:color w:val="333399"/>
              </w:rPr>
            </w:pPr>
            <w:r w:rsidRPr="00A15921">
              <w:rPr>
                <w:rFonts w:cs="Arial"/>
                <w:color w:val="333399"/>
              </w:rPr>
              <w:t>Generic Strategies &amp; PLC</w:t>
            </w:r>
          </w:p>
          <w:p w14:paraId="34BA87D9" w14:textId="77777777" w:rsidR="007A0356" w:rsidRPr="00A15921" w:rsidRDefault="007A0356" w:rsidP="00A15921">
            <w:pPr>
              <w:pStyle w:val="ListParagraph"/>
              <w:numPr>
                <w:ilvl w:val="0"/>
                <w:numId w:val="30"/>
              </w:numPr>
              <w:spacing w:line="276" w:lineRule="auto"/>
              <w:rPr>
                <w:rFonts w:cs="Arial"/>
                <w:color w:val="333399"/>
              </w:rPr>
            </w:pPr>
            <w:r w:rsidRPr="00A15921">
              <w:rPr>
                <w:rFonts w:cs="Arial"/>
                <w:color w:val="333399"/>
              </w:rPr>
              <w:t>Types of Competitive Advantage: Generic Strategies</w:t>
            </w:r>
          </w:p>
          <w:p w14:paraId="72FA71FC" w14:textId="32701390" w:rsidR="007A0356" w:rsidRPr="00A15921" w:rsidRDefault="007A0356" w:rsidP="00A15921">
            <w:pPr>
              <w:pStyle w:val="ListParagraph"/>
              <w:numPr>
                <w:ilvl w:val="0"/>
                <w:numId w:val="30"/>
              </w:numPr>
              <w:spacing w:line="276" w:lineRule="auto"/>
              <w:rPr>
                <w:rFonts w:cs="Arial"/>
                <w:color w:val="333399"/>
              </w:rPr>
            </w:pPr>
            <w:r w:rsidRPr="00A15921">
              <w:rPr>
                <w:rFonts w:cs="Arial"/>
                <w:color w:val="333399"/>
              </w:rPr>
              <w:t>Cost Leadership, Differentiation,</w:t>
            </w:r>
            <w:r w:rsidR="002845A3">
              <w:rPr>
                <w:rFonts w:cs="Arial"/>
                <w:color w:val="333399"/>
              </w:rPr>
              <w:t xml:space="preserve"> </w:t>
            </w:r>
            <w:r w:rsidRPr="00A15921">
              <w:rPr>
                <w:rFonts w:cs="Arial"/>
                <w:color w:val="333399"/>
              </w:rPr>
              <w:t xml:space="preserve">Focus &amp; Combination Strategy </w:t>
            </w:r>
          </w:p>
          <w:p w14:paraId="0CF3CECE" w14:textId="77777777" w:rsidR="007A0356" w:rsidRDefault="007A0356" w:rsidP="00A15921">
            <w:pPr>
              <w:pStyle w:val="ListParagraph"/>
              <w:numPr>
                <w:ilvl w:val="0"/>
                <w:numId w:val="7"/>
              </w:numPr>
              <w:ind w:left="165" w:hanging="165"/>
              <w:rPr>
                <w:rFonts w:ascii="Times New Roman" w:hAnsi="Times New Roman" w:cs="Times New Roman"/>
                <w:color w:val="002060"/>
              </w:rPr>
            </w:pPr>
            <w:r w:rsidRPr="00496259">
              <w:rPr>
                <w:rFonts w:cs="Arial"/>
                <w:color w:val="002060"/>
                <w:sz w:val="20"/>
                <w:szCs w:val="20"/>
              </w:rPr>
              <w:t xml:space="preserve">RM: </w:t>
            </w:r>
            <w:r>
              <w:rPr>
                <w:rFonts w:cs="Arial"/>
                <w:color w:val="002060"/>
                <w:sz w:val="20"/>
                <w:szCs w:val="20"/>
              </w:rPr>
              <w:t>Porters Generic Strategies</w:t>
            </w:r>
          </w:p>
          <w:p w14:paraId="00516ADD" w14:textId="77777777" w:rsidR="007A0356" w:rsidRPr="007A0356" w:rsidRDefault="007A0356" w:rsidP="007A0356">
            <w:pPr>
              <w:pStyle w:val="ListParagraph"/>
              <w:numPr>
                <w:ilvl w:val="0"/>
                <w:numId w:val="7"/>
              </w:numPr>
              <w:ind w:left="165" w:hanging="165"/>
              <w:rPr>
                <w:rFonts w:ascii="Times New Roman" w:hAnsi="Times New Roman" w:cs="Times New Roman"/>
                <w:b/>
                <w:bCs/>
                <w:i/>
                <w:iCs/>
                <w:smallCaps/>
                <w:color w:val="C00000"/>
              </w:rPr>
            </w:pPr>
            <w:r w:rsidRPr="00317235">
              <w:rPr>
                <w:rFonts w:cs="Arial"/>
                <w:b/>
                <w:bCs/>
                <w:i/>
                <w:iCs/>
                <w:smallCaps/>
                <w:color w:val="C00000"/>
                <w:sz w:val="20"/>
                <w:szCs w:val="20"/>
              </w:rPr>
              <w:t xml:space="preserve">Quiz # </w:t>
            </w:r>
            <w:r>
              <w:rPr>
                <w:rFonts w:cs="Arial"/>
                <w:b/>
                <w:bCs/>
                <w:i/>
                <w:iCs/>
                <w:smallCaps/>
                <w:color w:val="C00000"/>
                <w:sz w:val="20"/>
                <w:szCs w:val="20"/>
              </w:rPr>
              <w:t>3</w:t>
            </w:r>
          </w:p>
        </w:tc>
        <w:tc>
          <w:tcPr>
            <w:tcW w:w="1853" w:type="dxa"/>
          </w:tcPr>
          <w:p w14:paraId="4E7D5256" w14:textId="77777777" w:rsidR="007A0356" w:rsidRPr="00AD38F6" w:rsidRDefault="007A0356" w:rsidP="004E1AC1">
            <w:pPr>
              <w:rPr>
                <w:rFonts w:cs="Arial"/>
                <w:b/>
                <w:bCs/>
                <w:color w:val="C00000"/>
              </w:rPr>
            </w:pPr>
            <w:r>
              <w:rPr>
                <w:rFonts w:cs="Arial"/>
                <w:b/>
                <w:bCs/>
                <w:color w:val="C00000"/>
              </w:rPr>
              <w:t>[</w:t>
            </w:r>
            <w:r w:rsidRPr="006251CB">
              <w:rPr>
                <w:rFonts w:cs="Arial"/>
                <w:b/>
                <w:bCs/>
                <w:color w:val="C00000"/>
              </w:rPr>
              <w:t>CLO</w:t>
            </w:r>
            <w:r>
              <w:rPr>
                <w:rFonts w:cs="Arial"/>
                <w:b/>
                <w:bCs/>
                <w:color w:val="C00000"/>
              </w:rPr>
              <w:t>: 1,4]</w:t>
            </w:r>
          </w:p>
        </w:tc>
      </w:tr>
      <w:tr w:rsidR="007A0356" w:rsidRPr="00EC71D4" w14:paraId="08D25442" w14:textId="77777777" w:rsidTr="007A0356">
        <w:tc>
          <w:tcPr>
            <w:tcW w:w="754" w:type="dxa"/>
          </w:tcPr>
          <w:p w14:paraId="1B557A72" w14:textId="77777777" w:rsidR="007A0356" w:rsidRPr="00496259" w:rsidRDefault="007A0356" w:rsidP="00467BF4">
            <w:pPr>
              <w:jc w:val="center"/>
              <w:rPr>
                <w:rFonts w:cs="Arial"/>
                <w:color w:val="002060"/>
              </w:rPr>
            </w:pPr>
            <w:r w:rsidRPr="00496259">
              <w:rPr>
                <w:rFonts w:cs="Arial"/>
                <w:color w:val="002060"/>
              </w:rPr>
              <w:t>11</w:t>
            </w:r>
          </w:p>
        </w:tc>
        <w:tc>
          <w:tcPr>
            <w:tcW w:w="7605" w:type="dxa"/>
          </w:tcPr>
          <w:p w14:paraId="394729BA" w14:textId="77777777" w:rsidR="007A0356" w:rsidRDefault="007A0356" w:rsidP="00467BF4">
            <w:pPr>
              <w:rPr>
                <w:rFonts w:ascii="Times New Roman" w:hAnsi="Times New Roman" w:cs="Times New Roman"/>
                <w:b/>
                <w:smallCaps/>
                <w:color w:val="3333FF"/>
                <w:szCs w:val="20"/>
              </w:rPr>
            </w:pPr>
            <w:r w:rsidRPr="004E1AC1">
              <w:rPr>
                <w:rFonts w:ascii="Rockwell Condensed" w:hAnsi="Rockwell Condensed"/>
                <w:caps/>
                <w:color w:val="C00000"/>
              </w:rPr>
              <w:t xml:space="preserve">Case Analysis </w:t>
            </w:r>
            <w:r>
              <w:rPr>
                <w:rFonts w:ascii="Rockwell Condensed" w:hAnsi="Rockwell Condensed"/>
                <w:caps/>
                <w:color w:val="C00000"/>
              </w:rPr>
              <w:t>3</w:t>
            </w:r>
            <w:r w:rsidRPr="004E1AC1">
              <w:rPr>
                <w:b/>
                <w:i/>
                <w:snapToGrid w:val="0"/>
                <w:color w:val="7030A0"/>
              </w:rPr>
              <w:t xml:space="preserve">: </w:t>
            </w:r>
            <w:r>
              <w:rPr>
                <w:rFonts w:ascii="Times New Roman" w:hAnsi="Times New Roman" w:cs="Times New Roman"/>
                <w:b/>
                <w:smallCaps/>
                <w:color w:val="3333FF"/>
                <w:szCs w:val="20"/>
              </w:rPr>
              <w:t>Service Typer Industries</w:t>
            </w:r>
          </w:p>
          <w:p w14:paraId="400E2161" w14:textId="56175E01" w:rsidR="002845A3" w:rsidRPr="00643159" w:rsidRDefault="002845A3" w:rsidP="002845A3">
            <w:pPr>
              <w:pStyle w:val="ListParagraph"/>
              <w:numPr>
                <w:ilvl w:val="0"/>
                <w:numId w:val="7"/>
              </w:numPr>
              <w:ind w:left="260" w:hanging="260"/>
              <w:rPr>
                <w:rFonts w:cs="Arial"/>
                <w:color w:val="002060"/>
                <w:sz w:val="20"/>
                <w:szCs w:val="20"/>
              </w:rPr>
            </w:pPr>
            <w:r>
              <w:rPr>
                <w:rFonts w:cs="Arial"/>
                <w:color w:val="002060"/>
                <w:sz w:val="20"/>
                <w:szCs w:val="20"/>
              </w:rPr>
              <w:t>WAC 3 Due</w:t>
            </w:r>
          </w:p>
          <w:p w14:paraId="79236B9D" w14:textId="77777777" w:rsidR="002845A3" w:rsidRPr="00643159" w:rsidRDefault="002845A3" w:rsidP="002845A3">
            <w:pPr>
              <w:pStyle w:val="ListParagraph"/>
              <w:numPr>
                <w:ilvl w:val="0"/>
                <w:numId w:val="7"/>
              </w:numPr>
              <w:ind w:left="260" w:hanging="260"/>
              <w:rPr>
                <w:rFonts w:cs="Arial"/>
                <w:color w:val="002060"/>
                <w:sz w:val="20"/>
                <w:szCs w:val="20"/>
              </w:rPr>
            </w:pPr>
            <w:r w:rsidRPr="00643159">
              <w:rPr>
                <w:rFonts w:cs="Arial"/>
                <w:color w:val="002060"/>
                <w:sz w:val="20"/>
                <w:szCs w:val="20"/>
              </w:rPr>
              <w:t>In Class Case Discussion [Graded]</w:t>
            </w:r>
          </w:p>
          <w:p w14:paraId="34457373" w14:textId="5EE45D05" w:rsidR="007A0356" w:rsidRPr="001B604E" w:rsidRDefault="002845A3" w:rsidP="002845A3">
            <w:pPr>
              <w:pStyle w:val="ListParagraph"/>
              <w:numPr>
                <w:ilvl w:val="0"/>
                <w:numId w:val="7"/>
              </w:numPr>
              <w:ind w:left="260" w:hanging="260"/>
              <w:rPr>
                <w:rFonts w:ascii="Rockwell Condensed" w:hAnsi="Rockwell Condensed"/>
                <w:caps/>
                <w:color w:val="C00000"/>
              </w:rPr>
            </w:pPr>
            <w:r>
              <w:rPr>
                <w:rFonts w:cs="Arial"/>
                <w:color w:val="002060"/>
                <w:sz w:val="20"/>
                <w:szCs w:val="20"/>
              </w:rPr>
              <w:t xml:space="preserve">Application of Templates on Case </w:t>
            </w:r>
          </w:p>
        </w:tc>
        <w:tc>
          <w:tcPr>
            <w:tcW w:w="1853" w:type="dxa"/>
          </w:tcPr>
          <w:p w14:paraId="676AD74B" w14:textId="77777777" w:rsidR="007A0356" w:rsidRPr="00F516D8" w:rsidRDefault="007A0356" w:rsidP="00F516D8">
            <w:pPr>
              <w:rPr>
                <w:color w:val="333399"/>
              </w:rPr>
            </w:pPr>
            <w:r w:rsidRPr="00F516D8">
              <w:rPr>
                <w:rFonts w:cs="Arial"/>
                <w:b/>
                <w:bCs/>
                <w:color w:val="C00000"/>
              </w:rPr>
              <w:t>[CLO: 2,3]</w:t>
            </w:r>
          </w:p>
        </w:tc>
      </w:tr>
      <w:tr w:rsidR="007A0356" w:rsidRPr="00EC71D4" w14:paraId="35BA7C19" w14:textId="77777777" w:rsidTr="007A0356">
        <w:tc>
          <w:tcPr>
            <w:tcW w:w="754" w:type="dxa"/>
          </w:tcPr>
          <w:p w14:paraId="07F70CB2" w14:textId="77777777" w:rsidR="007A0356" w:rsidRPr="00496259" w:rsidRDefault="007A0356" w:rsidP="00467BF4">
            <w:pPr>
              <w:jc w:val="center"/>
              <w:rPr>
                <w:rFonts w:cs="Arial"/>
                <w:color w:val="002060"/>
              </w:rPr>
            </w:pPr>
            <w:r w:rsidRPr="00496259">
              <w:rPr>
                <w:rFonts w:cs="Arial"/>
                <w:color w:val="002060"/>
              </w:rPr>
              <w:t>12</w:t>
            </w:r>
          </w:p>
        </w:tc>
        <w:tc>
          <w:tcPr>
            <w:tcW w:w="7605" w:type="dxa"/>
          </w:tcPr>
          <w:p w14:paraId="2BAEBC4B" w14:textId="205DE9E2" w:rsidR="007A0356" w:rsidRDefault="007A0356" w:rsidP="00467BF4">
            <w:pPr>
              <w:rPr>
                <w:rFonts w:ascii="Times New Roman" w:hAnsi="Times New Roman" w:cs="Times New Roman"/>
                <w:b/>
                <w:smallCaps/>
                <w:color w:val="3333FF"/>
                <w:szCs w:val="20"/>
              </w:rPr>
            </w:pPr>
            <w:r w:rsidRPr="004E1AC1">
              <w:rPr>
                <w:rFonts w:ascii="Rockwell Condensed" w:hAnsi="Rockwell Condensed"/>
                <w:caps/>
                <w:color w:val="C00000"/>
              </w:rPr>
              <w:t xml:space="preserve">Case Analysis </w:t>
            </w:r>
            <w:r>
              <w:rPr>
                <w:rFonts w:ascii="Rockwell Condensed" w:hAnsi="Rockwell Condensed"/>
                <w:caps/>
                <w:color w:val="C00000"/>
              </w:rPr>
              <w:t>3</w:t>
            </w:r>
            <w:r w:rsidRPr="004E1AC1">
              <w:rPr>
                <w:b/>
                <w:i/>
                <w:snapToGrid w:val="0"/>
                <w:color w:val="7030A0"/>
              </w:rPr>
              <w:t xml:space="preserve">: </w:t>
            </w:r>
            <w:r>
              <w:rPr>
                <w:rFonts w:ascii="Times New Roman" w:hAnsi="Times New Roman" w:cs="Times New Roman"/>
                <w:b/>
                <w:smallCaps/>
                <w:color w:val="3333FF"/>
                <w:szCs w:val="20"/>
              </w:rPr>
              <w:t>Service Typer Industries</w:t>
            </w:r>
            <w:r w:rsidR="002845A3">
              <w:rPr>
                <w:rFonts w:ascii="Times New Roman" w:hAnsi="Times New Roman" w:cs="Times New Roman"/>
                <w:b/>
                <w:smallCaps/>
                <w:color w:val="3333FF"/>
                <w:szCs w:val="20"/>
              </w:rPr>
              <w:t xml:space="preserve"> [Continued]</w:t>
            </w:r>
          </w:p>
          <w:p w14:paraId="6B150367" w14:textId="77777777" w:rsidR="002845A3" w:rsidRPr="00643159" w:rsidRDefault="002845A3" w:rsidP="002845A3">
            <w:pPr>
              <w:pStyle w:val="ListParagraph"/>
              <w:numPr>
                <w:ilvl w:val="0"/>
                <w:numId w:val="7"/>
              </w:numPr>
              <w:ind w:left="260" w:hanging="260"/>
              <w:rPr>
                <w:rFonts w:cs="Arial"/>
                <w:color w:val="002060"/>
                <w:sz w:val="20"/>
                <w:szCs w:val="20"/>
              </w:rPr>
            </w:pPr>
            <w:r w:rsidRPr="00643159">
              <w:rPr>
                <w:rFonts w:cs="Arial"/>
                <w:color w:val="002060"/>
                <w:sz w:val="20"/>
                <w:szCs w:val="20"/>
              </w:rPr>
              <w:t>In Class Case Discussion [Graded]</w:t>
            </w:r>
          </w:p>
          <w:p w14:paraId="00E868FE" w14:textId="77777777" w:rsidR="002845A3" w:rsidRPr="002845A3" w:rsidRDefault="002845A3" w:rsidP="002845A3">
            <w:pPr>
              <w:pStyle w:val="ListParagraph"/>
              <w:numPr>
                <w:ilvl w:val="0"/>
                <w:numId w:val="7"/>
              </w:numPr>
              <w:ind w:left="262" w:hanging="262"/>
              <w:rPr>
                <w:color w:val="333399"/>
              </w:rPr>
            </w:pPr>
            <w:r>
              <w:rPr>
                <w:rFonts w:cs="Arial"/>
                <w:color w:val="002060"/>
                <w:sz w:val="20"/>
                <w:szCs w:val="20"/>
              </w:rPr>
              <w:t xml:space="preserve">Application of Templates on Case </w:t>
            </w:r>
          </w:p>
          <w:p w14:paraId="358F1839" w14:textId="006A165C" w:rsidR="007A0356" w:rsidRPr="00F516D8" w:rsidRDefault="007A0356" w:rsidP="002845A3">
            <w:pPr>
              <w:pStyle w:val="ListParagraph"/>
              <w:numPr>
                <w:ilvl w:val="0"/>
                <w:numId w:val="7"/>
              </w:numPr>
              <w:ind w:left="262" w:hanging="262"/>
              <w:rPr>
                <w:color w:val="333399"/>
              </w:rPr>
            </w:pPr>
            <w:r w:rsidRPr="00634994">
              <w:rPr>
                <w:rFonts w:cs="Arial"/>
                <w:b/>
                <w:bCs/>
                <w:i/>
                <w:iCs/>
                <w:smallCaps/>
                <w:color w:val="C00000"/>
              </w:rPr>
              <w:t xml:space="preserve">Quiz # </w:t>
            </w:r>
            <w:r>
              <w:rPr>
                <w:rFonts w:cs="Arial"/>
                <w:b/>
                <w:bCs/>
                <w:i/>
                <w:iCs/>
                <w:smallCaps/>
                <w:color w:val="C00000"/>
              </w:rPr>
              <w:t>4</w:t>
            </w:r>
          </w:p>
        </w:tc>
        <w:tc>
          <w:tcPr>
            <w:tcW w:w="1853" w:type="dxa"/>
          </w:tcPr>
          <w:p w14:paraId="4DA107F1" w14:textId="77777777" w:rsidR="007A0356" w:rsidRPr="00D70EEE" w:rsidRDefault="00A27139" w:rsidP="00F516D8">
            <w:r w:rsidRPr="00F516D8">
              <w:rPr>
                <w:rFonts w:cs="Arial"/>
                <w:b/>
                <w:bCs/>
                <w:color w:val="C00000"/>
              </w:rPr>
              <w:t>[CLO: 2,3]</w:t>
            </w:r>
          </w:p>
        </w:tc>
      </w:tr>
      <w:tr w:rsidR="007A0356" w:rsidRPr="00EC71D4" w14:paraId="7C966481" w14:textId="77777777" w:rsidTr="007A0356">
        <w:tc>
          <w:tcPr>
            <w:tcW w:w="754" w:type="dxa"/>
          </w:tcPr>
          <w:p w14:paraId="4E3792DD" w14:textId="77777777" w:rsidR="007A0356" w:rsidRPr="00496259" w:rsidRDefault="007A0356" w:rsidP="00467BF4">
            <w:pPr>
              <w:jc w:val="center"/>
              <w:rPr>
                <w:rFonts w:cs="Arial"/>
                <w:color w:val="002060"/>
              </w:rPr>
            </w:pPr>
            <w:r w:rsidRPr="00496259">
              <w:rPr>
                <w:rFonts w:cs="Arial"/>
                <w:color w:val="002060"/>
              </w:rPr>
              <w:t>13</w:t>
            </w:r>
          </w:p>
        </w:tc>
        <w:tc>
          <w:tcPr>
            <w:tcW w:w="7605" w:type="dxa"/>
          </w:tcPr>
          <w:p w14:paraId="450A0293" w14:textId="597E22AE" w:rsidR="007A0356" w:rsidRPr="003321D2" w:rsidRDefault="007A0356" w:rsidP="00467BF4">
            <w:pPr>
              <w:rPr>
                <w:rFonts w:ascii="Times New Roman" w:hAnsi="Times New Roman" w:cs="Times New Roman"/>
                <w:b/>
                <w:smallCaps/>
                <w:color w:val="3333FF"/>
                <w:szCs w:val="20"/>
              </w:rPr>
            </w:pPr>
            <w:r w:rsidRPr="003321D2">
              <w:rPr>
                <w:rFonts w:ascii="Rockwell Condensed" w:hAnsi="Rockwell Condensed"/>
                <w:caps/>
                <w:color w:val="C00000"/>
              </w:rPr>
              <w:t>Topic # 5:</w:t>
            </w:r>
            <w:r w:rsidR="002845A3">
              <w:rPr>
                <w:rFonts w:ascii="Rockwell Condensed" w:hAnsi="Rockwell Condensed"/>
                <w:caps/>
                <w:color w:val="C00000"/>
              </w:rPr>
              <w:t xml:space="preserve"> </w:t>
            </w:r>
            <w:r w:rsidRPr="003321D2">
              <w:rPr>
                <w:rFonts w:ascii="Times New Roman" w:hAnsi="Times New Roman" w:cs="Times New Roman"/>
                <w:b/>
                <w:smallCaps/>
                <w:color w:val="3333FF"/>
                <w:szCs w:val="20"/>
              </w:rPr>
              <w:t>Corporate Level Strategies</w:t>
            </w:r>
          </w:p>
          <w:p w14:paraId="2C119686" w14:textId="77777777" w:rsidR="007A0356" w:rsidRPr="00634994" w:rsidRDefault="007A0356" w:rsidP="00467BF4">
            <w:pPr>
              <w:pStyle w:val="ListParagraph"/>
              <w:numPr>
                <w:ilvl w:val="0"/>
                <w:numId w:val="22"/>
              </w:numPr>
              <w:spacing w:line="276" w:lineRule="auto"/>
              <w:rPr>
                <w:color w:val="333399"/>
              </w:rPr>
            </w:pPr>
            <w:r w:rsidRPr="00634994">
              <w:rPr>
                <w:color w:val="333399"/>
              </w:rPr>
              <w:t>Diversification Strategies</w:t>
            </w:r>
          </w:p>
          <w:p w14:paraId="39C85358" w14:textId="01F37ED8" w:rsidR="007A0356" w:rsidRPr="00D24544" w:rsidRDefault="007A0356" w:rsidP="00FD0A88">
            <w:pPr>
              <w:pStyle w:val="ListParagraph"/>
              <w:numPr>
                <w:ilvl w:val="0"/>
                <w:numId w:val="23"/>
              </w:numPr>
              <w:spacing w:line="276" w:lineRule="auto"/>
              <w:rPr>
                <w:color w:val="333399"/>
              </w:rPr>
            </w:pPr>
            <w:r w:rsidRPr="00D24544">
              <w:rPr>
                <w:color w:val="333399"/>
              </w:rPr>
              <w:t>Related Diversification</w:t>
            </w:r>
            <w:r w:rsidR="002845A3">
              <w:rPr>
                <w:color w:val="333399"/>
              </w:rPr>
              <w:t xml:space="preserve"> </w:t>
            </w:r>
            <w:r w:rsidR="00D24544" w:rsidRPr="00D24544">
              <w:rPr>
                <w:color w:val="333399"/>
              </w:rPr>
              <w:t>&amp;</w:t>
            </w:r>
            <w:r w:rsidR="002845A3">
              <w:rPr>
                <w:color w:val="333399"/>
              </w:rPr>
              <w:t xml:space="preserve"> </w:t>
            </w:r>
            <w:r w:rsidRPr="00D24544">
              <w:rPr>
                <w:color w:val="333399"/>
              </w:rPr>
              <w:t>Unrelated (conglomerate)</w:t>
            </w:r>
          </w:p>
          <w:p w14:paraId="55322771" w14:textId="77777777" w:rsidR="007A0356" w:rsidRPr="00634994" w:rsidRDefault="007A0356" w:rsidP="00467BF4">
            <w:pPr>
              <w:pStyle w:val="ListParagraph"/>
              <w:numPr>
                <w:ilvl w:val="0"/>
                <w:numId w:val="22"/>
              </w:numPr>
              <w:spacing w:line="276" w:lineRule="auto"/>
              <w:rPr>
                <w:color w:val="333399"/>
              </w:rPr>
            </w:pPr>
            <w:r w:rsidRPr="00634994">
              <w:rPr>
                <w:color w:val="333399"/>
              </w:rPr>
              <w:t>Means to achieve diversification</w:t>
            </w:r>
          </w:p>
          <w:p w14:paraId="001FF70B" w14:textId="77777777" w:rsidR="007A0356" w:rsidRPr="005F5B67" w:rsidRDefault="007A0356" w:rsidP="005F5B67">
            <w:pPr>
              <w:pStyle w:val="ListParagraph"/>
              <w:numPr>
                <w:ilvl w:val="0"/>
                <w:numId w:val="7"/>
              </w:numPr>
              <w:ind w:left="165" w:hanging="142"/>
              <w:rPr>
                <w:rFonts w:cs="Arial"/>
                <w:color w:val="002060"/>
                <w:sz w:val="20"/>
                <w:szCs w:val="20"/>
              </w:rPr>
            </w:pPr>
            <w:r w:rsidRPr="00634994">
              <w:rPr>
                <w:color w:val="333399"/>
              </w:rPr>
              <w:t>Strategic International Alliances and Joint Ventures</w:t>
            </w:r>
          </w:p>
          <w:p w14:paraId="6554FE11" w14:textId="77777777" w:rsidR="007A0356" w:rsidRPr="003321D2" w:rsidRDefault="007A0356" w:rsidP="005F5B67">
            <w:pPr>
              <w:pStyle w:val="ListParagraph"/>
              <w:numPr>
                <w:ilvl w:val="0"/>
                <w:numId w:val="7"/>
              </w:numPr>
              <w:ind w:left="165" w:hanging="142"/>
              <w:rPr>
                <w:rFonts w:cs="Arial"/>
                <w:color w:val="002060"/>
                <w:sz w:val="20"/>
                <w:szCs w:val="20"/>
              </w:rPr>
            </w:pPr>
            <w:r>
              <w:rPr>
                <w:rFonts w:cs="Arial"/>
                <w:color w:val="002060"/>
                <w:sz w:val="20"/>
                <w:szCs w:val="20"/>
              </w:rPr>
              <w:t>RM</w:t>
            </w:r>
            <w:r w:rsidRPr="003321D2">
              <w:t>: Developing growth strategies to become a market leader</w:t>
            </w:r>
          </w:p>
          <w:p w14:paraId="08A3BE4D" w14:textId="7555E115" w:rsidR="007A0356" w:rsidRPr="00D24544" w:rsidRDefault="007A0356" w:rsidP="00D24544">
            <w:pPr>
              <w:pStyle w:val="ListParagraph"/>
              <w:numPr>
                <w:ilvl w:val="0"/>
                <w:numId w:val="7"/>
              </w:numPr>
              <w:ind w:left="165" w:hanging="142"/>
              <w:rPr>
                <w:rFonts w:cs="Arial"/>
                <w:color w:val="002060"/>
                <w:sz w:val="20"/>
                <w:szCs w:val="20"/>
              </w:rPr>
            </w:pPr>
            <w:r w:rsidRPr="00317235">
              <w:rPr>
                <w:rFonts w:cs="Arial"/>
                <w:b/>
                <w:bCs/>
                <w:smallCaps/>
                <w:color w:val="000000" w:themeColor="text1"/>
                <w:sz w:val="20"/>
                <w:szCs w:val="20"/>
              </w:rPr>
              <w:t>Activity</w:t>
            </w:r>
            <w:r w:rsidRPr="00317235">
              <w:rPr>
                <w:rFonts w:cs="Arial"/>
                <w:b/>
                <w:bCs/>
                <w:color w:val="000000" w:themeColor="text1"/>
                <w:sz w:val="20"/>
                <w:szCs w:val="20"/>
              </w:rPr>
              <w:t>:</w:t>
            </w:r>
            <w:r w:rsidR="002845A3">
              <w:rPr>
                <w:rFonts w:cs="Arial"/>
                <w:b/>
                <w:bCs/>
                <w:color w:val="000000" w:themeColor="text1"/>
                <w:sz w:val="20"/>
                <w:szCs w:val="20"/>
              </w:rPr>
              <w:t xml:space="preserve"> </w:t>
            </w:r>
            <w:r w:rsidRPr="00317235">
              <w:rPr>
                <w:rFonts w:cs="Arial"/>
                <w:color w:val="000000" w:themeColor="text1"/>
                <w:sz w:val="20"/>
                <w:szCs w:val="20"/>
              </w:rPr>
              <w:t>A List to Collect</w:t>
            </w:r>
          </w:p>
        </w:tc>
        <w:tc>
          <w:tcPr>
            <w:tcW w:w="1853" w:type="dxa"/>
          </w:tcPr>
          <w:p w14:paraId="0CC855F6" w14:textId="77777777" w:rsidR="007A0356" w:rsidRPr="00AD38F6" w:rsidRDefault="007A0356" w:rsidP="00467BF4">
            <w:pPr>
              <w:rPr>
                <w:rFonts w:cs="Arial"/>
                <w:b/>
                <w:bCs/>
                <w:color w:val="C00000"/>
              </w:rPr>
            </w:pPr>
            <w:r w:rsidRPr="00660EBF">
              <w:rPr>
                <w:rFonts w:cs="Arial"/>
                <w:b/>
                <w:bCs/>
                <w:color w:val="C00000"/>
              </w:rPr>
              <w:t xml:space="preserve"> [CLO: 1, 4]</w:t>
            </w:r>
          </w:p>
        </w:tc>
      </w:tr>
      <w:tr w:rsidR="007A0356" w:rsidRPr="00EC71D4" w14:paraId="11F374B4" w14:textId="77777777" w:rsidTr="007A0356">
        <w:tc>
          <w:tcPr>
            <w:tcW w:w="754" w:type="dxa"/>
          </w:tcPr>
          <w:p w14:paraId="309A9429" w14:textId="77777777" w:rsidR="007A0356" w:rsidRPr="00496259" w:rsidRDefault="007A0356" w:rsidP="00467BF4">
            <w:pPr>
              <w:jc w:val="center"/>
              <w:rPr>
                <w:rFonts w:cs="Arial"/>
                <w:color w:val="002060"/>
              </w:rPr>
            </w:pPr>
            <w:r w:rsidRPr="00496259">
              <w:rPr>
                <w:rFonts w:cs="Arial"/>
                <w:color w:val="002060"/>
              </w:rPr>
              <w:t>14</w:t>
            </w:r>
          </w:p>
        </w:tc>
        <w:tc>
          <w:tcPr>
            <w:tcW w:w="7605" w:type="dxa"/>
          </w:tcPr>
          <w:p w14:paraId="3532C6EE" w14:textId="25C7D0E5" w:rsidR="007A0356" w:rsidRPr="002845A3" w:rsidRDefault="007A0356" w:rsidP="00467BF4">
            <w:pPr>
              <w:rPr>
                <w:rFonts w:ascii="Times New Roman" w:hAnsi="Times New Roman" w:cs="Times New Roman"/>
                <w:b/>
                <w:smallCaps/>
                <w:color w:val="3333FF"/>
                <w:szCs w:val="20"/>
              </w:rPr>
            </w:pPr>
            <w:r w:rsidRPr="00CF1C79">
              <w:rPr>
                <w:rFonts w:ascii="Rockwell Condensed" w:hAnsi="Rockwell Condensed"/>
                <w:caps/>
                <w:color w:val="C00000"/>
              </w:rPr>
              <w:t xml:space="preserve">Presentations Day </w:t>
            </w:r>
            <w:r>
              <w:rPr>
                <w:rFonts w:ascii="Rockwell Condensed" w:hAnsi="Rockwell Condensed"/>
                <w:caps/>
                <w:color w:val="C00000"/>
              </w:rPr>
              <w:t>1</w:t>
            </w:r>
            <w:r w:rsidRPr="00CF1C79">
              <w:rPr>
                <w:rFonts w:ascii="Rockwell Condensed" w:hAnsi="Rockwell Condensed"/>
                <w:caps/>
                <w:color w:val="C00000"/>
              </w:rPr>
              <w:t>:</w:t>
            </w:r>
            <w:r w:rsidR="002845A3">
              <w:rPr>
                <w:rFonts w:ascii="Rockwell Condensed" w:hAnsi="Rockwell Condensed"/>
                <w:caps/>
                <w:color w:val="C00000"/>
              </w:rPr>
              <w:t xml:space="preserve"> </w:t>
            </w:r>
            <w:r w:rsidRPr="002845A3">
              <w:rPr>
                <w:rFonts w:ascii="Times New Roman" w:hAnsi="Times New Roman" w:cs="Times New Roman"/>
                <w:b/>
                <w:smallCaps/>
                <w:color w:val="3333FF"/>
                <w:szCs w:val="20"/>
              </w:rPr>
              <w:t xml:space="preserve">Case </w:t>
            </w:r>
            <w:r w:rsidR="002845A3" w:rsidRPr="002845A3">
              <w:rPr>
                <w:rFonts w:ascii="Times New Roman" w:hAnsi="Times New Roman" w:cs="Times New Roman"/>
                <w:b/>
                <w:smallCaps/>
                <w:color w:val="3333FF"/>
                <w:szCs w:val="20"/>
              </w:rPr>
              <w:t>Analysis</w:t>
            </w:r>
          </w:p>
          <w:p w14:paraId="780670B9" w14:textId="77777777" w:rsidR="007A0356" w:rsidRPr="005F5B67" w:rsidRDefault="007A0356" w:rsidP="005F5B67">
            <w:pPr>
              <w:pStyle w:val="ListParagraph"/>
              <w:numPr>
                <w:ilvl w:val="0"/>
                <w:numId w:val="7"/>
              </w:numPr>
              <w:ind w:left="140" w:hanging="140"/>
              <w:rPr>
                <w:rFonts w:cs="Arial"/>
                <w:b/>
                <w:bCs/>
                <w:smallCaps/>
                <w:color w:val="000000" w:themeColor="text1"/>
                <w:sz w:val="20"/>
                <w:szCs w:val="20"/>
              </w:rPr>
            </w:pPr>
            <w:r w:rsidRPr="005F5B67">
              <w:rPr>
                <w:rFonts w:cs="Arial"/>
                <w:color w:val="002060"/>
              </w:rPr>
              <w:t>Presentations Followed by Q&amp;A and/or Viva</w:t>
            </w:r>
          </w:p>
        </w:tc>
        <w:tc>
          <w:tcPr>
            <w:tcW w:w="1853" w:type="dxa"/>
            <w:vAlign w:val="center"/>
          </w:tcPr>
          <w:p w14:paraId="2A1F685D" w14:textId="77777777" w:rsidR="007A0356" w:rsidRPr="00634994" w:rsidRDefault="007A0356" w:rsidP="00467BF4">
            <w:pPr>
              <w:pStyle w:val="ListParagraph"/>
              <w:numPr>
                <w:ilvl w:val="0"/>
                <w:numId w:val="6"/>
              </w:numPr>
              <w:ind w:left="72" w:hanging="90"/>
              <w:jc w:val="center"/>
              <w:rPr>
                <w:rFonts w:cs="Arial"/>
                <w:color w:val="002060"/>
              </w:rPr>
            </w:pPr>
            <w:r w:rsidRPr="00634994">
              <w:rPr>
                <w:rFonts w:cs="Arial"/>
                <w:color w:val="002060"/>
              </w:rPr>
              <w:t>All CO’s &amp; All CLO’s</w:t>
            </w:r>
          </w:p>
        </w:tc>
      </w:tr>
      <w:tr w:rsidR="007A0356" w:rsidRPr="00EC71D4" w14:paraId="65C48540" w14:textId="77777777" w:rsidTr="007A0356">
        <w:tc>
          <w:tcPr>
            <w:tcW w:w="754" w:type="dxa"/>
          </w:tcPr>
          <w:p w14:paraId="43D0EAB7" w14:textId="77777777" w:rsidR="007A0356" w:rsidRPr="00496259" w:rsidRDefault="007A0356" w:rsidP="00467BF4">
            <w:pPr>
              <w:jc w:val="center"/>
              <w:rPr>
                <w:rFonts w:cs="Arial"/>
                <w:color w:val="002060"/>
              </w:rPr>
            </w:pPr>
            <w:r w:rsidRPr="00496259">
              <w:rPr>
                <w:rFonts w:cs="Arial"/>
                <w:color w:val="002060"/>
              </w:rPr>
              <w:t>15</w:t>
            </w:r>
          </w:p>
        </w:tc>
        <w:tc>
          <w:tcPr>
            <w:tcW w:w="7605" w:type="dxa"/>
          </w:tcPr>
          <w:p w14:paraId="75298BAF" w14:textId="77777777" w:rsidR="002845A3" w:rsidRPr="002845A3" w:rsidRDefault="007A0356" w:rsidP="002845A3">
            <w:pPr>
              <w:rPr>
                <w:rFonts w:ascii="Times New Roman" w:hAnsi="Times New Roman" w:cs="Times New Roman"/>
                <w:b/>
                <w:smallCaps/>
                <w:color w:val="3333FF"/>
                <w:szCs w:val="20"/>
              </w:rPr>
            </w:pPr>
            <w:r w:rsidRPr="00CF1C79">
              <w:rPr>
                <w:rFonts w:ascii="Rockwell Condensed" w:hAnsi="Rockwell Condensed"/>
                <w:caps/>
                <w:color w:val="C00000"/>
              </w:rPr>
              <w:t xml:space="preserve">Presentations Day </w:t>
            </w:r>
            <w:r>
              <w:rPr>
                <w:rFonts w:ascii="Rockwell Condensed" w:hAnsi="Rockwell Condensed"/>
                <w:caps/>
                <w:color w:val="C00000"/>
              </w:rPr>
              <w:t>2</w:t>
            </w:r>
            <w:r w:rsidRPr="00CF1C79">
              <w:rPr>
                <w:rFonts w:ascii="Rockwell Condensed" w:hAnsi="Rockwell Condensed"/>
                <w:caps/>
                <w:color w:val="C00000"/>
              </w:rPr>
              <w:t>:</w:t>
            </w:r>
            <w:r w:rsidR="002845A3">
              <w:rPr>
                <w:rFonts w:ascii="Rockwell Condensed" w:hAnsi="Rockwell Condensed"/>
                <w:caps/>
                <w:color w:val="C00000"/>
              </w:rPr>
              <w:t xml:space="preserve"> </w:t>
            </w:r>
            <w:r w:rsidR="002845A3" w:rsidRPr="002845A3">
              <w:rPr>
                <w:rFonts w:ascii="Times New Roman" w:hAnsi="Times New Roman" w:cs="Times New Roman"/>
                <w:b/>
                <w:smallCaps/>
                <w:color w:val="3333FF"/>
                <w:szCs w:val="20"/>
              </w:rPr>
              <w:t>Case Analysis</w:t>
            </w:r>
          </w:p>
          <w:p w14:paraId="07832576" w14:textId="55E09C4E" w:rsidR="007A0356" w:rsidRPr="005F5B67" w:rsidRDefault="007A0356" w:rsidP="005F5B67">
            <w:pPr>
              <w:pStyle w:val="ListParagraph"/>
              <w:numPr>
                <w:ilvl w:val="0"/>
                <w:numId w:val="7"/>
              </w:numPr>
              <w:ind w:left="140" w:hanging="140"/>
              <w:rPr>
                <w:rFonts w:cs="Arial"/>
                <w:color w:val="002060"/>
              </w:rPr>
            </w:pPr>
            <w:r w:rsidRPr="005F5B67">
              <w:rPr>
                <w:rFonts w:cs="Arial"/>
                <w:color w:val="002060"/>
              </w:rPr>
              <w:t xml:space="preserve">Presentations Followed by Q&amp;A and/or Viva </w:t>
            </w:r>
          </w:p>
          <w:p w14:paraId="4D40D5E4" w14:textId="77777777" w:rsidR="007A0356" w:rsidRPr="005F5B67" w:rsidRDefault="007A0356" w:rsidP="005F5B67">
            <w:pPr>
              <w:pStyle w:val="ListParagraph"/>
              <w:numPr>
                <w:ilvl w:val="0"/>
                <w:numId w:val="7"/>
              </w:numPr>
              <w:rPr>
                <w:rFonts w:cs="Arial"/>
                <w:color w:val="002060"/>
              </w:rPr>
            </w:pPr>
            <w:r w:rsidRPr="005F5B67">
              <w:rPr>
                <w:rFonts w:cs="Arial"/>
                <w:b/>
                <w:bCs/>
                <w:i/>
                <w:iCs/>
                <w:smallCaps/>
                <w:color w:val="C00000"/>
              </w:rPr>
              <w:t>Quiz # 5</w:t>
            </w:r>
          </w:p>
        </w:tc>
        <w:tc>
          <w:tcPr>
            <w:tcW w:w="1853" w:type="dxa"/>
            <w:vAlign w:val="center"/>
          </w:tcPr>
          <w:p w14:paraId="4B5A643E" w14:textId="77777777" w:rsidR="007A0356" w:rsidRPr="00634994" w:rsidRDefault="007A0356" w:rsidP="00467BF4">
            <w:pPr>
              <w:pStyle w:val="ListParagraph"/>
              <w:numPr>
                <w:ilvl w:val="0"/>
                <w:numId w:val="6"/>
              </w:numPr>
              <w:ind w:left="72" w:hanging="90"/>
              <w:jc w:val="center"/>
              <w:rPr>
                <w:rFonts w:cs="Arial"/>
                <w:color w:val="002060"/>
              </w:rPr>
            </w:pPr>
            <w:r w:rsidRPr="00634994">
              <w:rPr>
                <w:rFonts w:cs="Arial"/>
                <w:color w:val="002060"/>
              </w:rPr>
              <w:t>All CO’s &amp; All CLO’s</w:t>
            </w:r>
          </w:p>
        </w:tc>
      </w:tr>
      <w:tr w:rsidR="007A0356" w:rsidRPr="00496259" w14:paraId="2858B118" w14:textId="77777777" w:rsidTr="007A0356">
        <w:tc>
          <w:tcPr>
            <w:tcW w:w="754" w:type="dxa"/>
          </w:tcPr>
          <w:p w14:paraId="3F38C337" w14:textId="77777777" w:rsidR="007A0356" w:rsidRPr="00496259" w:rsidRDefault="007A0356" w:rsidP="00467BF4">
            <w:pPr>
              <w:jc w:val="center"/>
              <w:rPr>
                <w:rFonts w:cs="Arial"/>
                <w:b/>
                <w:bCs/>
                <w:i/>
                <w:iCs/>
                <w:color w:val="002060"/>
              </w:rPr>
            </w:pPr>
          </w:p>
        </w:tc>
        <w:tc>
          <w:tcPr>
            <w:tcW w:w="7605" w:type="dxa"/>
          </w:tcPr>
          <w:p w14:paraId="7FA5DC15" w14:textId="77777777" w:rsidR="007A0356" w:rsidRPr="00496259" w:rsidRDefault="007A0356" w:rsidP="00467BF4">
            <w:pPr>
              <w:jc w:val="center"/>
              <w:rPr>
                <w:rFonts w:cs="Arial"/>
                <w:b/>
                <w:bCs/>
                <w:i/>
                <w:iCs/>
                <w:color w:val="002060"/>
              </w:rPr>
            </w:pPr>
            <w:r w:rsidRPr="00496259">
              <w:rPr>
                <w:rFonts w:cs="Arial"/>
                <w:b/>
                <w:bCs/>
                <w:i/>
                <w:iCs/>
                <w:color w:val="002060"/>
              </w:rPr>
              <w:t>Final Term Examination as per official Date sheet</w:t>
            </w:r>
          </w:p>
        </w:tc>
        <w:tc>
          <w:tcPr>
            <w:tcW w:w="1853" w:type="dxa"/>
          </w:tcPr>
          <w:p w14:paraId="18F9204C" w14:textId="77777777" w:rsidR="007A0356" w:rsidRPr="00496259" w:rsidRDefault="007A0356" w:rsidP="00467BF4">
            <w:pPr>
              <w:jc w:val="center"/>
              <w:rPr>
                <w:rFonts w:cs="Arial"/>
                <w:b/>
                <w:bCs/>
                <w:i/>
                <w:iCs/>
                <w:color w:val="002060"/>
              </w:rPr>
            </w:pPr>
          </w:p>
        </w:tc>
      </w:tr>
    </w:tbl>
    <w:p w14:paraId="6D8EA302" w14:textId="77777777" w:rsidR="00251988" w:rsidRDefault="00251988" w:rsidP="002A678F">
      <w:pPr>
        <w:rPr>
          <w:rFonts w:ascii="Times New Roman" w:eastAsia="Times New Roman" w:hAnsi="Times New Roman" w:cs="Times New Roman"/>
          <w:b/>
          <w:color w:val="000000" w:themeColor="text1"/>
          <w:sz w:val="20"/>
          <w:szCs w:val="20"/>
        </w:rPr>
        <w:sectPr w:rsidR="00251988" w:rsidSect="00883EB2">
          <w:pgSz w:w="12240" w:h="15840"/>
          <w:pgMar w:top="578" w:right="1009" w:bottom="578" w:left="1009" w:header="215" w:footer="431" w:gutter="0"/>
          <w:cols w:space="720"/>
          <w:docGrid w:linePitch="360"/>
        </w:sectPr>
      </w:pPr>
    </w:p>
    <w:tbl>
      <w:tblPr>
        <w:tblStyle w:val="TableGrid"/>
        <w:tblW w:w="0" w:type="auto"/>
        <w:tblLook w:val="04A0" w:firstRow="1" w:lastRow="0" w:firstColumn="1" w:lastColumn="0" w:noHBand="0" w:noVBand="1"/>
      </w:tblPr>
      <w:tblGrid>
        <w:gridCol w:w="10212"/>
      </w:tblGrid>
      <w:tr w:rsidR="00B67E02" w:rsidRPr="00C80334" w14:paraId="563AEEE2" w14:textId="77777777" w:rsidTr="00196ACD">
        <w:tc>
          <w:tcPr>
            <w:tcW w:w="10214" w:type="dxa"/>
            <w:shd w:val="clear" w:color="auto" w:fill="F2F2F2" w:themeFill="background1" w:themeFillShade="F2"/>
          </w:tcPr>
          <w:p w14:paraId="141073E6" w14:textId="77777777" w:rsidR="00B67E02" w:rsidRPr="00C80334" w:rsidRDefault="00B67E02" w:rsidP="00196ACD">
            <w:pPr>
              <w:rPr>
                <w:rFonts w:cs="Arial"/>
                <w:b/>
                <w:sz w:val="20"/>
                <w:szCs w:val="20"/>
              </w:rPr>
            </w:pPr>
            <w:r>
              <w:rPr>
                <w:rFonts w:cs="Arial"/>
                <w:b/>
                <w:sz w:val="20"/>
                <w:szCs w:val="20"/>
              </w:rPr>
              <w:lastRenderedPageBreak/>
              <w:t>Primary Text Book (s)</w:t>
            </w:r>
            <w:r w:rsidRPr="00C80334">
              <w:rPr>
                <w:rFonts w:cs="Arial"/>
                <w:b/>
                <w:sz w:val="20"/>
                <w:szCs w:val="20"/>
              </w:rPr>
              <w:t>:</w:t>
            </w:r>
          </w:p>
        </w:tc>
      </w:tr>
      <w:tr w:rsidR="00B67E02" w:rsidRPr="00C80334" w14:paraId="2C71C9BC" w14:textId="77777777" w:rsidTr="00196ACD">
        <w:tc>
          <w:tcPr>
            <w:tcW w:w="10214" w:type="dxa"/>
          </w:tcPr>
          <w:p w14:paraId="2DEB3403" w14:textId="77777777" w:rsidR="00016FD4" w:rsidRPr="00B72712" w:rsidRDefault="00016FD4">
            <w:pPr>
              <w:pStyle w:val="ListParagraph"/>
              <w:numPr>
                <w:ilvl w:val="0"/>
                <w:numId w:val="3"/>
              </w:numPr>
              <w:rPr>
                <w:rFonts w:ascii="Times New Roman" w:hAnsi="Times New Roman" w:cs="Times New Roman"/>
                <w:bCs/>
                <w:sz w:val="24"/>
                <w:szCs w:val="24"/>
              </w:rPr>
            </w:pPr>
            <w:r w:rsidRPr="00B72712">
              <w:rPr>
                <w:rFonts w:ascii="Times New Roman" w:hAnsi="Times New Roman" w:cs="Times New Roman"/>
                <w:b/>
                <w:bCs/>
                <w:sz w:val="24"/>
                <w:szCs w:val="24"/>
              </w:rPr>
              <w:t>Strategic Management</w:t>
            </w:r>
            <w:r w:rsidRPr="00B72712">
              <w:rPr>
                <w:rFonts w:ascii="Times New Roman" w:hAnsi="Times New Roman" w:cs="Times New Roman"/>
                <w:bCs/>
                <w:sz w:val="24"/>
                <w:szCs w:val="24"/>
              </w:rPr>
              <w:t xml:space="preserve"> (Text and Cases) by </w:t>
            </w:r>
            <w:r w:rsidRPr="00B72712">
              <w:rPr>
                <w:rFonts w:ascii="Times New Roman" w:hAnsi="Times New Roman" w:cs="Times New Roman"/>
                <w:bCs/>
                <w:i/>
                <w:sz w:val="24"/>
                <w:szCs w:val="24"/>
              </w:rPr>
              <w:t>Dess, Lumpkin, Eisner</w:t>
            </w:r>
            <w:r w:rsidRPr="00B72712">
              <w:rPr>
                <w:rFonts w:ascii="Times New Roman" w:hAnsi="Times New Roman" w:cs="Times New Roman"/>
                <w:bCs/>
                <w:sz w:val="24"/>
                <w:szCs w:val="24"/>
              </w:rPr>
              <w:t>. 3</w:t>
            </w:r>
            <w:r w:rsidRPr="00B72712">
              <w:rPr>
                <w:rFonts w:ascii="Times New Roman" w:hAnsi="Times New Roman" w:cs="Times New Roman"/>
                <w:bCs/>
                <w:sz w:val="24"/>
                <w:szCs w:val="24"/>
                <w:vertAlign w:val="superscript"/>
              </w:rPr>
              <w:t>rd</w:t>
            </w:r>
            <w:r w:rsidRPr="00B72712">
              <w:rPr>
                <w:rFonts w:ascii="Times New Roman" w:hAnsi="Times New Roman" w:cs="Times New Roman"/>
                <w:bCs/>
                <w:sz w:val="24"/>
                <w:szCs w:val="24"/>
              </w:rPr>
              <w:t xml:space="preserve"> Edition, McGraw Hill International Edition. (</w:t>
            </w:r>
            <w:r w:rsidRPr="00B72712">
              <w:rPr>
                <w:rFonts w:ascii="Times New Roman" w:hAnsi="Times New Roman" w:cs="Times New Roman"/>
                <w:b/>
                <w:bCs/>
                <w:i/>
                <w:sz w:val="24"/>
                <w:szCs w:val="24"/>
              </w:rPr>
              <w:t>course pack</w:t>
            </w:r>
            <w:r w:rsidRPr="00B72712">
              <w:rPr>
                <w:rFonts w:ascii="Times New Roman" w:hAnsi="Times New Roman" w:cs="Times New Roman"/>
                <w:bCs/>
                <w:sz w:val="24"/>
                <w:szCs w:val="24"/>
              </w:rPr>
              <w:t>)</w:t>
            </w:r>
          </w:p>
          <w:p w14:paraId="33371DC0" w14:textId="77777777" w:rsidR="00016FD4" w:rsidRPr="00B72712" w:rsidRDefault="00016FD4">
            <w:pPr>
              <w:pStyle w:val="ListParagraph"/>
              <w:numPr>
                <w:ilvl w:val="0"/>
                <w:numId w:val="3"/>
              </w:numPr>
              <w:rPr>
                <w:rFonts w:ascii="Times New Roman" w:hAnsi="Times New Roman" w:cs="Times New Roman"/>
                <w:bCs/>
                <w:sz w:val="24"/>
                <w:szCs w:val="24"/>
              </w:rPr>
            </w:pPr>
            <w:r w:rsidRPr="00B72712">
              <w:rPr>
                <w:rFonts w:ascii="Times New Roman" w:hAnsi="Times New Roman" w:cs="Times New Roman"/>
                <w:b/>
                <w:bCs/>
                <w:sz w:val="24"/>
                <w:szCs w:val="24"/>
              </w:rPr>
              <w:t>Selected Case Studies from HBS (</w:t>
            </w:r>
            <w:r w:rsidRPr="00B72712">
              <w:rPr>
                <w:rFonts w:ascii="Times New Roman" w:hAnsi="Times New Roman" w:cs="Times New Roman"/>
                <w:b/>
                <w:bCs/>
                <w:i/>
                <w:sz w:val="24"/>
                <w:szCs w:val="24"/>
              </w:rPr>
              <w:t>Will be uploaded on Moodle</w:t>
            </w:r>
            <w:r w:rsidRPr="00B72712">
              <w:rPr>
                <w:rFonts w:ascii="Times New Roman" w:hAnsi="Times New Roman" w:cs="Times New Roman"/>
                <w:b/>
                <w:bCs/>
                <w:sz w:val="24"/>
                <w:szCs w:val="24"/>
              </w:rPr>
              <w:t xml:space="preserve">) </w:t>
            </w:r>
          </w:p>
          <w:p w14:paraId="647D0D3D" w14:textId="77777777" w:rsidR="00B67E02" w:rsidRPr="00016FD4" w:rsidRDefault="00016FD4">
            <w:pPr>
              <w:pStyle w:val="ListParagraph"/>
              <w:numPr>
                <w:ilvl w:val="0"/>
                <w:numId w:val="3"/>
              </w:numPr>
              <w:rPr>
                <w:rFonts w:ascii="Times New Roman" w:hAnsi="Times New Roman" w:cs="Times New Roman"/>
                <w:bCs/>
                <w:sz w:val="24"/>
                <w:szCs w:val="24"/>
              </w:rPr>
            </w:pPr>
            <w:r w:rsidRPr="00B72712">
              <w:rPr>
                <w:rFonts w:ascii="Times New Roman" w:hAnsi="Times New Roman" w:cs="Times New Roman"/>
                <w:b/>
                <w:bCs/>
                <w:sz w:val="24"/>
                <w:szCs w:val="24"/>
              </w:rPr>
              <w:t>Crafting and Executing Strategy</w:t>
            </w:r>
            <w:r w:rsidRPr="00B72712">
              <w:rPr>
                <w:rFonts w:ascii="Times New Roman" w:hAnsi="Times New Roman" w:cs="Times New Roman"/>
                <w:bCs/>
                <w:sz w:val="24"/>
                <w:szCs w:val="24"/>
              </w:rPr>
              <w:t>. The Quest for Competitive Advantage (Concepts and Cases) 15</w:t>
            </w:r>
            <w:r w:rsidRPr="00B72712">
              <w:rPr>
                <w:rFonts w:ascii="Times New Roman" w:hAnsi="Times New Roman" w:cs="Times New Roman"/>
                <w:bCs/>
                <w:sz w:val="24"/>
                <w:szCs w:val="24"/>
                <w:vertAlign w:val="superscript"/>
              </w:rPr>
              <w:t>th</w:t>
            </w:r>
            <w:r w:rsidRPr="00B72712">
              <w:rPr>
                <w:rFonts w:ascii="Times New Roman" w:hAnsi="Times New Roman" w:cs="Times New Roman"/>
                <w:bCs/>
                <w:sz w:val="24"/>
                <w:szCs w:val="24"/>
              </w:rPr>
              <w:t xml:space="preserve"> Edition, by Arthur A. THOMPSON Jr, A.J, STRICKLANDIII, John E. GAMBLE. McGraw-Hill Irwin</w:t>
            </w:r>
          </w:p>
        </w:tc>
      </w:tr>
    </w:tbl>
    <w:p w14:paraId="2454EC58"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68FBA48A"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2"/>
      </w:tblGrid>
      <w:tr w:rsidR="00B67E02" w:rsidRPr="00C80334" w14:paraId="02DE07F3" w14:textId="77777777" w:rsidTr="00196ACD">
        <w:tc>
          <w:tcPr>
            <w:tcW w:w="10214" w:type="dxa"/>
            <w:shd w:val="clear" w:color="auto" w:fill="F2F2F2" w:themeFill="background1" w:themeFillShade="F2"/>
          </w:tcPr>
          <w:p w14:paraId="18E4214B" w14:textId="77777777" w:rsidR="00B67E02" w:rsidRPr="00C80334" w:rsidRDefault="005F6BE5" w:rsidP="00196ACD">
            <w:pPr>
              <w:rPr>
                <w:rFonts w:cs="Arial"/>
                <w:b/>
                <w:sz w:val="20"/>
                <w:szCs w:val="20"/>
              </w:rPr>
            </w:pPr>
            <w:r>
              <w:rPr>
                <w:rFonts w:cs="Arial"/>
                <w:b/>
                <w:sz w:val="20"/>
                <w:szCs w:val="20"/>
              </w:rPr>
              <w:t>Reference / Supplementary Reading (s)</w:t>
            </w:r>
            <w:r w:rsidR="00B67E02" w:rsidRPr="00C80334">
              <w:rPr>
                <w:rFonts w:cs="Arial"/>
                <w:b/>
                <w:sz w:val="20"/>
                <w:szCs w:val="20"/>
              </w:rPr>
              <w:t>:</w:t>
            </w:r>
          </w:p>
        </w:tc>
      </w:tr>
      <w:tr w:rsidR="00B67E02" w:rsidRPr="00C80334" w14:paraId="4121BD2E" w14:textId="77777777" w:rsidTr="00196ACD">
        <w:tc>
          <w:tcPr>
            <w:tcW w:w="10214" w:type="dxa"/>
          </w:tcPr>
          <w:p w14:paraId="1AE3B69E" w14:textId="77777777" w:rsidR="00016FD4" w:rsidRPr="00016FD4" w:rsidRDefault="00016FD4">
            <w:pPr>
              <w:numPr>
                <w:ilvl w:val="0"/>
                <w:numId w:val="4"/>
              </w:numPr>
              <w:rPr>
                <w:rFonts w:ascii="Times New Roman" w:hAnsi="Times New Roman" w:cs="Times New Roman"/>
                <w:sz w:val="26"/>
                <w:szCs w:val="26"/>
              </w:rPr>
            </w:pPr>
            <w:r w:rsidRPr="00D612FA">
              <w:rPr>
                <w:rFonts w:ascii="Times New Roman" w:hAnsi="Times New Roman" w:cs="Times New Roman"/>
                <w:bCs/>
                <w:sz w:val="24"/>
              </w:rPr>
              <w:t>Strategic Management: Concepts &amp; Cases: by Fred R. David, 12</w:t>
            </w:r>
            <w:r w:rsidRPr="00D612FA">
              <w:rPr>
                <w:rFonts w:ascii="Times New Roman" w:hAnsi="Times New Roman" w:cs="Times New Roman"/>
                <w:bCs/>
                <w:sz w:val="24"/>
                <w:vertAlign w:val="superscript"/>
              </w:rPr>
              <w:t>th</w:t>
            </w:r>
            <w:r w:rsidRPr="00D612FA">
              <w:rPr>
                <w:rFonts w:ascii="Times New Roman" w:hAnsi="Times New Roman" w:cs="Times New Roman"/>
                <w:bCs/>
                <w:sz w:val="24"/>
              </w:rPr>
              <w:t>Edition. Pearson Prentice Hall 2009</w:t>
            </w:r>
            <w:r>
              <w:rPr>
                <w:rFonts w:ascii="Times New Roman" w:hAnsi="Times New Roman" w:cs="Times New Roman"/>
                <w:bCs/>
                <w:sz w:val="24"/>
              </w:rPr>
              <w:t>.</w:t>
            </w:r>
          </w:p>
          <w:p w14:paraId="2CE18DDD" w14:textId="77777777" w:rsidR="00016FD4" w:rsidRPr="00D612FA" w:rsidRDefault="00016FD4">
            <w:pPr>
              <w:numPr>
                <w:ilvl w:val="0"/>
                <w:numId w:val="4"/>
              </w:numPr>
              <w:rPr>
                <w:rFonts w:ascii="Times New Roman" w:hAnsi="Times New Roman" w:cs="Times New Roman"/>
                <w:sz w:val="26"/>
                <w:szCs w:val="26"/>
              </w:rPr>
            </w:pPr>
            <w:r w:rsidRPr="00E93343">
              <w:rPr>
                <w:rFonts w:ascii="Times New Roman" w:hAnsi="Times New Roman" w:cs="Times New Roman"/>
                <w:sz w:val="24"/>
                <w:szCs w:val="24"/>
              </w:rPr>
              <w:t xml:space="preserve">Barney, J. B., &amp; Hesterly, W.S. (2020). </w:t>
            </w:r>
            <w:r w:rsidRPr="00E93343">
              <w:rPr>
                <w:rFonts w:ascii="Times New Roman" w:hAnsi="Times New Roman" w:cs="Times New Roman"/>
                <w:i/>
                <w:sz w:val="24"/>
                <w:szCs w:val="24"/>
              </w:rPr>
              <w:t>Strategic Management and Competitive Advantage Concepts</w:t>
            </w:r>
            <w:r w:rsidRPr="00E93343">
              <w:rPr>
                <w:rFonts w:ascii="Times New Roman" w:hAnsi="Times New Roman" w:cs="Times New Roman"/>
                <w:sz w:val="24"/>
                <w:szCs w:val="24"/>
              </w:rPr>
              <w:t xml:space="preserve"> (6</w:t>
            </w:r>
            <w:r w:rsidRPr="00E93343">
              <w:rPr>
                <w:rFonts w:ascii="Times New Roman" w:hAnsi="Times New Roman" w:cs="Times New Roman"/>
                <w:sz w:val="24"/>
                <w:szCs w:val="24"/>
                <w:vertAlign w:val="superscript"/>
              </w:rPr>
              <w:t>th</w:t>
            </w:r>
            <w:r w:rsidRPr="00E93343">
              <w:rPr>
                <w:rFonts w:ascii="Times New Roman" w:hAnsi="Times New Roman" w:cs="Times New Roman"/>
                <w:sz w:val="24"/>
                <w:szCs w:val="24"/>
              </w:rPr>
              <w:t xml:space="preserve"> ed.) Pearson Education Limited.</w:t>
            </w:r>
          </w:p>
          <w:p w14:paraId="640C262F" w14:textId="77777777" w:rsidR="00B67E02" w:rsidRPr="00016FD4" w:rsidRDefault="00B67E02" w:rsidP="00016FD4">
            <w:pPr>
              <w:rPr>
                <w:rFonts w:cs="Arial"/>
              </w:rPr>
            </w:pPr>
          </w:p>
        </w:tc>
      </w:tr>
    </w:tbl>
    <w:p w14:paraId="46635AF6" w14:textId="77777777" w:rsidR="00746768" w:rsidRDefault="00746768" w:rsidP="00746768">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12"/>
      </w:tblGrid>
      <w:tr w:rsidR="005F6BE5" w:rsidRPr="00C80334" w14:paraId="225175F4" w14:textId="77777777" w:rsidTr="00196ACD">
        <w:tc>
          <w:tcPr>
            <w:tcW w:w="10214" w:type="dxa"/>
            <w:shd w:val="clear" w:color="auto" w:fill="F2F2F2" w:themeFill="background1" w:themeFillShade="F2"/>
          </w:tcPr>
          <w:p w14:paraId="6CA5739E" w14:textId="77777777" w:rsidR="005F6BE5" w:rsidRPr="00C80334" w:rsidRDefault="005F6BE5" w:rsidP="00196ACD">
            <w:pPr>
              <w:rPr>
                <w:rFonts w:cs="Arial"/>
                <w:b/>
                <w:sz w:val="20"/>
                <w:szCs w:val="20"/>
              </w:rPr>
            </w:pPr>
            <w:r>
              <w:rPr>
                <w:rFonts w:cs="Arial"/>
                <w:b/>
                <w:sz w:val="20"/>
                <w:szCs w:val="20"/>
              </w:rPr>
              <w:t>Useful Online / Web Resources</w:t>
            </w:r>
            <w:r w:rsidRPr="00C80334">
              <w:rPr>
                <w:rFonts w:cs="Arial"/>
                <w:b/>
                <w:sz w:val="20"/>
                <w:szCs w:val="20"/>
              </w:rPr>
              <w:t>:</w:t>
            </w:r>
          </w:p>
        </w:tc>
      </w:tr>
      <w:tr w:rsidR="005F6BE5" w:rsidRPr="00C80334" w14:paraId="6EC8DEA2" w14:textId="77777777" w:rsidTr="00196ACD">
        <w:tc>
          <w:tcPr>
            <w:tcW w:w="10214" w:type="dxa"/>
          </w:tcPr>
          <w:p w14:paraId="2A26C75E" w14:textId="77777777" w:rsidR="00251988" w:rsidRPr="00496259" w:rsidRDefault="00251988" w:rsidP="00AB7921">
            <w:pPr>
              <w:pStyle w:val="ListParagraph"/>
              <w:numPr>
                <w:ilvl w:val="0"/>
                <w:numId w:val="8"/>
              </w:numPr>
              <w:ind w:left="357" w:hanging="357"/>
              <w:rPr>
                <w:rFonts w:cs="Arial"/>
                <w:color w:val="002060"/>
              </w:rPr>
            </w:pPr>
            <w:r w:rsidRPr="00496259">
              <w:rPr>
                <w:rFonts w:cs="Arial"/>
                <w:color w:val="002060"/>
              </w:rPr>
              <w:t xml:space="preserve">Moodle: </w:t>
            </w:r>
            <w:hyperlink r:id="rId10" w:history="1">
              <w:r w:rsidRPr="00496259">
                <w:rPr>
                  <w:rStyle w:val="Hyperlink"/>
                  <w:rFonts w:cs="Arial"/>
                  <w:color w:val="002060"/>
                </w:rPr>
                <w:t>www.moodle.umt.edu.pk</w:t>
              </w:r>
            </w:hyperlink>
          </w:p>
          <w:p w14:paraId="2CBB1DB1" w14:textId="77777777" w:rsidR="006E34F6" w:rsidRDefault="00000000" w:rsidP="00AB7921">
            <w:pPr>
              <w:pStyle w:val="ListParagraph"/>
              <w:numPr>
                <w:ilvl w:val="0"/>
                <w:numId w:val="8"/>
              </w:numPr>
              <w:ind w:left="357" w:hanging="357"/>
              <w:rPr>
                <w:rFonts w:cs="Arial"/>
                <w:color w:val="002060"/>
              </w:rPr>
            </w:pPr>
            <w:hyperlink r:id="rId11" w:history="1">
              <w:r w:rsidR="006E34F6" w:rsidRPr="0007447F">
                <w:rPr>
                  <w:rFonts w:cs="Arial"/>
                  <w:color w:val="002060"/>
                </w:rPr>
                <w:t>https://online.hbs.edu/blog/post/strategy-execution</w:t>
              </w:r>
            </w:hyperlink>
          </w:p>
          <w:p w14:paraId="216EE027" w14:textId="77777777" w:rsidR="00AB7921" w:rsidRPr="00AB7921" w:rsidRDefault="00000000" w:rsidP="00AB7921">
            <w:pPr>
              <w:pStyle w:val="ListParagraph"/>
              <w:numPr>
                <w:ilvl w:val="0"/>
                <w:numId w:val="8"/>
              </w:numPr>
              <w:ind w:left="357" w:hanging="357"/>
              <w:rPr>
                <w:rFonts w:cs="Arial"/>
                <w:color w:val="002060"/>
              </w:rPr>
            </w:pPr>
            <w:hyperlink r:id="rId12" w:history="1">
              <w:r w:rsidR="00AB7921" w:rsidRPr="00AB7921">
                <w:rPr>
                  <w:rFonts w:cs="Arial"/>
                  <w:color w:val="002060"/>
                </w:rPr>
                <w:t>www.hbr.org</w:t>
              </w:r>
            </w:hyperlink>
          </w:p>
          <w:p w14:paraId="3599EB45" w14:textId="77777777" w:rsidR="00AB7921" w:rsidRPr="00AB7921" w:rsidRDefault="00000000" w:rsidP="00AB7921">
            <w:pPr>
              <w:pStyle w:val="ListParagraph"/>
              <w:numPr>
                <w:ilvl w:val="0"/>
                <w:numId w:val="8"/>
              </w:numPr>
              <w:ind w:left="357" w:hanging="357"/>
              <w:rPr>
                <w:rFonts w:cs="Arial"/>
                <w:color w:val="002060"/>
              </w:rPr>
            </w:pPr>
            <w:hyperlink r:id="rId13" w:history="1">
              <w:r w:rsidR="00AB7921" w:rsidRPr="00AB7921">
                <w:rPr>
                  <w:rFonts w:cs="Arial"/>
                  <w:color w:val="002060"/>
                </w:rPr>
                <w:t>https://www.udemy.com/topic/financial-modeling/</w:t>
              </w:r>
            </w:hyperlink>
          </w:p>
          <w:p w14:paraId="6CE38B42" w14:textId="77777777" w:rsidR="00AB7921" w:rsidRPr="00AB7921" w:rsidRDefault="00000000" w:rsidP="00AB7921">
            <w:pPr>
              <w:pStyle w:val="ListParagraph"/>
              <w:numPr>
                <w:ilvl w:val="0"/>
                <w:numId w:val="8"/>
              </w:numPr>
              <w:ind w:left="357" w:hanging="357"/>
              <w:rPr>
                <w:rFonts w:cs="Arial"/>
                <w:color w:val="002060"/>
              </w:rPr>
            </w:pPr>
            <w:hyperlink r:id="rId14" w:history="1">
              <w:r w:rsidR="00AB7921" w:rsidRPr="00AB7921">
                <w:rPr>
                  <w:rFonts w:cs="Arial"/>
                  <w:color w:val="002060"/>
                </w:rPr>
                <w:t>https://www.coursera.org</w:t>
              </w:r>
            </w:hyperlink>
          </w:p>
          <w:p w14:paraId="706250F8" w14:textId="77777777" w:rsidR="00AB7921" w:rsidRPr="00AB7921" w:rsidRDefault="00000000" w:rsidP="00AB7921">
            <w:pPr>
              <w:pStyle w:val="ListParagraph"/>
              <w:numPr>
                <w:ilvl w:val="0"/>
                <w:numId w:val="8"/>
              </w:numPr>
              <w:ind w:left="357" w:hanging="357"/>
              <w:rPr>
                <w:rFonts w:cs="Arial"/>
                <w:color w:val="002060"/>
              </w:rPr>
            </w:pPr>
            <w:hyperlink r:id="rId15" w:history="1">
              <w:r w:rsidR="00AB7921" w:rsidRPr="00AB7921">
                <w:rPr>
                  <w:rFonts w:cs="Arial"/>
                  <w:color w:val="002060"/>
                </w:rPr>
                <w:t>www.forbes.com</w:t>
              </w:r>
            </w:hyperlink>
          </w:p>
          <w:p w14:paraId="06C92CD0" w14:textId="77777777" w:rsidR="005F6BE5" w:rsidRPr="00AB7921" w:rsidRDefault="00000000" w:rsidP="00AB7921">
            <w:pPr>
              <w:pStyle w:val="ListParagraph"/>
              <w:numPr>
                <w:ilvl w:val="0"/>
                <w:numId w:val="8"/>
              </w:numPr>
              <w:ind w:left="357" w:hanging="357"/>
              <w:rPr>
                <w:rFonts w:ascii="Calibri" w:hAnsi="Calibri" w:cs="Times New Roman"/>
              </w:rPr>
            </w:pPr>
            <w:hyperlink r:id="rId16" w:history="1">
              <w:r w:rsidR="00AB7921" w:rsidRPr="00AB7921">
                <w:rPr>
                  <w:rFonts w:cs="Arial"/>
                  <w:color w:val="002060"/>
                </w:rPr>
                <w:t>www.mckinsey.com</w:t>
              </w:r>
            </w:hyperlink>
          </w:p>
        </w:tc>
      </w:tr>
    </w:tbl>
    <w:p w14:paraId="2B11DA19" w14:textId="77777777" w:rsidR="00460270" w:rsidRDefault="00460270">
      <w:pPr>
        <w:rPr>
          <w:rFonts w:ascii="Times New Roman" w:hAnsi="Times New Roman" w:cs="Times New Roman"/>
          <w:b/>
          <w:bCs/>
          <w:sz w:val="20"/>
          <w:szCs w:val="20"/>
        </w:rPr>
        <w:sectPr w:rsidR="00460270" w:rsidSect="00883EB2">
          <w:pgSz w:w="12240" w:h="15840"/>
          <w:pgMar w:top="578" w:right="1009" w:bottom="578" w:left="1009" w:header="215" w:footer="431" w:gutter="0"/>
          <w:cols w:space="720"/>
          <w:docGrid w:linePitch="360"/>
        </w:sectPr>
      </w:pPr>
    </w:p>
    <w:p w14:paraId="551C56E3" w14:textId="77777777" w:rsidR="007331BE" w:rsidRDefault="007331BE" w:rsidP="003C47DE">
      <w:pPr>
        <w:tabs>
          <w:tab w:val="left" w:pos="1538"/>
        </w:tabs>
        <w:ind w:left="675"/>
        <w:rPr>
          <w:rFonts w:cs="Arial"/>
          <w:b/>
          <w:sz w:val="20"/>
          <w:szCs w:val="20"/>
        </w:rPr>
      </w:pPr>
    </w:p>
    <w:p w14:paraId="5A7A1ADE" w14:textId="77777777" w:rsidR="007331BE" w:rsidRDefault="007331BE" w:rsidP="003C47DE">
      <w:pPr>
        <w:tabs>
          <w:tab w:val="left" w:pos="1538"/>
        </w:tabs>
        <w:ind w:left="675"/>
        <w:rPr>
          <w:rFonts w:cs="Arial"/>
          <w:b/>
          <w:sz w:val="20"/>
          <w:szCs w:val="20"/>
        </w:rPr>
      </w:pPr>
    </w:p>
    <w:p w14:paraId="0E4BAE5D" w14:textId="3B3E2765" w:rsidR="007331BE" w:rsidRPr="00342E51" w:rsidRDefault="007331BE" w:rsidP="003C47DE">
      <w:pPr>
        <w:tabs>
          <w:tab w:val="left" w:pos="1538"/>
        </w:tabs>
        <w:ind w:left="675"/>
        <w:rPr>
          <w:rFonts w:cs="Arial"/>
          <w:b/>
          <w:sz w:val="20"/>
          <w:szCs w:val="20"/>
        </w:rPr>
      </w:pPr>
      <w:r w:rsidRPr="00342E51">
        <w:rPr>
          <w:rFonts w:cs="Arial"/>
          <w:b/>
          <w:sz w:val="20"/>
          <w:szCs w:val="20"/>
        </w:rPr>
        <w:tab/>
      </w:r>
    </w:p>
    <w:tbl>
      <w:tblPr>
        <w:tblW w:w="4637"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909"/>
        <w:gridCol w:w="909"/>
        <w:gridCol w:w="912"/>
        <w:gridCol w:w="909"/>
        <w:gridCol w:w="909"/>
        <w:gridCol w:w="912"/>
        <w:gridCol w:w="909"/>
        <w:gridCol w:w="909"/>
        <w:gridCol w:w="912"/>
        <w:gridCol w:w="909"/>
        <w:gridCol w:w="909"/>
        <w:gridCol w:w="912"/>
        <w:gridCol w:w="909"/>
        <w:gridCol w:w="917"/>
      </w:tblGrid>
      <w:tr w:rsidR="00A27139" w:rsidRPr="00342E51" w14:paraId="53655D5B" w14:textId="77777777" w:rsidTr="007331BE">
        <w:trPr>
          <w:trHeight w:val="474"/>
        </w:trPr>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66E8C4A0" w14:textId="77777777" w:rsidR="00A27139" w:rsidRPr="00342E51" w:rsidRDefault="00A27139" w:rsidP="003C47DE">
            <w:pPr>
              <w:jc w:val="both"/>
              <w:rPr>
                <w:rFonts w:cs="Arial"/>
                <w:b/>
                <w:sz w:val="20"/>
                <w:szCs w:val="20"/>
              </w:rPr>
            </w:pPr>
            <w:bookmarkStart w:id="3" w:name="_Hlk159592636"/>
            <w:r w:rsidRPr="00342E51">
              <w:rPr>
                <w:rFonts w:cs="Arial"/>
                <w:b/>
                <w:sz w:val="20"/>
                <w:szCs w:val="20"/>
              </w:rPr>
              <w:t>CLOs</w:t>
            </w:r>
          </w:p>
        </w:tc>
        <w:tc>
          <w:tcPr>
            <w:tcW w:w="4683" w:type="pct"/>
            <w:gridSpan w:val="14"/>
            <w:tcBorders>
              <w:top w:val="single" w:sz="4" w:space="0" w:color="000000"/>
              <w:left w:val="single" w:sz="4" w:space="0" w:color="000000"/>
              <w:bottom w:val="single" w:sz="4" w:space="0" w:color="000000"/>
              <w:right w:val="single" w:sz="4" w:space="0" w:color="000000"/>
            </w:tcBorders>
          </w:tcPr>
          <w:p w14:paraId="0ACC1C46" w14:textId="77777777" w:rsidR="00A27139" w:rsidRPr="00342E51" w:rsidRDefault="00A27139" w:rsidP="003C47DE">
            <w:pPr>
              <w:jc w:val="center"/>
              <w:rPr>
                <w:rFonts w:cs="Arial"/>
                <w:b/>
                <w:sz w:val="20"/>
                <w:szCs w:val="20"/>
              </w:rPr>
            </w:pPr>
            <w:r w:rsidRPr="00342E51">
              <w:rPr>
                <w:rFonts w:cs="Arial"/>
                <w:b/>
                <w:sz w:val="20"/>
                <w:szCs w:val="20"/>
              </w:rPr>
              <w:t>Direct Assessments</w:t>
            </w:r>
          </w:p>
        </w:tc>
      </w:tr>
      <w:tr w:rsidR="004477FF" w:rsidRPr="00342E51" w14:paraId="39B8FEBF" w14:textId="77777777" w:rsidTr="007331BE">
        <w:trPr>
          <w:cantSplit/>
          <w:trHeight w:val="2186"/>
        </w:trPr>
        <w:tc>
          <w:tcPr>
            <w:tcW w:w="317" w:type="pct"/>
            <w:vMerge/>
            <w:tcBorders>
              <w:top w:val="single" w:sz="4" w:space="0" w:color="000000"/>
              <w:left w:val="single" w:sz="4" w:space="0" w:color="000000"/>
              <w:bottom w:val="single" w:sz="4" w:space="0" w:color="000000"/>
              <w:right w:val="single" w:sz="4" w:space="0" w:color="000000"/>
            </w:tcBorders>
            <w:vAlign w:val="center"/>
            <w:hideMark/>
          </w:tcPr>
          <w:p w14:paraId="72BB412D" w14:textId="77777777" w:rsidR="00A27139" w:rsidRPr="00342E51" w:rsidRDefault="00A27139" w:rsidP="003C47DE">
            <w:pPr>
              <w:spacing w:after="0" w:line="240" w:lineRule="auto"/>
              <w:rPr>
                <w:rFonts w:cs="Arial"/>
                <w:b/>
                <w:sz w:val="20"/>
                <w:szCs w:val="20"/>
              </w:rPr>
            </w:pPr>
          </w:p>
        </w:tc>
        <w:tc>
          <w:tcPr>
            <w:tcW w:w="334" w:type="pct"/>
            <w:tcBorders>
              <w:top w:val="single" w:sz="4" w:space="0" w:color="000000"/>
              <w:left w:val="single" w:sz="4" w:space="0" w:color="000000"/>
              <w:right w:val="single" w:sz="4" w:space="0" w:color="000000"/>
            </w:tcBorders>
            <w:textDirection w:val="btLr"/>
            <w:vAlign w:val="center"/>
            <w:hideMark/>
          </w:tcPr>
          <w:p w14:paraId="14C04261" w14:textId="77777777" w:rsidR="00A27139" w:rsidRPr="00342E51" w:rsidRDefault="00A27139" w:rsidP="007331BE">
            <w:pPr>
              <w:ind w:left="113" w:right="113"/>
              <w:jc w:val="center"/>
              <w:rPr>
                <w:rFonts w:cs="Arial"/>
                <w:sz w:val="20"/>
                <w:szCs w:val="20"/>
              </w:rPr>
            </w:pPr>
            <w:r w:rsidRPr="00342E51">
              <w:rPr>
                <w:rFonts w:cs="Arial"/>
                <w:sz w:val="20"/>
                <w:szCs w:val="20"/>
              </w:rPr>
              <w:t>QUIZ 1</w:t>
            </w:r>
          </w:p>
        </w:tc>
        <w:tc>
          <w:tcPr>
            <w:tcW w:w="334" w:type="pct"/>
            <w:tcBorders>
              <w:top w:val="single" w:sz="4" w:space="0" w:color="000000"/>
              <w:left w:val="single" w:sz="4" w:space="0" w:color="000000"/>
              <w:right w:val="single" w:sz="4" w:space="0" w:color="000000"/>
            </w:tcBorders>
            <w:textDirection w:val="btLr"/>
            <w:vAlign w:val="center"/>
            <w:hideMark/>
          </w:tcPr>
          <w:p w14:paraId="2EBF2D6D" w14:textId="77777777" w:rsidR="00A27139" w:rsidRPr="00342E51" w:rsidRDefault="00A27139" w:rsidP="007331BE">
            <w:pPr>
              <w:ind w:left="113" w:right="113"/>
              <w:jc w:val="center"/>
              <w:rPr>
                <w:rFonts w:cs="Arial"/>
                <w:sz w:val="20"/>
                <w:szCs w:val="20"/>
              </w:rPr>
            </w:pPr>
            <w:r w:rsidRPr="00342E51">
              <w:rPr>
                <w:rFonts w:cs="Arial"/>
                <w:sz w:val="20"/>
                <w:szCs w:val="20"/>
              </w:rPr>
              <w:t>QUIZ 2</w:t>
            </w:r>
          </w:p>
        </w:tc>
        <w:tc>
          <w:tcPr>
            <w:tcW w:w="335" w:type="pct"/>
            <w:tcBorders>
              <w:top w:val="single" w:sz="4" w:space="0" w:color="000000"/>
              <w:left w:val="single" w:sz="4" w:space="0" w:color="000000"/>
              <w:right w:val="single" w:sz="4" w:space="0" w:color="000000"/>
            </w:tcBorders>
            <w:textDirection w:val="btLr"/>
            <w:vAlign w:val="center"/>
            <w:hideMark/>
          </w:tcPr>
          <w:p w14:paraId="773E6C30" w14:textId="77777777" w:rsidR="00A27139" w:rsidRPr="00342E51" w:rsidRDefault="00A27139" w:rsidP="007331BE">
            <w:pPr>
              <w:ind w:left="113" w:right="113"/>
              <w:jc w:val="center"/>
              <w:rPr>
                <w:rFonts w:cs="Arial"/>
                <w:sz w:val="20"/>
                <w:szCs w:val="20"/>
              </w:rPr>
            </w:pPr>
            <w:r w:rsidRPr="00342E51">
              <w:rPr>
                <w:rFonts w:cs="Arial"/>
                <w:sz w:val="20"/>
                <w:szCs w:val="20"/>
              </w:rPr>
              <w:t>QUIZ 3</w:t>
            </w:r>
          </w:p>
        </w:tc>
        <w:tc>
          <w:tcPr>
            <w:tcW w:w="334" w:type="pct"/>
            <w:tcBorders>
              <w:top w:val="single" w:sz="4" w:space="0" w:color="000000"/>
              <w:left w:val="single" w:sz="4" w:space="0" w:color="000000"/>
              <w:right w:val="single" w:sz="4" w:space="0" w:color="000000"/>
            </w:tcBorders>
            <w:textDirection w:val="btLr"/>
            <w:vAlign w:val="center"/>
            <w:hideMark/>
          </w:tcPr>
          <w:p w14:paraId="30C9531E" w14:textId="77777777" w:rsidR="00A27139" w:rsidRPr="00342E51" w:rsidRDefault="00A27139" w:rsidP="007331BE">
            <w:pPr>
              <w:ind w:left="113" w:right="113"/>
              <w:jc w:val="center"/>
              <w:rPr>
                <w:rFonts w:cs="Arial"/>
                <w:sz w:val="20"/>
                <w:szCs w:val="20"/>
              </w:rPr>
            </w:pPr>
            <w:r w:rsidRPr="00342E51">
              <w:rPr>
                <w:rFonts w:cs="Arial"/>
                <w:sz w:val="20"/>
                <w:szCs w:val="20"/>
              </w:rPr>
              <w:t>QUIZ 4</w:t>
            </w:r>
          </w:p>
        </w:tc>
        <w:tc>
          <w:tcPr>
            <w:tcW w:w="334" w:type="pct"/>
            <w:tcBorders>
              <w:top w:val="single" w:sz="4" w:space="0" w:color="000000"/>
              <w:left w:val="single" w:sz="4" w:space="0" w:color="000000"/>
              <w:right w:val="single" w:sz="4" w:space="0" w:color="000000"/>
            </w:tcBorders>
            <w:textDirection w:val="btLr"/>
            <w:vAlign w:val="center"/>
          </w:tcPr>
          <w:p w14:paraId="36866C1B" w14:textId="77777777" w:rsidR="00A27139" w:rsidRDefault="00A27139" w:rsidP="007331BE">
            <w:pPr>
              <w:ind w:left="113" w:right="113"/>
              <w:jc w:val="center"/>
              <w:rPr>
                <w:rFonts w:cs="Arial"/>
                <w:sz w:val="20"/>
                <w:szCs w:val="20"/>
              </w:rPr>
            </w:pPr>
            <w:r>
              <w:rPr>
                <w:rFonts w:cs="Arial"/>
                <w:sz w:val="20"/>
                <w:szCs w:val="20"/>
              </w:rPr>
              <w:t>Quiz 5</w:t>
            </w:r>
          </w:p>
        </w:tc>
        <w:tc>
          <w:tcPr>
            <w:tcW w:w="335" w:type="pct"/>
            <w:tcBorders>
              <w:top w:val="single" w:sz="4" w:space="0" w:color="000000"/>
              <w:left w:val="single" w:sz="4" w:space="0" w:color="000000"/>
              <w:right w:val="single" w:sz="4" w:space="0" w:color="000000"/>
            </w:tcBorders>
            <w:textDirection w:val="btLr"/>
            <w:vAlign w:val="center"/>
          </w:tcPr>
          <w:p w14:paraId="5DEE2937" w14:textId="77777777" w:rsidR="00A27139" w:rsidRPr="00342E51" w:rsidRDefault="00A27139" w:rsidP="007331BE">
            <w:pPr>
              <w:ind w:left="113" w:right="113"/>
              <w:jc w:val="center"/>
              <w:rPr>
                <w:rFonts w:cs="Arial"/>
                <w:sz w:val="20"/>
                <w:szCs w:val="20"/>
              </w:rPr>
            </w:pPr>
            <w:r>
              <w:rPr>
                <w:rFonts w:cs="Arial"/>
                <w:sz w:val="20"/>
                <w:szCs w:val="20"/>
              </w:rPr>
              <w:t>CP Case 1</w:t>
            </w:r>
          </w:p>
        </w:tc>
        <w:tc>
          <w:tcPr>
            <w:tcW w:w="334" w:type="pct"/>
            <w:tcBorders>
              <w:top w:val="single" w:sz="4" w:space="0" w:color="000000"/>
              <w:left w:val="single" w:sz="4" w:space="0" w:color="000000"/>
              <w:right w:val="single" w:sz="4" w:space="0" w:color="000000"/>
            </w:tcBorders>
            <w:textDirection w:val="btLr"/>
            <w:vAlign w:val="center"/>
          </w:tcPr>
          <w:p w14:paraId="14B001EB" w14:textId="77777777" w:rsidR="00A27139" w:rsidRPr="00342E51" w:rsidRDefault="00A27139" w:rsidP="007331BE">
            <w:pPr>
              <w:ind w:left="113" w:right="113"/>
              <w:jc w:val="center"/>
              <w:rPr>
                <w:rFonts w:cs="Arial"/>
                <w:sz w:val="20"/>
                <w:szCs w:val="20"/>
              </w:rPr>
            </w:pPr>
            <w:r>
              <w:rPr>
                <w:rFonts w:cs="Arial"/>
                <w:sz w:val="20"/>
                <w:szCs w:val="20"/>
              </w:rPr>
              <w:t>CP Case 2</w:t>
            </w:r>
          </w:p>
        </w:tc>
        <w:tc>
          <w:tcPr>
            <w:tcW w:w="334" w:type="pct"/>
            <w:tcBorders>
              <w:top w:val="single" w:sz="4" w:space="0" w:color="000000"/>
              <w:left w:val="single" w:sz="4" w:space="0" w:color="000000"/>
              <w:right w:val="single" w:sz="4" w:space="0" w:color="000000"/>
            </w:tcBorders>
            <w:textDirection w:val="btLr"/>
            <w:vAlign w:val="center"/>
          </w:tcPr>
          <w:p w14:paraId="3F464D2B" w14:textId="77777777" w:rsidR="00A27139" w:rsidRPr="00342E51" w:rsidRDefault="00A27139" w:rsidP="007331BE">
            <w:pPr>
              <w:ind w:left="113" w:right="113"/>
              <w:jc w:val="center"/>
              <w:rPr>
                <w:rFonts w:cs="Arial"/>
                <w:sz w:val="20"/>
                <w:szCs w:val="20"/>
              </w:rPr>
            </w:pPr>
            <w:r>
              <w:rPr>
                <w:rFonts w:cs="Arial"/>
                <w:sz w:val="20"/>
                <w:szCs w:val="20"/>
              </w:rPr>
              <w:t>CP Case 3</w:t>
            </w:r>
          </w:p>
        </w:tc>
        <w:tc>
          <w:tcPr>
            <w:tcW w:w="335" w:type="pct"/>
            <w:tcBorders>
              <w:top w:val="single" w:sz="4" w:space="0" w:color="000000"/>
              <w:left w:val="single" w:sz="4" w:space="0" w:color="000000"/>
              <w:right w:val="single" w:sz="4" w:space="0" w:color="000000"/>
            </w:tcBorders>
            <w:textDirection w:val="btLr"/>
            <w:vAlign w:val="center"/>
          </w:tcPr>
          <w:p w14:paraId="070B3853" w14:textId="32F47315" w:rsidR="00A27139" w:rsidRPr="00342E51" w:rsidRDefault="002845A3" w:rsidP="007331BE">
            <w:pPr>
              <w:ind w:left="113" w:right="113"/>
              <w:jc w:val="center"/>
              <w:rPr>
                <w:rFonts w:cs="Arial"/>
                <w:sz w:val="20"/>
                <w:szCs w:val="20"/>
              </w:rPr>
            </w:pPr>
            <w:r>
              <w:rPr>
                <w:rFonts w:cs="Arial"/>
                <w:sz w:val="20"/>
                <w:szCs w:val="20"/>
              </w:rPr>
              <w:t xml:space="preserve">WAC </w:t>
            </w:r>
            <w:r w:rsidR="00A27139" w:rsidRPr="00342E51">
              <w:rPr>
                <w:rFonts w:cs="Arial"/>
                <w:sz w:val="20"/>
                <w:szCs w:val="20"/>
              </w:rPr>
              <w:t>Case Study 1</w:t>
            </w:r>
          </w:p>
        </w:tc>
        <w:tc>
          <w:tcPr>
            <w:tcW w:w="334" w:type="pct"/>
            <w:tcBorders>
              <w:top w:val="single" w:sz="4" w:space="0" w:color="000000"/>
              <w:left w:val="single" w:sz="4" w:space="0" w:color="000000"/>
              <w:right w:val="single" w:sz="4" w:space="0" w:color="000000"/>
            </w:tcBorders>
            <w:textDirection w:val="btLr"/>
            <w:vAlign w:val="center"/>
          </w:tcPr>
          <w:p w14:paraId="547C897D" w14:textId="6E031CC1" w:rsidR="00A27139" w:rsidRPr="00342E51" w:rsidRDefault="002845A3" w:rsidP="007331BE">
            <w:pPr>
              <w:ind w:left="113" w:right="113"/>
              <w:jc w:val="center"/>
              <w:rPr>
                <w:rFonts w:cs="Arial"/>
                <w:sz w:val="20"/>
                <w:szCs w:val="20"/>
              </w:rPr>
            </w:pPr>
            <w:r>
              <w:rPr>
                <w:rFonts w:cs="Arial"/>
                <w:sz w:val="20"/>
                <w:szCs w:val="20"/>
              </w:rPr>
              <w:t xml:space="preserve">WAC </w:t>
            </w:r>
            <w:r w:rsidR="00A27139" w:rsidRPr="00342E51">
              <w:rPr>
                <w:rFonts w:cs="Arial"/>
                <w:sz w:val="20"/>
                <w:szCs w:val="20"/>
              </w:rPr>
              <w:t>Case Study 2</w:t>
            </w:r>
          </w:p>
        </w:tc>
        <w:tc>
          <w:tcPr>
            <w:tcW w:w="334" w:type="pct"/>
            <w:tcBorders>
              <w:top w:val="single" w:sz="4" w:space="0" w:color="000000"/>
              <w:left w:val="single" w:sz="4" w:space="0" w:color="000000"/>
              <w:right w:val="single" w:sz="4" w:space="0" w:color="000000"/>
            </w:tcBorders>
            <w:textDirection w:val="btLr"/>
            <w:vAlign w:val="center"/>
          </w:tcPr>
          <w:p w14:paraId="48B3693C" w14:textId="585F9AD5" w:rsidR="00A27139" w:rsidRPr="00342E51" w:rsidRDefault="002845A3" w:rsidP="007331BE">
            <w:pPr>
              <w:ind w:left="113" w:right="113"/>
              <w:jc w:val="center"/>
              <w:rPr>
                <w:rFonts w:cs="Arial"/>
                <w:sz w:val="20"/>
                <w:szCs w:val="20"/>
              </w:rPr>
            </w:pPr>
            <w:r>
              <w:rPr>
                <w:rFonts w:cs="Arial"/>
                <w:sz w:val="20"/>
                <w:szCs w:val="20"/>
              </w:rPr>
              <w:t xml:space="preserve">WAC </w:t>
            </w:r>
            <w:r w:rsidR="00A27139" w:rsidRPr="00342E51">
              <w:rPr>
                <w:rFonts w:cs="Arial"/>
                <w:sz w:val="20"/>
                <w:szCs w:val="20"/>
              </w:rPr>
              <w:t>Case Study 3</w:t>
            </w:r>
          </w:p>
        </w:tc>
        <w:tc>
          <w:tcPr>
            <w:tcW w:w="335" w:type="pct"/>
            <w:tcBorders>
              <w:top w:val="single" w:sz="4" w:space="0" w:color="000000"/>
              <w:left w:val="single" w:sz="4" w:space="0" w:color="000000"/>
              <w:right w:val="single" w:sz="4" w:space="0" w:color="000000"/>
            </w:tcBorders>
            <w:textDirection w:val="btLr"/>
            <w:vAlign w:val="center"/>
          </w:tcPr>
          <w:p w14:paraId="25D9010F" w14:textId="77777777" w:rsidR="00A27139" w:rsidRPr="00342E51" w:rsidRDefault="00A27139" w:rsidP="007331BE">
            <w:pPr>
              <w:ind w:left="113" w:right="113"/>
              <w:jc w:val="center"/>
              <w:rPr>
                <w:rFonts w:cs="Arial"/>
                <w:sz w:val="20"/>
                <w:szCs w:val="20"/>
              </w:rPr>
            </w:pPr>
            <w:r w:rsidRPr="00342E51">
              <w:rPr>
                <w:rFonts w:cs="Arial"/>
                <w:sz w:val="20"/>
                <w:szCs w:val="20"/>
              </w:rPr>
              <w:t>MIDTERM EXAM</w:t>
            </w:r>
          </w:p>
        </w:tc>
        <w:tc>
          <w:tcPr>
            <w:tcW w:w="334" w:type="pct"/>
            <w:tcBorders>
              <w:top w:val="single" w:sz="4" w:space="0" w:color="000000"/>
              <w:left w:val="single" w:sz="4" w:space="0" w:color="000000"/>
              <w:right w:val="single" w:sz="4" w:space="0" w:color="000000"/>
            </w:tcBorders>
            <w:textDirection w:val="btLr"/>
            <w:vAlign w:val="center"/>
          </w:tcPr>
          <w:p w14:paraId="110A6342" w14:textId="5DEFE870" w:rsidR="00A27139" w:rsidRPr="00342E51" w:rsidRDefault="002845A3" w:rsidP="007331BE">
            <w:pPr>
              <w:ind w:left="113" w:right="113"/>
              <w:jc w:val="center"/>
              <w:rPr>
                <w:rFonts w:cs="Arial"/>
                <w:sz w:val="20"/>
                <w:szCs w:val="20"/>
              </w:rPr>
            </w:pPr>
            <w:r>
              <w:rPr>
                <w:rFonts w:cs="Arial"/>
                <w:sz w:val="20"/>
                <w:szCs w:val="20"/>
              </w:rPr>
              <w:t>Final Project</w:t>
            </w:r>
          </w:p>
        </w:tc>
        <w:tc>
          <w:tcPr>
            <w:tcW w:w="335" w:type="pct"/>
            <w:tcBorders>
              <w:top w:val="single" w:sz="4" w:space="0" w:color="000000"/>
              <w:left w:val="single" w:sz="4" w:space="0" w:color="000000"/>
              <w:right w:val="single" w:sz="4" w:space="0" w:color="000000"/>
            </w:tcBorders>
            <w:textDirection w:val="btLr"/>
            <w:vAlign w:val="center"/>
          </w:tcPr>
          <w:p w14:paraId="568EA767" w14:textId="77777777" w:rsidR="00A27139" w:rsidRPr="00342E51" w:rsidRDefault="00A27139" w:rsidP="007331BE">
            <w:pPr>
              <w:ind w:left="113" w:right="113"/>
              <w:jc w:val="center"/>
              <w:rPr>
                <w:rFonts w:cs="Arial"/>
                <w:sz w:val="20"/>
                <w:szCs w:val="20"/>
              </w:rPr>
            </w:pPr>
            <w:r w:rsidRPr="00342E51">
              <w:rPr>
                <w:rFonts w:cs="Arial"/>
                <w:sz w:val="20"/>
                <w:szCs w:val="20"/>
              </w:rPr>
              <w:t>Class Participation</w:t>
            </w:r>
          </w:p>
        </w:tc>
      </w:tr>
      <w:tr w:rsidR="00A27139" w:rsidRPr="00342E51" w14:paraId="17A85EEC" w14:textId="77777777" w:rsidTr="007331BE">
        <w:trPr>
          <w:trHeight w:val="485"/>
        </w:trPr>
        <w:tc>
          <w:tcPr>
            <w:tcW w:w="317" w:type="pct"/>
            <w:tcBorders>
              <w:top w:val="single" w:sz="4" w:space="0" w:color="000000"/>
              <w:left w:val="single" w:sz="4" w:space="0" w:color="000000"/>
              <w:bottom w:val="single" w:sz="4" w:space="0" w:color="000000"/>
              <w:right w:val="single" w:sz="4" w:space="0" w:color="000000"/>
            </w:tcBorders>
            <w:vAlign w:val="center"/>
            <w:hideMark/>
          </w:tcPr>
          <w:p w14:paraId="0911C78C" w14:textId="77777777" w:rsidR="00A27139" w:rsidRPr="00342E51" w:rsidRDefault="00A27139" w:rsidP="00A27139">
            <w:pPr>
              <w:spacing w:after="0"/>
              <w:jc w:val="center"/>
              <w:rPr>
                <w:rFonts w:cs="Arial"/>
                <w:sz w:val="20"/>
                <w:szCs w:val="20"/>
              </w:rPr>
            </w:pPr>
            <w:r w:rsidRPr="00342E51">
              <w:rPr>
                <w:rFonts w:cs="Arial"/>
                <w:sz w:val="20"/>
                <w:szCs w:val="20"/>
              </w:rPr>
              <w:t>1</w:t>
            </w:r>
          </w:p>
        </w:tc>
        <w:tc>
          <w:tcPr>
            <w:tcW w:w="334" w:type="pct"/>
            <w:tcBorders>
              <w:top w:val="single" w:sz="4" w:space="0" w:color="000000"/>
              <w:left w:val="single" w:sz="4" w:space="0" w:color="000000"/>
              <w:bottom w:val="single" w:sz="4" w:space="0" w:color="000000"/>
              <w:right w:val="single" w:sz="4" w:space="0" w:color="000000"/>
            </w:tcBorders>
            <w:vAlign w:val="center"/>
          </w:tcPr>
          <w:p w14:paraId="0A20F764"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2DBF6D47"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23D00E3E"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7FBF2501"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62FB9850"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690F2621"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05369D81"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1B45055A"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41EB1CF8"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73C336AC"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231569DC"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78ADCB1"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75411584"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5CE35107"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r>
      <w:tr w:rsidR="00A27139" w:rsidRPr="00342E51" w14:paraId="7C326E7C" w14:textId="77777777" w:rsidTr="007331BE">
        <w:trPr>
          <w:trHeight w:val="602"/>
        </w:trPr>
        <w:tc>
          <w:tcPr>
            <w:tcW w:w="317" w:type="pct"/>
            <w:tcBorders>
              <w:top w:val="single" w:sz="4" w:space="0" w:color="000000"/>
              <w:left w:val="single" w:sz="4" w:space="0" w:color="000000"/>
              <w:bottom w:val="single" w:sz="4" w:space="0" w:color="000000"/>
              <w:right w:val="single" w:sz="4" w:space="0" w:color="000000"/>
            </w:tcBorders>
            <w:vAlign w:val="center"/>
            <w:hideMark/>
          </w:tcPr>
          <w:p w14:paraId="314E545C" w14:textId="77777777" w:rsidR="00A27139" w:rsidRPr="00342E51" w:rsidRDefault="00A27139" w:rsidP="00A27139">
            <w:pPr>
              <w:spacing w:after="0"/>
              <w:jc w:val="center"/>
              <w:rPr>
                <w:rFonts w:cs="Arial"/>
                <w:sz w:val="20"/>
                <w:szCs w:val="20"/>
              </w:rPr>
            </w:pPr>
            <w:r w:rsidRPr="00342E51">
              <w:rPr>
                <w:rFonts w:cs="Arial"/>
                <w:sz w:val="20"/>
                <w:szCs w:val="20"/>
              </w:rPr>
              <w:t>2</w:t>
            </w:r>
          </w:p>
        </w:tc>
        <w:tc>
          <w:tcPr>
            <w:tcW w:w="334" w:type="pct"/>
            <w:tcBorders>
              <w:top w:val="single" w:sz="4" w:space="0" w:color="000000"/>
              <w:left w:val="single" w:sz="4" w:space="0" w:color="000000"/>
              <w:bottom w:val="single" w:sz="4" w:space="0" w:color="000000"/>
              <w:right w:val="single" w:sz="4" w:space="0" w:color="000000"/>
            </w:tcBorders>
            <w:vAlign w:val="center"/>
          </w:tcPr>
          <w:p w14:paraId="250711FC"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1B49ABBE"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744E5E87"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7D8D5E52"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3368649A"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46E848AD"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583901CB"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1E06A6A2"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0335F2F"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4DD748BE"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570E837B"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62D6E178"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6894A5FD"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29B0BC3E"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r>
      <w:tr w:rsidR="00A27139" w:rsidRPr="00342E51" w14:paraId="5D7AD376" w14:textId="77777777" w:rsidTr="007331BE">
        <w:trPr>
          <w:trHeight w:val="489"/>
        </w:trPr>
        <w:tc>
          <w:tcPr>
            <w:tcW w:w="317" w:type="pct"/>
            <w:tcBorders>
              <w:top w:val="single" w:sz="4" w:space="0" w:color="000000"/>
              <w:left w:val="single" w:sz="4" w:space="0" w:color="000000"/>
              <w:bottom w:val="single" w:sz="4" w:space="0" w:color="000000"/>
              <w:right w:val="single" w:sz="4" w:space="0" w:color="000000"/>
            </w:tcBorders>
            <w:vAlign w:val="center"/>
          </w:tcPr>
          <w:p w14:paraId="35C594B1" w14:textId="77777777" w:rsidR="00A27139" w:rsidRPr="00342E51" w:rsidRDefault="00A27139" w:rsidP="00A27139">
            <w:pPr>
              <w:spacing w:after="0"/>
              <w:jc w:val="center"/>
              <w:rPr>
                <w:rFonts w:cs="Arial"/>
                <w:sz w:val="20"/>
                <w:szCs w:val="20"/>
              </w:rPr>
            </w:pPr>
            <w:r w:rsidRPr="00342E51">
              <w:rPr>
                <w:rFonts w:cs="Arial"/>
                <w:sz w:val="20"/>
                <w:szCs w:val="20"/>
              </w:rPr>
              <w:t>3</w:t>
            </w:r>
          </w:p>
        </w:tc>
        <w:tc>
          <w:tcPr>
            <w:tcW w:w="334" w:type="pct"/>
            <w:tcBorders>
              <w:top w:val="single" w:sz="4" w:space="0" w:color="000000"/>
              <w:left w:val="single" w:sz="4" w:space="0" w:color="000000"/>
              <w:bottom w:val="single" w:sz="4" w:space="0" w:color="000000"/>
              <w:right w:val="single" w:sz="4" w:space="0" w:color="000000"/>
            </w:tcBorders>
            <w:vAlign w:val="center"/>
          </w:tcPr>
          <w:p w14:paraId="77E617B3"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51282038"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B68D74B"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50180EA5"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45F6A4D6"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221E77DE"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05E93620"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5ECE1F1F"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248CDCA1"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4AF8C356"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446A9295"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47863DE3"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04010C8E"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374B43F5"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r>
      <w:tr w:rsidR="00A27139" w:rsidRPr="00342E51" w14:paraId="711AFD32" w14:textId="77777777" w:rsidTr="007331BE">
        <w:trPr>
          <w:trHeight w:val="489"/>
        </w:trPr>
        <w:tc>
          <w:tcPr>
            <w:tcW w:w="317" w:type="pct"/>
            <w:tcBorders>
              <w:top w:val="single" w:sz="4" w:space="0" w:color="000000"/>
              <w:left w:val="single" w:sz="4" w:space="0" w:color="000000"/>
              <w:bottom w:val="single" w:sz="4" w:space="0" w:color="000000"/>
              <w:right w:val="single" w:sz="4" w:space="0" w:color="000000"/>
            </w:tcBorders>
            <w:vAlign w:val="center"/>
          </w:tcPr>
          <w:p w14:paraId="4C0F3E51" w14:textId="77777777" w:rsidR="00A27139" w:rsidRPr="00342E51" w:rsidRDefault="00A27139" w:rsidP="00A27139">
            <w:pPr>
              <w:spacing w:after="0"/>
              <w:jc w:val="center"/>
              <w:rPr>
                <w:rFonts w:cs="Arial"/>
                <w:sz w:val="20"/>
                <w:szCs w:val="20"/>
              </w:rPr>
            </w:pPr>
            <w:r w:rsidRPr="00342E51">
              <w:rPr>
                <w:rFonts w:cs="Arial"/>
                <w:sz w:val="20"/>
                <w:szCs w:val="20"/>
              </w:rPr>
              <w:t>4</w:t>
            </w:r>
          </w:p>
        </w:tc>
        <w:tc>
          <w:tcPr>
            <w:tcW w:w="334" w:type="pct"/>
            <w:tcBorders>
              <w:top w:val="single" w:sz="4" w:space="0" w:color="000000"/>
              <w:left w:val="single" w:sz="4" w:space="0" w:color="000000"/>
              <w:bottom w:val="single" w:sz="4" w:space="0" w:color="000000"/>
              <w:right w:val="single" w:sz="4" w:space="0" w:color="000000"/>
            </w:tcBorders>
            <w:vAlign w:val="center"/>
          </w:tcPr>
          <w:p w14:paraId="7FD68B34"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64A74BAA"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10EA9AE"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2A90216C"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765F0253"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35E92A8B"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4D11E672"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4" w:type="pct"/>
            <w:tcBorders>
              <w:top w:val="single" w:sz="4" w:space="0" w:color="000000"/>
              <w:left w:val="single" w:sz="4" w:space="0" w:color="000000"/>
              <w:bottom w:val="single" w:sz="4" w:space="0" w:color="000000"/>
              <w:right w:val="single" w:sz="4" w:space="0" w:color="000000"/>
            </w:tcBorders>
            <w:vAlign w:val="center"/>
          </w:tcPr>
          <w:p w14:paraId="42C275FC"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393524D5"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46D2C284"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1E7D1234"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3F301CF9" w14:textId="77777777" w:rsidR="00A27139" w:rsidRPr="00E25BA8" w:rsidRDefault="00A27139" w:rsidP="007331BE">
            <w:pPr>
              <w:spacing w:after="0"/>
              <w:jc w:val="center"/>
              <w:rPr>
                <w:rFonts w:ascii="Times New Roman" w:hAnsi="Times New Roman" w:cs="Times New Roman"/>
                <w:sz w:val="20"/>
                <w:szCs w:val="20"/>
                <w:highlight w:val="yellow"/>
              </w:rPr>
            </w:pPr>
          </w:p>
        </w:tc>
        <w:tc>
          <w:tcPr>
            <w:tcW w:w="334" w:type="pct"/>
            <w:tcBorders>
              <w:top w:val="single" w:sz="4" w:space="0" w:color="000000"/>
              <w:left w:val="single" w:sz="4" w:space="0" w:color="000000"/>
              <w:bottom w:val="single" w:sz="4" w:space="0" w:color="000000"/>
              <w:right w:val="single" w:sz="4" w:space="0" w:color="000000"/>
            </w:tcBorders>
            <w:vAlign w:val="center"/>
          </w:tcPr>
          <w:p w14:paraId="33D44C42"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c>
          <w:tcPr>
            <w:tcW w:w="335" w:type="pct"/>
            <w:tcBorders>
              <w:top w:val="single" w:sz="4" w:space="0" w:color="000000"/>
              <w:left w:val="single" w:sz="4" w:space="0" w:color="000000"/>
              <w:bottom w:val="single" w:sz="4" w:space="0" w:color="000000"/>
              <w:right w:val="single" w:sz="4" w:space="0" w:color="000000"/>
            </w:tcBorders>
            <w:vAlign w:val="center"/>
          </w:tcPr>
          <w:p w14:paraId="727E449C" w14:textId="77777777" w:rsidR="00A27139" w:rsidRPr="00E25BA8" w:rsidRDefault="00A27139" w:rsidP="007331BE">
            <w:pPr>
              <w:spacing w:after="0"/>
              <w:jc w:val="center"/>
              <w:rPr>
                <w:rFonts w:ascii="Times New Roman" w:hAnsi="Times New Roman" w:cs="Times New Roman"/>
                <w:sz w:val="20"/>
                <w:szCs w:val="20"/>
                <w:highlight w:val="yellow"/>
              </w:rPr>
            </w:pPr>
            <w:r w:rsidRPr="00E25BA8">
              <w:rPr>
                <w:rFonts w:ascii="Times New Roman" w:hAnsi="Times New Roman" w:cs="Times New Roman"/>
                <w:sz w:val="20"/>
                <w:szCs w:val="20"/>
                <w:highlight w:val="yellow"/>
              </w:rPr>
              <w:t>*</w:t>
            </w:r>
          </w:p>
        </w:tc>
      </w:tr>
      <w:bookmarkEnd w:id="3"/>
    </w:tbl>
    <w:p w14:paraId="33704FFD" w14:textId="77777777" w:rsidR="00731596" w:rsidRDefault="00731596">
      <w:pPr>
        <w:rPr>
          <w:rFonts w:ascii="Times New Roman" w:hAnsi="Times New Roman" w:cs="Times New Roman"/>
          <w:b/>
          <w:bCs/>
          <w:sz w:val="20"/>
          <w:szCs w:val="20"/>
        </w:rPr>
      </w:pPr>
    </w:p>
    <w:p w14:paraId="76B97B3E" w14:textId="77777777" w:rsidR="00AB7921" w:rsidRPr="006E64E1" w:rsidRDefault="00AB7921" w:rsidP="00AB7921">
      <w:pPr>
        <w:rPr>
          <w:rFonts w:cs="Arial"/>
          <w:i/>
          <w:color w:val="002060"/>
          <w:sz w:val="20"/>
          <w:szCs w:val="20"/>
        </w:rPr>
      </w:pPr>
    </w:p>
    <w:p w14:paraId="44B9EDAA" w14:textId="77777777" w:rsidR="00AB7921" w:rsidRDefault="00AB7921" w:rsidP="00AB7921">
      <w:pPr>
        <w:spacing w:line="360" w:lineRule="auto"/>
        <w:rPr>
          <w:rFonts w:ascii="Times New Roman" w:hAnsi="Times New Roman" w:cs="Times New Roman"/>
          <w:sz w:val="20"/>
          <w:szCs w:val="20"/>
        </w:rPr>
      </w:pPr>
    </w:p>
    <w:p w14:paraId="2BDF5B37" w14:textId="77777777" w:rsidR="00380FF6" w:rsidRDefault="00380FF6">
      <w:pPr>
        <w:spacing w:line="360" w:lineRule="auto"/>
        <w:rPr>
          <w:rFonts w:ascii="Times New Roman" w:hAnsi="Times New Roman" w:cs="Times New Roman"/>
          <w:sz w:val="20"/>
          <w:szCs w:val="20"/>
        </w:rPr>
      </w:pPr>
    </w:p>
    <w:sectPr w:rsidR="00380FF6" w:rsidSect="00883EB2">
      <w:pgSz w:w="15840" w:h="12240" w:orient="landscape"/>
      <w:pgMar w:top="1009" w:right="578" w:bottom="1009" w:left="578" w:header="215"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F035" w14:textId="77777777" w:rsidR="00883EB2" w:rsidRDefault="00883EB2" w:rsidP="007977E9">
      <w:pPr>
        <w:spacing w:after="0" w:line="240" w:lineRule="auto"/>
      </w:pPr>
      <w:r>
        <w:separator/>
      </w:r>
    </w:p>
  </w:endnote>
  <w:endnote w:type="continuationSeparator" w:id="0">
    <w:p w14:paraId="008D87DD" w14:textId="77777777" w:rsidR="00883EB2" w:rsidRDefault="00883EB2"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B8EB" w14:textId="17405EB3" w:rsidR="00C104C2" w:rsidRPr="0016768B" w:rsidRDefault="00C104C2" w:rsidP="0016768B">
    <w:pPr>
      <w:pStyle w:val="Footer"/>
      <w:tabs>
        <w:tab w:val="clear" w:pos="4680"/>
      </w:tabs>
      <w:rPr>
        <w:rFonts w:ascii="Times New Roman" w:hAnsi="Times New Roman" w:cs="Times New Roman"/>
      </w:rPr>
    </w:pPr>
    <w:r w:rsidRPr="0016768B">
      <w:rPr>
        <w:rFonts w:ascii="Times New Roman" w:hAnsi="Times New Roman" w:cs="Times New Roman"/>
        <w:b/>
      </w:rPr>
      <w:t>UMT Course Outlines</w:t>
    </w:r>
    <w:sdt>
      <w:sdtPr>
        <w:rPr>
          <w:rFonts w:ascii="Times New Roman" w:hAnsi="Times New Roman" w:cs="Times New Roman"/>
        </w:rPr>
        <w:id w:val="234203651"/>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r w:rsidR="0016768B" w:rsidRPr="0016768B">
              <w:rPr>
                <w:rFonts w:ascii="Times New Roman" w:hAnsi="Times New Roman" w:cs="Times New Roman"/>
              </w:rPr>
              <w:tab/>
            </w:r>
            <w:r w:rsidRPr="0016768B">
              <w:rPr>
                <w:rFonts w:ascii="Times New Roman" w:hAnsi="Times New Roman" w:cs="Times New Roman"/>
              </w:rPr>
              <w:t xml:space="preserve">Page </w:t>
            </w:r>
            <w:r w:rsidR="00D75ACB" w:rsidRPr="0016768B">
              <w:rPr>
                <w:rFonts w:ascii="Times New Roman" w:hAnsi="Times New Roman" w:cs="Times New Roman"/>
                <w:b/>
                <w:bCs/>
              </w:rPr>
              <w:fldChar w:fldCharType="begin"/>
            </w:r>
            <w:r w:rsidRPr="0016768B">
              <w:rPr>
                <w:rFonts w:ascii="Times New Roman" w:hAnsi="Times New Roman" w:cs="Times New Roman"/>
                <w:b/>
                <w:bCs/>
              </w:rPr>
              <w:instrText xml:space="preserve"> PAGE </w:instrText>
            </w:r>
            <w:r w:rsidR="00D75ACB" w:rsidRPr="0016768B">
              <w:rPr>
                <w:rFonts w:ascii="Times New Roman" w:hAnsi="Times New Roman" w:cs="Times New Roman"/>
                <w:b/>
                <w:bCs/>
              </w:rPr>
              <w:fldChar w:fldCharType="separate"/>
            </w:r>
            <w:r w:rsidR="0086117A" w:rsidRPr="0016768B">
              <w:rPr>
                <w:rFonts w:ascii="Times New Roman" w:hAnsi="Times New Roman" w:cs="Times New Roman"/>
                <w:b/>
                <w:bCs/>
                <w:noProof/>
              </w:rPr>
              <w:t>1</w:t>
            </w:r>
            <w:r w:rsidR="00D75ACB" w:rsidRPr="0016768B">
              <w:rPr>
                <w:rFonts w:ascii="Times New Roman" w:hAnsi="Times New Roman" w:cs="Times New Roman"/>
                <w:b/>
                <w:bCs/>
              </w:rPr>
              <w:fldChar w:fldCharType="end"/>
            </w:r>
            <w:r w:rsidRPr="0016768B">
              <w:rPr>
                <w:rFonts w:ascii="Times New Roman" w:hAnsi="Times New Roman" w:cs="Times New Roman"/>
              </w:rPr>
              <w:t xml:space="preserve"> of </w:t>
            </w:r>
            <w:r w:rsidR="00D75ACB" w:rsidRPr="0016768B">
              <w:rPr>
                <w:rFonts w:ascii="Times New Roman" w:hAnsi="Times New Roman" w:cs="Times New Roman"/>
                <w:b/>
                <w:bCs/>
              </w:rPr>
              <w:fldChar w:fldCharType="begin"/>
            </w:r>
            <w:r w:rsidRPr="0016768B">
              <w:rPr>
                <w:rFonts w:ascii="Times New Roman" w:hAnsi="Times New Roman" w:cs="Times New Roman"/>
                <w:b/>
                <w:bCs/>
              </w:rPr>
              <w:instrText xml:space="preserve"> NUMPAGES  </w:instrText>
            </w:r>
            <w:r w:rsidR="00D75ACB" w:rsidRPr="0016768B">
              <w:rPr>
                <w:rFonts w:ascii="Times New Roman" w:hAnsi="Times New Roman" w:cs="Times New Roman"/>
                <w:b/>
                <w:bCs/>
              </w:rPr>
              <w:fldChar w:fldCharType="separate"/>
            </w:r>
            <w:r w:rsidR="0086117A" w:rsidRPr="0016768B">
              <w:rPr>
                <w:rFonts w:ascii="Times New Roman" w:hAnsi="Times New Roman" w:cs="Times New Roman"/>
                <w:b/>
                <w:bCs/>
                <w:noProof/>
              </w:rPr>
              <w:t>8</w:t>
            </w:r>
            <w:r w:rsidR="00D75ACB" w:rsidRPr="0016768B">
              <w:rPr>
                <w:rFonts w:ascii="Times New Roman" w:hAnsi="Times New Roman" w:cs="Times New Roman"/>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C904" w14:textId="77777777" w:rsidR="00883EB2" w:rsidRDefault="00883EB2" w:rsidP="007977E9">
      <w:pPr>
        <w:spacing w:after="0" w:line="240" w:lineRule="auto"/>
      </w:pPr>
      <w:r>
        <w:separator/>
      </w:r>
    </w:p>
  </w:footnote>
  <w:footnote w:type="continuationSeparator" w:id="0">
    <w:p w14:paraId="47BA99A8" w14:textId="77777777" w:rsidR="00883EB2" w:rsidRDefault="00883EB2"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AA13" w14:textId="7279D3C5" w:rsidR="00C104C2" w:rsidRPr="00073CF5" w:rsidRDefault="0016768B"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1437DC">
      <w:rPr>
        <w:rFonts w:ascii="Bookman Old Style" w:hAnsi="Bookman Old Style"/>
        <w:b/>
        <w:noProof/>
        <w:color w:val="2E74B5" w:themeColor="accent1" w:themeShade="BF"/>
        <w:sz w:val="32"/>
        <w:szCs w:val="32"/>
      </w:rPr>
      <w:drawing>
        <wp:anchor distT="0" distB="0" distL="114300" distR="114300" simplePos="0" relativeHeight="251661312" behindDoc="0" locked="0" layoutInCell="1" allowOverlap="1" wp14:anchorId="13211B77" wp14:editId="630143D6">
          <wp:simplePos x="0" y="0"/>
          <wp:positionH relativeFrom="column">
            <wp:posOffset>4941570</wp:posOffset>
          </wp:positionH>
          <wp:positionV relativeFrom="paragraph">
            <wp:posOffset>81915</wp:posOffset>
          </wp:positionV>
          <wp:extent cx="1565910" cy="564515"/>
          <wp:effectExtent l="0" t="0" r="0" b="0"/>
          <wp:wrapNone/>
          <wp:docPr id="6" name="Picture 6"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64515"/>
                  </a:xfrm>
                  <a:prstGeom prst="rect">
                    <a:avLst/>
                  </a:prstGeom>
                  <a:noFill/>
                  <a:ln>
                    <a:noFill/>
                  </a:ln>
                </pic:spPr>
              </pic:pic>
            </a:graphicData>
          </a:graphic>
        </wp:anchor>
      </w:drawing>
    </w:r>
    <w:r w:rsidR="00C104C2" w:rsidRPr="00781CA2">
      <w:rPr>
        <w:rFonts w:ascii="Rockwell Condensed" w:hAnsi="Rockwell Condensed"/>
        <w:noProof/>
        <w:sz w:val="72"/>
        <w:szCs w:val="72"/>
      </w:rPr>
      <w:drawing>
        <wp:anchor distT="0" distB="0" distL="114300" distR="114300" simplePos="0" relativeHeight="251657216" behindDoc="1" locked="0" layoutInCell="1" allowOverlap="1" wp14:anchorId="3ADCA251" wp14:editId="1A77C1BB">
          <wp:simplePos x="0" y="0"/>
          <wp:positionH relativeFrom="margin">
            <wp:posOffset>-59055</wp:posOffset>
          </wp:positionH>
          <wp:positionV relativeFrom="paragraph">
            <wp:posOffset>-120015</wp:posOffset>
          </wp:positionV>
          <wp:extent cx="973012" cy="991870"/>
          <wp:effectExtent l="0" t="0" r="0" b="0"/>
          <wp:wrapNone/>
          <wp:docPr id="3" name="Picture 3"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anchor>
      </w:drawing>
    </w:r>
    <w:r w:rsidR="00C104C2">
      <w:rPr>
        <w:rFonts w:ascii="Arial Rounded MT Bold" w:hAnsi="Arial Rounded MT Bold"/>
        <w:b/>
        <w:sz w:val="24"/>
        <w:szCs w:val="24"/>
      </w:rPr>
      <w:tab/>
    </w:r>
    <w:r w:rsidR="00C104C2">
      <w:rPr>
        <w:rFonts w:ascii="Arial Rounded MT Bold" w:hAnsi="Arial Rounded MT Bold"/>
        <w:b/>
        <w:sz w:val="24"/>
        <w:szCs w:val="24"/>
      </w:rPr>
      <w:tab/>
    </w:r>
    <w:r w:rsidR="00C104C2">
      <w:rPr>
        <w:rFonts w:ascii="Arial Rounded MT Bold" w:hAnsi="Arial Rounded MT Bold"/>
        <w:b/>
        <w:sz w:val="24"/>
        <w:szCs w:val="24"/>
      </w:rPr>
      <w:tab/>
    </w:r>
    <w:r w:rsidR="00C104C2">
      <w:rPr>
        <w:rFonts w:ascii="Arial Rounded MT Bold" w:hAnsi="Arial Rounded MT Bold"/>
        <w:b/>
        <w:sz w:val="24"/>
        <w:szCs w:val="24"/>
      </w:rPr>
      <w:tab/>
    </w:r>
    <w:r w:rsidR="00C104C2">
      <w:rPr>
        <w:rFonts w:ascii="Arial Rounded MT Bold" w:hAnsi="Arial Rounded MT Bold"/>
        <w:b/>
        <w:sz w:val="24"/>
        <w:szCs w:val="24"/>
      </w:rPr>
      <w:tab/>
    </w:r>
    <w:r w:rsidR="00C104C2">
      <w:rPr>
        <w:rFonts w:ascii="Arial Rounded MT Bold" w:hAnsi="Arial Rounded MT Bold"/>
        <w:b/>
        <w:sz w:val="24"/>
        <w:szCs w:val="24"/>
      </w:rPr>
      <w:tab/>
    </w:r>
    <w:r w:rsidR="00C104C2">
      <w:rPr>
        <w:rFonts w:ascii="Arial Rounded MT Bold" w:hAnsi="Arial Rounded MT Bold"/>
        <w:b/>
        <w:sz w:val="24"/>
        <w:szCs w:val="24"/>
      </w:rPr>
      <w:tab/>
    </w:r>
    <w:r w:rsidR="00C104C2">
      <w:rPr>
        <w:rFonts w:ascii="Arial Rounded MT Bold" w:hAnsi="Arial Rounded MT Bold"/>
        <w:b/>
        <w:sz w:val="24"/>
        <w:szCs w:val="24"/>
      </w:rPr>
      <w:tab/>
    </w:r>
  </w:p>
  <w:p w14:paraId="60B6C723" w14:textId="484AA3C7" w:rsidR="0016768B" w:rsidRDefault="0016768B" w:rsidP="0016768B">
    <w:pPr>
      <w:pStyle w:val="Header"/>
      <w:jc w:val="center"/>
      <w:rPr>
        <w:rFonts w:ascii="Book Antiqua" w:hAnsi="Book Antiqua" w:cstheme="minorHAnsi"/>
        <w:b/>
        <w:sz w:val="24"/>
        <w:szCs w:val="24"/>
      </w:rPr>
    </w:pPr>
  </w:p>
  <w:p w14:paraId="3FB65F2A" w14:textId="59DBCF91" w:rsidR="00C104C2" w:rsidRPr="00A42307" w:rsidRDefault="00C104C2" w:rsidP="0016768B">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449"/>
    <w:multiLevelType w:val="hybridMultilevel"/>
    <w:tmpl w:val="BBE0FADC"/>
    <w:lvl w:ilvl="0" w:tplc="1B3AC512">
      <w:start w:val="1"/>
      <w:numFmt w:val="bullet"/>
      <w:lvlText w:val=""/>
      <w:lvlJc w:val="left"/>
      <w:pPr>
        <w:ind w:left="1080" w:hanging="360"/>
      </w:pPr>
      <w:rPr>
        <w:rFonts w:ascii="Wingdings" w:hAnsi="Wingdings" w:hint="default"/>
        <w:color w:val="0000CC"/>
      </w:rPr>
    </w:lvl>
    <w:lvl w:ilvl="1" w:tplc="04B872FE">
      <w:start w:val="1"/>
      <w:numFmt w:val="bullet"/>
      <w:lvlText w:val=""/>
      <w:lvlJc w:val="left"/>
      <w:pPr>
        <w:ind w:left="36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F43F3"/>
    <w:multiLevelType w:val="hybridMultilevel"/>
    <w:tmpl w:val="48C05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16F1"/>
    <w:multiLevelType w:val="hybridMultilevel"/>
    <w:tmpl w:val="8F38E6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C39D7"/>
    <w:multiLevelType w:val="hybridMultilevel"/>
    <w:tmpl w:val="551201D8"/>
    <w:lvl w:ilvl="0" w:tplc="B12802F2">
      <w:start w:val="1"/>
      <w:numFmt w:val="bullet"/>
      <w:lvlText w:val=""/>
      <w:lvlJc w:val="center"/>
      <w:pPr>
        <w:ind w:left="360" w:hanging="360"/>
      </w:pPr>
      <w:rPr>
        <w:rFonts w:ascii="Wingdings 3" w:hAnsi="Wingdings 3" w:hint="default"/>
        <w:color w:val="C00000"/>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AA6430"/>
    <w:multiLevelType w:val="hybridMultilevel"/>
    <w:tmpl w:val="64C8C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97E44"/>
    <w:multiLevelType w:val="hybridMultilevel"/>
    <w:tmpl w:val="05340842"/>
    <w:lvl w:ilvl="0" w:tplc="3B6CFE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226C00"/>
    <w:multiLevelType w:val="hybridMultilevel"/>
    <w:tmpl w:val="D1C051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66BF6"/>
    <w:multiLevelType w:val="hybridMultilevel"/>
    <w:tmpl w:val="FD32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21F6A"/>
    <w:multiLevelType w:val="hybridMultilevel"/>
    <w:tmpl w:val="95708090"/>
    <w:lvl w:ilvl="0" w:tplc="3070978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D54FD2"/>
    <w:multiLevelType w:val="hybridMultilevel"/>
    <w:tmpl w:val="D07E1562"/>
    <w:lvl w:ilvl="0" w:tplc="C9B24DC0">
      <w:start w:val="1"/>
      <w:numFmt w:val="lowerLetter"/>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37FFE"/>
    <w:multiLevelType w:val="hybridMultilevel"/>
    <w:tmpl w:val="FB2A0FBE"/>
    <w:lvl w:ilvl="0" w:tplc="2EEC9050">
      <w:start w:val="1"/>
      <w:numFmt w:val="bullet"/>
      <w:lvlText w:val=""/>
      <w:lvlJc w:val="left"/>
      <w:pPr>
        <w:ind w:left="-420" w:hanging="360"/>
      </w:pPr>
      <w:rPr>
        <w:rFonts w:ascii="Wingdings" w:hAnsi="Wingdings" w:hint="default"/>
        <w:color w:val="C00000"/>
      </w:rPr>
    </w:lvl>
    <w:lvl w:ilvl="1" w:tplc="20000003">
      <w:start w:val="1"/>
      <w:numFmt w:val="bullet"/>
      <w:lvlText w:val="o"/>
      <w:lvlJc w:val="left"/>
      <w:pPr>
        <w:ind w:left="300" w:hanging="360"/>
      </w:pPr>
      <w:rPr>
        <w:rFonts w:ascii="Courier New" w:hAnsi="Courier New" w:cs="Courier New" w:hint="default"/>
      </w:rPr>
    </w:lvl>
    <w:lvl w:ilvl="2" w:tplc="20000005" w:tentative="1">
      <w:start w:val="1"/>
      <w:numFmt w:val="bullet"/>
      <w:lvlText w:val=""/>
      <w:lvlJc w:val="left"/>
      <w:pPr>
        <w:ind w:left="1020" w:hanging="360"/>
      </w:pPr>
      <w:rPr>
        <w:rFonts w:ascii="Wingdings" w:hAnsi="Wingdings" w:hint="default"/>
      </w:rPr>
    </w:lvl>
    <w:lvl w:ilvl="3" w:tplc="20000001" w:tentative="1">
      <w:start w:val="1"/>
      <w:numFmt w:val="bullet"/>
      <w:lvlText w:val=""/>
      <w:lvlJc w:val="left"/>
      <w:pPr>
        <w:ind w:left="1740" w:hanging="360"/>
      </w:pPr>
      <w:rPr>
        <w:rFonts w:ascii="Symbol" w:hAnsi="Symbol" w:hint="default"/>
      </w:rPr>
    </w:lvl>
    <w:lvl w:ilvl="4" w:tplc="20000003" w:tentative="1">
      <w:start w:val="1"/>
      <w:numFmt w:val="bullet"/>
      <w:lvlText w:val="o"/>
      <w:lvlJc w:val="left"/>
      <w:pPr>
        <w:ind w:left="2460" w:hanging="360"/>
      </w:pPr>
      <w:rPr>
        <w:rFonts w:ascii="Courier New" w:hAnsi="Courier New" w:cs="Courier New" w:hint="default"/>
      </w:rPr>
    </w:lvl>
    <w:lvl w:ilvl="5" w:tplc="20000005" w:tentative="1">
      <w:start w:val="1"/>
      <w:numFmt w:val="bullet"/>
      <w:lvlText w:val=""/>
      <w:lvlJc w:val="left"/>
      <w:pPr>
        <w:ind w:left="3180" w:hanging="360"/>
      </w:pPr>
      <w:rPr>
        <w:rFonts w:ascii="Wingdings" w:hAnsi="Wingdings" w:hint="default"/>
      </w:rPr>
    </w:lvl>
    <w:lvl w:ilvl="6" w:tplc="20000001" w:tentative="1">
      <w:start w:val="1"/>
      <w:numFmt w:val="bullet"/>
      <w:lvlText w:val=""/>
      <w:lvlJc w:val="left"/>
      <w:pPr>
        <w:ind w:left="3900" w:hanging="360"/>
      </w:pPr>
      <w:rPr>
        <w:rFonts w:ascii="Symbol" w:hAnsi="Symbol" w:hint="default"/>
      </w:rPr>
    </w:lvl>
    <w:lvl w:ilvl="7" w:tplc="20000003" w:tentative="1">
      <w:start w:val="1"/>
      <w:numFmt w:val="bullet"/>
      <w:lvlText w:val="o"/>
      <w:lvlJc w:val="left"/>
      <w:pPr>
        <w:ind w:left="4620" w:hanging="360"/>
      </w:pPr>
      <w:rPr>
        <w:rFonts w:ascii="Courier New" w:hAnsi="Courier New" w:cs="Courier New" w:hint="default"/>
      </w:rPr>
    </w:lvl>
    <w:lvl w:ilvl="8" w:tplc="20000005" w:tentative="1">
      <w:start w:val="1"/>
      <w:numFmt w:val="bullet"/>
      <w:lvlText w:val=""/>
      <w:lvlJc w:val="left"/>
      <w:pPr>
        <w:ind w:left="5340" w:hanging="360"/>
      </w:pPr>
      <w:rPr>
        <w:rFonts w:ascii="Wingdings" w:hAnsi="Wingdings" w:hint="default"/>
      </w:rPr>
    </w:lvl>
  </w:abstractNum>
  <w:abstractNum w:abstractNumId="11" w15:restartNumberingAfterBreak="0">
    <w:nsid w:val="368C6608"/>
    <w:multiLevelType w:val="hybridMultilevel"/>
    <w:tmpl w:val="00B6875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81F389C"/>
    <w:multiLevelType w:val="hybridMultilevel"/>
    <w:tmpl w:val="7668DA12"/>
    <w:lvl w:ilvl="0" w:tplc="2000000F">
      <w:start w:val="1"/>
      <w:numFmt w:val="decimal"/>
      <w:lvlText w:val="%1."/>
      <w:lvlJc w:val="left"/>
      <w:pPr>
        <w:ind w:left="360" w:hanging="360"/>
      </w:pPr>
      <w:rPr>
        <w:rFonts w:hint="default"/>
        <w:color w:val="C00000"/>
        <w:sz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A40463"/>
    <w:multiLevelType w:val="hybridMultilevel"/>
    <w:tmpl w:val="5A76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3566"/>
    <w:multiLevelType w:val="hybridMultilevel"/>
    <w:tmpl w:val="7CC27A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196D2C"/>
    <w:multiLevelType w:val="hybridMultilevel"/>
    <w:tmpl w:val="138679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D52C7"/>
    <w:multiLevelType w:val="hybridMultilevel"/>
    <w:tmpl w:val="D7380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B210F1"/>
    <w:multiLevelType w:val="hybridMultilevel"/>
    <w:tmpl w:val="D048D306"/>
    <w:lvl w:ilvl="0" w:tplc="0FD0FD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85459"/>
    <w:multiLevelType w:val="hybridMultilevel"/>
    <w:tmpl w:val="0CDC9C08"/>
    <w:lvl w:ilvl="0" w:tplc="5088E910">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C416171"/>
    <w:multiLevelType w:val="multilevel"/>
    <w:tmpl w:val="D51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C62CE9"/>
    <w:multiLevelType w:val="hybridMultilevel"/>
    <w:tmpl w:val="36EC74CE"/>
    <w:lvl w:ilvl="0" w:tplc="B12802F2">
      <w:start w:val="1"/>
      <w:numFmt w:val="bullet"/>
      <w:lvlText w:val=""/>
      <w:lvlJc w:val="center"/>
      <w:pPr>
        <w:ind w:left="720" w:hanging="360"/>
      </w:pPr>
      <w:rPr>
        <w:rFonts w:ascii="Wingdings 3" w:hAnsi="Wingdings 3" w:hint="default"/>
        <w:color w:val="C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D47BA"/>
    <w:multiLevelType w:val="hybridMultilevel"/>
    <w:tmpl w:val="5A88692E"/>
    <w:lvl w:ilvl="0" w:tplc="2000000F">
      <w:start w:val="1"/>
      <w:numFmt w:val="decimal"/>
      <w:lvlText w:val="%1."/>
      <w:lvlJc w:val="left"/>
      <w:pPr>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0B6640"/>
    <w:multiLevelType w:val="hybridMultilevel"/>
    <w:tmpl w:val="ECD2C1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B8A5EE0"/>
    <w:multiLevelType w:val="hybridMultilevel"/>
    <w:tmpl w:val="B44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55B18"/>
    <w:multiLevelType w:val="hybridMultilevel"/>
    <w:tmpl w:val="F17CB04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33B6427"/>
    <w:multiLevelType w:val="hybridMultilevel"/>
    <w:tmpl w:val="C604FC76"/>
    <w:lvl w:ilvl="0" w:tplc="06B46966">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837E7"/>
    <w:multiLevelType w:val="hybridMultilevel"/>
    <w:tmpl w:val="5A88692E"/>
    <w:lvl w:ilvl="0" w:tplc="FFFFFFFF">
      <w:start w:val="1"/>
      <w:numFmt w:val="decimal"/>
      <w:lvlText w:val="%1."/>
      <w:lvlJc w:val="left"/>
      <w:pPr>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FC12DA"/>
    <w:multiLevelType w:val="hybridMultilevel"/>
    <w:tmpl w:val="3BD25F7C"/>
    <w:lvl w:ilvl="0" w:tplc="B12802F2">
      <w:start w:val="1"/>
      <w:numFmt w:val="bullet"/>
      <w:lvlText w:val=""/>
      <w:lvlJc w:val="center"/>
      <w:pPr>
        <w:ind w:left="360" w:hanging="360"/>
      </w:pPr>
      <w:rPr>
        <w:rFonts w:ascii="Wingdings 3" w:hAnsi="Wingdings 3" w:hint="default"/>
        <w:color w:val="C00000"/>
        <w:sz w:val="16"/>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7DF277F3"/>
    <w:multiLevelType w:val="hybridMultilevel"/>
    <w:tmpl w:val="CF3E3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453D3"/>
    <w:multiLevelType w:val="hybridMultilevel"/>
    <w:tmpl w:val="31968F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322107">
    <w:abstractNumId w:val="22"/>
  </w:num>
  <w:num w:numId="2" w16cid:durableId="890771543">
    <w:abstractNumId w:val="10"/>
  </w:num>
  <w:num w:numId="3" w16cid:durableId="2024477491">
    <w:abstractNumId w:val="16"/>
  </w:num>
  <w:num w:numId="4" w16cid:durableId="195192090">
    <w:abstractNumId w:val="5"/>
  </w:num>
  <w:num w:numId="5" w16cid:durableId="548034848">
    <w:abstractNumId w:val="0"/>
  </w:num>
  <w:num w:numId="6" w16cid:durableId="516191016">
    <w:abstractNumId w:val="20"/>
  </w:num>
  <w:num w:numId="7" w16cid:durableId="1191069889">
    <w:abstractNumId w:val="27"/>
  </w:num>
  <w:num w:numId="8" w16cid:durableId="575750076">
    <w:abstractNumId w:val="11"/>
  </w:num>
  <w:num w:numId="9" w16cid:durableId="456338470">
    <w:abstractNumId w:val="14"/>
  </w:num>
  <w:num w:numId="10" w16cid:durableId="20906545">
    <w:abstractNumId w:val="29"/>
  </w:num>
  <w:num w:numId="11" w16cid:durableId="714814087">
    <w:abstractNumId w:val="8"/>
  </w:num>
  <w:num w:numId="12" w16cid:durableId="1381587784">
    <w:abstractNumId w:val="3"/>
  </w:num>
  <w:num w:numId="13" w16cid:durableId="1546599212">
    <w:abstractNumId w:val="18"/>
  </w:num>
  <w:num w:numId="14" w16cid:durableId="821120878">
    <w:abstractNumId w:val="21"/>
  </w:num>
  <w:num w:numId="15" w16cid:durableId="1591038837">
    <w:abstractNumId w:val="4"/>
  </w:num>
  <w:num w:numId="16" w16cid:durableId="961573567">
    <w:abstractNumId w:val="9"/>
  </w:num>
  <w:num w:numId="17" w16cid:durableId="73936116">
    <w:abstractNumId w:val="17"/>
  </w:num>
  <w:num w:numId="18" w16cid:durableId="318733719">
    <w:abstractNumId w:val="28"/>
  </w:num>
  <w:num w:numId="19" w16cid:durableId="1566644735">
    <w:abstractNumId w:val="2"/>
  </w:num>
  <w:num w:numId="20" w16cid:durableId="855146346">
    <w:abstractNumId w:val="15"/>
  </w:num>
  <w:num w:numId="21" w16cid:durableId="1017268087">
    <w:abstractNumId w:val="19"/>
  </w:num>
  <w:num w:numId="22" w16cid:durableId="756167995">
    <w:abstractNumId w:val="6"/>
  </w:num>
  <w:num w:numId="23" w16cid:durableId="275253770">
    <w:abstractNumId w:val="1"/>
  </w:num>
  <w:num w:numId="24" w16cid:durableId="1986154570">
    <w:abstractNumId w:val="7"/>
  </w:num>
  <w:num w:numId="25" w16cid:durableId="1255748288">
    <w:abstractNumId w:val="25"/>
  </w:num>
  <w:num w:numId="26" w16cid:durableId="636766272">
    <w:abstractNumId w:val="13"/>
  </w:num>
  <w:num w:numId="27" w16cid:durableId="698049354">
    <w:abstractNumId w:val="23"/>
  </w:num>
  <w:num w:numId="28" w16cid:durableId="454520449">
    <w:abstractNumId w:val="24"/>
  </w:num>
  <w:num w:numId="29" w16cid:durableId="25718666">
    <w:abstractNumId w:val="12"/>
  </w:num>
  <w:num w:numId="30" w16cid:durableId="204613055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TcxNzM3MzAyMDVQ0lEKTi0uzszPAykwqgUAGrEoWiwAAAA="/>
  </w:docVars>
  <w:rsids>
    <w:rsidRoot w:val="007977E9"/>
    <w:rsid w:val="00010A51"/>
    <w:rsid w:val="00016FD4"/>
    <w:rsid w:val="0006008D"/>
    <w:rsid w:val="00073CF5"/>
    <w:rsid w:val="0007447F"/>
    <w:rsid w:val="000B7BE7"/>
    <w:rsid w:val="000D57E8"/>
    <w:rsid w:val="001079FB"/>
    <w:rsid w:val="001123EC"/>
    <w:rsid w:val="00114A49"/>
    <w:rsid w:val="001174BA"/>
    <w:rsid w:val="00121115"/>
    <w:rsid w:val="00153C27"/>
    <w:rsid w:val="001629B2"/>
    <w:rsid w:val="0016496F"/>
    <w:rsid w:val="001665CF"/>
    <w:rsid w:val="0016768B"/>
    <w:rsid w:val="00174CDF"/>
    <w:rsid w:val="00184D99"/>
    <w:rsid w:val="00186878"/>
    <w:rsid w:val="00196ACD"/>
    <w:rsid w:val="00196AD7"/>
    <w:rsid w:val="001A6FC0"/>
    <w:rsid w:val="001B604E"/>
    <w:rsid w:val="001D3EFC"/>
    <w:rsid w:val="001F1CB9"/>
    <w:rsid w:val="00211C52"/>
    <w:rsid w:val="0022165D"/>
    <w:rsid w:val="00231182"/>
    <w:rsid w:val="00241F04"/>
    <w:rsid w:val="00244EB8"/>
    <w:rsid w:val="00251988"/>
    <w:rsid w:val="00252DF3"/>
    <w:rsid w:val="002573E5"/>
    <w:rsid w:val="002845A3"/>
    <w:rsid w:val="00286C2E"/>
    <w:rsid w:val="002A678F"/>
    <w:rsid w:val="002B4AED"/>
    <w:rsid w:val="002C50C5"/>
    <w:rsid w:val="002F1E3D"/>
    <w:rsid w:val="00300FEF"/>
    <w:rsid w:val="0031562C"/>
    <w:rsid w:val="003321D2"/>
    <w:rsid w:val="003541E0"/>
    <w:rsid w:val="00380FF6"/>
    <w:rsid w:val="003A2640"/>
    <w:rsid w:val="003D5842"/>
    <w:rsid w:val="003F547E"/>
    <w:rsid w:val="003F5525"/>
    <w:rsid w:val="003F74C2"/>
    <w:rsid w:val="00401E50"/>
    <w:rsid w:val="00415EA1"/>
    <w:rsid w:val="00440F4A"/>
    <w:rsid w:val="0044554D"/>
    <w:rsid w:val="00445AED"/>
    <w:rsid w:val="004477FF"/>
    <w:rsid w:val="00460270"/>
    <w:rsid w:val="00466EEB"/>
    <w:rsid w:val="00467BF4"/>
    <w:rsid w:val="0047547A"/>
    <w:rsid w:val="00492702"/>
    <w:rsid w:val="004D270F"/>
    <w:rsid w:val="004D3606"/>
    <w:rsid w:val="004E1AC1"/>
    <w:rsid w:val="004E24E4"/>
    <w:rsid w:val="004E634E"/>
    <w:rsid w:val="00522281"/>
    <w:rsid w:val="00525F9E"/>
    <w:rsid w:val="00561B90"/>
    <w:rsid w:val="00577D32"/>
    <w:rsid w:val="00581A07"/>
    <w:rsid w:val="005B252F"/>
    <w:rsid w:val="005C2672"/>
    <w:rsid w:val="005C61FB"/>
    <w:rsid w:val="005D1F70"/>
    <w:rsid w:val="005E650D"/>
    <w:rsid w:val="005E7EE5"/>
    <w:rsid w:val="005F5B67"/>
    <w:rsid w:val="005F6BE5"/>
    <w:rsid w:val="00602F20"/>
    <w:rsid w:val="00603728"/>
    <w:rsid w:val="0060542D"/>
    <w:rsid w:val="006251CB"/>
    <w:rsid w:val="00625E59"/>
    <w:rsid w:val="00633207"/>
    <w:rsid w:val="00634994"/>
    <w:rsid w:val="006371A3"/>
    <w:rsid w:val="00643159"/>
    <w:rsid w:val="00660AFD"/>
    <w:rsid w:val="006610BA"/>
    <w:rsid w:val="00687352"/>
    <w:rsid w:val="006B698D"/>
    <w:rsid w:val="006D1C8A"/>
    <w:rsid w:val="006D7C21"/>
    <w:rsid w:val="006E009D"/>
    <w:rsid w:val="006E34F6"/>
    <w:rsid w:val="00710F03"/>
    <w:rsid w:val="007168C7"/>
    <w:rsid w:val="00731596"/>
    <w:rsid w:val="007331BE"/>
    <w:rsid w:val="00746768"/>
    <w:rsid w:val="00762EA4"/>
    <w:rsid w:val="007977E9"/>
    <w:rsid w:val="007A0356"/>
    <w:rsid w:val="007A4EB2"/>
    <w:rsid w:val="007A75B4"/>
    <w:rsid w:val="007B23F1"/>
    <w:rsid w:val="007F3C99"/>
    <w:rsid w:val="008159AB"/>
    <w:rsid w:val="0082108D"/>
    <w:rsid w:val="00844FEA"/>
    <w:rsid w:val="00860AA1"/>
    <w:rsid w:val="0086117A"/>
    <w:rsid w:val="00871C6D"/>
    <w:rsid w:val="008742B1"/>
    <w:rsid w:val="00883EB2"/>
    <w:rsid w:val="00897E0D"/>
    <w:rsid w:val="008B5239"/>
    <w:rsid w:val="008C4A29"/>
    <w:rsid w:val="008D2467"/>
    <w:rsid w:val="008F4A9D"/>
    <w:rsid w:val="009343A9"/>
    <w:rsid w:val="00946410"/>
    <w:rsid w:val="00982151"/>
    <w:rsid w:val="009B330D"/>
    <w:rsid w:val="009B431E"/>
    <w:rsid w:val="009B673F"/>
    <w:rsid w:val="009D1A7B"/>
    <w:rsid w:val="009D43BE"/>
    <w:rsid w:val="00A15921"/>
    <w:rsid w:val="00A27139"/>
    <w:rsid w:val="00A3290D"/>
    <w:rsid w:val="00A42307"/>
    <w:rsid w:val="00A65BE9"/>
    <w:rsid w:val="00A72703"/>
    <w:rsid w:val="00A85AB4"/>
    <w:rsid w:val="00AB36E7"/>
    <w:rsid w:val="00AB7921"/>
    <w:rsid w:val="00AC5CE6"/>
    <w:rsid w:val="00AD38F6"/>
    <w:rsid w:val="00AE3684"/>
    <w:rsid w:val="00AF4C90"/>
    <w:rsid w:val="00B405BD"/>
    <w:rsid w:val="00B5400A"/>
    <w:rsid w:val="00B67E02"/>
    <w:rsid w:val="00B84685"/>
    <w:rsid w:val="00B969A4"/>
    <w:rsid w:val="00BA0BE0"/>
    <w:rsid w:val="00BA23FF"/>
    <w:rsid w:val="00BB053F"/>
    <w:rsid w:val="00BE55A9"/>
    <w:rsid w:val="00C06B76"/>
    <w:rsid w:val="00C104C2"/>
    <w:rsid w:val="00C148C3"/>
    <w:rsid w:val="00C16408"/>
    <w:rsid w:val="00C35B83"/>
    <w:rsid w:val="00C376E4"/>
    <w:rsid w:val="00C40768"/>
    <w:rsid w:val="00C47F89"/>
    <w:rsid w:val="00C80334"/>
    <w:rsid w:val="00CB4FE9"/>
    <w:rsid w:val="00CC0405"/>
    <w:rsid w:val="00CC1C60"/>
    <w:rsid w:val="00CE0672"/>
    <w:rsid w:val="00CF167A"/>
    <w:rsid w:val="00CF2F93"/>
    <w:rsid w:val="00CF460D"/>
    <w:rsid w:val="00D03BD7"/>
    <w:rsid w:val="00D1060E"/>
    <w:rsid w:val="00D24544"/>
    <w:rsid w:val="00D70EEE"/>
    <w:rsid w:val="00D75ACB"/>
    <w:rsid w:val="00D9610D"/>
    <w:rsid w:val="00DA0182"/>
    <w:rsid w:val="00DA1A8C"/>
    <w:rsid w:val="00DC00AF"/>
    <w:rsid w:val="00DC4DE7"/>
    <w:rsid w:val="00DC6071"/>
    <w:rsid w:val="00DD1B5E"/>
    <w:rsid w:val="00DF2047"/>
    <w:rsid w:val="00E21ACC"/>
    <w:rsid w:val="00E25BA8"/>
    <w:rsid w:val="00E3445E"/>
    <w:rsid w:val="00E65A31"/>
    <w:rsid w:val="00ED36B0"/>
    <w:rsid w:val="00ED7253"/>
    <w:rsid w:val="00EE482B"/>
    <w:rsid w:val="00EF08C0"/>
    <w:rsid w:val="00F15758"/>
    <w:rsid w:val="00F278B8"/>
    <w:rsid w:val="00F516D8"/>
    <w:rsid w:val="00F764E9"/>
    <w:rsid w:val="00F821E7"/>
    <w:rsid w:val="00F858B8"/>
    <w:rsid w:val="00F95226"/>
    <w:rsid w:val="00FA26E0"/>
    <w:rsid w:val="00FB00CC"/>
    <w:rsid w:val="00FB1A87"/>
    <w:rsid w:val="00FB7DE3"/>
    <w:rsid w:val="00FC2312"/>
    <w:rsid w:val="00FC4CA6"/>
    <w:rsid w:val="00FC654E"/>
    <w:rsid w:val="00FD6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48CF"/>
  <w15:docId w15:val="{66B8B199-3154-49E0-BED7-79CEAAF4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F3"/>
    <w:rPr>
      <w:rFonts w:ascii="Arial" w:hAnsi="Arial"/>
    </w:rPr>
  </w:style>
  <w:style w:type="paragraph" w:styleId="Heading1">
    <w:name w:val="heading 1"/>
    <w:basedOn w:val="Normal"/>
    <w:next w:val="Normal"/>
    <w:link w:val="Heading1Char"/>
    <w:uiPriority w:val="9"/>
    <w:qFormat/>
    <w:rsid w:val="00196ACD"/>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bidi="en-US"/>
    </w:rPr>
  </w:style>
  <w:style w:type="paragraph" w:styleId="Heading3">
    <w:name w:val="heading 3"/>
    <w:basedOn w:val="Normal"/>
    <w:next w:val="Normal"/>
    <w:link w:val="Heading3Char"/>
    <w:uiPriority w:val="9"/>
    <w:semiHidden/>
    <w:unhideWhenUsed/>
    <w:qFormat/>
    <w:rsid w:val="00EE482B"/>
    <w:pPr>
      <w:keepNext/>
      <w:keepLines/>
      <w:spacing w:before="200" w:after="0" w:line="276" w:lineRule="auto"/>
      <w:outlineLvl w:val="2"/>
    </w:pPr>
    <w:rPr>
      <w:rFonts w:ascii="Cambria" w:eastAsia="Times New Roman" w:hAnsi="Cambria" w:cs="Times New Roman"/>
      <w:b/>
      <w:bCs/>
      <w:color w:val="4F81BD"/>
      <w:lang w:bidi="en-US"/>
    </w:rPr>
  </w:style>
  <w:style w:type="paragraph" w:styleId="Heading5">
    <w:name w:val="heading 5"/>
    <w:basedOn w:val="Normal"/>
    <w:next w:val="Normal"/>
    <w:link w:val="Heading5Char"/>
    <w:uiPriority w:val="9"/>
    <w:semiHidden/>
    <w:unhideWhenUsed/>
    <w:qFormat/>
    <w:rsid w:val="001B60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uiPriority w:val="39"/>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858B8"/>
    <w:rPr>
      <w:color w:val="0563C1" w:themeColor="hyperlink"/>
      <w:u w:val="single"/>
    </w:rPr>
  </w:style>
  <w:style w:type="character" w:customStyle="1" w:styleId="UnresolvedMention1">
    <w:name w:val="Unresolved Mention1"/>
    <w:basedOn w:val="DefaultParagraphFont"/>
    <w:uiPriority w:val="99"/>
    <w:semiHidden/>
    <w:unhideWhenUsed/>
    <w:rsid w:val="00F858B8"/>
    <w:rPr>
      <w:color w:val="605E5C"/>
      <w:shd w:val="clear" w:color="auto" w:fill="E1DFDD"/>
    </w:rPr>
  </w:style>
  <w:style w:type="paragraph" w:styleId="NoSpacing">
    <w:name w:val="No Spacing"/>
    <w:basedOn w:val="Normal"/>
    <w:link w:val="NoSpacingChar"/>
    <w:uiPriority w:val="1"/>
    <w:qFormat/>
    <w:rsid w:val="003F74C2"/>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3F74C2"/>
    <w:rPr>
      <w:rFonts w:asciiTheme="majorHAnsi" w:eastAsiaTheme="majorEastAsia" w:hAnsiTheme="majorHAnsi" w:cstheme="majorBidi"/>
      <w:lang w:bidi="en-US"/>
    </w:rPr>
  </w:style>
  <w:style w:type="character" w:customStyle="1" w:styleId="apple-style-span">
    <w:name w:val="apple-style-span"/>
    <w:basedOn w:val="DefaultParagraphFont"/>
    <w:rsid w:val="00EE482B"/>
  </w:style>
  <w:style w:type="character" w:customStyle="1" w:styleId="Heading3Char">
    <w:name w:val="Heading 3 Char"/>
    <w:basedOn w:val="DefaultParagraphFont"/>
    <w:link w:val="Heading3"/>
    <w:uiPriority w:val="9"/>
    <w:semiHidden/>
    <w:rsid w:val="00EE482B"/>
    <w:rPr>
      <w:rFonts w:ascii="Cambria" w:eastAsia="Times New Roman" w:hAnsi="Cambria" w:cs="Times New Roman"/>
      <w:b/>
      <w:bCs/>
      <w:color w:val="4F81BD"/>
      <w:lang w:bidi="en-US"/>
    </w:rPr>
  </w:style>
  <w:style w:type="paragraph" w:styleId="NormalWeb">
    <w:name w:val="Normal (Web)"/>
    <w:basedOn w:val="Normal"/>
    <w:uiPriority w:val="99"/>
    <w:unhideWhenUsed/>
    <w:rsid w:val="00251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6ACD"/>
    <w:rPr>
      <w:rFonts w:asciiTheme="majorHAnsi" w:eastAsiaTheme="majorEastAsia" w:hAnsiTheme="majorHAnsi" w:cstheme="majorBidi"/>
      <w:caps/>
      <w:color w:val="833C0B" w:themeColor="accent2" w:themeShade="80"/>
      <w:spacing w:val="20"/>
      <w:sz w:val="28"/>
      <w:szCs w:val="28"/>
      <w:lang w:bidi="en-US"/>
    </w:rPr>
  </w:style>
  <w:style w:type="character" w:customStyle="1" w:styleId="UnresolvedMention2">
    <w:name w:val="Unresolved Mention2"/>
    <w:basedOn w:val="DefaultParagraphFont"/>
    <w:uiPriority w:val="99"/>
    <w:semiHidden/>
    <w:unhideWhenUsed/>
    <w:rsid w:val="00FA26E0"/>
    <w:rPr>
      <w:color w:val="605E5C"/>
      <w:shd w:val="clear" w:color="auto" w:fill="E1DFDD"/>
    </w:rPr>
  </w:style>
  <w:style w:type="character" w:customStyle="1" w:styleId="Heading5Char">
    <w:name w:val="Heading 5 Char"/>
    <w:basedOn w:val="DefaultParagraphFont"/>
    <w:link w:val="Heading5"/>
    <w:uiPriority w:val="9"/>
    <w:semiHidden/>
    <w:rsid w:val="001B604E"/>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3D5842"/>
    <w:rPr>
      <w:color w:val="954F72" w:themeColor="followedHyperlink"/>
      <w:u w:val="single"/>
    </w:rPr>
  </w:style>
  <w:style w:type="paragraph" w:customStyle="1" w:styleId="text">
    <w:name w:val="text"/>
    <w:basedOn w:val="Normal"/>
    <w:rsid w:val="00AB7921"/>
    <w:pPr>
      <w:spacing w:before="120" w:after="0" w:line="360" w:lineRule="atLeast"/>
      <w:ind w:left="1440"/>
      <w:jc w:val="both"/>
    </w:pPr>
    <w:rPr>
      <w:rFonts w:ascii="Helv" w:eastAsia="Times New Roman" w:hAnsi="Helv" w:cs="Times New Roman"/>
      <w:sz w:val="20"/>
      <w:szCs w:val="20"/>
      <w:lang w:val="en-GB"/>
    </w:rPr>
  </w:style>
  <w:style w:type="paragraph" w:styleId="BalloonText">
    <w:name w:val="Balloon Text"/>
    <w:basedOn w:val="Normal"/>
    <w:link w:val="BalloonTextChar"/>
    <w:uiPriority w:val="99"/>
    <w:semiHidden/>
    <w:unhideWhenUsed/>
    <w:rsid w:val="00861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99218">
      <w:bodyDiv w:val="1"/>
      <w:marLeft w:val="0"/>
      <w:marRight w:val="0"/>
      <w:marTop w:val="0"/>
      <w:marBottom w:val="0"/>
      <w:divBdr>
        <w:top w:val="none" w:sz="0" w:space="0" w:color="auto"/>
        <w:left w:val="none" w:sz="0" w:space="0" w:color="auto"/>
        <w:bottom w:val="none" w:sz="0" w:space="0" w:color="auto"/>
        <w:right w:val="none" w:sz="0" w:space="0" w:color="auto"/>
      </w:divBdr>
    </w:div>
    <w:div w:id="971784668">
      <w:bodyDiv w:val="1"/>
      <w:marLeft w:val="0"/>
      <w:marRight w:val="0"/>
      <w:marTop w:val="0"/>
      <w:marBottom w:val="0"/>
      <w:divBdr>
        <w:top w:val="none" w:sz="0" w:space="0" w:color="auto"/>
        <w:left w:val="none" w:sz="0" w:space="0" w:color="auto"/>
        <w:bottom w:val="none" w:sz="0" w:space="0" w:color="auto"/>
        <w:right w:val="none" w:sz="0" w:space="0" w:color="auto"/>
      </w:divBdr>
    </w:div>
    <w:div w:id="972636868">
      <w:bodyDiv w:val="1"/>
      <w:marLeft w:val="0"/>
      <w:marRight w:val="0"/>
      <w:marTop w:val="0"/>
      <w:marBottom w:val="0"/>
      <w:divBdr>
        <w:top w:val="none" w:sz="0" w:space="0" w:color="auto"/>
        <w:left w:val="none" w:sz="0" w:space="0" w:color="auto"/>
        <w:bottom w:val="none" w:sz="0" w:space="0" w:color="auto"/>
        <w:right w:val="none" w:sz="0" w:space="0" w:color="auto"/>
      </w:divBdr>
    </w:div>
    <w:div w:id="1218784374">
      <w:bodyDiv w:val="1"/>
      <w:marLeft w:val="0"/>
      <w:marRight w:val="0"/>
      <w:marTop w:val="0"/>
      <w:marBottom w:val="0"/>
      <w:divBdr>
        <w:top w:val="none" w:sz="0" w:space="0" w:color="auto"/>
        <w:left w:val="none" w:sz="0" w:space="0" w:color="auto"/>
        <w:bottom w:val="none" w:sz="0" w:space="0" w:color="auto"/>
        <w:right w:val="none" w:sz="0" w:space="0" w:color="auto"/>
      </w:divBdr>
    </w:div>
    <w:div w:id="1241064134">
      <w:bodyDiv w:val="1"/>
      <w:marLeft w:val="0"/>
      <w:marRight w:val="0"/>
      <w:marTop w:val="0"/>
      <w:marBottom w:val="0"/>
      <w:divBdr>
        <w:top w:val="none" w:sz="0" w:space="0" w:color="auto"/>
        <w:left w:val="none" w:sz="0" w:space="0" w:color="auto"/>
        <w:bottom w:val="none" w:sz="0" w:space="0" w:color="auto"/>
        <w:right w:val="none" w:sz="0" w:space="0" w:color="auto"/>
      </w:divBdr>
    </w:div>
    <w:div w:id="1320228922">
      <w:bodyDiv w:val="1"/>
      <w:marLeft w:val="0"/>
      <w:marRight w:val="0"/>
      <w:marTop w:val="0"/>
      <w:marBottom w:val="0"/>
      <w:divBdr>
        <w:top w:val="none" w:sz="0" w:space="0" w:color="auto"/>
        <w:left w:val="none" w:sz="0" w:space="0" w:color="auto"/>
        <w:bottom w:val="none" w:sz="0" w:space="0" w:color="auto"/>
        <w:right w:val="none" w:sz="0" w:space="0" w:color="auto"/>
      </w:divBdr>
    </w:div>
    <w:div w:id="1708482613">
      <w:bodyDiv w:val="1"/>
      <w:marLeft w:val="0"/>
      <w:marRight w:val="0"/>
      <w:marTop w:val="0"/>
      <w:marBottom w:val="0"/>
      <w:divBdr>
        <w:top w:val="none" w:sz="0" w:space="0" w:color="auto"/>
        <w:left w:val="none" w:sz="0" w:space="0" w:color="auto"/>
        <w:bottom w:val="none" w:sz="0" w:space="0" w:color="auto"/>
        <w:right w:val="none" w:sz="0" w:space="0" w:color="auto"/>
      </w:divBdr>
    </w:div>
    <w:div w:id="1807091235">
      <w:bodyDiv w:val="1"/>
      <w:marLeft w:val="0"/>
      <w:marRight w:val="0"/>
      <w:marTop w:val="0"/>
      <w:marBottom w:val="0"/>
      <w:divBdr>
        <w:top w:val="none" w:sz="0" w:space="0" w:color="auto"/>
        <w:left w:val="none" w:sz="0" w:space="0" w:color="auto"/>
        <w:bottom w:val="none" w:sz="0" w:space="0" w:color="auto"/>
        <w:right w:val="none" w:sz="0" w:space="0" w:color="auto"/>
      </w:divBdr>
    </w:div>
    <w:div w:id="20840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demy.com/topic/financial-model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y.raza@umt.edu.pk" TargetMode="External"/><Relationship Id="rId12" Type="http://schemas.openxmlformats.org/officeDocument/2006/relationships/hyperlink" Target="http://www.hb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ckinse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hbs.edu/blog/post/strategy-execution" TargetMode="External"/><Relationship Id="rId5" Type="http://schemas.openxmlformats.org/officeDocument/2006/relationships/footnotes" Target="footnotes.xml"/><Relationship Id="rId15" Type="http://schemas.openxmlformats.org/officeDocument/2006/relationships/hyperlink" Target="http://www.forbes.com" TargetMode="External"/><Relationship Id="rId10" Type="http://schemas.openxmlformats.org/officeDocument/2006/relationships/hyperlink" Target="http://www.moodle.umt.edu.p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urser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Aly Raza Syed</cp:lastModifiedBy>
  <cp:revision>7</cp:revision>
  <cp:lastPrinted>2021-10-06T18:34:00Z</cp:lastPrinted>
  <dcterms:created xsi:type="dcterms:W3CDTF">2024-02-22T11:55:00Z</dcterms:created>
  <dcterms:modified xsi:type="dcterms:W3CDTF">2024-02-23T10:18:00Z</dcterms:modified>
</cp:coreProperties>
</file>