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82" w:rsidRPr="00DA0182" w:rsidRDefault="00B47929" w:rsidP="007B76D1">
      <w:pPr>
        <w:spacing w:after="0"/>
        <w:contextualSpacing/>
        <w:jc w:val="center"/>
        <w:rPr>
          <w:rFonts w:ascii="Arial Black" w:hAnsi="Arial Black" w:cs="Times New Roman"/>
          <w:b/>
          <w:sz w:val="36"/>
          <w:szCs w:val="36"/>
        </w:rPr>
      </w:pPr>
      <w:r>
        <w:rPr>
          <w:rFonts w:ascii="Arial Black" w:hAnsi="Arial Black" w:cs="Times New Roman"/>
          <w:b/>
          <w:sz w:val="36"/>
          <w:szCs w:val="36"/>
        </w:rPr>
        <w:t xml:space="preserve">IS </w:t>
      </w:r>
      <w:r w:rsidR="007B76D1">
        <w:rPr>
          <w:rFonts w:ascii="Arial Black" w:hAnsi="Arial Black" w:cs="Times New Roman"/>
          <w:b/>
          <w:sz w:val="36"/>
          <w:szCs w:val="36"/>
        </w:rPr>
        <w:t>351</w:t>
      </w:r>
      <w:r w:rsidR="006A2DDA">
        <w:rPr>
          <w:rFonts w:ascii="Arial Black" w:hAnsi="Arial Black" w:cs="Times New Roman"/>
          <w:b/>
          <w:sz w:val="36"/>
          <w:szCs w:val="36"/>
        </w:rPr>
        <w:t xml:space="preserve"> </w:t>
      </w:r>
      <w:r w:rsidR="006220C1">
        <w:rPr>
          <w:rFonts w:ascii="Arial Black" w:hAnsi="Arial Black" w:cs="Times New Roman"/>
          <w:b/>
          <w:sz w:val="36"/>
          <w:szCs w:val="36"/>
        </w:rPr>
        <w:t>-</w:t>
      </w:r>
      <w:r w:rsidR="006220C1">
        <w:rPr>
          <w:rFonts w:ascii="Arial Black" w:hAnsi="Arial Black" w:cs="Times New Roman"/>
          <w:b/>
          <w:sz w:val="36"/>
          <w:szCs w:val="36"/>
        </w:rPr>
        <w:tab/>
      </w:r>
      <w:r w:rsidR="007B76D1">
        <w:rPr>
          <w:rFonts w:ascii="Arial Black" w:hAnsi="Arial Black" w:cs="Times New Roman"/>
          <w:b/>
          <w:sz w:val="36"/>
          <w:szCs w:val="36"/>
        </w:rPr>
        <w:t xml:space="preserve">Data Warehouse and </w:t>
      </w:r>
      <w:proofErr w:type="gramStart"/>
      <w:r w:rsidR="007B76D1">
        <w:rPr>
          <w:rFonts w:ascii="Arial Black" w:hAnsi="Arial Black" w:cs="Times New Roman"/>
          <w:b/>
          <w:sz w:val="36"/>
          <w:szCs w:val="36"/>
        </w:rPr>
        <w:t>Mining</w:t>
      </w:r>
      <w:proofErr w:type="gramEnd"/>
      <w:r w:rsidR="00C46462">
        <w:rPr>
          <w:rFonts w:ascii="Arial Black" w:hAnsi="Arial Black" w:cs="Times New Roman"/>
          <w:b/>
          <w:sz w:val="36"/>
          <w:szCs w:val="36"/>
        </w:rPr>
        <w:t xml:space="preserve"> </w:t>
      </w:r>
    </w:p>
    <w:tbl>
      <w:tblPr>
        <w:tblStyle w:val="TableGrid"/>
        <w:tblW w:w="0" w:type="auto"/>
        <w:tblLook w:val="04A0" w:firstRow="1" w:lastRow="0" w:firstColumn="1" w:lastColumn="0" w:noHBand="0" w:noVBand="1"/>
      </w:tblPr>
      <w:tblGrid>
        <w:gridCol w:w="2335"/>
        <w:gridCol w:w="7830"/>
      </w:tblGrid>
      <w:tr w:rsidR="008742B1" w:rsidTr="00C46462">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830" w:type="dxa"/>
          </w:tcPr>
          <w:p w:rsidR="008742B1" w:rsidRPr="00876183" w:rsidRDefault="006220C1" w:rsidP="00E65A31">
            <w:pPr>
              <w:jc w:val="center"/>
              <w:rPr>
                <w:rFonts w:ascii="Arial" w:hAnsi="Arial" w:cs="Arial"/>
                <w:sz w:val="24"/>
                <w:szCs w:val="24"/>
              </w:rPr>
            </w:pPr>
            <w:r>
              <w:rPr>
                <w:rFonts w:ascii="Arial" w:hAnsi="Arial" w:cs="Arial"/>
                <w:b/>
                <w:bCs/>
                <w:sz w:val="24"/>
                <w:szCs w:val="24"/>
              </w:rPr>
              <w:t>Abdul Ghafar</w:t>
            </w:r>
          </w:p>
        </w:tc>
      </w:tr>
      <w:tr w:rsidR="008742B1" w:rsidTr="00C46462">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Email:</w:t>
            </w:r>
          </w:p>
        </w:tc>
        <w:tc>
          <w:tcPr>
            <w:tcW w:w="7830" w:type="dxa"/>
          </w:tcPr>
          <w:p w:rsidR="008742B1" w:rsidRPr="00876183" w:rsidRDefault="006220C1" w:rsidP="00E65A31">
            <w:pPr>
              <w:jc w:val="center"/>
              <w:rPr>
                <w:rFonts w:ascii="Arial" w:hAnsi="Arial" w:cs="Arial"/>
                <w:sz w:val="24"/>
                <w:szCs w:val="24"/>
              </w:rPr>
            </w:pPr>
            <w:r>
              <w:t>abdul.ghafar</w:t>
            </w:r>
            <w:r w:rsidR="00E9762B">
              <w:t>@umt.edu.pk</w:t>
            </w:r>
          </w:p>
        </w:tc>
      </w:tr>
      <w:tr w:rsidR="008742B1" w:rsidTr="00C46462">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Contact Hours:</w:t>
            </w:r>
          </w:p>
        </w:tc>
        <w:tc>
          <w:tcPr>
            <w:tcW w:w="7830" w:type="dxa"/>
          </w:tcPr>
          <w:p w:rsidR="008742B1" w:rsidRPr="00876183" w:rsidRDefault="00E9762B" w:rsidP="00E65A31">
            <w:pPr>
              <w:jc w:val="center"/>
              <w:rPr>
                <w:rFonts w:ascii="Arial" w:hAnsi="Arial" w:cs="Arial"/>
                <w:sz w:val="24"/>
                <w:szCs w:val="24"/>
              </w:rPr>
            </w:pPr>
            <w:r w:rsidRPr="00E9762B">
              <w:rPr>
                <w:rFonts w:ascii="Arial" w:hAnsi="Arial" w:cs="Arial"/>
                <w:sz w:val="24"/>
                <w:szCs w:val="24"/>
              </w:rPr>
              <w:t>Monday 10:00 AM - 12:00 PM</w:t>
            </w:r>
          </w:p>
        </w:tc>
      </w:tr>
      <w:tr w:rsidR="008742B1" w:rsidTr="00C46462">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Office Address:</w:t>
            </w:r>
          </w:p>
        </w:tc>
        <w:tc>
          <w:tcPr>
            <w:tcW w:w="7830" w:type="dxa"/>
          </w:tcPr>
          <w:p w:rsidR="008742B1" w:rsidRPr="00876183" w:rsidRDefault="00E9762B" w:rsidP="006220C1">
            <w:pPr>
              <w:jc w:val="center"/>
              <w:rPr>
                <w:rFonts w:ascii="Arial" w:hAnsi="Arial" w:cs="Arial"/>
                <w:sz w:val="24"/>
                <w:szCs w:val="24"/>
              </w:rPr>
            </w:pPr>
            <w:r>
              <w:rPr>
                <w:rFonts w:ascii="Arial" w:hAnsi="Arial" w:cs="Arial"/>
                <w:sz w:val="24"/>
                <w:szCs w:val="24"/>
              </w:rPr>
              <w:t>3N 0</w:t>
            </w:r>
            <w:r w:rsidR="006220C1">
              <w:rPr>
                <w:rFonts w:ascii="Arial" w:hAnsi="Arial" w:cs="Arial"/>
                <w:sz w:val="24"/>
                <w:szCs w:val="24"/>
              </w:rPr>
              <w:t>1</w:t>
            </w:r>
            <w:r>
              <w:rPr>
                <w:rFonts w:ascii="Arial" w:hAnsi="Arial" w:cs="Arial"/>
                <w:sz w:val="24"/>
                <w:szCs w:val="24"/>
              </w:rPr>
              <w:t xml:space="preserve"> – </w:t>
            </w:r>
            <w:r w:rsidR="006220C1">
              <w:rPr>
                <w:rFonts w:ascii="Arial" w:hAnsi="Arial" w:cs="Arial"/>
                <w:sz w:val="24"/>
                <w:szCs w:val="24"/>
              </w:rPr>
              <w:t>Room # 7</w:t>
            </w:r>
          </w:p>
        </w:tc>
      </w:tr>
      <w:tr w:rsidR="008742B1" w:rsidTr="00C46462">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proofErr w:type="spellStart"/>
            <w:r>
              <w:rPr>
                <w:rFonts w:ascii="Arial" w:hAnsi="Arial" w:cs="Arial"/>
                <w:sz w:val="20"/>
                <w:szCs w:val="20"/>
              </w:rPr>
              <w:t>Programme</w:t>
            </w:r>
            <w:proofErr w:type="spellEnd"/>
            <w:r>
              <w:rPr>
                <w:rFonts w:ascii="Arial" w:hAnsi="Arial" w:cs="Arial"/>
                <w:sz w:val="20"/>
                <w:szCs w:val="20"/>
              </w:rPr>
              <w:t>:</w:t>
            </w:r>
          </w:p>
        </w:tc>
        <w:tc>
          <w:tcPr>
            <w:tcW w:w="7830" w:type="dxa"/>
          </w:tcPr>
          <w:p w:rsidR="008742B1" w:rsidRDefault="006220C1" w:rsidP="00E65A31">
            <w:pPr>
              <w:jc w:val="center"/>
              <w:rPr>
                <w:rFonts w:ascii="Arial" w:hAnsi="Arial" w:cs="Arial"/>
                <w:sz w:val="24"/>
                <w:szCs w:val="24"/>
              </w:rPr>
            </w:pPr>
            <w:r>
              <w:rPr>
                <w:rFonts w:ascii="Arial" w:hAnsi="Arial" w:cs="Arial"/>
                <w:sz w:val="24"/>
                <w:szCs w:val="24"/>
              </w:rPr>
              <w:t>B</w:t>
            </w:r>
            <w:r w:rsidR="00C46462">
              <w:rPr>
                <w:rFonts w:ascii="Arial" w:hAnsi="Arial" w:cs="Arial"/>
                <w:sz w:val="24"/>
                <w:szCs w:val="24"/>
              </w:rPr>
              <w:t>BA</w:t>
            </w:r>
          </w:p>
        </w:tc>
      </w:tr>
      <w:tr w:rsidR="00DA0182" w:rsidTr="00C46462">
        <w:trPr>
          <w:trHeight w:val="485"/>
        </w:trPr>
        <w:tc>
          <w:tcPr>
            <w:tcW w:w="2335" w:type="dxa"/>
            <w:shd w:val="clear" w:color="auto" w:fill="F2F2F2" w:themeFill="background1" w:themeFillShade="F2"/>
          </w:tcPr>
          <w:p w:rsidR="00DA0182" w:rsidRDefault="00DA0182" w:rsidP="00BC514A">
            <w:pPr>
              <w:rPr>
                <w:rFonts w:ascii="Arial" w:hAnsi="Arial" w:cs="Arial"/>
                <w:sz w:val="20"/>
                <w:szCs w:val="20"/>
              </w:rPr>
            </w:pPr>
            <w:r>
              <w:rPr>
                <w:rFonts w:ascii="Arial" w:hAnsi="Arial" w:cs="Arial"/>
                <w:sz w:val="20"/>
                <w:szCs w:val="20"/>
              </w:rPr>
              <w:t>Section:</w:t>
            </w:r>
          </w:p>
        </w:tc>
        <w:tc>
          <w:tcPr>
            <w:tcW w:w="7830" w:type="dxa"/>
          </w:tcPr>
          <w:p w:rsidR="00DA0182" w:rsidRDefault="00DA0182" w:rsidP="00E65A31">
            <w:pPr>
              <w:jc w:val="center"/>
              <w:rPr>
                <w:rFonts w:ascii="Arial" w:hAnsi="Arial" w:cs="Arial"/>
                <w:sz w:val="24"/>
                <w:szCs w:val="24"/>
              </w:rPr>
            </w:pPr>
          </w:p>
        </w:tc>
      </w:tr>
      <w:tr w:rsidR="008742B1" w:rsidTr="00C46462">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rsidR="008742B1" w:rsidRDefault="007B76D1" w:rsidP="007B76D1">
            <w:pPr>
              <w:jc w:val="center"/>
              <w:rPr>
                <w:rFonts w:ascii="Arial" w:hAnsi="Arial" w:cs="Arial"/>
                <w:sz w:val="24"/>
                <w:szCs w:val="24"/>
              </w:rPr>
            </w:pPr>
            <w:r>
              <w:rPr>
                <w:rFonts w:ascii="Arial" w:hAnsi="Arial" w:cs="Arial"/>
                <w:sz w:val="24"/>
                <w:szCs w:val="24"/>
              </w:rPr>
              <w:t>Fall 2022</w:t>
            </w:r>
          </w:p>
        </w:tc>
      </w:tr>
      <w:tr w:rsidR="008742B1" w:rsidTr="00C46462">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rsidR="008742B1" w:rsidRDefault="00E9762B" w:rsidP="00E65A31">
            <w:pPr>
              <w:jc w:val="center"/>
              <w:rPr>
                <w:rFonts w:ascii="Arial" w:hAnsi="Arial" w:cs="Arial"/>
                <w:sz w:val="24"/>
                <w:szCs w:val="24"/>
              </w:rPr>
            </w:pPr>
            <w:r>
              <w:rPr>
                <w:rFonts w:ascii="Arial" w:hAnsi="Arial" w:cs="Arial"/>
                <w:sz w:val="24"/>
                <w:szCs w:val="24"/>
              </w:rPr>
              <w:t>NA</w:t>
            </w:r>
          </w:p>
        </w:tc>
      </w:tr>
      <w:tr w:rsidR="008742B1" w:rsidTr="00C46462">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rsidR="008742B1" w:rsidRDefault="00C46462" w:rsidP="00E65A31">
            <w:pPr>
              <w:jc w:val="center"/>
              <w:rPr>
                <w:rFonts w:ascii="Arial" w:hAnsi="Arial" w:cs="Arial"/>
                <w:sz w:val="24"/>
                <w:szCs w:val="24"/>
              </w:rPr>
            </w:pPr>
            <w:r>
              <w:rPr>
                <w:rFonts w:ascii="Arial" w:hAnsi="Arial" w:cs="Arial"/>
                <w:sz w:val="24"/>
                <w:szCs w:val="24"/>
              </w:rPr>
              <w:t xml:space="preserve">3 </w:t>
            </w:r>
          </w:p>
        </w:tc>
      </w:tr>
      <w:tr w:rsidR="008742B1" w:rsidTr="00C46462">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rsidR="008742B1" w:rsidRPr="00E408A6" w:rsidRDefault="00B47929" w:rsidP="00E65A31">
            <w:pPr>
              <w:jc w:val="center"/>
              <w:rPr>
                <w:rFonts w:ascii="Arial" w:hAnsi="Arial" w:cs="Arial"/>
                <w:sz w:val="36"/>
                <w:szCs w:val="36"/>
                <w:vertAlign w:val="superscript"/>
              </w:rPr>
            </w:pPr>
            <w:r>
              <w:rPr>
                <w:rFonts w:ascii="Arial" w:hAnsi="Arial" w:cs="Arial"/>
                <w:sz w:val="36"/>
                <w:szCs w:val="36"/>
                <w:vertAlign w:val="superscript"/>
              </w:rPr>
              <w:t>B</w:t>
            </w:r>
            <w:r w:rsidR="00433095" w:rsidRPr="00E408A6">
              <w:rPr>
                <w:rFonts w:ascii="Arial" w:hAnsi="Arial" w:cs="Arial"/>
                <w:sz w:val="36"/>
                <w:szCs w:val="36"/>
                <w:vertAlign w:val="superscript"/>
              </w:rPr>
              <w:t>BA</w:t>
            </w:r>
          </w:p>
        </w:tc>
      </w:tr>
      <w:tr w:rsidR="008742B1" w:rsidTr="00C46462">
        <w:trPr>
          <w:trHeight w:val="485"/>
        </w:trPr>
        <w:tc>
          <w:tcPr>
            <w:tcW w:w="2335" w:type="dxa"/>
            <w:shd w:val="clear" w:color="auto" w:fill="F2F2F2" w:themeFill="background1" w:themeFillShade="F2"/>
          </w:tcPr>
          <w:p w:rsidR="008742B1" w:rsidRDefault="00581A07" w:rsidP="00BC514A">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rsidR="008742B1" w:rsidRDefault="008742B1" w:rsidP="00372AD7">
            <w:pPr>
              <w:jc w:val="center"/>
              <w:rPr>
                <w:rFonts w:ascii="Arial" w:hAnsi="Arial" w:cs="Arial"/>
                <w:sz w:val="24"/>
                <w:szCs w:val="24"/>
              </w:rPr>
            </w:pPr>
          </w:p>
        </w:tc>
      </w:tr>
      <w:tr w:rsidR="008742B1" w:rsidTr="00C46462">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830" w:type="dxa"/>
          </w:tcPr>
          <w:p w:rsidR="008742B1" w:rsidRPr="00FB775E" w:rsidRDefault="008742B1" w:rsidP="00FB775E">
            <w:pPr>
              <w:pStyle w:val="ListParagraph"/>
              <w:numPr>
                <w:ilvl w:val="0"/>
                <w:numId w:val="9"/>
              </w:numPr>
              <w:jc w:val="center"/>
              <w:rPr>
                <w:rFonts w:ascii="Arial" w:hAnsi="Arial" w:cs="Arial"/>
                <w:sz w:val="24"/>
                <w:szCs w:val="24"/>
              </w:rPr>
            </w:pPr>
          </w:p>
        </w:tc>
      </w:tr>
    </w:tbl>
    <w:p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rsidTr="00462708">
        <w:tc>
          <w:tcPr>
            <w:tcW w:w="10214" w:type="dxa"/>
            <w:shd w:val="clear" w:color="auto" w:fill="F2F2F2" w:themeFill="background1" w:themeFillShade="F2"/>
          </w:tcPr>
          <w:p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rsidTr="00462708">
        <w:tc>
          <w:tcPr>
            <w:tcW w:w="10214" w:type="dxa"/>
          </w:tcPr>
          <w:p w:rsidR="00E868A2" w:rsidRDefault="00E868A2" w:rsidP="00A65BE9">
            <w:pPr>
              <w:rPr>
                <w:rFonts w:ascii="Arial" w:hAnsi="Arial" w:cs="Arial"/>
                <w:color w:val="2D3138"/>
                <w:sz w:val="25"/>
                <w:szCs w:val="25"/>
                <w:shd w:val="clear" w:color="auto" w:fill="FFFFFF"/>
              </w:rPr>
            </w:pPr>
          </w:p>
          <w:p w:rsidR="00C80334" w:rsidRDefault="007B76D1" w:rsidP="007B76D1">
            <w:pPr>
              <w:rPr>
                <w:rFonts w:ascii="Arial" w:hAnsi="Arial" w:cs="Arial"/>
              </w:rPr>
            </w:pPr>
            <w:r>
              <w:rPr>
                <w:rFonts w:ascii="Arial" w:hAnsi="Arial" w:cs="Arial"/>
                <w:color w:val="2D3138"/>
                <w:sz w:val="25"/>
                <w:szCs w:val="25"/>
                <w:shd w:val="clear" w:color="auto" w:fill="FFFFFF"/>
              </w:rPr>
              <w:t>Data Warehouse and Mining</w:t>
            </w:r>
            <w:r w:rsidR="00462708">
              <w:rPr>
                <w:rFonts w:ascii="Arial" w:hAnsi="Arial" w:cs="Arial"/>
                <w:color w:val="2D3138"/>
                <w:sz w:val="25"/>
                <w:szCs w:val="25"/>
                <w:shd w:val="clear" w:color="auto" w:fill="FFFFFF"/>
              </w:rPr>
              <w:t xml:space="preserve"> provides </w:t>
            </w:r>
            <w:r>
              <w:rPr>
                <w:rFonts w:ascii="Arial" w:hAnsi="Arial" w:cs="Arial"/>
                <w:color w:val="2D3138"/>
                <w:sz w:val="25"/>
                <w:szCs w:val="25"/>
                <w:shd w:val="clear" w:color="auto" w:fill="FFFFFF"/>
              </w:rPr>
              <w:t xml:space="preserve">an insight to </w:t>
            </w:r>
            <w:r w:rsidRPr="007B76D1">
              <w:rPr>
                <w:rFonts w:ascii="Arial" w:hAnsi="Arial" w:cs="Arial"/>
                <w:color w:val="2D3138"/>
                <w:sz w:val="25"/>
                <w:szCs w:val="25"/>
                <w:shd w:val="clear" w:color="auto" w:fill="FFFFFF"/>
              </w:rPr>
              <w:t>provid</w:t>
            </w:r>
            <w:r>
              <w:rPr>
                <w:rFonts w:ascii="Arial" w:hAnsi="Arial" w:cs="Arial"/>
                <w:color w:val="2D3138"/>
                <w:sz w:val="25"/>
                <w:szCs w:val="25"/>
                <w:shd w:val="clear" w:color="auto" w:fill="FFFFFF"/>
              </w:rPr>
              <w:t>e</w:t>
            </w:r>
            <w:r w:rsidRPr="007B76D1">
              <w:rPr>
                <w:rFonts w:ascii="Arial" w:hAnsi="Arial" w:cs="Arial"/>
                <w:color w:val="2D3138"/>
                <w:sz w:val="25"/>
                <w:szCs w:val="25"/>
                <w:shd w:val="clear" w:color="auto" w:fill="FFFFFF"/>
              </w:rPr>
              <w:t xml:space="preserve"> and analyz</w:t>
            </w:r>
            <w:r>
              <w:rPr>
                <w:rFonts w:ascii="Arial" w:hAnsi="Arial" w:cs="Arial"/>
                <w:color w:val="2D3138"/>
                <w:sz w:val="25"/>
                <w:szCs w:val="25"/>
                <w:shd w:val="clear" w:color="auto" w:fill="FFFFFF"/>
              </w:rPr>
              <w:t>e</w:t>
            </w:r>
            <w:r w:rsidRPr="007B76D1">
              <w:rPr>
                <w:rFonts w:ascii="Arial" w:hAnsi="Arial" w:cs="Arial"/>
                <w:color w:val="2D3138"/>
                <w:sz w:val="25"/>
                <w:szCs w:val="25"/>
                <w:shd w:val="clear" w:color="auto" w:fill="FFFFFF"/>
              </w:rPr>
              <w:t xml:space="preserve"> information from a number of sources including inside as well as outside of the organization. The course introduces students to the terms and architecture of data warehousing, dimensional modeling, data sources, Extract-Transform-Load (ETL) processes and subsystems, and schemas. Moreover Online Analytical Processing (OLAP) and Online Transactional Processing (OLTP) will also be discussed.</w:t>
            </w:r>
            <w:r w:rsidR="00AF5EC5" w:rsidRPr="00AF5EC5">
              <w:rPr>
                <w:rFonts w:ascii="Arial" w:hAnsi="Arial" w:cs="Arial"/>
                <w:color w:val="2D3138"/>
                <w:sz w:val="25"/>
                <w:szCs w:val="25"/>
                <w:shd w:val="clear" w:color="auto" w:fill="FFFFFF"/>
              </w:rPr>
              <w:t xml:space="preserve"> </w:t>
            </w:r>
          </w:p>
          <w:p w:rsidR="00C80334" w:rsidRPr="00C80334" w:rsidRDefault="00C80334" w:rsidP="00A65BE9">
            <w:pPr>
              <w:rPr>
                <w:rFonts w:ascii="Arial" w:hAnsi="Arial" w:cs="Arial"/>
              </w:rPr>
            </w:pPr>
          </w:p>
        </w:tc>
      </w:tr>
    </w:tbl>
    <w:p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rsidTr="00433095">
        <w:tc>
          <w:tcPr>
            <w:tcW w:w="10214" w:type="dxa"/>
            <w:shd w:val="clear" w:color="auto" w:fill="F2F2F2" w:themeFill="background1" w:themeFillShade="F2"/>
          </w:tcPr>
          <w:p w:rsidR="00581A07" w:rsidRPr="00C80334" w:rsidRDefault="00581A07" w:rsidP="00BC514A">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rsidTr="00433095">
        <w:tc>
          <w:tcPr>
            <w:tcW w:w="10214" w:type="dxa"/>
          </w:tcPr>
          <w:p w:rsidR="00E868A2" w:rsidRDefault="00E868A2" w:rsidP="00E868A2">
            <w:pPr>
              <w:pStyle w:val="ListParagraph"/>
              <w:rPr>
                <w:rFonts w:ascii="Arial" w:hAnsi="Arial" w:cs="Arial"/>
                <w:color w:val="2D3138"/>
                <w:sz w:val="25"/>
                <w:szCs w:val="25"/>
                <w:shd w:val="clear" w:color="auto" w:fill="FFFFFF"/>
              </w:rPr>
            </w:pPr>
          </w:p>
          <w:p w:rsidR="000B7384" w:rsidRDefault="00462708" w:rsidP="00B47929">
            <w:pPr>
              <w:pStyle w:val="ListParagraph"/>
              <w:numPr>
                <w:ilvl w:val="0"/>
                <w:numId w:val="7"/>
              </w:numPr>
              <w:rPr>
                <w:rFonts w:ascii="Arial" w:hAnsi="Arial" w:cs="Arial"/>
                <w:color w:val="2D3138"/>
                <w:sz w:val="25"/>
                <w:szCs w:val="25"/>
                <w:shd w:val="clear" w:color="auto" w:fill="FFFFFF"/>
              </w:rPr>
            </w:pPr>
            <w:r w:rsidRPr="00462708">
              <w:rPr>
                <w:rFonts w:ascii="Arial" w:hAnsi="Arial" w:cs="Arial"/>
                <w:color w:val="2D3138"/>
                <w:sz w:val="25"/>
                <w:szCs w:val="25"/>
                <w:shd w:val="clear" w:color="auto" w:fill="FFFFFF"/>
              </w:rPr>
              <w:t xml:space="preserve">Interactive lectures with hands on </w:t>
            </w:r>
            <w:r w:rsidR="00B47929">
              <w:rPr>
                <w:rFonts w:ascii="Arial" w:hAnsi="Arial" w:cs="Arial"/>
                <w:color w:val="2D3138"/>
                <w:sz w:val="25"/>
                <w:szCs w:val="25"/>
                <w:shd w:val="clear" w:color="auto" w:fill="FFFFFF"/>
              </w:rPr>
              <w:t>practical class activities</w:t>
            </w:r>
            <w:r w:rsidRPr="00462708">
              <w:rPr>
                <w:rFonts w:ascii="Arial" w:hAnsi="Arial" w:cs="Arial"/>
                <w:color w:val="2D3138"/>
                <w:sz w:val="25"/>
                <w:szCs w:val="25"/>
                <w:shd w:val="clear" w:color="auto" w:fill="FFFFFF"/>
              </w:rPr>
              <w:t>.</w:t>
            </w:r>
          </w:p>
          <w:p w:rsidR="00687352" w:rsidRPr="00462708" w:rsidRDefault="00462708" w:rsidP="000B7384">
            <w:pPr>
              <w:pStyle w:val="ListParagraph"/>
              <w:rPr>
                <w:rFonts w:ascii="Arial" w:hAnsi="Arial" w:cs="Arial"/>
                <w:color w:val="2D3138"/>
                <w:sz w:val="25"/>
                <w:szCs w:val="25"/>
                <w:shd w:val="clear" w:color="auto" w:fill="FFFFFF"/>
              </w:rPr>
            </w:pPr>
            <w:r w:rsidRPr="00462708">
              <w:rPr>
                <w:rFonts w:ascii="Arial" w:hAnsi="Arial" w:cs="Arial"/>
                <w:color w:val="2D3138"/>
                <w:sz w:val="25"/>
                <w:szCs w:val="25"/>
                <w:shd w:val="clear" w:color="auto" w:fill="FFFFFF"/>
              </w:rPr>
              <w:t xml:space="preserve"> </w:t>
            </w:r>
          </w:p>
          <w:p w:rsidR="00462708" w:rsidRPr="00462708" w:rsidRDefault="007B76D1" w:rsidP="007B76D1">
            <w:pPr>
              <w:pStyle w:val="ListParagraph"/>
              <w:numPr>
                <w:ilvl w:val="0"/>
                <w:numId w:val="7"/>
              </w:numPr>
              <w:rPr>
                <w:rFonts w:ascii="Arial" w:hAnsi="Arial" w:cs="Arial"/>
              </w:rPr>
            </w:pPr>
            <w:r>
              <w:rPr>
                <w:rFonts w:ascii="Arial" w:hAnsi="Arial" w:cs="Arial"/>
                <w:color w:val="2D3138"/>
                <w:sz w:val="25"/>
                <w:szCs w:val="25"/>
                <w:shd w:val="clear" w:color="auto" w:fill="FFFFFF"/>
              </w:rPr>
              <w:t xml:space="preserve">Data Mining </w:t>
            </w:r>
            <w:r w:rsidR="001E1135">
              <w:rPr>
                <w:rFonts w:ascii="Arial" w:hAnsi="Arial" w:cs="Arial"/>
                <w:color w:val="2D3138"/>
                <w:sz w:val="25"/>
                <w:szCs w:val="25"/>
                <w:shd w:val="clear" w:color="auto" w:fill="FFFFFF"/>
              </w:rPr>
              <w:t>concepts implementation with real-time project</w:t>
            </w:r>
            <w:r w:rsidR="00462708" w:rsidRPr="00462708">
              <w:rPr>
                <w:rFonts w:ascii="Arial" w:hAnsi="Arial" w:cs="Arial"/>
                <w:color w:val="2D3138"/>
                <w:sz w:val="25"/>
                <w:szCs w:val="25"/>
                <w:shd w:val="clear" w:color="auto" w:fill="FFFFFF"/>
              </w:rPr>
              <w:t xml:space="preserve"> </w:t>
            </w:r>
          </w:p>
          <w:p w:rsidR="00C80334" w:rsidRPr="00C80334" w:rsidRDefault="00C80334" w:rsidP="00BC514A">
            <w:pPr>
              <w:rPr>
                <w:rFonts w:ascii="Arial" w:hAnsi="Arial" w:cs="Arial"/>
              </w:rPr>
            </w:pPr>
          </w:p>
        </w:tc>
      </w:tr>
    </w:tbl>
    <w:p w:rsidR="00687352" w:rsidRDefault="00687352" w:rsidP="00A65BE9">
      <w:pPr>
        <w:spacing w:after="0"/>
        <w:rPr>
          <w:rFonts w:ascii="Times New Roman" w:hAnsi="Times New Roman" w:cs="Times New Roman"/>
          <w:sz w:val="36"/>
          <w:szCs w:val="36"/>
        </w:rPr>
      </w:pPr>
    </w:p>
    <w:p w:rsidR="00DA0182" w:rsidRPr="00821403" w:rsidRDefault="001E1135" w:rsidP="00821403">
      <w:pPr>
        <w:spacing w:after="0"/>
        <w:jc w:val="center"/>
        <w:rPr>
          <w:rFonts w:ascii="Times New Roman" w:hAnsi="Times New Roman" w:cs="Times New Roman"/>
          <w:sz w:val="24"/>
          <w:szCs w:val="24"/>
        </w:rPr>
      </w:pPr>
      <w:r>
        <w:rPr>
          <w:rFonts w:ascii="Times New Roman" w:hAnsi="Times New Roman" w:cs="Times New Roman"/>
          <w:sz w:val="24"/>
          <w:szCs w:val="24"/>
        </w:rPr>
        <w:t>B</w:t>
      </w:r>
      <w:r w:rsidR="00821403" w:rsidRPr="00821403">
        <w:rPr>
          <w:rFonts w:ascii="Times New Roman" w:hAnsi="Times New Roman" w:cs="Times New Roman"/>
          <w:sz w:val="24"/>
          <w:szCs w:val="24"/>
        </w:rPr>
        <w:t>BA Mission</w:t>
      </w:r>
    </w:p>
    <w:p w:rsidR="00821403" w:rsidRDefault="00821403" w:rsidP="00A65BE9">
      <w:pPr>
        <w:spacing w:after="0"/>
        <w:rPr>
          <w:rFonts w:ascii="Times New Roman" w:hAnsi="Times New Roman" w:cs="Times New Roman"/>
          <w:sz w:val="24"/>
          <w:szCs w:val="24"/>
        </w:rPr>
      </w:pPr>
      <w:r w:rsidRPr="00821403">
        <w:rPr>
          <w:rFonts w:ascii="Times New Roman" w:hAnsi="Times New Roman" w:cs="Times New Roman"/>
          <w:sz w:val="24"/>
          <w:szCs w:val="24"/>
        </w:rPr>
        <w:lastRenderedPageBreak/>
        <w:t>‘Our mission is to transform students into visionary leaders, managers, and entrepreneurs who are sensitive to corporate social responsibility, business ethics, and global sustainability challenges.’</w:t>
      </w:r>
    </w:p>
    <w:p w:rsidR="001E1135" w:rsidRPr="00821403" w:rsidRDefault="001E1135" w:rsidP="00A65BE9">
      <w:pPr>
        <w:spacing w:after="0"/>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85"/>
        <w:gridCol w:w="8941"/>
      </w:tblGrid>
      <w:tr w:rsidR="001E1135" w:rsidRPr="001E1135" w:rsidTr="001E1135">
        <w:tc>
          <w:tcPr>
            <w:tcW w:w="9926"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1E1135" w:rsidRPr="001E1135" w:rsidRDefault="001E1135" w:rsidP="001E1135">
            <w:pPr>
              <w:spacing w:after="0" w:line="240" w:lineRule="auto"/>
              <w:rPr>
                <w:rFonts w:ascii="Calibri" w:eastAsia="Times New Roman" w:hAnsi="Calibri" w:cs="Calibri"/>
              </w:rPr>
            </w:pPr>
            <w:proofErr w:type="spellStart"/>
            <w:r w:rsidRPr="001E1135">
              <w:rPr>
                <w:rFonts w:ascii="Arial" w:eastAsia="Times New Roman" w:hAnsi="Arial" w:cs="Arial"/>
                <w:b/>
                <w:bCs/>
                <w:color w:val="000000"/>
                <w:sz w:val="20"/>
                <w:szCs w:val="20"/>
              </w:rPr>
              <w:t>Programme</w:t>
            </w:r>
            <w:proofErr w:type="spellEnd"/>
            <w:r w:rsidRPr="001E1135">
              <w:rPr>
                <w:rFonts w:ascii="Arial" w:eastAsia="Times New Roman" w:hAnsi="Arial" w:cs="Arial"/>
                <w:b/>
                <w:bCs/>
                <w:color w:val="000000"/>
                <w:sz w:val="20"/>
                <w:szCs w:val="20"/>
              </w:rPr>
              <w:t xml:space="preserve"> Educational Objectives (POs):</w:t>
            </w:r>
          </w:p>
        </w:tc>
      </w:tr>
      <w:tr w:rsidR="001E1135" w:rsidRPr="001E1135" w:rsidTr="001E1135">
        <w:trPr>
          <w:trHeight w:val="285"/>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after="0" w:line="240" w:lineRule="auto"/>
              <w:jc w:val="center"/>
              <w:rPr>
                <w:rFonts w:ascii="Calibri" w:eastAsia="Times New Roman" w:hAnsi="Calibri" w:cs="Calibri"/>
              </w:rPr>
            </w:pPr>
            <w:r w:rsidRPr="001E1135">
              <w:rPr>
                <w:rFonts w:ascii="Calibri" w:eastAsia="Times New Roman" w:hAnsi="Calibri" w:cs="Calibri"/>
                <w:sz w:val="20"/>
                <w:szCs w:val="20"/>
              </w:rPr>
              <w:t>PO1:</w:t>
            </w:r>
          </w:p>
        </w:tc>
        <w:tc>
          <w:tcPr>
            <w:tcW w:w="8941" w:type="dxa"/>
            <w:tcBorders>
              <w:top w:val="nil"/>
              <w:left w:val="nil"/>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after="0" w:line="240" w:lineRule="auto"/>
              <w:rPr>
                <w:rFonts w:ascii="Calibri" w:eastAsia="Times New Roman" w:hAnsi="Calibri" w:cs="Calibri"/>
              </w:rPr>
            </w:pPr>
            <w:r w:rsidRPr="001E1135">
              <w:rPr>
                <w:rFonts w:ascii="Calibri" w:eastAsia="Times New Roman" w:hAnsi="Calibri" w:cs="Calibri"/>
                <w:sz w:val="20"/>
                <w:szCs w:val="20"/>
              </w:rPr>
              <w:t>To</w:t>
            </w:r>
            <w:r w:rsidRPr="001E1135">
              <w:rPr>
                <w:rFonts w:ascii="Calibri" w:eastAsia="Times New Roman" w:hAnsi="Calibri" w:cs="Calibri"/>
                <w:spacing w:val="6"/>
                <w:sz w:val="20"/>
                <w:szCs w:val="20"/>
              </w:rPr>
              <w:t> </w:t>
            </w:r>
            <w:r w:rsidRPr="001E1135">
              <w:rPr>
                <w:rFonts w:ascii="Calibri" w:eastAsia="Times New Roman" w:hAnsi="Calibri" w:cs="Calibri"/>
                <w:sz w:val="20"/>
                <w:szCs w:val="20"/>
              </w:rPr>
              <w:t>develop</w:t>
            </w:r>
            <w:r w:rsidRPr="001E1135">
              <w:rPr>
                <w:rFonts w:ascii="Calibri" w:eastAsia="Times New Roman" w:hAnsi="Calibri" w:cs="Calibri"/>
                <w:spacing w:val="7"/>
                <w:sz w:val="20"/>
                <w:szCs w:val="20"/>
              </w:rPr>
              <w:t> </w:t>
            </w:r>
            <w:r w:rsidRPr="001E1135">
              <w:rPr>
                <w:rFonts w:ascii="Calibri" w:eastAsia="Times New Roman" w:hAnsi="Calibri" w:cs="Calibri"/>
                <w:sz w:val="20"/>
                <w:szCs w:val="20"/>
              </w:rPr>
              <w:t>effective</w:t>
            </w:r>
            <w:r w:rsidRPr="001E1135">
              <w:rPr>
                <w:rFonts w:ascii="Calibri" w:eastAsia="Times New Roman" w:hAnsi="Calibri" w:cs="Calibri"/>
                <w:spacing w:val="7"/>
                <w:sz w:val="20"/>
                <w:szCs w:val="20"/>
              </w:rPr>
              <w:t> </w:t>
            </w:r>
            <w:r w:rsidRPr="001E1135">
              <w:rPr>
                <w:rFonts w:ascii="Calibri" w:eastAsia="Times New Roman" w:hAnsi="Calibri" w:cs="Calibri"/>
                <w:sz w:val="20"/>
                <w:szCs w:val="20"/>
              </w:rPr>
              <w:t>Teamwork</w:t>
            </w:r>
            <w:r w:rsidRPr="001E1135">
              <w:rPr>
                <w:rFonts w:ascii="Calibri" w:eastAsia="Times New Roman" w:hAnsi="Calibri" w:cs="Calibri"/>
                <w:spacing w:val="3"/>
                <w:sz w:val="20"/>
                <w:szCs w:val="20"/>
              </w:rPr>
              <w:t> </w:t>
            </w:r>
            <w:r w:rsidRPr="001E1135">
              <w:rPr>
                <w:rFonts w:ascii="Calibri" w:eastAsia="Times New Roman" w:hAnsi="Calibri" w:cs="Calibri"/>
                <w:sz w:val="20"/>
                <w:szCs w:val="20"/>
              </w:rPr>
              <w:t>and</w:t>
            </w:r>
            <w:r w:rsidRPr="001E1135">
              <w:rPr>
                <w:rFonts w:ascii="Calibri" w:eastAsia="Times New Roman" w:hAnsi="Calibri" w:cs="Calibri"/>
                <w:spacing w:val="2"/>
                <w:sz w:val="20"/>
                <w:szCs w:val="20"/>
              </w:rPr>
              <w:t> </w:t>
            </w:r>
            <w:r w:rsidRPr="001E1135">
              <w:rPr>
                <w:rFonts w:ascii="Calibri" w:eastAsia="Times New Roman" w:hAnsi="Calibri" w:cs="Calibri"/>
                <w:sz w:val="20"/>
                <w:szCs w:val="20"/>
              </w:rPr>
              <w:t>Leadership</w:t>
            </w:r>
            <w:r w:rsidRPr="001E1135">
              <w:rPr>
                <w:rFonts w:ascii="Calibri" w:eastAsia="Times New Roman" w:hAnsi="Calibri" w:cs="Calibri"/>
                <w:spacing w:val="12"/>
                <w:sz w:val="20"/>
                <w:szCs w:val="20"/>
              </w:rPr>
              <w:t> </w:t>
            </w:r>
            <w:r w:rsidRPr="001E1135">
              <w:rPr>
                <w:rFonts w:ascii="Calibri" w:eastAsia="Times New Roman" w:hAnsi="Calibri" w:cs="Calibri"/>
                <w:sz w:val="20"/>
                <w:szCs w:val="20"/>
              </w:rPr>
              <w:t>Skills</w:t>
            </w:r>
          </w:p>
        </w:tc>
      </w:tr>
      <w:tr w:rsidR="001E1135" w:rsidRPr="001E1135" w:rsidTr="001E1135">
        <w:trPr>
          <w:trHeight w:val="285"/>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after="0" w:line="240" w:lineRule="auto"/>
              <w:jc w:val="center"/>
              <w:rPr>
                <w:rFonts w:ascii="Calibri" w:eastAsia="Times New Roman" w:hAnsi="Calibri" w:cs="Calibri"/>
              </w:rPr>
            </w:pPr>
            <w:r w:rsidRPr="001E1135">
              <w:rPr>
                <w:rFonts w:ascii="Calibri" w:eastAsia="Times New Roman" w:hAnsi="Calibri" w:cs="Calibri"/>
                <w:sz w:val="20"/>
                <w:szCs w:val="20"/>
              </w:rPr>
              <w:t>PO2:</w:t>
            </w:r>
          </w:p>
        </w:tc>
        <w:tc>
          <w:tcPr>
            <w:tcW w:w="8941" w:type="dxa"/>
            <w:tcBorders>
              <w:top w:val="nil"/>
              <w:left w:val="nil"/>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after="0" w:line="240" w:lineRule="auto"/>
              <w:rPr>
                <w:rFonts w:ascii="Calibri" w:eastAsia="Times New Roman" w:hAnsi="Calibri" w:cs="Calibri"/>
              </w:rPr>
            </w:pPr>
            <w:r w:rsidRPr="001E1135">
              <w:rPr>
                <w:rFonts w:ascii="Calibri" w:eastAsia="Times New Roman" w:hAnsi="Calibri" w:cs="Calibri"/>
                <w:spacing w:val="-2"/>
                <w:sz w:val="20"/>
                <w:szCs w:val="20"/>
              </w:rPr>
              <w:t>To</w:t>
            </w:r>
            <w:r w:rsidRPr="001E1135">
              <w:rPr>
                <w:rFonts w:ascii="Calibri" w:eastAsia="Times New Roman" w:hAnsi="Calibri" w:cs="Calibri"/>
                <w:spacing w:val="-7"/>
                <w:sz w:val="20"/>
                <w:szCs w:val="20"/>
              </w:rPr>
              <w:t> </w:t>
            </w:r>
            <w:r w:rsidRPr="001E1135">
              <w:rPr>
                <w:rFonts w:ascii="Calibri" w:eastAsia="Times New Roman" w:hAnsi="Calibri" w:cs="Calibri"/>
                <w:spacing w:val="-1"/>
                <w:sz w:val="20"/>
                <w:szCs w:val="20"/>
              </w:rPr>
              <w:t>inculcate</w:t>
            </w:r>
            <w:r w:rsidRPr="001E1135">
              <w:rPr>
                <w:rFonts w:ascii="Calibri" w:eastAsia="Times New Roman" w:hAnsi="Calibri" w:cs="Calibri"/>
                <w:spacing w:val="-6"/>
                <w:sz w:val="20"/>
                <w:szCs w:val="20"/>
              </w:rPr>
              <w:t> </w:t>
            </w:r>
            <w:r w:rsidRPr="001E1135">
              <w:rPr>
                <w:rFonts w:ascii="Calibri" w:eastAsia="Times New Roman" w:hAnsi="Calibri" w:cs="Calibri"/>
                <w:spacing w:val="-1"/>
                <w:sz w:val="20"/>
                <w:szCs w:val="20"/>
              </w:rPr>
              <w:t>Critical</w:t>
            </w:r>
            <w:r w:rsidRPr="001E1135">
              <w:rPr>
                <w:rFonts w:ascii="Calibri" w:eastAsia="Times New Roman" w:hAnsi="Calibri" w:cs="Calibri"/>
                <w:spacing w:val="-10"/>
                <w:sz w:val="20"/>
                <w:szCs w:val="20"/>
              </w:rPr>
              <w:t> </w:t>
            </w:r>
            <w:r w:rsidRPr="001E1135">
              <w:rPr>
                <w:rFonts w:ascii="Calibri" w:eastAsia="Times New Roman" w:hAnsi="Calibri" w:cs="Calibri"/>
                <w:spacing w:val="-1"/>
                <w:sz w:val="20"/>
                <w:szCs w:val="20"/>
              </w:rPr>
              <w:t>Thinking</w:t>
            </w:r>
            <w:r w:rsidRPr="001E1135">
              <w:rPr>
                <w:rFonts w:ascii="Calibri" w:eastAsia="Times New Roman" w:hAnsi="Calibri" w:cs="Calibri"/>
                <w:spacing w:val="-10"/>
                <w:sz w:val="20"/>
                <w:szCs w:val="20"/>
              </w:rPr>
              <w:t> </w:t>
            </w:r>
            <w:r w:rsidRPr="001E1135">
              <w:rPr>
                <w:rFonts w:ascii="Calibri" w:eastAsia="Times New Roman" w:hAnsi="Calibri" w:cs="Calibri"/>
                <w:spacing w:val="-1"/>
                <w:sz w:val="20"/>
                <w:szCs w:val="20"/>
              </w:rPr>
              <w:t>and</w:t>
            </w:r>
            <w:r w:rsidRPr="001E1135">
              <w:rPr>
                <w:rFonts w:ascii="Calibri" w:eastAsia="Times New Roman" w:hAnsi="Calibri" w:cs="Calibri"/>
                <w:spacing w:val="-9"/>
                <w:sz w:val="20"/>
                <w:szCs w:val="20"/>
              </w:rPr>
              <w:t> </w:t>
            </w:r>
            <w:r w:rsidRPr="001E1135">
              <w:rPr>
                <w:rFonts w:ascii="Calibri" w:eastAsia="Times New Roman" w:hAnsi="Calibri" w:cs="Calibri"/>
                <w:spacing w:val="-1"/>
                <w:sz w:val="20"/>
                <w:szCs w:val="20"/>
              </w:rPr>
              <w:t>effective</w:t>
            </w:r>
            <w:r w:rsidRPr="001E1135">
              <w:rPr>
                <w:rFonts w:ascii="Calibri" w:eastAsia="Times New Roman" w:hAnsi="Calibri" w:cs="Calibri"/>
                <w:spacing w:val="-8"/>
                <w:sz w:val="20"/>
                <w:szCs w:val="20"/>
              </w:rPr>
              <w:t> </w:t>
            </w:r>
            <w:r w:rsidRPr="001E1135">
              <w:rPr>
                <w:rFonts w:ascii="Calibri" w:eastAsia="Times New Roman" w:hAnsi="Calibri" w:cs="Calibri"/>
                <w:spacing w:val="-1"/>
                <w:sz w:val="20"/>
                <w:szCs w:val="20"/>
              </w:rPr>
              <w:t>Decision</w:t>
            </w:r>
            <w:r w:rsidRPr="001E1135">
              <w:rPr>
                <w:rFonts w:ascii="Calibri" w:eastAsia="Times New Roman" w:hAnsi="Calibri" w:cs="Calibri"/>
                <w:spacing w:val="-7"/>
                <w:sz w:val="20"/>
                <w:szCs w:val="20"/>
              </w:rPr>
              <w:t>-Making</w:t>
            </w:r>
            <w:r w:rsidRPr="001E1135">
              <w:rPr>
                <w:rFonts w:ascii="Calibri" w:eastAsia="Times New Roman" w:hAnsi="Calibri" w:cs="Calibri"/>
                <w:spacing w:val="-11"/>
                <w:sz w:val="20"/>
                <w:szCs w:val="20"/>
              </w:rPr>
              <w:t> </w:t>
            </w:r>
            <w:r w:rsidRPr="001E1135">
              <w:rPr>
                <w:rFonts w:ascii="Calibri" w:eastAsia="Times New Roman" w:hAnsi="Calibri" w:cs="Calibri"/>
                <w:spacing w:val="-1"/>
                <w:sz w:val="20"/>
                <w:szCs w:val="20"/>
              </w:rPr>
              <w:t>skills</w:t>
            </w:r>
          </w:p>
        </w:tc>
      </w:tr>
      <w:tr w:rsidR="001E1135" w:rsidRPr="001E1135" w:rsidTr="001E1135">
        <w:trPr>
          <w:trHeight w:val="285"/>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after="0" w:line="240" w:lineRule="auto"/>
              <w:jc w:val="center"/>
              <w:rPr>
                <w:rFonts w:ascii="Calibri" w:eastAsia="Times New Roman" w:hAnsi="Calibri" w:cs="Calibri"/>
              </w:rPr>
            </w:pPr>
            <w:r w:rsidRPr="001E1135">
              <w:rPr>
                <w:rFonts w:ascii="Calibri" w:eastAsia="Times New Roman" w:hAnsi="Calibri" w:cs="Calibri"/>
                <w:sz w:val="20"/>
                <w:szCs w:val="20"/>
              </w:rPr>
              <w:t>PO3:</w:t>
            </w:r>
          </w:p>
        </w:tc>
        <w:tc>
          <w:tcPr>
            <w:tcW w:w="8941" w:type="dxa"/>
            <w:tcBorders>
              <w:top w:val="nil"/>
              <w:left w:val="nil"/>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before="100" w:beforeAutospacing="1" w:after="100" w:afterAutospacing="1" w:line="240" w:lineRule="auto"/>
              <w:rPr>
                <w:rFonts w:ascii="Times New Roman" w:eastAsia="Times New Roman" w:hAnsi="Times New Roman" w:cs="Times New Roman"/>
                <w:sz w:val="24"/>
                <w:szCs w:val="24"/>
              </w:rPr>
            </w:pPr>
            <w:r w:rsidRPr="001E1135">
              <w:rPr>
                <w:rFonts w:ascii="Times New Roman" w:eastAsia="Times New Roman" w:hAnsi="Times New Roman" w:cs="Times New Roman"/>
                <w:sz w:val="20"/>
                <w:szCs w:val="20"/>
              </w:rPr>
              <w:t>To</w:t>
            </w:r>
            <w:r w:rsidRPr="001E1135">
              <w:rPr>
                <w:rFonts w:ascii="Times New Roman" w:eastAsia="Times New Roman" w:hAnsi="Times New Roman" w:cs="Times New Roman"/>
                <w:spacing w:val="12"/>
                <w:sz w:val="20"/>
                <w:szCs w:val="20"/>
              </w:rPr>
              <w:t> </w:t>
            </w:r>
            <w:r w:rsidRPr="001E1135">
              <w:rPr>
                <w:rFonts w:ascii="Times New Roman" w:eastAsia="Times New Roman" w:hAnsi="Times New Roman" w:cs="Times New Roman"/>
                <w:sz w:val="20"/>
                <w:szCs w:val="20"/>
              </w:rPr>
              <w:t>develop</w:t>
            </w:r>
            <w:r w:rsidRPr="001E1135">
              <w:rPr>
                <w:rFonts w:ascii="Times New Roman" w:eastAsia="Times New Roman" w:hAnsi="Times New Roman" w:cs="Times New Roman"/>
                <w:spacing w:val="13"/>
                <w:sz w:val="20"/>
                <w:szCs w:val="20"/>
              </w:rPr>
              <w:t> </w:t>
            </w:r>
            <w:r w:rsidRPr="001E1135">
              <w:rPr>
                <w:rFonts w:ascii="Times New Roman" w:eastAsia="Times New Roman" w:hAnsi="Times New Roman" w:cs="Times New Roman"/>
                <w:sz w:val="20"/>
                <w:szCs w:val="20"/>
              </w:rPr>
              <w:t>Effective</w:t>
            </w:r>
            <w:r w:rsidRPr="001E1135">
              <w:rPr>
                <w:rFonts w:ascii="Times New Roman" w:eastAsia="Times New Roman" w:hAnsi="Times New Roman" w:cs="Times New Roman"/>
                <w:spacing w:val="18"/>
                <w:sz w:val="20"/>
                <w:szCs w:val="20"/>
              </w:rPr>
              <w:t> </w:t>
            </w:r>
            <w:r w:rsidRPr="001E1135">
              <w:rPr>
                <w:rFonts w:ascii="Times New Roman" w:eastAsia="Times New Roman" w:hAnsi="Times New Roman" w:cs="Times New Roman"/>
                <w:sz w:val="20"/>
                <w:szCs w:val="20"/>
              </w:rPr>
              <w:t>Communication</w:t>
            </w:r>
            <w:r w:rsidRPr="001E1135">
              <w:rPr>
                <w:rFonts w:ascii="Times New Roman" w:eastAsia="Times New Roman" w:hAnsi="Times New Roman" w:cs="Times New Roman"/>
                <w:spacing w:val="13"/>
                <w:sz w:val="20"/>
                <w:szCs w:val="20"/>
              </w:rPr>
              <w:t> </w:t>
            </w:r>
            <w:r w:rsidRPr="001E1135">
              <w:rPr>
                <w:rFonts w:ascii="Times New Roman" w:eastAsia="Times New Roman" w:hAnsi="Times New Roman" w:cs="Times New Roman"/>
                <w:sz w:val="20"/>
                <w:szCs w:val="20"/>
              </w:rPr>
              <w:t>Skills</w:t>
            </w:r>
          </w:p>
        </w:tc>
      </w:tr>
      <w:tr w:rsidR="001E1135" w:rsidRPr="001E1135" w:rsidTr="001E1135">
        <w:trPr>
          <w:trHeight w:val="285"/>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after="0" w:line="240" w:lineRule="auto"/>
              <w:jc w:val="center"/>
              <w:rPr>
                <w:rFonts w:ascii="Calibri" w:eastAsia="Times New Roman" w:hAnsi="Calibri" w:cs="Calibri"/>
              </w:rPr>
            </w:pPr>
            <w:r w:rsidRPr="001E1135">
              <w:rPr>
                <w:rFonts w:ascii="Calibri" w:eastAsia="Times New Roman" w:hAnsi="Calibri" w:cs="Calibri"/>
                <w:sz w:val="20"/>
                <w:szCs w:val="20"/>
              </w:rPr>
              <w:t>PO4:</w:t>
            </w:r>
          </w:p>
        </w:tc>
        <w:tc>
          <w:tcPr>
            <w:tcW w:w="8941" w:type="dxa"/>
            <w:tcBorders>
              <w:top w:val="nil"/>
              <w:left w:val="nil"/>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after="0" w:line="240" w:lineRule="auto"/>
              <w:rPr>
                <w:rFonts w:ascii="Calibri" w:eastAsia="Times New Roman" w:hAnsi="Calibri" w:cs="Calibri"/>
              </w:rPr>
            </w:pPr>
            <w:r w:rsidRPr="001E1135">
              <w:rPr>
                <w:rFonts w:ascii="Calibri" w:eastAsia="Times New Roman" w:hAnsi="Calibri" w:cs="Calibri"/>
                <w:spacing w:val="-1"/>
                <w:sz w:val="20"/>
                <w:szCs w:val="20"/>
              </w:rPr>
              <w:t>To</w:t>
            </w:r>
            <w:r w:rsidRPr="001E1135">
              <w:rPr>
                <w:rFonts w:ascii="Calibri" w:eastAsia="Times New Roman" w:hAnsi="Calibri" w:cs="Calibri"/>
                <w:spacing w:val="-9"/>
                <w:sz w:val="20"/>
                <w:szCs w:val="20"/>
              </w:rPr>
              <w:t> </w:t>
            </w:r>
            <w:r w:rsidRPr="001E1135">
              <w:rPr>
                <w:rFonts w:ascii="Calibri" w:eastAsia="Times New Roman" w:hAnsi="Calibri" w:cs="Calibri"/>
                <w:spacing w:val="-1"/>
                <w:sz w:val="20"/>
                <w:szCs w:val="20"/>
              </w:rPr>
              <w:t>polish</w:t>
            </w:r>
            <w:r w:rsidRPr="001E1135">
              <w:rPr>
                <w:rFonts w:ascii="Calibri" w:eastAsia="Times New Roman" w:hAnsi="Calibri" w:cs="Calibri"/>
                <w:spacing w:val="-6"/>
                <w:sz w:val="20"/>
                <w:szCs w:val="20"/>
              </w:rPr>
              <w:t> </w:t>
            </w:r>
            <w:r w:rsidRPr="001E1135">
              <w:rPr>
                <w:rFonts w:ascii="Calibri" w:eastAsia="Times New Roman" w:hAnsi="Calibri" w:cs="Calibri"/>
                <w:spacing w:val="-1"/>
                <w:sz w:val="20"/>
                <w:szCs w:val="20"/>
              </w:rPr>
              <w:t>Core</w:t>
            </w:r>
            <w:r w:rsidRPr="001E1135">
              <w:rPr>
                <w:rFonts w:ascii="Calibri" w:eastAsia="Times New Roman" w:hAnsi="Calibri" w:cs="Calibri"/>
                <w:spacing w:val="-8"/>
                <w:sz w:val="20"/>
                <w:szCs w:val="20"/>
              </w:rPr>
              <w:t> </w:t>
            </w:r>
            <w:r w:rsidRPr="001E1135">
              <w:rPr>
                <w:rFonts w:ascii="Calibri" w:eastAsia="Times New Roman" w:hAnsi="Calibri" w:cs="Calibri"/>
                <w:spacing w:val="-1"/>
                <w:sz w:val="20"/>
                <w:szCs w:val="20"/>
              </w:rPr>
              <w:t>Business</w:t>
            </w:r>
            <w:r w:rsidRPr="001E1135">
              <w:rPr>
                <w:rFonts w:ascii="Calibri" w:eastAsia="Times New Roman" w:hAnsi="Calibri" w:cs="Calibri"/>
                <w:spacing w:val="-11"/>
                <w:sz w:val="20"/>
                <w:szCs w:val="20"/>
              </w:rPr>
              <w:t> </w:t>
            </w:r>
            <w:r w:rsidRPr="001E1135">
              <w:rPr>
                <w:rFonts w:ascii="Calibri" w:eastAsia="Times New Roman" w:hAnsi="Calibri" w:cs="Calibri"/>
                <w:spacing w:val="-1"/>
                <w:sz w:val="20"/>
                <w:szCs w:val="20"/>
              </w:rPr>
              <w:t>Knowledge</w:t>
            </w:r>
            <w:r w:rsidRPr="001E1135">
              <w:rPr>
                <w:rFonts w:ascii="Calibri" w:eastAsia="Times New Roman" w:hAnsi="Calibri" w:cs="Calibri"/>
                <w:spacing w:val="-9"/>
                <w:sz w:val="20"/>
                <w:szCs w:val="20"/>
              </w:rPr>
              <w:t> </w:t>
            </w:r>
            <w:r w:rsidRPr="001E1135">
              <w:rPr>
                <w:rFonts w:ascii="Calibri" w:eastAsia="Times New Roman" w:hAnsi="Calibri" w:cs="Calibri"/>
                <w:spacing w:val="-1"/>
                <w:sz w:val="20"/>
                <w:szCs w:val="20"/>
              </w:rPr>
              <w:t>and</w:t>
            </w:r>
            <w:r w:rsidRPr="001E1135">
              <w:rPr>
                <w:rFonts w:ascii="Calibri" w:eastAsia="Times New Roman" w:hAnsi="Calibri" w:cs="Calibri"/>
                <w:spacing w:val="-8"/>
                <w:sz w:val="20"/>
                <w:szCs w:val="20"/>
              </w:rPr>
              <w:t> </w:t>
            </w:r>
            <w:r w:rsidRPr="001E1135">
              <w:rPr>
                <w:rFonts w:ascii="Calibri" w:eastAsia="Times New Roman" w:hAnsi="Calibri" w:cs="Calibri"/>
                <w:spacing w:val="-1"/>
                <w:sz w:val="20"/>
                <w:szCs w:val="20"/>
              </w:rPr>
              <w:t>Competence</w:t>
            </w:r>
          </w:p>
        </w:tc>
      </w:tr>
      <w:tr w:rsidR="001E1135" w:rsidRPr="001E1135" w:rsidTr="001E1135">
        <w:trPr>
          <w:trHeight w:val="285"/>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after="0" w:line="240" w:lineRule="auto"/>
              <w:jc w:val="center"/>
              <w:rPr>
                <w:rFonts w:ascii="Calibri" w:eastAsia="Times New Roman" w:hAnsi="Calibri" w:cs="Calibri"/>
              </w:rPr>
            </w:pPr>
            <w:r w:rsidRPr="001E1135">
              <w:rPr>
                <w:rFonts w:ascii="Calibri" w:eastAsia="Times New Roman" w:hAnsi="Calibri" w:cs="Calibri"/>
                <w:sz w:val="20"/>
                <w:szCs w:val="20"/>
              </w:rPr>
              <w:t>PO5:</w:t>
            </w:r>
          </w:p>
        </w:tc>
        <w:tc>
          <w:tcPr>
            <w:tcW w:w="8941" w:type="dxa"/>
            <w:tcBorders>
              <w:top w:val="nil"/>
              <w:left w:val="nil"/>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after="0" w:line="240" w:lineRule="auto"/>
              <w:rPr>
                <w:rFonts w:ascii="Calibri" w:eastAsia="Times New Roman" w:hAnsi="Calibri" w:cs="Calibri"/>
              </w:rPr>
            </w:pPr>
            <w:r w:rsidRPr="001E1135">
              <w:rPr>
                <w:rFonts w:ascii="Calibri" w:eastAsia="Times New Roman" w:hAnsi="Calibri" w:cs="Calibri"/>
                <w:spacing w:val="-1"/>
                <w:sz w:val="20"/>
                <w:szCs w:val="20"/>
              </w:rPr>
              <w:t>To</w:t>
            </w:r>
            <w:r w:rsidRPr="001E1135">
              <w:rPr>
                <w:rFonts w:ascii="Calibri" w:eastAsia="Times New Roman" w:hAnsi="Calibri" w:cs="Calibri"/>
                <w:spacing w:val="-9"/>
                <w:sz w:val="20"/>
                <w:szCs w:val="20"/>
              </w:rPr>
              <w:t> </w:t>
            </w:r>
            <w:r w:rsidRPr="001E1135">
              <w:rPr>
                <w:rFonts w:ascii="Calibri" w:eastAsia="Times New Roman" w:hAnsi="Calibri" w:cs="Calibri"/>
                <w:spacing w:val="-1"/>
                <w:sz w:val="20"/>
                <w:szCs w:val="20"/>
              </w:rPr>
              <w:t>expose</w:t>
            </w:r>
            <w:r w:rsidRPr="001E1135">
              <w:rPr>
                <w:rFonts w:ascii="Calibri" w:eastAsia="Times New Roman" w:hAnsi="Calibri" w:cs="Calibri"/>
                <w:spacing w:val="-9"/>
                <w:sz w:val="20"/>
                <w:szCs w:val="20"/>
              </w:rPr>
              <w:t> </w:t>
            </w:r>
            <w:r w:rsidRPr="001E1135">
              <w:rPr>
                <w:rFonts w:ascii="Calibri" w:eastAsia="Times New Roman" w:hAnsi="Calibri" w:cs="Calibri"/>
                <w:spacing w:val="-1"/>
                <w:sz w:val="20"/>
                <w:szCs w:val="20"/>
              </w:rPr>
              <w:t>and</w:t>
            </w:r>
            <w:r w:rsidRPr="001E1135">
              <w:rPr>
                <w:rFonts w:ascii="Calibri" w:eastAsia="Times New Roman" w:hAnsi="Calibri" w:cs="Calibri"/>
                <w:spacing w:val="-8"/>
                <w:sz w:val="20"/>
                <w:szCs w:val="20"/>
              </w:rPr>
              <w:t> </w:t>
            </w:r>
            <w:r w:rsidRPr="001E1135">
              <w:rPr>
                <w:rFonts w:ascii="Calibri" w:eastAsia="Times New Roman" w:hAnsi="Calibri" w:cs="Calibri"/>
                <w:spacing w:val="-1"/>
                <w:sz w:val="20"/>
                <w:szCs w:val="20"/>
              </w:rPr>
              <w:t>inculcate</w:t>
            </w:r>
            <w:r w:rsidRPr="001E1135">
              <w:rPr>
                <w:rFonts w:ascii="Calibri" w:eastAsia="Times New Roman" w:hAnsi="Calibri" w:cs="Calibri"/>
                <w:spacing w:val="-11"/>
                <w:sz w:val="20"/>
                <w:szCs w:val="20"/>
              </w:rPr>
              <w:t> </w:t>
            </w:r>
            <w:r w:rsidRPr="001E1135">
              <w:rPr>
                <w:rFonts w:ascii="Calibri" w:eastAsia="Times New Roman" w:hAnsi="Calibri" w:cs="Calibri"/>
                <w:spacing w:val="-1"/>
                <w:sz w:val="20"/>
                <w:szCs w:val="20"/>
              </w:rPr>
              <w:t>Ethical</w:t>
            </w:r>
            <w:r w:rsidRPr="001E1135">
              <w:rPr>
                <w:rFonts w:ascii="Calibri" w:eastAsia="Times New Roman" w:hAnsi="Calibri" w:cs="Calibri"/>
                <w:spacing w:val="-11"/>
                <w:sz w:val="20"/>
                <w:szCs w:val="20"/>
              </w:rPr>
              <w:t> </w:t>
            </w:r>
            <w:r w:rsidRPr="001E1135">
              <w:rPr>
                <w:rFonts w:ascii="Calibri" w:eastAsia="Times New Roman" w:hAnsi="Calibri" w:cs="Calibri"/>
                <w:spacing w:val="-1"/>
                <w:sz w:val="20"/>
                <w:szCs w:val="20"/>
              </w:rPr>
              <w:t>Behavior</w:t>
            </w:r>
            <w:r w:rsidRPr="001E1135">
              <w:rPr>
                <w:rFonts w:ascii="Calibri" w:eastAsia="Times New Roman" w:hAnsi="Calibri" w:cs="Calibri"/>
                <w:spacing w:val="-8"/>
                <w:sz w:val="20"/>
                <w:szCs w:val="20"/>
              </w:rPr>
              <w:t> </w:t>
            </w:r>
            <w:r w:rsidRPr="001E1135">
              <w:rPr>
                <w:rFonts w:ascii="Calibri" w:eastAsia="Times New Roman" w:hAnsi="Calibri" w:cs="Calibri"/>
                <w:spacing w:val="-1"/>
                <w:sz w:val="20"/>
                <w:szCs w:val="20"/>
              </w:rPr>
              <w:t>and</w:t>
            </w:r>
            <w:r w:rsidRPr="001E1135">
              <w:rPr>
                <w:rFonts w:ascii="Calibri" w:eastAsia="Times New Roman" w:hAnsi="Calibri" w:cs="Calibri"/>
                <w:spacing w:val="-8"/>
                <w:sz w:val="20"/>
                <w:szCs w:val="20"/>
              </w:rPr>
              <w:t> </w:t>
            </w:r>
            <w:r w:rsidRPr="001E1135">
              <w:rPr>
                <w:rFonts w:ascii="Calibri" w:eastAsia="Times New Roman" w:hAnsi="Calibri" w:cs="Calibri"/>
                <w:spacing w:val="-1"/>
                <w:sz w:val="20"/>
                <w:szCs w:val="20"/>
              </w:rPr>
              <w:t>Social</w:t>
            </w:r>
            <w:r w:rsidRPr="001E1135">
              <w:rPr>
                <w:rFonts w:ascii="Calibri" w:eastAsia="Times New Roman" w:hAnsi="Calibri" w:cs="Calibri"/>
                <w:spacing w:val="-11"/>
                <w:sz w:val="20"/>
                <w:szCs w:val="20"/>
              </w:rPr>
              <w:t> </w:t>
            </w:r>
            <w:r w:rsidRPr="001E1135">
              <w:rPr>
                <w:rFonts w:ascii="Calibri" w:eastAsia="Times New Roman" w:hAnsi="Calibri" w:cs="Calibri"/>
                <w:sz w:val="20"/>
                <w:szCs w:val="20"/>
              </w:rPr>
              <w:t>Responsibility</w:t>
            </w:r>
          </w:p>
        </w:tc>
      </w:tr>
      <w:tr w:rsidR="001E1135" w:rsidRPr="001E1135" w:rsidTr="001E1135">
        <w:trPr>
          <w:trHeight w:val="285"/>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after="0" w:line="240" w:lineRule="auto"/>
              <w:jc w:val="center"/>
              <w:rPr>
                <w:rFonts w:ascii="Calibri" w:eastAsia="Times New Roman" w:hAnsi="Calibri" w:cs="Calibri"/>
              </w:rPr>
            </w:pPr>
            <w:r w:rsidRPr="001E1135">
              <w:rPr>
                <w:rFonts w:ascii="Calibri" w:eastAsia="Times New Roman" w:hAnsi="Calibri" w:cs="Calibri"/>
                <w:sz w:val="20"/>
                <w:szCs w:val="20"/>
              </w:rPr>
              <w:t>PO6:</w:t>
            </w:r>
          </w:p>
        </w:tc>
        <w:tc>
          <w:tcPr>
            <w:tcW w:w="8941" w:type="dxa"/>
            <w:tcBorders>
              <w:top w:val="nil"/>
              <w:left w:val="nil"/>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after="0" w:line="240" w:lineRule="auto"/>
              <w:rPr>
                <w:rFonts w:ascii="Calibri" w:eastAsia="Times New Roman" w:hAnsi="Calibri" w:cs="Calibri"/>
              </w:rPr>
            </w:pPr>
            <w:r w:rsidRPr="001E1135">
              <w:rPr>
                <w:rFonts w:ascii="Calibri" w:eastAsia="Times New Roman" w:hAnsi="Calibri" w:cs="Calibri"/>
                <w:spacing w:val="-1"/>
                <w:sz w:val="20"/>
                <w:szCs w:val="20"/>
              </w:rPr>
              <w:t>To</w:t>
            </w:r>
            <w:r w:rsidRPr="001E1135">
              <w:rPr>
                <w:rFonts w:ascii="Calibri" w:eastAsia="Times New Roman" w:hAnsi="Calibri" w:cs="Calibri"/>
                <w:spacing w:val="-10"/>
                <w:sz w:val="20"/>
                <w:szCs w:val="20"/>
              </w:rPr>
              <w:t> </w:t>
            </w:r>
            <w:r w:rsidRPr="001E1135">
              <w:rPr>
                <w:rFonts w:ascii="Calibri" w:eastAsia="Times New Roman" w:hAnsi="Calibri" w:cs="Calibri"/>
                <w:spacing w:val="-1"/>
                <w:sz w:val="20"/>
                <w:szCs w:val="20"/>
              </w:rPr>
              <w:t>provide</w:t>
            </w:r>
            <w:r w:rsidRPr="001E1135">
              <w:rPr>
                <w:rFonts w:ascii="Calibri" w:eastAsia="Times New Roman" w:hAnsi="Calibri" w:cs="Calibri"/>
                <w:spacing w:val="-10"/>
                <w:sz w:val="20"/>
                <w:szCs w:val="20"/>
              </w:rPr>
              <w:t> </w:t>
            </w:r>
            <w:r w:rsidRPr="001E1135">
              <w:rPr>
                <w:rFonts w:ascii="Calibri" w:eastAsia="Times New Roman" w:hAnsi="Calibri" w:cs="Calibri"/>
                <w:spacing w:val="-1"/>
                <w:sz w:val="20"/>
                <w:szCs w:val="20"/>
              </w:rPr>
              <w:t>real-life</w:t>
            </w:r>
            <w:r w:rsidRPr="001E1135">
              <w:rPr>
                <w:rFonts w:ascii="Calibri" w:eastAsia="Times New Roman" w:hAnsi="Calibri" w:cs="Calibri"/>
                <w:spacing w:val="-11"/>
                <w:sz w:val="20"/>
                <w:szCs w:val="20"/>
              </w:rPr>
              <w:t> </w:t>
            </w:r>
            <w:r w:rsidRPr="001E1135">
              <w:rPr>
                <w:rFonts w:ascii="Calibri" w:eastAsia="Times New Roman" w:hAnsi="Calibri" w:cs="Calibri"/>
                <w:spacing w:val="-1"/>
                <w:sz w:val="20"/>
                <w:szCs w:val="20"/>
              </w:rPr>
              <w:t>work</w:t>
            </w:r>
            <w:r w:rsidRPr="001E1135">
              <w:rPr>
                <w:rFonts w:ascii="Calibri" w:eastAsia="Times New Roman" w:hAnsi="Calibri" w:cs="Calibri"/>
                <w:spacing w:val="-9"/>
                <w:sz w:val="20"/>
                <w:szCs w:val="20"/>
              </w:rPr>
              <w:t> </w:t>
            </w:r>
            <w:r w:rsidRPr="001E1135">
              <w:rPr>
                <w:rFonts w:ascii="Calibri" w:eastAsia="Times New Roman" w:hAnsi="Calibri" w:cs="Calibri"/>
                <w:spacing w:val="-1"/>
                <w:sz w:val="20"/>
                <w:szCs w:val="20"/>
              </w:rPr>
              <w:t>experiences.</w:t>
            </w:r>
          </w:p>
        </w:tc>
      </w:tr>
      <w:tr w:rsidR="001E1135" w:rsidRPr="001E1135" w:rsidTr="001E1135">
        <w:trPr>
          <w:trHeight w:val="285"/>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after="0" w:line="240" w:lineRule="auto"/>
              <w:jc w:val="center"/>
              <w:rPr>
                <w:rFonts w:ascii="Calibri" w:eastAsia="Times New Roman" w:hAnsi="Calibri" w:cs="Calibri"/>
              </w:rPr>
            </w:pPr>
            <w:r w:rsidRPr="001E1135">
              <w:rPr>
                <w:rFonts w:ascii="Calibri" w:eastAsia="Times New Roman" w:hAnsi="Calibri" w:cs="Calibri"/>
                <w:sz w:val="20"/>
                <w:szCs w:val="20"/>
              </w:rPr>
              <w:t>PO7:</w:t>
            </w:r>
          </w:p>
        </w:tc>
        <w:tc>
          <w:tcPr>
            <w:tcW w:w="8941" w:type="dxa"/>
            <w:tcBorders>
              <w:top w:val="nil"/>
              <w:left w:val="nil"/>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before="100" w:beforeAutospacing="1" w:after="100" w:afterAutospacing="1" w:line="240" w:lineRule="auto"/>
              <w:rPr>
                <w:rFonts w:ascii="Times New Roman" w:eastAsia="Times New Roman" w:hAnsi="Times New Roman" w:cs="Times New Roman"/>
                <w:sz w:val="24"/>
                <w:szCs w:val="24"/>
              </w:rPr>
            </w:pPr>
            <w:r w:rsidRPr="001E1135">
              <w:rPr>
                <w:rFonts w:ascii="Times New Roman" w:eastAsia="Times New Roman" w:hAnsi="Times New Roman" w:cs="Times New Roman"/>
                <w:spacing w:val="-1"/>
                <w:sz w:val="20"/>
                <w:szCs w:val="20"/>
              </w:rPr>
              <w:t>To</w:t>
            </w:r>
            <w:r w:rsidRPr="001E1135">
              <w:rPr>
                <w:rFonts w:ascii="Times New Roman" w:eastAsia="Times New Roman" w:hAnsi="Times New Roman" w:cs="Times New Roman"/>
                <w:spacing w:val="-7"/>
                <w:sz w:val="20"/>
                <w:szCs w:val="20"/>
              </w:rPr>
              <w:t> </w:t>
            </w:r>
            <w:r w:rsidRPr="001E1135">
              <w:rPr>
                <w:rFonts w:ascii="Times New Roman" w:eastAsia="Times New Roman" w:hAnsi="Times New Roman" w:cs="Times New Roman"/>
                <w:spacing w:val="-1"/>
                <w:sz w:val="20"/>
                <w:szCs w:val="20"/>
              </w:rPr>
              <w:t>provide</w:t>
            </w:r>
            <w:r w:rsidRPr="001E1135">
              <w:rPr>
                <w:rFonts w:ascii="Times New Roman" w:eastAsia="Times New Roman" w:hAnsi="Times New Roman" w:cs="Times New Roman"/>
                <w:spacing w:val="40"/>
                <w:sz w:val="20"/>
                <w:szCs w:val="20"/>
              </w:rPr>
              <w:t> </w:t>
            </w:r>
            <w:r w:rsidRPr="001E1135">
              <w:rPr>
                <w:rFonts w:ascii="Times New Roman" w:eastAsia="Times New Roman" w:hAnsi="Times New Roman" w:cs="Times New Roman"/>
                <w:spacing w:val="-1"/>
                <w:sz w:val="20"/>
                <w:szCs w:val="20"/>
              </w:rPr>
              <w:t>global</w:t>
            </w:r>
            <w:r w:rsidRPr="001E1135">
              <w:rPr>
                <w:rFonts w:ascii="Times New Roman" w:eastAsia="Times New Roman" w:hAnsi="Times New Roman" w:cs="Times New Roman"/>
                <w:spacing w:val="-11"/>
                <w:sz w:val="20"/>
                <w:szCs w:val="20"/>
              </w:rPr>
              <w:t> </w:t>
            </w:r>
            <w:r w:rsidRPr="001E1135">
              <w:rPr>
                <w:rFonts w:ascii="Times New Roman" w:eastAsia="Times New Roman" w:hAnsi="Times New Roman" w:cs="Times New Roman"/>
                <w:spacing w:val="-1"/>
                <w:sz w:val="20"/>
                <w:szCs w:val="20"/>
              </w:rPr>
              <w:t>perspectives.</w:t>
            </w:r>
          </w:p>
        </w:tc>
      </w:tr>
    </w:tbl>
    <w:p w:rsidR="00DA0182" w:rsidRDefault="00DA0182" w:rsidP="00A65BE9">
      <w:pPr>
        <w:spacing w:after="0"/>
        <w:rPr>
          <w:rFonts w:ascii="Times New Roman" w:hAnsi="Times New Roman" w:cs="Times New Roman"/>
          <w:sz w:val="36"/>
          <w:szCs w:val="36"/>
        </w:rPr>
      </w:pPr>
    </w:p>
    <w:tbl>
      <w:tblPr>
        <w:tblW w:w="0" w:type="auto"/>
        <w:tblCellMar>
          <w:left w:w="0" w:type="dxa"/>
          <w:right w:w="0" w:type="dxa"/>
        </w:tblCellMar>
        <w:tblLook w:val="04A0" w:firstRow="1" w:lastRow="0" w:firstColumn="1" w:lastColumn="0" w:noHBand="0" w:noVBand="1"/>
      </w:tblPr>
      <w:tblGrid>
        <w:gridCol w:w="907"/>
        <w:gridCol w:w="7911"/>
        <w:gridCol w:w="1386"/>
      </w:tblGrid>
      <w:tr w:rsidR="001E1135" w:rsidRPr="001E1135" w:rsidTr="001E1135">
        <w:trPr>
          <w:trHeight w:val="717"/>
        </w:trPr>
        <w:tc>
          <w:tcPr>
            <w:tcW w:w="8828"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1E1135" w:rsidRPr="001E1135" w:rsidRDefault="001E1135" w:rsidP="001E1135">
            <w:pPr>
              <w:spacing w:after="0" w:line="240" w:lineRule="auto"/>
              <w:rPr>
                <w:rFonts w:ascii="Calibri" w:eastAsia="Times New Roman" w:hAnsi="Calibri" w:cs="Calibri"/>
              </w:rPr>
            </w:pPr>
            <w:proofErr w:type="spellStart"/>
            <w:r w:rsidRPr="001E1135">
              <w:rPr>
                <w:rFonts w:ascii="Arial" w:eastAsia="Times New Roman" w:hAnsi="Arial" w:cs="Arial"/>
                <w:b/>
                <w:bCs/>
                <w:color w:val="000000"/>
                <w:sz w:val="20"/>
                <w:szCs w:val="20"/>
              </w:rPr>
              <w:t>Programme</w:t>
            </w:r>
            <w:proofErr w:type="spellEnd"/>
            <w:r w:rsidRPr="001E1135">
              <w:rPr>
                <w:rFonts w:ascii="Arial" w:eastAsia="Times New Roman" w:hAnsi="Arial" w:cs="Arial"/>
                <w:b/>
                <w:bCs/>
                <w:color w:val="000000"/>
                <w:sz w:val="20"/>
                <w:szCs w:val="20"/>
              </w:rPr>
              <w:t xml:space="preserve"> Learning Outcomes (PLOs):</w:t>
            </w:r>
          </w:p>
          <w:p w:rsidR="001E1135" w:rsidRPr="001E1135" w:rsidRDefault="001E1135" w:rsidP="001E1135">
            <w:pPr>
              <w:spacing w:after="0" w:line="240" w:lineRule="auto"/>
              <w:rPr>
                <w:rFonts w:ascii="Calibri" w:eastAsia="Times New Roman" w:hAnsi="Calibri" w:cs="Calibri"/>
              </w:rPr>
            </w:pPr>
            <w:r w:rsidRPr="001E1135">
              <w:rPr>
                <w:rFonts w:ascii="Arial" w:eastAsia="Times New Roman" w:hAnsi="Arial" w:cs="Arial"/>
                <w:b/>
                <w:bCs/>
                <w:color w:val="000000"/>
                <w:sz w:val="20"/>
                <w:szCs w:val="20"/>
              </w:rPr>
              <w:t xml:space="preserve">After completing this degree </w:t>
            </w:r>
            <w:proofErr w:type="spellStart"/>
            <w:r w:rsidRPr="001E1135">
              <w:rPr>
                <w:rFonts w:ascii="Arial" w:eastAsia="Times New Roman" w:hAnsi="Arial" w:cs="Arial"/>
                <w:b/>
                <w:bCs/>
                <w:color w:val="000000"/>
                <w:sz w:val="20"/>
                <w:szCs w:val="20"/>
              </w:rPr>
              <w:t>programme</w:t>
            </w:r>
            <w:proofErr w:type="spellEnd"/>
            <w:r w:rsidRPr="001E1135">
              <w:rPr>
                <w:rFonts w:ascii="Arial" w:eastAsia="Times New Roman" w:hAnsi="Arial" w:cs="Arial"/>
                <w:b/>
                <w:bCs/>
                <w:color w:val="000000"/>
                <w:sz w:val="20"/>
                <w:szCs w:val="20"/>
              </w:rPr>
              <w:t>, students shall be able to:</w:t>
            </w:r>
          </w:p>
        </w:tc>
        <w:tc>
          <w:tcPr>
            <w:tcW w:w="138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1E1135" w:rsidRPr="001E1135" w:rsidRDefault="001E1135" w:rsidP="001E1135">
            <w:pPr>
              <w:spacing w:after="0" w:line="240" w:lineRule="auto"/>
              <w:rPr>
                <w:rFonts w:ascii="Calibri" w:eastAsia="Times New Roman" w:hAnsi="Calibri" w:cs="Calibri"/>
              </w:rPr>
            </w:pPr>
            <w:r w:rsidRPr="001E1135">
              <w:rPr>
                <w:rFonts w:ascii="Arial" w:eastAsia="Times New Roman" w:hAnsi="Arial" w:cs="Arial"/>
                <w:b/>
                <w:bCs/>
                <w:color w:val="000000"/>
                <w:sz w:val="20"/>
                <w:szCs w:val="20"/>
              </w:rPr>
              <w:t>Mapping the PLOs with POs</w:t>
            </w:r>
          </w:p>
        </w:tc>
      </w:tr>
      <w:tr w:rsidR="001E1135" w:rsidRPr="001E1135" w:rsidTr="001E1135">
        <w:trPr>
          <w:trHeight w:val="433"/>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after="0" w:line="240" w:lineRule="auto"/>
              <w:jc w:val="center"/>
              <w:rPr>
                <w:rFonts w:ascii="Calibri" w:eastAsia="Times New Roman" w:hAnsi="Calibri" w:cs="Calibri"/>
              </w:rPr>
            </w:pPr>
            <w:r w:rsidRPr="001E1135">
              <w:rPr>
                <w:rFonts w:ascii="Calibri" w:eastAsia="Times New Roman" w:hAnsi="Calibri" w:cs="Calibri"/>
                <w:sz w:val="20"/>
                <w:szCs w:val="20"/>
              </w:rPr>
              <w:t>PLO1</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1E1135" w:rsidRPr="001E1135" w:rsidRDefault="001E1135" w:rsidP="001E1135">
            <w:pPr>
              <w:spacing w:after="0" w:line="240" w:lineRule="auto"/>
              <w:rPr>
                <w:rFonts w:ascii="Calibri" w:eastAsia="Times New Roman" w:hAnsi="Calibri" w:cs="Calibri"/>
              </w:rPr>
            </w:pPr>
            <w:r w:rsidRPr="001E1135">
              <w:rPr>
                <w:rFonts w:ascii="Times New Roman" w:eastAsia="Times New Roman" w:hAnsi="Times New Roman" w:cs="Times New Roman"/>
                <w:sz w:val="20"/>
                <w:szCs w:val="20"/>
              </w:rPr>
              <w:t>Work</w:t>
            </w:r>
            <w:r w:rsidRPr="001E1135">
              <w:rPr>
                <w:rFonts w:ascii="Times New Roman" w:eastAsia="Times New Roman" w:hAnsi="Times New Roman" w:cs="Times New Roman"/>
                <w:spacing w:val="-6"/>
                <w:sz w:val="20"/>
                <w:szCs w:val="20"/>
              </w:rPr>
              <w:t xml:space="preserve"> </w:t>
            </w:r>
            <w:r w:rsidRPr="001E1135">
              <w:rPr>
                <w:rFonts w:ascii="Times New Roman" w:eastAsia="Times New Roman" w:hAnsi="Times New Roman" w:cs="Times New Roman"/>
                <w:spacing w:val="-1"/>
                <w:sz w:val="20"/>
                <w:szCs w:val="20"/>
              </w:rPr>
              <w:t>effectively</w:t>
            </w:r>
            <w:r w:rsidRPr="001E1135">
              <w:rPr>
                <w:rFonts w:ascii="Times New Roman" w:eastAsia="Times New Roman" w:hAnsi="Times New Roman" w:cs="Times New Roman"/>
                <w:spacing w:val="-11"/>
                <w:sz w:val="20"/>
                <w:szCs w:val="20"/>
              </w:rPr>
              <w:t xml:space="preserve"> </w:t>
            </w:r>
            <w:r w:rsidRPr="001E1135">
              <w:rPr>
                <w:rFonts w:ascii="Times New Roman" w:eastAsia="Times New Roman" w:hAnsi="Times New Roman" w:cs="Times New Roman"/>
                <w:sz w:val="20"/>
                <w:szCs w:val="20"/>
              </w:rPr>
              <w:t>in</w:t>
            </w:r>
            <w:r w:rsidRPr="001E1135">
              <w:rPr>
                <w:rFonts w:ascii="Times New Roman" w:eastAsia="Times New Roman" w:hAnsi="Times New Roman" w:cs="Times New Roman"/>
                <w:spacing w:val="-6"/>
                <w:sz w:val="20"/>
                <w:szCs w:val="20"/>
              </w:rPr>
              <w:t xml:space="preserve"> </w:t>
            </w:r>
            <w:r w:rsidRPr="001E1135">
              <w:rPr>
                <w:rFonts w:ascii="Times New Roman" w:eastAsia="Times New Roman" w:hAnsi="Times New Roman" w:cs="Times New Roman"/>
                <w:spacing w:val="-1"/>
                <w:sz w:val="20"/>
                <w:szCs w:val="20"/>
              </w:rPr>
              <w:t>teams</w:t>
            </w:r>
            <w:r w:rsidRPr="001E1135">
              <w:rPr>
                <w:rFonts w:ascii="Times New Roman" w:eastAsia="Times New Roman" w:hAnsi="Times New Roman" w:cs="Times New Roman"/>
                <w:spacing w:val="-7"/>
                <w:sz w:val="20"/>
                <w:szCs w:val="20"/>
              </w:rPr>
              <w:t xml:space="preserve"> </w:t>
            </w:r>
            <w:r w:rsidRPr="001E1135">
              <w:rPr>
                <w:rFonts w:ascii="Times New Roman" w:eastAsia="Times New Roman" w:hAnsi="Times New Roman" w:cs="Times New Roman"/>
                <w:sz w:val="20"/>
                <w:szCs w:val="20"/>
              </w:rPr>
              <w:t>and</w:t>
            </w:r>
            <w:r w:rsidRPr="001E1135">
              <w:rPr>
                <w:rFonts w:ascii="Times New Roman" w:eastAsia="Times New Roman" w:hAnsi="Times New Roman" w:cs="Times New Roman"/>
                <w:spacing w:val="-6"/>
                <w:sz w:val="20"/>
                <w:szCs w:val="20"/>
              </w:rPr>
              <w:t xml:space="preserve"> </w:t>
            </w:r>
            <w:r w:rsidRPr="001E1135">
              <w:rPr>
                <w:rFonts w:ascii="Times New Roman" w:eastAsia="Times New Roman" w:hAnsi="Times New Roman" w:cs="Times New Roman"/>
                <w:sz w:val="20"/>
                <w:szCs w:val="20"/>
              </w:rPr>
              <w:t>understand</w:t>
            </w:r>
            <w:r w:rsidRPr="001E1135">
              <w:rPr>
                <w:rFonts w:ascii="Times New Roman" w:eastAsia="Times New Roman" w:hAnsi="Times New Roman" w:cs="Times New Roman"/>
                <w:spacing w:val="-6"/>
                <w:sz w:val="20"/>
                <w:szCs w:val="20"/>
              </w:rPr>
              <w:t xml:space="preserve"> </w:t>
            </w:r>
            <w:r w:rsidRPr="001E1135">
              <w:rPr>
                <w:rFonts w:ascii="Times New Roman" w:eastAsia="Times New Roman" w:hAnsi="Times New Roman" w:cs="Times New Roman"/>
                <w:sz w:val="20"/>
                <w:szCs w:val="20"/>
              </w:rPr>
              <w:t>group</w:t>
            </w:r>
            <w:r w:rsidRPr="001E1135">
              <w:rPr>
                <w:rFonts w:ascii="Times New Roman" w:eastAsia="Times New Roman" w:hAnsi="Times New Roman" w:cs="Times New Roman"/>
                <w:spacing w:val="-7"/>
                <w:sz w:val="20"/>
                <w:szCs w:val="20"/>
              </w:rPr>
              <w:t xml:space="preserve"> </w:t>
            </w:r>
            <w:r w:rsidRPr="001E1135">
              <w:rPr>
                <w:rFonts w:ascii="Times New Roman" w:eastAsia="Times New Roman" w:hAnsi="Times New Roman" w:cs="Times New Roman"/>
                <w:sz w:val="20"/>
                <w:szCs w:val="20"/>
              </w:rPr>
              <w:t xml:space="preserve">processes, </w:t>
            </w:r>
            <w:r w:rsidRPr="001E1135">
              <w:rPr>
                <w:rFonts w:ascii="Times New Roman" w:eastAsia="Times New Roman" w:hAnsi="Times New Roman" w:cs="Times New Roman"/>
                <w:spacing w:val="-1"/>
                <w:sz w:val="20"/>
                <w:szCs w:val="20"/>
              </w:rPr>
              <w:t>leadership, conflict, power and culture in organization.</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35" w:rsidRPr="001E1135" w:rsidRDefault="001E1135" w:rsidP="001E1135">
            <w:pPr>
              <w:spacing w:after="0" w:line="240" w:lineRule="auto"/>
              <w:jc w:val="center"/>
              <w:rPr>
                <w:rFonts w:ascii="Calibri" w:eastAsia="Times New Roman" w:hAnsi="Calibri" w:cs="Calibri"/>
              </w:rPr>
            </w:pPr>
            <w:r w:rsidRPr="001E1135">
              <w:rPr>
                <w:rFonts w:ascii="Arial" w:eastAsia="Times New Roman" w:hAnsi="Arial" w:cs="Arial"/>
                <w:sz w:val="20"/>
                <w:szCs w:val="20"/>
              </w:rPr>
              <w:t>PO1, PO5, PO6</w:t>
            </w:r>
          </w:p>
        </w:tc>
      </w:tr>
      <w:tr w:rsidR="001E1135" w:rsidRPr="001E1135" w:rsidTr="001E1135">
        <w:trPr>
          <w:trHeight w:val="431"/>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after="0" w:line="240" w:lineRule="auto"/>
              <w:jc w:val="center"/>
              <w:rPr>
                <w:rFonts w:ascii="Calibri" w:eastAsia="Times New Roman" w:hAnsi="Calibri" w:cs="Calibri"/>
              </w:rPr>
            </w:pPr>
            <w:r w:rsidRPr="001E1135">
              <w:rPr>
                <w:rFonts w:ascii="Calibri" w:eastAsia="Times New Roman" w:hAnsi="Calibri" w:cs="Calibri"/>
                <w:sz w:val="20"/>
                <w:szCs w:val="20"/>
              </w:rPr>
              <w:t>PLO2</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1E1135" w:rsidRPr="001E1135" w:rsidRDefault="001E1135" w:rsidP="001E1135">
            <w:pPr>
              <w:spacing w:after="0" w:line="240" w:lineRule="auto"/>
              <w:rPr>
                <w:rFonts w:ascii="Calibri" w:eastAsia="Times New Roman" w:hAnsi="Calibri" w:cs="Calibri"/>
              </w:rPr>
            </w:pPr>
            <w:r w:rsidRPr="001E1135">
              <w:rPr>
                <w:rFonts w:ascii="Times New Roman" w:eastAsia="Times New Roman" w:hAnsi="Times New Roman" w:cs="Times New Roman"/>
                <w:spacing w:val="-1"/>
                <w:sz w:val="20"/>
                <w:szCs w:val="20"/>
              </w:rPr>
              <w:t>U</w:t>
            </w:r>
            <w:r w:rsidRPr="001E1135">
              <w:rPr>
                <w:rFonts w:ascii="Times New Roman" w:eastAsia="Times New Roman" w:hAnsi="Times New Roman" w:cs="Times New Roman"/>
                <w:sz w:val="20"/>
                <w:szCs w:val="20"/>
              </w:rPr>
              <w:t>se</w:t>
            </w:r>
            <w:r w:rsidRPr="001E1135">
              <w:rPr>
                <w:rFonts w:ascii="Times New Roman" w:eastAsia="Times New Roman" w:hAnsi="Times New Roman" w:cs="Times New Roman"/>
                <w:spacing w:val="-13"/>
                <w:sz w:val="20"/>
                <w:szCs w:val="20"/>
              </w:rPr>
              <w:t xml:space="preserve"> </w:t>
            </w:r>
            <w:r w:rsidRPr="001E1135">
              <w:rPr>
                <w:rFonts w:ascii="Times New Roman" w:eastAsia="Times New Roman" w:hAnsi="Times New Roman" w:cs="Times New Roman"/>
                <w:spacing w:val="-1"/>
                <w:sz w:val="20"/>
                <w:szCs w:val="20"/>
              </w:rPr>
              <w:t>analytical</w:t>
            </w:r>
            <w:r w:rsidRPr="001E1135">
              <w:rPr>
                <w:rFonts w:ascii="Times New Roman" w:eastAsia="Times New Roman" w:hAnsi="Times New Roman" w:cs="Times New Roman"/>
                <w:spacing w:val="-14"/>
                <w:sz w:val="20"/>
                <w:szCs w:val="20"/>
              </w:rPr>
              <w:t xml:space="preserve"> </w:t>
            </w:r>
            <w:r w:rsidRPr="001E1135">
              <w:rPr>
                <w:rFonts w:ascii="Times New Roman" w:eastAsia="Times New Roman" w:hAnsi="Times New Roman" w:cs="Times New Roman"/>
                <w:sz w:val="20"/>
                <w:szCs w:val="20"/>
              </w:rPr>
              <w:t>and</w:t>
            </w:r>
            <w:r w:rsidRPr="001E1135">
              <w:rPr>
                <w:rFonts w:ascii="Times New Roman" w:eastAsia="Times New Roman" w:hAnsi="Times New Roman" w:cs="Times New Roman"/>
                <w:spacing w:val="-14"/>
                <w:sz w:val="20"/>
                <w:szCs w:val="20"/>
              </w:rPr>
              <w:t xml:space="preserve"> </w:t>
            </w:r>
            <w:r w:rsidRPr="001E1135">
              <w:rPr>
                <w:rFonts w:ascii="Times New Roman" w:eastAsia="Times New Roman" w:hAnsi="Times New Roman" w:cs="Times New Roman"/>
                <w:spacing w:val="-1"/>
                <w:sz w:val="20"/>
                <w:szCs w:val="20"/>
              </w:rPr>
              <w:t>reflective</w:t>
            </w:r>
            <w:r w:rsidRPr="001E1135">
              <w:rPr>
                <w:rFonts w:ascii="Times New Roman" w:eastAsia="Times New Roman" w:hAnsi="Times New Roman" w:cs="Times New Roman"/>
                <w:spacing w:val="-13"/>
                <w:sz w:val="20"/>
                <w:szCs w:val="20"/>
              </w:rPr>
              <w:t xml:space="preserve"> </w:t>
            </w:r>
            <w:r w:rsidRPr="001E1135">
              <w:rPr>
                <w:rFonts w:ascii="Times New Roman" w:eastAsia="Times New Roman" w:hAnsi="Times New Roman" w:cs="Times New Roman"/>
                <w:spacing w:val="-1"/>
                <w:sz w:val="20"/>
                <w:szCs w:val="20"/>
              </w:rPr>
              <w:t>thinking</w:t>
            </w:r>
            <w:r w:rsidRPr="001E1135">
              <w:rPr>
                <w:rFonts w:ascii="Times New Roman" w:eastAsia="Times New Roman" w:hAnsi="Times New Roman" w:cs="Times New Roman"/>
                <w:spacing w:val="-15"/>
                <w:sz w:val="20"/>
                <w:szCs w:val="20"/>
              </w:rPr>
              <w:t xml:space="preserve"> </w:t>
            </w:r>
            <w:r w:rsidRPr="001E1135">
              <w:rPr>
                <w:rFonts w:ascii="Times New Roman" w:eastAsia="Times New Roman" w:hAnsi="Times New Roman" w:cs="Times New Roman"/>
                <w:spacing w:val="-1"/>
                <w:sz w:val="20"/>
                <w:szCs w:val="20"/>
              </w:rPr>
              <w:t>techniques.</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35" w:rsidRPr="001E1135" w:rsidRDefault="001E1135" w:rsidP="001E1135">
            <w:pPr>
              <w:spacing w:after="0" w:line="240" w:lineRule="auto"/>
              <w:jc w:val="center"/>
              <w:rPr>
                <w:rFonts w:ascii="Calibri" w:eastAsia="Times New Roman" w:hAnsi="Calibri" w:cs="Calibri"/>
              </w:rPr>
            </w:pPr>
            <w:r w:rsidRPr="001E1135">
              <w:rPr>
                <w:rFonts w:ascii="Arial" w:eastAsia="Times New Roman" w:hAnsi="Arial" w:cs="Arial"/>
                <w:sz w:val="20"/>
                <w:szCs w:val="20"/>
              </w:rPr>
              <w:t>PO2, PO4, PO6</w:t>
            </w:r>
          </w:p>
        </w:tc>
      </w:tr>
      <w:tr w:rsidR="001E1135" w:rsidRPr="001E1135" w:rsidTr="001E1135">
        <w:trPr>
          <w:trHeight w:val="464"/>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after="0" w:line="240" w:lineRule="auto"/>
              <w:jc w:val="center"/>
              <w:rPr>
                <w:rFonts w:ascii="Calibri" w:eastAsia="Times New Roman" w:hAnsi="Calibri" w:cs="Calibri"/>
              </w:rPr>
            </w:pPr>
            <w:r w:rsidRPr="001E1135">
              <w:rPr>
                <w:rFonts w:ascii="Calibri" w:eastAsia="Times New Roman" w:hAnsi="Calibri" w:cs="Calibri"/>
                <w:sz w:val="20"/>
                <w:szCs w:val="20"/>
              </w:rPr>
              <w:t>PLO3</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1E1135" w:rsidRPr="001E1135" w:rsidRDefault="001E1135" w:rsidP="001E1135">
            <w:pPr>
              <w:spacing w:after="0" w:line="240" w:lineRule="auto"/>
              <w:rPr>
                <w:rFonts w:ascii="Calibri" w:eastAsia="Times New Roman" w:hAnsi="Calibri" w:cs="Calibri"/>
              </w:rPr>
            </w:pPr>
            <w:r w:rsidRPr="001E1135">
              <w:rPr>
                <w:rFonts w:ascii="Times New Roman" w:eastAsia="Times New Roman" w:hAnsi="Times New Roman" w:cs="Times New Roman"/>
                <w:spacing w:val="-1"/>
                <w:sz w:val="20"/>
                <w:szCs w:val="20"/>
              </w:rPr>
              <w:t>Apply</w:t>
            </w:r>
            <w:r w:rsidRPr="001E1135">
              <w:rPr>
                <w:rFonts w:ascii="Times New Roman" w:eastAsia="Times New Roman" w:hAnsi="Times New Roman" w:cs="Times New Roman"/>
                <w:spacing w:val="-13"/>
                <w:sz w:val="20"/>
                <w:szCs w:val="20"/>
              </w:rPr>
              <w:t xml:space="preserve"> </w:t>
            </w:r>
            <w:r w:rsidRPr="001E1135">
              <w:rPr>
                <w:rFonts w:ascii="Times New Roman" w:eastAsia="Times New Roman" w:hAnsi="Times New Roman" w:cs="Times New Roman"/>
                <w:spacing w:val="-1"/>
                <w:sz w:val="20"/>
                <w:szCs w:val="20"/>
              </w:rPr>
              <w:t>appropriate</w:t>
            </w:r>
            <w:r w:rsidRPr="001E1135">
              <w:rPr>
                <w:rFonts w:ascii="Times New Roman" w:eastAsia="Times New Roman" w:hAnsi="Times New Roman" w:cs="Times New Roman"/>
                <w:spacing w:val="-10"/>
                <w:sz w:val="20"/>
                <w:szCs w:val="20"/>
              </w:rPr>
              <w:t xml:space="preserve"> </w:t>
            </w:r>
            <w:r w:rsidRPr="001E1135">
              <w:rPr>
                <w:rFonts w:ascii="Times New Roman" w:eastAsia="Times New Roman" w:hAnsi="Times New Roman" w:cs="Times New Roman"/>
                <w:spacing w:val="-1"/>
                <w:sz w:val="20"/>
                <w:szCs w:val="20"/>
              </w:rPr>
              <w:t>quantitative</w:t>
            </w:r>
            <w:r w:rsidRPr="001E1135">
              <w:rPr>
                <w:rFonts w:ascii="Times New Roman" w:eastAsia="Times New Roman" w:hAnsi="Times New Roman" w:cs="Times New Roman"/>
                <w:spacing w:val="-9"/>
                <w:sz w:val="20"/>
                <w:szCs w:val="20"/>
              </w:rPr>
              <w:t xml:space="preserve"> </w:t>
            </w:r>
            <w:r w:rsidRPr="001E1135">
              <w:rPr>
                <w:rFonts w:ascii="Times New Roman" w:eastAsia="Times New Roman" w:hAnsi="Times New Roman" w:cs="Times New Roman"/>
                <w:sz w:val="20"/>
                <w:szCs w:val="20"/>
              </w:rPr>
              <w:t>and</w:t>
            </w:r>
            <w:r w:rsidRPr="001E1135">
              <w:rPr>
                <w:rFonts w:ascii="Times New Roman" w:eastAsia="Times New Roman" w:hAnsi="Times New Roman" w:cs="Times New Roman"/>
                <w:spacing w:val="-9"/>
                <w:sz w:val="20"/>
                <w:szCs w:val="20"/>
              </w:rPr>
              <w:t xml:space="preserve"> </w:t>
            </w:r>
            <w:r w:rsidRPr="001E1135">
              <w:rPr>
                <w:rFonts w:ascii="Times New Roman" w:eastAsia="Times New Roman" w:hAnsi="Times New Roman" w:cs="Times New Roman"/>
                <w:spacing w:val="-1"/>
                <w:sz w:val="20"/>
                <w:szCs w:val="20"/>
              </w:rPr>
              <w:t>qualitative</w:t>
            </w:r>
            <w:r w:rsidRPr="001E1135">
              <w:rPr>
                <w:rFonts w:ascii="Times New Roman" w:eastAsia="Times New Roman" w:hAnsi="Times New Roman" w:cs="Times New Roman"/>
                <w:spacing w:val="-9"/>
                <w:sz w:val="20"/>
                <w:szCs w:val="20"/>
              </w:rPr>
              <w:t xml:space="preserve"> </w:t>
            </w:r>
            <w:r w:rsidRPr="001E1135">
              <w:rPr>
                <w:rFonts w:ascii="Times New Roman" w:eastAsia="Times New Roman" w:hAnsi="Times New Roman" w:cs="Times New Roman"/>
                <w:spacing w:val="-1"/>
                <w:sz w:val="20"/>
                <w:szCs w:val="20"/>
              </w:rPr>
              <w:t>techniques</w:t>
            </w:r>
            <w:r w:rsidRPr="001E1135">
              <w:rPr>
                <w:rFonts w:ascii="Times New Roman" w:eastAsia="Times New Roman" w:hAnsi="Times New Roman" w:cs="Times New Roman"/>
                <w:spacing w:val="-9"/>
                <w:sz w:val="20"/>
                <w:szCs w:val="20"/>
              </w:rPr>
              <w:t xml:space="preserve"> </w:t>
            </w:r>
            <w:r w:rsidRPr="001E1135">
              <w:rPr>
                <w:rFonts w:ascii="Times New Roman" w:eastAsia="Times New Roman" w:hAnsi="Times New Roman" w:cs="Times New Roman"/>
                <w:spacing w:val="-1"/>
                <w:sz w:val="20"/>
                <w:szCs w:val="20"/>
              </w:rPr>
              <w:t>in</w:t>
            </w:r>
            <w:r w:rsidRPr="001E1135">
              <w:rPr>
                <w:rFonts w:ascii="Times New Roman" w:eastAsia="Times New Roman" w:hAnsi="Times New Roman" w:cs="Times New Roman"/>
                <w:spacing w:val="-9"/>
                <w:sz w:val="20"/>
                <w:szCs w:val="20"/>
              </w:rPr>
              <w:t xml:space="preserve"> </w:t>
            </w:r>
            <w:r w:rsidRPr="001E1135">
              <w:rPr>
                <w:rFonts w:ascii="Times New Roman" w:eastAsia="Times New Roman" w:hAnsi="Times New Roman" w:cs="Times New Roman"/>
                <w:spacing w:val="-1"/>
                <w:sz w:val="20"/>
                <w:szCs w:val="20"/>
              </w:rPr>
              <w:t>solving</w:t>
            </w:r>
            <w:r w:rsidRPr="001E1135">
              <w:rPr>
                <w:rFonts w:ascii="Times New Roman" w:eastAsia="Times New Roman" w:hAnsi="Times New Roman" w:cs="Times New Roman"/>
                <w:spacing w:val="-10"/>
                <w:sz w:val="20"/>
                <w:szCs w:val="20"/>
              </w:rPr>
              <w:t xml:space="preserve"> </w:t>
            </w:r>
            <w:r w:rsidRPr="001E1135">
              <w:rPr>
                <w:rFonts w:ascii="Times New Roman" w:eastAsia="Times New Roman" w:hAnsi="Times New Roman" w:cs="Times New Roman"/>
                <w:sz w:val="20"/>
                <w:szCs w:val="20"/>
              </w:rPr>
              <w:t>business</w:t>
            </w:r>
            <w:r w:rsidRPr="001E1135">
              <w:rPr>
                <w:rFonts w:ascii="Times New Roman" w:eastAsia="Times New Roman" w:hAnsi="Times New Roman" w:cs="Times New Roman"/>
                <w:spacing w:val="-9"/>
                <w:sz w:val="20"/>
                <w:szCs w:val="20"/>
              </w:rPr>
              <w:t xml:space="preserve"> </w:t>
            </w:r>
            <w:r w:rsidRPr="001E1135">
              <w:rPr>
                <w:rFonts w:ascii="Times New Roman" w:eastAsia="Times New Roman" w:hAnsi="Times New Roman" w:cs="Times New Roman"/>
                <w:spacing w:val="-1"/>
                <w:sz w:val="20"/>
                <w:szCs w:val="20"/>
              </w:rPr>
              <w:t>problems.</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35" w:rsidRPr="001E1135" w:rsidRDefault="001E1135" w:rsidP="001E1135">
            <w:pPr>
              <w:spacing w:after="0" w:line="240" w:lineRule="auto"/>
              <w:jc w:val="center"/>
              <w:rPr>
                <w:rFonts w:ascii="Calibri" w:eastAsia="Times New Roman" w:hAnsi="Calibri" w:cs="Calibri"/>
              </w:rPr>
            </w:pPr>
            <w:r w:rsidRPr="001E1135">
              <w:rPr>
                <w:rFonts w:ascii="Arial" w:eastAsia="Times New Roman" w:hAnsi="Arial" w:cs="Arial"/>
                <w:sz w:val="20"/>
                <w:szCs w:val="20"/>
              </w:rPr>
              <w:t>PO2, PO3, PO4, PO5, PO6</w:t>
            </w:r>
          </w:p>
        </w:tc>
      </w:tr>
      <w:tr w:rsidR="001E1135" w:rsidRPr="001E1135" w:rsidTr="001E1135">
        <w:trPr>
          <w:trHeight w:val="431"/>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after="0" w:line="240" w:lineRule="auto"/>
              <w:jc w:val="center"/>
              <w:rPr>
                <w:rFonts w:ascii="Calibri" w:eastAsia="Times New Roman" w:hAnsi="Calibri" w:cs="Calibri"/>
              </w:rPr>
            </w:pPr>
            <w:r w:rsidRPr="001E1135">
              <w:rPr>
                <w:rFonts w:ascii="Calibri" w:eastAsia="Times New Roman" w:hAnsi="Calibri" w:cs="Calibri"/>
                <w:sz w:val="20"/>
                <w:szCs w:val="20"/>
              </w:rPr>
              <w:t>PLO4</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1E1135" w:rsidRPr="001E1135" w:rsidRDefault="001E1135" w:rsidP="001E1135">
            <w:pPr>
              <w:spacing w:after="0" w:line="240" w:lineRule="auto"/>
              <w:rPr>
                <w:rFonts w:ascii="Calibri" w:eastAsia="Times New Roman" w:hAnsi="Calibri" w:cs="Calibri"/>
              </w:rPr>
            </w:pPr>
            <w:r w:rsidRPr="001E1135">
              <w:rPr>
                <w:rFonts w:ascii="Times New Roman" w:eastAsia="Times New Roman" w:hAnsi="Times New Roman" w:cs="Times New Roman"/>
                <w:spacing w:val="-1"/>
                <w:sz w:val="20"/>
                <w:szCs w:val="20"/>
              </w:rPr>
              <w:t>Draft effective business documents and prepare and deliver effective oral business presentations using the variety of appropriate technologies.</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35" w:rsidRPr="001E1135" w:rsidRDefault="001E1135" w:rsidP="001E1135">
            <w:pPr>
              <w:spacing w:after="0" w:line="240" w:lineRule="auto"/>
              <w:jc w:val="center"/>
              <w:rPr>
                <w:rFonts w:ascii="Calibri" w:eastAsia="Times New Roman" w:hAnsi="Calibri" w:cs="Calibri"/>
              </w:rPr>
            </w:pPr>
            <w:r w:rsidRPr="001E1135">
              <w:rPr>
                <w:rFonts w:ascii="Arial" w:eastAsia="Times New Roman" w:hAnsi="Arial" w:cs="Arial"/>
                <w:sz w:val="20"/>
                <w:szCs w:val="20"/>
              </w:rPr>
              <w:t>PO1, PO3, PO6</w:t>
            </w:r>
          </w:p>
        </w:tc>
      </w:tr>
      <w:tr w:rsidR="001E1135" w:rsidRPr="001E1135" w:rsidTr="001E1135">
        <w:trPr>
          <w:trHeight w:val="431"/>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after="0" w:line="240" w:lineRule="auto"/>
              <w:jc w:val="center"/>
              <w:rPr>
                <w:rFonts w:ascii="Calibri" w:eastAsia="Times New Roman" w:hAnsi="Calibri" w:cs="Calibri"/>
              </w:rPr>
            </w:pPr>
            <w:r w:rsidRPr="001E1135">
              <w:rPr>
                <w:rFonts w:ascii="Calibri" w:eastAsia="Times New Roman" w:hAnsi="Calibri" w:cs="Calibri"/>
                <w:sz w:val="20"/>
                <w:szCs w:val="20"/>
              </w:rPr>
              <w:t>PLO5</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1E1135" w:rsidRPr="001E1135" w:rsidRDefault="001E1135" w:rsidP="001E1135">
            <w:pPr>
              <w:spacing w:after="0" w:line="240" w:lineRule="auto"/>
              <w:rPr>
                <w:rFonts w:ascii="Calibri" w:eastAsia="Times New Roman" w:hAnsi="Calibri" w:cs="Calibri"/>
              </w:rPr>
            </w:pPr>
            <w:r w:rsidRPr="001E1135">
              <w:rPr>
                <w:rFonts w:ascii="Times New Roman" w:eastAsia="Times New Roman" w:hAnsi="Times New Roman" w:cs="Times New Roman"/>
                <w:spacing w:val="-1"/>
                <w:sz w:val="20"/>
                <w:szCs w:val="20"/>
              </w:rPr>
              <w:t>Demonstrate</w:t>
            </w:r>
            <w:r w:rsidRPr="001E1135">
              <w:rPr>
                <w:rFonts w:ascii="Times New Roman" w:eastAsia="Times New Roman" w:hAnsi="Times New Roman" w:cs="Times New Roman"/>
                <w:spacing w:val="-14"/>
                <w:sz w:val="20"/>
                <w:szCs w:val="20"/>
              </w:rPr>
              <w:t xml:space="preserve"> </w:t>
            </w:r>
            <w:r w:rsidRPr="001E1135">
              <w:rPr>
                <w:rFonts w:ascii="Times New Roman" w:eastAsia="Times New Roman" w:hAnsi="Times New Roman" w:cs="Times New Roman"/>
                <w:spacing w:val="-1"/>
                <w:sz w:val="20"/>
                <w:szCs w:val="20"/>
              </w:rPr>
              <w:t>competency</w:t>
            </w:r>
            <w:r w:rsidRPr="001E1135">
              <w:rPr>
                <w:rFonts w:ascii="Times New Roman" w:eastAsia="Times New Roman" w:hAnsi="Times New Roman" w:cs="Times New Roman"/>
                <w:spacing w:val="-17"/>
                <w:sz w:val="20"/>
                <w:szCs w:val="20"/>
              </w:rPr>
              <w:t xml:space="preserve"> </w:t>
            </w:r>
            <w:r w:rsidRPr="001E1135">
              <w:rPr>
                <w:rFonts w:ascii="Times New Roman" w:eastAsia="Times New Roman" w:hAnsi="Times New Roman" w:cs="Times New Roman"/>
                <w:sz w:val="20"/>
                <w:szCs w:val="20"/>
              </w:rPr>
              <w:t>in</w:t>
            </w:r>
            <w:r w:rsidRPr="001E1135">
              <w:rPr>
                <w:rFonts w:ascii="Times New Roman" w:eastAsia="Times New Roman" w:hAnsi="Times New Roman" w:cs="Times New Roman"/>
                <w:spacing w:val="-13"/>
                <w:sz w:val="20"/>
                <w:szCs w:val="20"/>
              </w:rPr>
              <w:t xml:space="preserve"> </w:t>
            </w:r>
            <w:r w:rsidRPr="001E1135">
              <w:rPr>
                <w:rFonts w:ascii="Times New Roman" w:eastAsia="Times New Roman" w:hAnsi="Times New Roman" w:cs="Times New Roman"/>
                <w:sz w:val="20"/>
                <w:szCs w:val="20"/>
              </w:rPr>
              <w:t>the</w:t>
            </w:r>
            <w:r w:rsidRPr="001E1135">
              <w:rPr>
                <w:rFonts w:ascii="Times New Roman" w:eastAsia="Times New Roman" w:hAnsi="Times New Roman" w:cs="Times New Roman"/>
                <w:spacing w:val="-14"/>
                <w:sz w:val="20"/>
                <w:szCs w:val="20"/>
              </w:rPr>
              <w:t xml:space="preserve"> </w:t>
            </w:r>
            <w:r w:rsidRPr="001E1135">
              <w:rPr>
                <w:rFonts w:ascii="Times New Roman" w:eastAsia="Times New Roman" w:hAnsi="Times New Roman" w:cs="Times New Roman"/>
                <w:spacing w:val="-1"/>
                <w:sz w:val="20"/>
                <w:szCs w:val="20"/>
              </w:rPr>
              <w:t>underlying</w:t>
            </w:r>
            <w:r w:rsidRPr="001E1135">
              <w:rPr>
                <w:rFonts w:ascii="Times New Roman" w:eastAsia="Times New Roman" w:hAnsi="Times New Roman" w:cs="Times New Roman"/>
                <w:spacing w:val="-15"/>
                <w:sz w:val="20"/>
                <w:szCs w:val="20"/>
              </w:rPr>
              <w:t xml:space="preserve"> </w:t>
            </w:r>
            <w:r w:rsidRPr="001E1135">
              <w:rPr>
                <w:rFonts w:ascii="Times New Roman" w:eastAsia="Times New Roman" w:hAnsi="Times New Roman" w:cs="Times New Roman"/>
                <w:spacing w:val="-1"/>
                <w:sz w:val="20"/>
                <w:szCs w:val="20"/>
              </w:rPr>
              <w:t>concepts,</w:t>
            </w:r>
            <w:r w:rsidRPr="001E1135">
              <w:rPr>
                <w:rFonts w:ascii="Times New Roman" w:eastAsia="Times New Roman" w:hAnsi="Times New Roman" w:cs="Times New Roman"/>
                <w:spacing w:val="-13"/>
                <w:sz w:val="20"/>
                <w:szCs w:val="20"/>
              </w:rPr>
              <w:t xml:space="preserve"> </w:t>
            </w:r>
            <w:r w:rsidRPr="001E1135">
              <w:rPr>
                <w:rFonts w:ascii="Times New Roman" w:eastAsia="Times New Roman" w:hAnsi="Times New Roman" w:cs="Times New Roman"/>
                <w:sz w:val="20"/>
                <w:szCs w:val="20"/>
              </w:rPr>
              <w:t>theory</w:t>
            </w:r>
            <w:r w:rsidRPr="001E1135">
              <w:rPr>
                <w:rFonts w:ascii="Times New Roman" w:eastAsia="Times New Roman" w:hAnsi="Times New Roman" w:cs="Times New Roman"/>
                <w:spacing w:val="-17"/>
                <w:sz w:val="20"/>
                <w:szCs w:val="20"/>
              </w:rPr>
              <w:t xml:space="preserve"> </w:t>
            </w:r>
            <w:r w:rsidRPr="001E1135">
              <w:rPr>
                <w:rFonts w:ascii="Times New Roman" w:eastAsia="Times New Roman" w:hAnsi="Times New Roman" w:cs="Times New Roman"/>
                <w:sz w:val="20"/>
                <w:szCs w:val="20"/>
              </w:rPr>
              <w:t>and tools taught in the core undergraduate curriculum.</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35" w:rsidRPr="001E1135" w:rsidRDefault="001E1135" w:rsidP="001E1135">
            <w:pPr>
              <w:spacing w:after="0" w:line="240" w:lineRule="auto"/>
              <w:jc w:val="center"/>
              <w:rPr>
                <w:rFonts w:ascii="Calibri" w:eastAsia="Times New Roman" w:hAnsi="Calibri" w:cs="Calibri"/>
              </w:rPr>
            </w:pPr>
            <w:r w:rsidRPr="001E1135">
              <w:rPr>
                <w:rFonts w:ascii="Arial" w:eastAsia="Times New Roman" w:hAnsi="Arial" w:cs="Arial"/>
                <w:sz w:val="20"/>
                <w:szCs w:val="20"/>
              </w:rPr>
              <w:t>PO4, PO5, PO6, PO7</w:t>
            </w:r>
          </w:p>
        </w:tc>
      </w:tr>
      <w:tr w:rsidR="001E1135" w:rsidRPr="001E1135" w:rsidTr="001E1135">
        <w:trPr>
          <w:trHeight w:val="431"/>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after="0" w:line="240" w:lineRule="auto"/>
              <w:jc w:val="center"/>
              <w:rPr>
                <w:rFonts w:ascii="Calibri" w:eastAsia="Times New Roman" w:hAnsi="Calibri" w:cs="Calibri"/>
              </w:rPr>
            </w:pPr>
            <w:r w:rsidRPr="001E1135">
              <w:rPr>
                <w:rFonts w:ascii="Calibri" w:eastAsia="Times New Roman" w:hAnsi="Calibri" w:cs="Calibri"/>
                <w:sz w:val="20"/>
                <w:szCs w:val="20"/>
              </w:rPr>
              <w:t>PLO6</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1E1135" w:rsidRPr="001E1135" w:rsidRDefault="001E1135" w:rsidP="001E1135">
            <w:pPr>
              <w:spacing w:after="0" w:line="240" w:lineRule="auto"/>
              <w:rPr>
                <w:rFonts w:ascii="Calibri" w:eastAsia="Times New Roman" w:hAnsi="Calibri" w:cs="Calibri"/>
              </w:rPr>
            </w:pPr>
            <w:r w:rsidRPr="001E1135">
              <w:rPr>
                <w:rFonts w:ascii="Times New Roman" w:eastAsia="Times New Roman" w:hAnsi="Times New Roman" w:cs="Times New Roman"/>
                <w:spacing w:val="-1"/>
                <w:sz w:val="20"/>
                <w:szCs w:val="20"/>
              </w:rPr>
              <w:t>Identify</w:t>
            </w:r>
            <w:r w:rsidRPr="001E1135">
              <w:rPr>
                <w:rFonts w:ascii="Times New Roman" w:eastAsia="Times New Roman" w:hAnsi="Times New Roman" w:cs="Times New Roman"/>
                <w:spacing w:val="-10"/>
                <w:sz w:val="20"/>
                <w:szCs w:val="20"/>
              </w:rPr>
              <w:t xml:space="preserve"> </w:t>
            </w:r>
            <w:r w:rsidRPr="001E1135">
              <w:rPr>
                <w:rFonts w:ascii="Times New Roman" w:eastAsia="Times New Roman" w:hAnsi="Times New Roman" w:cs="Times New Roman"/>
                <w:sz w:val="20"/>
                <w:szCs w:val="20"/>
              </w:rPr>
              <w:t>and</w:t>
            </w:r>
            <w:r w:rsidRPr="001E1135">
              <w:rPr>
                <w:rFonts w:ascii="Times New Roman" w:eastAsia="Times New Roman" w:hAnsi="Times New Roman" w:cs="Times New Roman"/>
                <w:spacing w:val="-7"/>
                <w:sz w:val="20"/>
                <w:szCs w:val="20"/>
              </w:rPr>
              <w:t xml:space="preserve"> </w:t>
            </w:r>
            <w:r w:rsidRPr="001E1135">
              <w:rPr>
                <w:rFonts w:ascii="Times New Roman" w:eastAsia="Times New Roman" w:hAnsi="Times New Roman" w:cs="Times New Roman"/>
                <w:spacing w:val="-1"/>
                <w:sz w:val="20"/>
                <w:szCs w:val="20"/>
              </w:rPr>
              <w:t>analyze</w:t>
            </w:r>
            <w:r w:rsidRPr="001E1135">
              <w:rPr>
                <w:rFonts w:ascii="Times New Roman" w:eastAsia="Times New Roman" w:hAnsi="Times New Roman" w:cs="Times New Roman"/>
                <w:spacing w:val="-8"/>
                <w:sz w:val="20"/>
                <w:szCs w:val="20"/>
              </w:rPr>
              <w:t xml:space="preserve"> </w:t>
            </w:r>
            <w:r w:rsidRPr="001E1135">
              <w:rPr>
                <w:rFonts w:ascii="Times New Roman" w:eastAsia="Times New Roman" w:hAnsi="Times New Roman" w:cs="Times New Roman"/>
                <w:spacing w:val="-1"/>
                <w:sz w:val="20"/>
                <w:szCs w:val="20"/>
              </w:rPr>
              <w:t>ethical</w:t>
            </w:r>
            <w:r w:rsidRPr="001E1135">
              <w:rPr>
                <w:rFonts w:ascii="Times New Roman" w:eastAsia="Times New Roman" w:hAnsi="Times New Roman" w:cs="Times New Roman"/>
                <w:spacing w:val="-8"/>
                <w:sz w:val="20"/>
                <w:szCs w:val="20"/>
              </w:rPr>
              <w:t xml:space="preserve"> </w:t>
            </w:r>
            <w:r w:rsidRPr="001E1135">
              <w:rPr>
                <w:rFonts w:ascii="Times New Roman" w:eastAsia="Times New Roman" w:hAnsi="Times New Roman" w:cs="Times New Roman"/>
                <w:spacing w:val="-1"/>
                <w:sz w:val="20"/>
                <w:szCs w:val="20"/>
              </w:rPr>
              <w:t>conflicts</w:t>
            </w:r>
            <w:r w:rsidRPr="001E1135">
              <w:rPr>
                <w:rFonts w:ascii="Times New Roman" w:eastAsia="Times New Roman" w:hAnsi="Times New Roman" w:cs="Times New Roman"/>
                <w:spacing w:val="-8"/>
                <w:sz w:val="20"/>
                <w:szCs w:val="20"/>
              </w:rPr>
              <w:t xml:space="preserve"> </w:t>
            </w:r>
            <w:r w:rsidRPr="001E1135">
              <w:rPr>
                <w:rFonts w:ascii="Times New Roman" w:eastAsia="Times New Roman" w:hAnsi="Times New Roman" w:cs="Times New Roman"/>
                <w:sz w:val="20"/>
                <w:szCs w:val="20"/>
              </w:rPr>
              <w:t>and</w:t>
            </w:r>
            <w:r w:rsidRPr="001E1135">
              <w:rPr>
                <w:rFonts w:ascii="Times New Roman" w:eastAsia="Times New Roman" w:hAnsi="Times New Roman" w:cs="Times New Roman"/>
                <w:spacing w:val="-6"/>
                <w:sz w:val="20"/>
                <w:szCs w:val="20"/>
              </w:rPr>
              <w:t xml:space="preserve"> </w:t>
            </w:r>
            <w:r w:rsidRPr="001E1135">
              <w:rPr>
                <w:rFonts w:ascii="Times New Roman" w:eastAsia="Times New Roman" w:hAnsi="Times New Roman" w:cs="Times New Roman"/>
                <w:spacing w:val="-1"/>
                <w:sz w:val="20"/>
                <w:szCs w:val="20"/>
              </w:rPr>
              <w:t>social</w:t>
            </w:r>
            <w:r w:rsidRPr="001E1135">
              <w:rPr>
                <w:rFonts w:ascii="Times New Roman" w:eastAsia="Times New Roman" w:hAnsi="Times New Roman" w:cs="Times New Roman"/>
                <w:spacing w:val="-8"/>
                <w:sz w:val="20"/>
                <w:szCs w:val="20"/>
              </w:rPr>
              <w:t xml:space="preserve"> </w:t>
            </w:r>
            <w:r w:rsidRPr="001E1135">
              <w:rPr>
                <w:rFonts w:ascii="Times New Roman" w:eastAsia="Times New Roman" w:hAnsi="Times New Roman" w:cs="Times New Roman"/>
                <w:spacing w:val="-1"/>
                <w:sz w:val="20"/>
                <w:szCs w:val="20"/>
              </w:rPr>
              <w:t>responsibility issues involving different stakeholders.</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35" w:rsidRPr="001E1135" w:rsidRDefault="001E1135" w:rsidP="001E1135">
            <w:pPr>
              <w:spacing w:after="0" w:line="240" w:lineRule="auto"/>
              <w:jc w:val="center"/>
              <w:rPr>
                <w:rFonts w:ascii="Calibri" w:eastAsia="Times New Roman" w:hAnsi="Calibri" w:cs="Calibri"/>
              </w:rPr>
            </w:pPr>
            <w:r w:rsidRPr="001E1135">
              <w:rPr>
                <w:rFonts w:ascii="Arial" w:eastAsia="Times New Roman" w:hAnsi="Arial" w:cs="Arial"/>
                <w:sz w:val="20"/>
                <w:szCs w:val="20"/>
              </w:rPr>
              <w:t>PO5, PO6</w:t>
            </w:r>
          </w:p>
        </w:tc>
      </w:tr>
      <w:tr w:rsidR="001E1135" w:rsidRPr="001E1135" w:rsidTr="001E1135">
        <w:trPr>
          <w:trHeight w:val="431"/>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after="0" w:line="240" w:lineRule="auto"/>
              <w:jc w:val="center"/>
              <w:rPr>
                <w:rFonts w:ascii="Calibri" w:eastAsia="Times New Roman" w:hAnsi="Calibri" w:cs="Calibri"/>
              </w:rPr>
            </w:pPr>
            <w:r w:rsidRPr="001E1135">
              <w:rPr>
                <w:rFonts w:ascii="Calibri" w:eastAsia="Times New Roman" w:hAnsi="Calibri" w:cs="Calibri"/>
                <w:sz w:val="20"/>
                <w:szCs w:val="20"/>
              </w:rPr>
              <w:t>PLO7</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1E1135" w:rsidRPr="001E1135" w:rsidRDefault="001E1135" w:rsidP="001E1135">
            <w:pPr>
              <w:spacing w:before="100" w:beforeAutospacing="1" w:after="100" w:afterAutospacing="1" w:line="240" w:lineRule="auto"/>
              <w:rPr>
                <w:rFonts w:ascii="Times New Roman" w:eastAsia="Times New Roman" w:hAnsi="Times New Roman" w:cs="Times New Roman"/>
                <w:sz w:val="24"/>
                <w:szCs w:val="24"/>
              </w:rPr>
            </w:pPr>
            <w:r w:rsidRPr="001E1135">
              <w:rPr>
                <w:rFonts w:ascii="Times New Roman" w:eastAsia="Times New Roman" w:hAnsi="Times New Roman" w:cs="Times New Roman"/>
                <w:spacing w:val="-1"/>
                <w:sz w:val="20"/>
                <w:szCs w:val="20"/>
              </w:rPr>
              <w:t>U</w:t>
            </w:r>
            <w:r w:rsidRPr="001E1135">
              <w:rPr>
                <w:rFonts w:ascii="Times New Roman" w:eastAsia="Times New Roman" w:hAnsi="Times New Roman" w:cs="Times New Roman"/>
                <w:sz w:val="20"/>
                <w:szCs w:val="20"/>
              </w:rPr>
              <w:t>nderstand</w:t>
            </w:r>
            <w:r w:rsidRPr="001E1135">
              <w:rPr>
                <w:rFonts w:ascii="Times New Roman" w:eastAsia="Times New Roman" w:hAnsi="Times New Roman" w:cs="Times New Roman"/>
                <w:spacing w:val="-6"/>
                <w:sz w:val="20"/>
                <w:szCs w:val="20"/>
              </w:rPr>
              <w:t xml:space="preserve"> </w:t>
            </w:r>
            <w:r w:rsidRPr="001E1135">
              <w:rPr>
                <w:rFonts w:ascii="Times New Roman" w:eastAsia="Times New Roman" w:hAnsi="Times New Roman" w:cs="Times New Roman"/>
                <w:sz w:val="20"/>
                <w:szCs w:val="20"/>
              </w:rPr>
              <w:t>the</w:t>
            </w:r>
            <w:r w:rsidRPr="001E1135">
              <w:rPr>
                <w:rFonts w:ascii="Times New Roman" w:eastAsia="Times New Roman" w:hAnsi="Times New Roman" w:cs="Times New Roman"/>
                <w:spacing w:val="-7"/>
                <w:sz w:val="20"/>
                <w:szCs w:val="20"/>
              </w:rPr>
              <w:t xml:space="preserve"> </w:t>
            </w:r>
            <w:r w:rsidRPr="001E1135">
              <w:rPr>
                <w:rFonts w:ascii="Times New Roman" w:eastAsia="Times New Roman" w:hAnsi="Times New Roman" w:cs="Times New Roman"/>
                <w:spacing w:val="-1"/>
                <w:sz w:val="20"/>
                <w:szCs w:val="20"/>
              </w:rPr>
              <w:t>dynamics</w:t>
            </w:r>
            <w:r w:rsidRPr="001E1135">
              <w:rPr>
                <w:rFonts w:ascii="Times New Roman" w:eastAsia="Times New Roman" w:hAnsi="Times New Roman" w:cs="Times New Roman"/>
                <w:spacing w:val="-7"/>
                <w:sz w:val="20"/>
                <w:szCs w:val="20"/>
              </w:rPr>
              <w:t xml:space="preserve"> </w:t>
            </w:r>
            <w:r w:rsidRPr="001E1135">
              <w:rPr>
                <w:rFonts w:ascii="Times New Roman" w:eastAsia="Times New Roman" w:hAnsi="Times New Roman" w:cs="Times New Roman"/>
                <w:sz w:val="20"/>
                <w:szCs w:val="20"/>
              </w:rPr>
              <w:t>of</w:t>
            </w:r>
            <w:r w:rsidRPr="001E1135">
              <w:rPr>
                <w:rFonts w:ascii="Times New Roman" w:eastAsia="Times New Roman" w:hAnsi="Times New Roman" w:cs="Times New Roman"/>
                <w:spacing w:val="-6"/>
                <w:sz w:val="20"/>
                <w:szCs w:val="20"/>
              </w:rPr>
              <w:t xml:space="preserve"> </w:t>
            </w:r>
            <w:r w:rsidRPr="001E1135">
              <w:rPr>
                <w:rFonts w:ascii="Times New Roman" w:eastAsia="Times New Roman" w:hAnsi="Times New Roman" w:cs="Times New Roman"/>
                <w:spacing w:val="-1"/>
                <w:sz w:val="20"/>
                <w:szCs w:val="20"/>
              </w:rPr>
              <w:t>industry</w:t>
            </w:r>
            <w:r w:rsidRPr="001E1135">
              <w:rPr>
                <w:rFonts w:ascii="Times New Roman" w:eastAsia="Times New Roman" w:hAnsi="Times New Roman" w:cs="Times New Roman"/>
                <w:spacing w:val="-11"/>
                <w:sz w:val="20"/>
                <w:szCs w:val="20"/>
              </w:rPr>
              <w:t xml:space="preserve"> </w:t>
            </w:r>
            <w:r w:rsidRPr="001E1135">
              <w:rPr>
                <w:rFonts w:ascii="Times New Roman" w:eastAsia="Times New Roman" w:hAnsi="Times New Roman" w:cs="Times New Roman"/>
                <w:sz w:val="20"/>
                <w:szCs w:val="20"/>
              </w:rPr>
              <w:t>and</w:t>
            </w:r>
            <w:r w:rsidRPr="001E1135">
              <w:rPr>
                <w:rFonts w:ascii="Times New Roman" w:eastAsia="Times New Roman" w:hAnsi="Times New Roman" w:cs="Times New Roman"/>
                <w:spacing w:val="-6"/>
                <w:sz w:val="20"/>
                <w:szCs w:val="20"/>
              </w:rPr>
              <w:t xml:space="preserve"> </w:t>
            </w:r>
            <w:r w:rsidRPr="001E1135">
              <w:rPr>
                <w:rFonts w:ascii="Times New Roman" w:eastAsia="Times New Roman" w:hAnsi="Times New Roman" w:cs="Times New Roman"/>
                <w:sz w:val="20"/>
                <w:szCs w:val="20"/>
              </w:rPr>
              <w:t>understand</w:t>
            </w:r>
            <w:r w:rsidRPr="001E1135">
              <w:rPr>
                <w:rFonts w:ascii="Times New Roman" w:eastAsia="Times New Roman" w:hAnsi="Times New Roman" w:cs="Times New Roman"/>
                <w:spacing w:val="-6"/>
                <w:sz w:val="20"/>
                <w:szCs w:val="20"/>
              </w:rPr>
              <w:t xml:space="preserve"> </w:t>
            </w:r>
            <w:r w:rsidRPr="001E1135">
              <w:rPr>
                <w:rFonts w:ascii="Times New Roman" w:eastAsia="Times New Roman" w:hAnsi="Times New Roman" w:cs="Times New Roman"/>
                <w:sz w:val="20"/>
                <w:szCs w:val="20"/>
              </w:rPr>
              <w:t>business</w:t>
            </w:r>
            <w:r w:rsidRPr="001E1135">
              <w:rPr>
                <w:rFonts w:ascii="Times New Roman" w:eastAsia="Times New Roman" w:hAnsi="Times New Roman" w:cs="Times New Roman"/>
                <w:spacing w:val="-7"/>
                <w:sz w:val="20"/>
                <w:szCs w:val="20"/>
              </w:rPr>
              <w:t xml:space="preserve"> </w:t>
            </w:r>
            <w:r w:rsidRPr="001E1135">
              <w:rPr>
                <w:rFonts w:ascii="Times New Roman" w:eastAsia="Times New Roman" w:hAnsi="Times New Roman" w:cs="Times New Roman"/>
                <w:sz w:val="20"/>
                <w:szCs w:val="20"/>
              </w:rPr>
              <w:t>as an integrated system and apply strategic planning tools.</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35" w:rsidRPr="001E1135" w:rsidRDefault="001E1135" w:rsidP="001E1135">
            <w:pPr>
              <w:spacing w:after="0" w:line="240" w:lineRule="auto"/>
              <w:jc w:val="center"/>
              <w:rPr>
                <w:rFonts w:ascii="Calibri" w:eastAsia="Times New Roman" w:hAnsi="Calibri" w:cs="Calibri"/>
              </w:rPr>
            </w:pPr>
            <w:r w:rsidRPr="001E1135">
              <w:rPr>
                <w:rFonts w:ascii="Arial" w:eastAsia="Times New Roman" w:hAnsi="Arial" w:cs="Arial"/>
                <w:sz w:val="20"/>
                <w:szCs w:val="20"/>
              </w:rPr>
              <w:t>PO2, PO3, PO6</w:t>
            </w:r>
          </w:p>
        </w:tc>
      </w:tr>
      <w:tr w:rsidR="001E1135" w:rsidRPr="001E1135" w:rsidTr="001E1135">
        <w:trPr>
          <w:trHeight w:val="431"/>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before="100" w:beforeAutospacing="1" w:after="100" w:afterAutospacing="1" w:line="240" w:lineRule="auto"/>
              <w:jc w:val="center"/>
              <w:rPr>
                <w:rFonts w:ascii="Times New Roman" w:eastAsia="Times New Roman" w:hAnsi="Times New Roman" w:cs="Times New Roman"/>
                <w:sz w:val="24"/>
                <w:szCs w:val="24"/>
              </w:rPr>
            </w:pPr>
            <w:r w:rsidRPr="001E1135">
              <w:rPr>
                <w:rFonts w:ascii="Times New Roman" w:eastAsia="Times New Roman" w:hAnsi="Times New Roman" w:cs="Times New Roman"/>
                <w:spacing w:val="-1"/>
                <w:sz w:val="20"/>
                <w:szCs w:val="20"/>
              </w:rPr>
              <w:t>PLO8</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1E1135" w:rsidRPr="001E1135" w:rsidRDefault="001E1135" w:rsidP="001E1135">
            <w:pPr>
              <w:spacing w:before="100" w:beforeAutospacing="1" w:after="100" w:afterAutospacing="1" w:line="240" w:lineRule="auto"/>
              <w:rPr>
                <w:rFonts w:ascii="Times New Roman" w:eastAsia="Times New Roman" w:hAnsi="Times New Roman" w:cs="Times New Roman"/>
                <w:sz w:val="24"/>
                <w:szCs w:val="24"/>
              </w:rPr>
            </w:pPr>
            <w:r w:rsidRPr="001E1135">
              <w:rPr>
                <w:rFonts w:ascii="Times New Roman" w:eastAsia="Times New Roman" w:hAnsi="Times New Roman" w:cs="Times New Roman"/>
                <w:spacing w:val="-1"/>
                <w:sz w:val="20"/>
                <w:szCs w:val="20"/>
              </w:rPr>
              <w:t>Identify</w:t>
            </w:r>
            <w:r w:rsidRPr="001E1135">
              <w:rPr>
                <w:rFonts w:ascii="Times New Roman" w:eastAsia="Times New Roman" w:hAnsi="Times New Roman" w:cs="Times New Roman"/>
                <w:spacing w:val="-15"/>
                <w:sz w:val="20"/>
                <w:szCs w:val="20"/>
              </w:rPr>
              <w:t xml:space="preserve"> </w:t>
            </w:r>
            <w:r w:rsidRPr="001E1135">
              <w:rPr>
                <w:rFonts w:ascii="Times New Roman" w:eastAsia="Times New Roman" w:hAnsi="Times New Roman" w:cs="Times New Roman"/>
                <w:sz w:val="20"/>
                <w:szCs w:val="20"/>
              </w:rPr>
              <w:t>and</w:t>
            </w:r>
            <w:r w:rsidRPr="001E1135">
              <w:rPr>
                <w:rFonts w:ascii="Times New Roman" w:eastAsia="Times New Roman" w:hAnsi="Times New Roman" w:cs="Times New Roman"/>
                <w:spacing w:val="-13"/>
                <w:sz w:val="20"/>
                <w:szCs w:val="20"/>
              </w:rPr>
              <w:t xml:space="preserve"> </w:t>
            </w:r>
            <w:r w:rsidRPr="001E1135">
              <w:rPr>
                <w:rFonts w:ascii="Times New Roman" w:eastAsia="Times New Roman" w:hAnsi="Times New Roman" w:cs="Times New Roman"/>
                <w:spacing w:val="-1"/>
                <w:sz w:val="20"/>
                <w:szCs w:val="20"/>
              </w:rPr>
              <w:t>analyze</w:t>
            </w:r>
            <w:r w:rsidRPr="001E1135">
              <w:rPr>
                <w:rFonts w:ascii="Times New Roman" w:eastAsia="Times New Roman" w:hAnsi="Times New Roman" w:cs="Times New Roman"/>
                <w:spacing w:val="-13"/>
                <w:sz w:val="20"/>
                <w:szCs w:val="20"/>
              </w:rPr>
              <w:t xml:space="preserve"> </w:t>
            </w:r>
            <w:r w:rsidRPr="001E1135">
              <w:rPr>
                <w:rFonts w:ascii="Times New Roman" w:eastAsia="Times New Roman" w:hAnsi="Times New Roman" w:cs="Times New Roman"/>
                <w:spacing w:val="-1"/>
                <w:sz w:val="20"/>
                <w:szCs w:val="20"/>
              </w:rPr>
              <w:t>relevant</w:t>
            </w:r>
            <w:r w:rsidRPr="001E1135">
              <w:rPr>
                <w:rFonts w:ascii="Times New Roman" w:eastAsia="Times New Roman" w:hAnsi="Times New Roman" w:cs="Times New Roman"/>
                <w:spacing w:val="-13"/>
                <w:sz w:val="20"/>
                <w:szCs w:val="20"/>
              </w:rPr>
              <w:t xml:space="preserve"> </w:t>
            </w:r>
            <w:r w:rsidRPr="001E1135">
              <w:rPr>
                <w:rFonts w:ascii="Times New Roman" w:eastAsia="Times New Roman" w:hAnsi="Times New Roman" w:cs="Times New Roman"/>
                <w:spacing w:val="-1"/>
                <w:sz w:val="20"/>
                <w:szCs w:val="20"/>
              </w:rPr>
              <w:t>global</w:t>
            </w:r>
            <w:r w:rsidRPr="001E1135">
              <w:rPr>
                <w:rFonts w:ascii="Times New Roman" w:eastAsia="Times New Roman" w:hAnsi="Times New Roman" w:cs="Times New Roman"/>
                <w:spacing w:val="-14"/>
                <w:sz w:val="20"/>
                <w:szCs w:val="20"/>
              </w:rPr>
              <w:t xml:space="preserve"> </w:t>
            </w:r>
            <w:r w:rsidRPr="001E1135">
              <w:rPr>
                <w:rFonts w:ascii="Times New Roman" w:eastAsia="Times New Roman" w:hAnsi="Times New Roman" w:cs="Times New Roman"/>
                <w:spacing w:val="-1"/>
                <w:sz w:val="20"/>
                <w:szCs w:val="20"/>
              </w:rPr>
              <w:t>factors</w:t>
            </w:r>
            <w:r w:rsidRPr="001E1135">
              <w:rPr>
                <w:rFonts w:ascii="Times New Roman" w:eastAsia="Times New Roman" w:hAnsi="Times New Roman" w:cs="Times New Roman"/>
                <w:spacing w:val="-13"/>
                <w:sz w:val="20"/>
                <w:szCs w:val="20"/>
              </w:rPr>
              <w:t xml:space="preserve"> </w:t>
            </w:r>
            <w:r w:rsidRPr="001E1135">
              <w:rPr>
                <w:rFonts w:ascii="Times New Roman" w:eastAsia="Times New Roman" w:hAnsi="Times New Roman" w:cs="Times New Roman"/>
                <w:spacing w:val="-1"/>
                <w:sz w:val="20"/>
                <w:szCs w:val="20"/>
              </w:rPr>
              <w:t>that</w:t>
            </w:r>
            <w:r w:rsidRPr="001E1135">
              <w:rPr>
                <w:rFonts w:ascii="Times New Roman" w:eastAsia="Times New Roman" w:hAnsi="Times New Roman" w:cs="Times New Roman"/>
                <w:spacing w:val="-14"/>
                <w:sz w:val="20"/>
                <w:szCs w:val="20"/>
              </w:rPr>
              <w:t xml:space="preserve"> </w:t>
            </w:r>
            <w:r w:rsidRPr="001E1135">
              <w:rPr>
                <w:rFonts w:ascii="Times New Roman" w:eastAsia="Times New Roman" w:hAnsi="Times New Roman" w:cs="Times New Roman"/>
                <w:spacing w:val="-1"/>
                <w:sz w:val="20"/>
                <w:szCs w:val="20"/>
              </w:rPr>
              <w:t>influence decision making in an international business setting.</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1E1135" w:rsidRPr="001E1135" w:rsidRDefault="001E1135" w:rsidP="001E1135">
            <w:pPr>
              <w:spacing w:after="0" w:line="240" w:lineRule="auto"/>
              <w:jc w:val="center"/>
              <w:rPr>
                <w:rFonts w:ascii="Calibri" w:eastAsia="Times New Roman" w:hAnsi="Calibri" w:cs="Calibri"/>
              </w:rPr>
            </w:pPr>
            <w:r w:rsidRPr="001E1135">
              <w:rPr>
                <w:rFonts w:ascii="Arial" w:eastAsia="Times New Roman" w:hAnsi="Arial" w:cs="Arial"/>
                <w:sz w:val="20"/>
                <w:szCs w:val="20"/>
              </w:rPr>
              <w:t>PO6, PO7</w:t>
            </w:r>
          </w:p>
        </w:tc>
      </w:tr>
    </w:tbl>
    <w:p w:rsidR="001E1135" w:rsidRDefault="001E1135" w:rsidP="00A65BE9">
      <w:pPr>
        <w:spacing w:after="0"/>
        <w:rPr>
          <w:rFonts w:ascii="Times New Roman" w:hAnsi="Times New Roman" w:cs="Times New Roman"/>
          <w:sz w:val="36"/>
          <w:szCs w:val="36"/>
        </w:rPr>
      </w:pPr>
    </w:p>
    <w:p w:rsidR="001E1135" w:rsidRDefault="001E1135" w:rsidP="00A65BE9">
      <w:pPr>
        <w:spacing w:after="0"/>
        <w:rPr>
          <w:rFonts w:ascii="Times New Roman" w:hAnsi="Times New Roman" w:cs="Times New Roman"/>
          <w:sz w:val="36"/>
          <w:szCs w:val="36"/>
        </w:rPr>
      </w:pPr>
    </w:p>
    <w:p w:rsidR="00C80334" w:rsidRPr="00C80334" w:rsidRDefault="00C80334" w:rsidP="00B708F2">
      <w:pPr>
        <w:rPr>
          <w:rFonts w:ascii="Arial" w:hAnsi="Arial" w:cs="Arial"/>
          <w:sz w:val="20"/>
          <w:szCs w:val="20"/>
        </w:rPr>
      </w:pPr>
    </w:p>
    <w:p w:rsidR="003A1087" w:rsidRDefault="003A1087" w:rsidP="00A65BE9">
      <w:pPr>
        <w:spacing w:after="0"/>
        <w:rPr>
          <w:rFonts w:ascii="Times New Roman" w:hAnsi="Times New Roman" w:cs="Times New Roman"/>
          <w:sz w:val="36"/>
          <w:szCs w:val="36"/>
        </w:rPr>
      </w:pPr>
    </w:p>
    <w:tbl>
      <w:tblPr>
        <w:tblStyle w:val="TableGrid"/>
        <w:tblW w:w="10255" w:type="dxa"/>
        <w:tblLook w:val="04A0" w:firstRow="1" w:lastRow="0" w:firstColumn="1" w:lastColumn="0" w:noHBand="0" w:noVBand="1"/>
      </w:tblPr>
      <w:tblGrid>
        <w:gridCol w:w="1075"/>
        <w:gridCol w:w="9180"/>
      </w:tblGrid>
      <w:tr w:rsidR="005D59AA" w:rsidTr="005D59AA">
        <w:trPr>
          <w:trHeight w:val="147"/>
        </w:trPr>
        <w:tc>
          <w:tcPr>
            <w:tcW w:w="10255" w:type="dxa"/>
            <w:gridSpan w:val="2"/>
          </w:tcPr>
          <w:p w:rsidR="005D59AA" w:rsidRPr="005D59AA" w:rsidRDefault="005D59AA" w:rsidP="005D59AA">
            <w:pPr>
              <w:rPr>
                <w:rFonts w:ascii="Times New Roman" w:hAnsi="Times New Roman" w:cs="Times New Roman"/>
                <w:b/>
                <w:color w:val="000000" w:themeColor="text1"/>
                <w:sz w:val="24"/>
                <w:szCs w:val="24"/>
              </w:rPr>
            </w:pPr>
            <w:r w:rsidRPr="005D59AA">
              <w:rPr>
                <w:rFonts w:ascii="Times New Roman" w:hAnsi="Times New Roman" w:cs="Times New Roman"/>
                <w:b/>
                <w:color w:val="000000" w:themeColor="text1"/>
                <w:sz w:val="24"/>
                <w:szCs w:val="24"/>
              </w:rPr>
              <w:t>Course Learning Outcomes (CLOs):</w:t>
            </w:r>
          </w:p>
          <w:p w:rsidR="005D59AA" w:rsidRPr="005D59AA" w:rsidRDefault="005D59AA" w:rsidP="005D59AA">
            <w:pPr>
              <w:rPr>
                <w:rFonts w:ascii="Times New Roman" w:hAnsi="Times New Roman" w:cs="Times New Roman"/>
                <w:b/>
                <w:color w:val="000000" w:themeColor="text1"/>
                <w:sz w:val="24"/>
                <w:szCs w:val="24"/>
              </w:rPr>
            </w:pPr>
            <w:r w:rsidRPr="005D59AA">
              <w:rPr>
                <w:rFonts w:ascii="Times New Roman" w:hAnsi="Times New Roman" w:cs="Times New Roman"/>
                <w:b/>
                <w:color w:val="000000" w:themeColor="text1"/>
                <w:sz w:val="24"/>
                <w:szCs w:val="24"/>
              </w:rPr>
              <w:t>After completing this course, students shall be able to:</w:t>
            </w:r>
          </w:p>
        </w:tc>
      </w:tr>
      <w:tr w:rsidR="005D59AA" w:rsidTr="005D59AA">
        <w:trPr>
          <w:trHeight w:val="147"/>
        </w:trPr>
        <w:tc>
          <w:tcPr>
            <w:tcW w:w="1075" w:type="dxa"/>
            <w:shd w:val="clear" w:color="auto" w:fill="F2F2F2" w:themeFill="background1" w:themeFillShade="F2"/>
          </w:tcPr>
          <w:p w:rsidR="005D59AA" w:rsidRPr="00E65A31" w:rsidRDefault="005D59AA" w:rsidP="00E65A31">
            <w:pPr>
              <w:jc w:val="center"/>
              <w:rPr>
                <w:rFonts w:ascii="Arial" w:hAnsi="Arial" w:cs="Arial"/>
                <w:sz w:val="20"/>
                <w:szCs w:val="20"/>
              </w:rPr>
            </w:pPr>
            <w:r>
              <w:rPr>
                <w:rFonts w:ascii="Arial" w:hAnsi="Arial" w:cs="Arial"/>
                <w:sz w:val="20"/>
                <w:szCs w:val="20"/>
              </w:rPr>
              <w:t>CLO</w:t>
            </w:r>
            <w:r w:rsidRPr="00E65A31">
              <w:rPr>
                <w:rFonts w:ascii="Arial" w:hAnsi="Arial" w:cs="Arial"/>
                <w:sz w:val="20"/>
                <w:szCs w:val="20"/>
              </w:rPr>
              <w:t>1</w:t>
            </w:r>
          </w:p>
        </w:tc>
        <w:tc>
          <w:tcPr>
            <w:tcW w:w="9180" w:type="dxa"/>
          </w:tcPr>
          <w:p w:rsidR="004C5874" w:rsidRPr="004C5874" w:rsidRDefault="007B76D1" w:rsidP="007B76D1">
            <w:pPr>
              <w:spacing w:after="120"/>
              <w:rPr>
                <w:rFonts w:ascii="Times New Roman" w:hAnsi="Times New Roman" w:cs="Times New Roman"/>
                <w:sz w:val="24"/>
                <w:szCs w:val="24"/>
              </w:rPr>
            </w:pPr>
            <w:r>
              <w:rPr>
                <w:rFonts w:ascii="Times New Roman" w:hAnsi="Times New Roman" w:cs="Times New Roman"/>
                <w:sz w:val="24"/>
                <w:szCs w:val="24"/>
              </w:rPr>
              <w:t>Introduction to the concepts and techniques of data warehousing.</w:t>
            </w:r>
          </w:p>
          <w:p w:rsidR="005D59AA" w:rsidRPr="004C5874" w:rsidRDefault="005D59AA" w:rsidP="00BC514A">
            <w:pPr>
              <w:rPr>
                <w:rFonts w:ascii="Times New Roman" w:hAnsi="Times New Roman" w:cs="Times New Roman"/>
                <w:sz w:val="24"/>
                <w:szCs w:val="24"/>
              </w:rPr>
            </w:pPr>
          </w:p>
        </w:tc>
      </w:tr>
      <w:tr w:rsidR="005D59AA" w:rsidTr="005D59AA">
        <w:trPr>
          <w:trHeight w:val="147"/>
        </w:trPr>
        <w:tc>
          <w:tcPr>
            <w:tcW w:w="1075" w:type="dxa"/>
            <w:shd w:val="clear" w:color="auto" w:fill="F2F2F2" w:themeFill="background1" w:themeFillShade="F2"/>
          </w:tcPr>
          <w:p w:rsidR="005D59AA" w:rsidRPr="00E65A31" w:rsidRDefault="005D59AA" w:rsidP="00E65A31">
            <w:pPr>
              <w:jc w:val="center"/>
              <w:rPr>
                <w:rFonts w:ascii="Arial" w:hAnsi="Arial" w:cs="Arial"/>
                <w:sz w:val="20"/>
                <w:szCs w:val="20"/>
              </w:rPr>
            </w:pPr>
            <w:r>
              <w:rPr>
                <w:rFonts w:ascii="Arial" w:hAnsi="Arial" w:cs="Arial"/>
                <w:sz w:val="20"/>
                <w:szCs w:val="20"/>
              </w:rPr>
              <w:t>CLO2</w:t>
            </w:r>
          </w:p>
        </w:tc>
        <w:tc>
          <w:tcPr>
            <w:tcW w:w="9180" w:type="dxa"/>
          </w:tcPr>
          <w:p w:rsidR="005D59AA" w:rsidRPr="004C5874" w:rsidRDefault="00E9284C" w:rsidP="00E9284C">
            <w:pPr>
              <w:rPr>
                <w:rFonts w:ascii="Times New Roman" w:hAnsi="Times New Roman" w:cs="Times New Roman"/>
                <w:sz w:val="24"/>
                <w:szCs w:val="24"/>
              </w:rPr>
            </w:pPr>
            <w:r>
              <w:rPr>
                <w:rFonts w:ascii="Times New Roman" w:hAnsi="Times New Roman" w:cs="Times New Roman"/>
                <w:sz w:val="24"/>
                <w:szCs w:val="24"/>
              </w:rPr>
              <w:t>Learn to implement data warehouse by implement various architectures</w:t>
            </w:r>
            <w:r w:rsidR="004C5874" w:rsidRPr="004C5874">
              <w:rPr>
                <w:rFonts w:ascii="Times New Roman" w:hAnsi="Times New Roman" w:cs="Times New Roman"/>
                <w:sz w:val="24"/>
                <w:szCs w:val="24"/>
              </w:rPr>
              <w:t>.</w:t>
            </w:r>
          </w:p>
        </w:tc>
      </w:tr>
      <w:tr w:rsidR="005D59AA" w:rsidTr="005D59AA">
        <w:trPr>
          <w:trHeight w:val="147"/>
        </w:trPr>
        <w:tc>
          <w:tcPr>
            <w:tcW w:w="1075" w:type="dxa"/>
            <w:shd w:val="clear" w:color="auto" w:fill="F2F2F2" w:themeFill="background1" w:themeFillShade="F2"/>
          </w:tcPr>
          <w:p w:rsidR="005D59AA" w:rsidRPr="00E65A31" w:rsidRDefault="005D59AA" w:rsidP="00E65A31">
            <w:pPr>
              <w:jc w:val="center"/>
              <w:rPr>
                <w:rFonts w:ascii="Arial" w:hAnsi="Arial" w:cs="Arial"/>
                <w:sz w:val="20"/>
                <w:szCs w:val="20"/>
              </w:rPr>
            </w:pPr>
            <w:r>
              <w:rPr>
                <w:rFonts w:ascii="Arial" w:hAnsi="Arial" w:cs="Arial"/>
                <w:sz w:val="20"/>
                <w:szCs w:val="20"/>
              </w:rPr>
              <w:t>CLO</w:t>
            </w:r>
            <w:r w:rsidRPr="00E65A31">
              <w:rPr>
                <w:rFonts w:ascii="Arial" w:hAnsi="Arial" w:cs="Arial"/>
                <w:sz w:val="20"/>
                <w:szCs w:val="20"/>
              </w:rPr>
              <w:t>3</w:t>
            </w:r>
          </w:p>
        </w:tc>
        <w:tc>
          <w:tcPr>
            <w:tcW w:w="9180" w:type="dxa"/>
          </w:tcPr>
          <w:p w:rsidR="004C5874" w:rsidRPr="004C5874" w:rsidRDefault="00E9284C" w:rsidP="00E9284C">
            <w:pPr>
              <w:spacing w:after="120"/>
              <w:rPr>
                <w:rFonts w:ascii="Times New Roman" w:hAnsi="Times New Roman" w:cs="Times New Roman"/>
                <w:sz w:val="24"/>
                <w:szCs w:val="24"/>
              </w:rPr>
            </w:pPr>
            <w:r>
              <w:rPr>
                <w:rFonts w:ascii="Times New Roman" w:hAnsi="Times New Roman" w:cs="Times New Roman"/>
                <w:sz w:val="24"/>
                <w:szCs w:val="24"/>
              </w:rPr>
              <w:t>Understa</w:t>
            </w:r>
            <w:bookmarkStart w:id="0" w:name="_GoBack"/>
            <w:bookmarkEnd w:id="0"/>
            <w:r>
              <w:rPr>
                <w:rFonts w:ascii="Times New Roman" w:hAnsi="Times New Roman" w:cs="Times New Roman"/>
                <w:sz w:val="24"/>
                <w:szCs w:val="24"/>
              </w:rPr>
              <w:t>nding the concepts dimensional data and implementing OLAP and OLTP.</w:t>
            </w:r>
          </w:p>
          <w:p w:rsidR="005D59AA" w:rsidRPr="004C5874" w:rsidRDefault="005D59AA" w:rsidP="00BC514A">
            <w:pPr>
              <w:rPr>
                <w:rFonts w:ascii="Times New Roman" w:hAnsi="Times New Roman" w:cs="Times New Roman"/>
                <w:sz w:val="24"/>
                <w:szCs w:val="24"/>
              </w:rPr>
            </w:pPr>
          </w:p>
        </w:tc>
      </w:tr>
      <w:tr w:rsidR="005D59AA" w:rsidTr="005D59AA">
        <w:trPr>
          <w:trHeight w:val="147"/>
        </w:trPr>
        <w:tc>
          <w:tcPr>
            <w:tcW w:w="1075" w:type="dxa"/>
            <w:shd w:val="clear" w:color="auto" w:fill="F2F2F2" w:themeFill="background1" w:themeFillShade="F2"/>
          </w:tcPr>
          <w:p w:rsidR="005D59AA" w:rsidRPr="00E65A31" w:rsidRDefault="005D59AA" w:rsidP="00E65A31">
            <w:pPr>
              <w:jc w:val="center"/>
              <w:rPr>
                <w:rFonts w:ascii="Arial" w:hAnsi="Arial" w:cs="Arial"/>
                <w:sz w:val="20"/>
                <w:szCs w:val="20"/>
              </w:rPr>
            </w:pPr>
            <w:r>
              <w:rPr>
                <w:rFonts w:ascii="Arial" w:hAnsi="Arial" w:cs="Arial"/>
                <w:sz w:val="20"/>
                <w:szCs w:val="20"/>
              </w:rPr>
              <w:lastRenderedPageBreak/>
              <w:t>CLO</w:t>
            </w:r>
            <w:r w:rsidRPr="00E65A31">
              <w:rPr>
                <w:rFonts w:ascii="Arial" w:hAnsi="Arial" w:cs="Arial"/>
                <w:sz w:val="20"/>
                <w:szCs w:val="20"/>
              </w:rPr>
              <w:t>4</w:t>
            </w:r>
          </w:p>
        </w:tc>
        <w:tc>
          <w:tcPr>
            <w:tcW w:w="9180" w:type="dxa"/>
          </w:tcPr>
          <w:p w:rsidR="005D59AA" w:rsidRPr="004C5874" w:rsidRDefault="00E9284C" w:rsidP="00E9284C">
            <w:pPr>
              <w:rPr>
                <w:rFonts w:ascii="Times New Roman" w:hAnsi="Times New Roman" w:cs="Times New Roman"/>
                <w:sz w:val="24"/>
                <w:szCs w:val="24"/>
              </w:rPr>
            </w:pPr>
            <w:r>
              <w:rPr>
                <w:rFonts w:ascii="Times New Roman" w:hAnsi="Times New Roman" w:cs="Times New Roman"/>
                <w:sz w:val="24"/>
                <w:szCs w:val="24"/>
              </w:rPr>
              <w:t>Understanding data mining and implement it to identify hidden patterns in data</w:t>
            </w:r>
            <w:r w:rsidR="004C5874" w:rsidRPr="004C5874">
              <w:rPr>
                <w:rFonts w:ascii="Times New Roman" w:hAnsi="Times New Roman" w:cs="Times New Roman"/>
                <w:sz w:val="24"/>
                <w:szCs w:val="24"/>
              </w:rPr>
              <w:t>.</w:t>
            </w:r>
          </w:p>
        </w:tc>
      </w:tr>
      <w:tr w:rsidR="005D59AA" w:rsidTr="005D59AA">
        <w:trPr>
          <w:trHeight w:val="147"/>
        </w:trPr>
        <w:tc>
          <w:tcPr>
            <w:tcW w:w="1075" w:type="dxa"/>
            <w:shd w:val="clear" w:color="auto" w:fill="F2F2F2" w:themeFill="background1" w:themeFillShade="F2"/>
          </w:tcPr>
          <w:p w:rsidR="005D59AA" w:rsidRDefault="005D59AA" w:rsidP="00E65A31">
            <w:pPr>
              <w:jc w:val="center"/>
              <w:rPr>
                <w:rFonts w:ascii="Arial" w:hAnsi="Arial" w:cs="Arial"/>
                <w:sz w:val="20"/>
                <w:szCs w:val="20"/>
              </w:rPr>
            </w:pPr>
            <w:r>
              <w:rPr>
                <w:rFonts w:ascii="Arial" w:hAnsi="Arial" w:cs="Arial"/>
                <w:sz w:val="20"/>
                <w:szCs w:val="20"/>
              </w:rPr>
              <w:t>CLO5</w:t>
            </w:r>
          </w:p>
        </w:tc>
        <w:tc>
          <w:tcPr>
            <w:tcW w:w="9180" w:type="dxa"/>
          </w:tcPr>
          <w:p w:rsidR="005D59AA" w:rsidRPr="004C5874" w:rsidRDefault="00E9284C" w:rsidP="00E9284C">
            <w:pPr>
              <w:spacing w:after="120"/>
              <w:rPr>
                <w:rFonts w:ascii="Times New Roman" w:hAnsi="Times New Roman" w:cs="Times New Roman"/>
                <w:sz w:val="24"/>
                <w:szCs w:val="24"/>
              </w:rPr>
            </w:pPr>
            <w:r>
              <w:rPr>
                <w:rFonts w:ascii="Times New Roman" w:hAnsi="Times New Roman" w:cs="Times New Roman"/>
                <w:sz w:val="24"/>
                <w:szCs w:val="24"/>
              </w:rPr>
              <w:t>Learn tools to implement data mining concepts to develop a decision model.</w:t>
            </w:r>
          </w:p>
        </w:tc>
      </w:tr>
    </w:tbl>
    <w:p w:rsidR="00073CF5" w:rsidRDefault="00073CF5" w:rsidP="00A65BE9">
      <w:pPr>
        <w:spacing w:after="0"/>
        <w:rPr>
          <w:rFonts w:ascii="Times New Roman" w:hAnsi="Times New Roman" w:cs="Times New Roman"/>
          <w:sz w:val="36"/>
          <w:szCs w:val="36"/>
        </w:rPr>
      </w:pPr>
    </w:p>
    <w:p w:rsidR="00032969" w:rsidRPr="009879B7" w:rsidRDefault="00032969" w:rsidP="00032969">
      <w:pPr>
        <w:spacing w:after="0"/>
        <w:rPr>
          <w:rFonts w:ascii="Arial" w:hAnsi="Arial" w:cs="Arial"/>
          <w:sz w:val="28"/>
          <w:szCs w:val="28"/>
        </w:rPr>
      </w:pPr>
    </w:p>
    <w:tbl>
      <w:tblPr>
        <w:tblStyle w:val="TableGrid"/>
        <w:tblW w:w="0" w:type="auto"/>
        <w:tblLook w:val="04A0" w:firstRow="1" w:lastRow="0" w:firstColumn="1" w:lastColumn="0" w:noHBand="0" w:noVBand="1"/>
      </w:tblPr>
      <w:tblGrid>
        <w:gridCol w:w="2335"/>
        <w:gridCol w:w="1440"/>
        <w:gridCol w:w="6120"/>
      </w:tblGrid>
      <w:tr w:rsidR="00687352" w:rsidTr="00F62DD7">
        <w:trPr>
          <w:trHeight w:val="431"/>
        </w:trPr>
        <w:tc>
          <w:tcPr>
            <w:tcW w:w="9895" w:type="dxa"/>
            <w:gridSpan w:val="3"/>
            <w:shd w:val="clear" w:color="auto" w:fill="F2F2F2" w:themeFill="background1" w:themeFillShade="F2"/>
          </w:tcPr>
          <w:p w:rsidR="00687352" w:rsidRPr="00687352" w:rsidRDefault="00687352" w:rsidP="00BC514A">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rsidTr="00F62DD7">
        <w:tc>
          <w:tcPr>
            <w:tcW w:w="2335"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Execution Plan</w:t>
            </w:r>
          </w:p>
        </w:tc>
      </w:tr>
      <w:tr w:rsidR="00687352" w:rsidTr="00F62DD7">
        <w:tc>
          <w:tcPr>
            <w:tcW w:w="2335" w:type="dxa"/>
          </w:tcPr>
          <w:p w:rsidR="00687352" w:rsidRPr="00687352" w:rsidRDefault="001E1135" w:rsidP="00F62DD7">
            <w:pPr>
              <w:jc w:val="center"/>
              <w:rPr>
                <w:rFonts w:ascii="Arial" w:hAnsi="Arial" w:cs="Arial"/>
              </w:rPr>
            </w:pPr>
            <w:r>
              <w:rPr>
                <w:rFonts w:ascii="Arial" w:hAnsi="Arial" w:cs="Arial"/>
              </w:rPr>
              <w:t>Quizzes</w:t>
            </w:r>
          </w:p>
        </w:tc>
        <w:tc>
          <w:tcPr>
            <w:tcW w:w="1440" w:type="dxa"/>
          </w:tcPr>
          <w:p w:rsidR="00687352" w:rsidRPr="00687352" w:rsidRDefault="001E1135" w:rsidP="00BC514A">
            <w:pPr>
              <w:rPr>
                <w:rFonts w:ascii="Arial" w:hAnsi="Arial" w:cs="Arial"/>
              </w:rPr>
            </w:pPr>
            <w:r>
              <w:rPr>
                <w:rFonts w:ascii="Arial" w:hAnsi="Arial" w:cs="Arial"/>
              </w:rPr>
              <w:t>10</w:t>
            </w:r>
          </w:p>
        </w:tc>
        <w:tc>
          <w:tcPr>
            <w:tcW w:w="6120" w:type="dxa"/>
          </w:tcPr>
          <w:p w:rsidR="00687352" w:rsidRPr="00687352" w:rsidRDefault="001E1135" w:rsidP="00BC514A">
            <w:pPr>
              <w:rPr>
                <w:rFonts w:ascii="Arial" w:hAnsi="Arial" w:cs="Arial"/>
              </w:rPr>
            </w:pPr>
            <w:r>
              <w:rPr>
                <w:rFonts w:ascii="Arial" w:hAnsi="Arial" w:cs="Arial"/>
              </w:rPr>
              <w:t>4 Quizzes</w:t>
            </w:r>
          </w:p>
        </w:tc>
      </w:tr>
      <w:tr w:rsidR="001E1135" w:rsidTr="00F62DD7">
        <w:tc>
          <w:tcPr>
            <w:tcW w:w="2335" w:type="dxa"/>
          </w:tcPr>
          <w:p w:rsidR="001E1135" w:rsidRPr="003B26FF" w:rsidRDefault="001E1135" w:rsidP="00F62DD7">
            <w:pPr>
              <w:jc w:val="center"/>
              <w:rPr>
                <w:rFonts w:ascii="Arial" w:hAnsi="Arial" w:cs="Arial"/>
              </w:rPr>
            </w:pPr>
            <w:r>
              <w:rPr>
                <w:rFonts w:ascii="Arial" w:hAnsi="Arial" w:cs="Arial"/>
              </w:rPr>
              <w:t>Assignments</w:t>
            </w:r>
          </w:p>
        </w:tc>
        <w:tc>
          <w:tcPr>
            <w:tcW w:w="1440" w:type="dxa"/>
          </w:tcPr>
          <w:p w:rsidR="001E1135" w:rsidRDefault="001E1135" w:rsidP="00BC514A">
            <w:pPr>
              <w:rPr>
                <w:rFonts w:ascii="Arial" w:hAnsi="Arial" w:cs="Arial"/>
              </w:rPr>
            </w:pPr>
            <w:r>
              <w:rPr>
                <w:rFonts w:ascii="Arial" w:hAnsi="Arial" w:cs="Arial"/>
              </w:rPr>
              <w:t>10</w:t>
            </w:r>
          </w:p>
        </w:tc>
        <w:tc>
          <w:tcPr>
            <w:tcW w:w="6120" w:type="dxa"/>
          </w:tcPr>
          <w:p w:rsidR="001E1135" w:rsidRPr="00687352" w:rsidRDefault="001E1135" w:rsidP="00BC514A">
            <w:pPr>
              <w:rPr>
                <w:rFonts w:ascii="Arial" w:hAnsi="Arial" w:cs="Arial"/>
              </w:rPr>
            </w:pPr>
            <w:r>
              <w:rPr>
                <w:rFonts w:ascii="Arial" w:hAnsi="Arial" w:cs="Arial"/>
              </w:rPr>
              <w:t>4 Assignments</w:t>
            </w:r>
          </w:p>
        </w:tc>
      </w:tr>
      <w:tr w:rsidR="001E1135" w:rsidTr="00F62DD7">
        <w:tc>
          <w:tcPr>
            <w:tcW w:w="2335" w:type="dxa"/>
          </w:tcPr>
          <w:p w:rsidR="001E1135" w:rsidRPr="003B26FF" w:rsidRDefault="001E1135" w:rsidP="00F62DD7">
            <w:pPr>
              <w:jc w:val="center"/>
              <w:rPr>
                <w:rFonts w:ascii="Arial" w:hAnsi="Arial" w:cs="Arial"/>
              </w:rPr>
            </w:pPr>
            <w:r>
              <w:rPr>
                <w:rFonts w:ascii="Arial" w:hAnsi="Arial" w:cs="Arial"/>
              </w:rPr>
              <w:t>Mid Term</w:t>
            </w:r>
          </w:p>
        </w:tc>
        <w:tc>
          <w:tcPr>
            <w:tcW w:w="1440" w:type="dxa"/>
          </w:tcPr>
          <w:p w:rsidR="001E1135" w:rsidRDefault="001E1135" w:rsidP="00BC514A">
            <w:pPr>
              <w:rPr>
                <w:rFonts w:ascii="Arial" w:hAnsi="Arial" w:cs="Arial"/>
              </w:rPr>
            </w:pPr>
            <w:r>
              <w:rPr>
                <w:rFonts w:ascii="Arial" w:hAnsi="Arial" w:cs="Arial"/>
              </w:rPr>
              <w:t>20</w:t>
            </w:r>
          </w:p>
        </w:tc>
        <w:tc>
          <w:tcPr>
            <w:tcW w:w="6120" w:type="dxa"/>
          </w:tcPr>
          <w:p w:rsidR="001E1135" w:rsidRPr="00687352" w:rsidRDefault="001E1135" w:rsidP="00BC514A">
            <w:pPr>
              <w:rPr>
                <w:rFonts w:ascii="Arial" w:hAnsi="Arial" w:cs="Arial"/>
              </w:rPr>
            </w:pPr>
            <w:r w:rsidRPr="00687352">
              <w:rPr>
                <w:rFonts w:ascii="Arial" w:hAnsi="Arial" w:cs="Arial"/>
              </w:rPr>
              <w:t>One-time assessment</w:t>
            </w:r>
          </w:p>
        </w:tc>
      </w:tr>
      <w:tr w:rsidR="00F62DD7" w:rsidTr="00F62DD7">
        <w:tc>
          <w:tcPr>
            <w:tcW w:w="2335" w:type="dxa"/>
          </w:tcPr>
          <w:p w:rsidR="00F62DD7" w:rsidRPr="003B26FF" w:rsidRDefault="001E1135" w:rsidP="00F62DD7">
            <w:pPr>
              <w:jc w:val="center"/>
              <w:rPr>
                <w:rFonts w:ascii="Arial" w:hAnsi="Arial" w:cs="Arial"/>
                <w:color w:val="000000" w:themeColor="text1"/>
              </w:rPr>
            </w:pPr>
            <w:r>
              <w:rPr>
                <w:rFonts w:ascii="Arial" w:hAnsi="Arial" w:cs="Arial"/>
              </w:rPr>
              <w:t>Class Participation</w:t>
            </w:r>
          </w:p>
        </w:tc>
        <w:tc>
          <w:tcPr>
            <w:tcW w:w="1440" w:type="dxa"/>
          </w:tcPr>
          <w:p w:rsidR="00F62DD7" w:rsidRPr="00687352" w:rsidRDefault="00030A93" w:rsidP="00BC514A">
            <w:pPr>
              <w:rPr>
                <w:rFonts w:ascii="Arial" w:hAnsi="Arial" w:cs="Arial"/>
              </w:rPr>
            </w:pPr>
            <w:r>
              <w:rPr>
                <w:rFonts w:ascii="Arial" w:hAnsi="Arial" w:cs="Arial"/>
              </w:rPr>
              <w:t>5</w:t>
            </w:r>
          </w:p>
        </w:tc>
        <w:tc>
          <w:tcPr>
            <w:tcW w:w="6120" w:type="dxa"/>
          </w:tcPr>
          <w:p w:rsidR="00F62DD7" w:rsidRPr="00687352" w:rsidRDefault="00F62DD7" w:rsidP="00BC514A">
            <w:pPr>
              <w:rPr>
                <w:rFonts w:ascii="Arial" w:hAnsi="Arial" w:cs="Arial"/>
              </w:rPr>
            </w:pPr>
          </w:p>
        </w:tc>
      </w:tr>
      <w:tr w:rsidR="00F62DD7" w:rsidTr="00F62DD7">
        <w:trPr>
          <w:trHeight w:val="422"/>
        </w:trPr>
        <w:tc>
          <w:tcPr>
            <w:tcW w:w="2335" w:type="dxa"/>
          </w:tcPr>
          <w:p w:rsidR="00F62DD7" w:rsidRPr="00687352" w:rsidRDefault="00F62DD7" w:rsidP="00F62DD7">
            <w:pPr>
              <w:jc w:val="center"/>
              <w:rPr>
                <w:rFonts w:ascii="Arial" w:hAnsi="Arial" w:cs="Arial"/>
              </w:rPr>
            </w:pPr>
            <w:r w:rsidRPr="00687352">
              <w:rPr>
                <w:rFonts w:ascii="Arial" w:hAnsi="Arial" w:cs="Arial"/>
              </w:rPr>
              <w:t>Final exam</w:t>
            </w:r>
          </w:p>
        </w:tc>
        <w:tc>
          <w:tcPr>
            <w:tcW w:w="1440" w:type="dxa"/>
          </w:tcPr>
          <w:p w:rsidR="00F62DD7" w:rsidRPr="00687352" w:rsidRDefault="00B129DE" w:rsidP="00BC514A">
            <w:pPr>
              <w:rPr>
                <w:rFonts w:ascii="Arial" w:hAnsi="Arial" w:cs="Arial"/>
              </w:rPr>
            </w:pPr>
            <w:r>
              <w:rPr>
                <w:rFonts w:ascii="Arial" w:hAnsi="Arial" w:cs="Arial"/>
              </w:rPr>
              <w:t>3</w:t>
            </w:r>
            <w:r w:rsidR="001E1135">
              <w:rPr>
                <w:rFonts w:ascii="Arial" w:hAnsi="Arial" w:cs="Arial"/>
              </w:rPr>
              <w:t>5</w:t>
            </w:r>
          </w:p>
        </w:tc>
        <w:tc>
          <w:tcPr>
            <w:tcW w:w="6120" w:type="dxa"/>
          </w:tcPr>
          <w:p w:rsidR="00F62DD7" w:rsidRPr="00687352" w:rsidRDefault="00F62DD7" w:rsidP="00BC514A">
            <w:pPr>
              <w:rPr>
                <w:rFonts w:ascii="Arial" w:hAnsi="Arial" w:cs="Arial"/>
              </w:rPr>
            </w:pPr>
            <w:r w:rsidRPr="00687352">
              <w:rPr>
                <w:rFonts w:ascii="Arial" w:hAnsi="Arial" w:cs="Arial"/>
              </w:rPr>
              <w:t>One-time assessment</w:t>
            </w:r>
          </w:p>
        </w:tc>
      </w:tr>
      <w:tr w:rsidR="00D36A76" w:rsidTr="00F62DD7">
        <w:trPr>
          <w:trHeight w:val="422"/>
        </w:trPr>
        <w:tc>
          <w:tcPr>
            <w:tcW w:w="2335" w:type="dxa"/>
          </w:tcPr>
          <w:p w:rsidR="00D36A76" w:rsidRPr="00687352" w:rsidRDefault="001E1135" w:rsidP="001E1135">
            <w:pPr>
              <w:jc w:val="center"/>
              <w:rPr>
                <w:rFonts w:ascii="Arial" w:hAnsi="Arial" w:cs="Arial"/>
              </w:rPr>
            </w:pPr>
            <w:r>
              <w:rPr>
                <w:rFonts w:ascii="Arial" w:hAnsi="Arial" w:cs="Arial"/>
              </w:rPr>
              <w:t>Project</w:t>
            </w:r>
          </w:p>
        </w:tc>
        <w:tc>
          <w:tcPr>
            <w:tcW w:w="1440" w:type="dxa"/>
          </w:tcPr>
          <w:p w:rsidR="00D36A76" w:rsidRDefault="00D36A76" w:rsidP="00BC514A">
            <w:pPr>
              <w:rPr>
                <w:rFonts w:ascii="Arial" w:hAnsi="Arial" w:cs="Arial"/>
              </w:rPr>
            </w:pPr>
            <w:r>
              <w:rPr>
                <w:rFonts w:ascii="Arial" w:hAnsi="Arial" w:cs="Arial"/>
              </w:rPr>
              <w:t>20</w:t>
            </w:r>
          </w:p>
        </w:tc>
        <w:tc>
          <w:tcPr>
            <w:tcW w:w="6120" w:type="dxa"/>
          </w:tcPr>
          <w:p w:rsidR="00D36A76" w:rsidRPr="00687352" w:rsidRDefault="001E1135" w:rsidP="00BC514A">
            <w:pPr>
              <w:rPr>
                <w:rFonts w:ascii="Arial" w:hAnsi="Arial" w:cs="Arial"/>
              </w:rPr>
            </w:pPr>
            <w:r>
              <w:rPr>
                <w:rFonts w:ascii="Arial" w:hAnsi="Arial" w:cs="Arial"/>
              </w:rPr>
              <w:t>Group Based</w:t>
            </w:r>
          </w:p>
        </w:tc>
      </w:tr>
      <w:tr w:rsidR="00F62DD7" w:rsidRPr="00831C34" w:rsidTr="00F62DD7">
        <w:trPr>
          <w:trHeight w:val="341"/>
        </w:trPr>
        <w:tc>
          <w:tcPr>
            <w:tcW w:w="2335" w:type="dxa"/>
          </w:tcPr>
          <w:p w:rsidR="00F62DD7" w:rsidRPr="00831C34" w:rsidRDefault="00F62DD7" w:rsidP="00BC514A">
            <w:pPr>
              <w:rPr>
                <w:rFonts w:ascii="Arial" w:hAnsi="Arial" w:cs="Arial"/>
                <w:b/>
                <w:sz w:val="24"/>
                <w:szCs w:val="24"/>
              </w:rPr>
            </w:pPr>
            <w:r w:rsidRPr="00831C34">
              <w:rPr>
                <w:rFonts w:ascii="Arial" w:hAnsi="Arial" w:cs="Arial"/>
                <w:b/>
                <w:sz w:val="24"/>
                <w:szCs w:val="24"/>
              </w:rPr>
              <w:t xml:space="preserve">Total </w:t>
            </w:r>
          </w:p>
        </w:tc>
        <w:tc>
          <w:tcPr>
            <w:tcW w:w="1440" w:type="dxa"/>
          </w:tcPr>
          <w:p w:rsidR="00F62DD7" w:rsidRPr="00831C34" w:rsidRDefault="00F62DD7" w:rsidP="00BC514A">
            <w:pPr>
              <w:rPr>
                <w:rFonts w:ascii="Arial" w:hAnsi="Arial" w:cs="Arial"/>
                <w:b/>
                <w:sz w:val="24"/>
                <w:szCs w:val="24"/>
              </w:rPr>
            </w:pPr>
            <w:r w:rsidRPr="00831C34">
              <w:rPr>
                <w:rFonts w:ascii="Arial" w:hAnsi="Arial" w:cs="Arial"/>
                <w:b/>
                <w:sz w:val="24"/>
                <w:szCs w:val="24"/>
              </w:rPr>
              <w:t>100</w:t>
            </w:r>
          </w:p>
        </w:tc>
        <w:tc>
          <w:tcPr>
            <w:tcW w:w="6120" w:type="dxa"/>
          </w:tcPr>
          <w:p w:rsidR="00F62DD7" w:rsidRPr="00831C34" w:rsidRDefault="00F62DD7" w:rsidP="00BC514A">
            <w:pPr>
              <w:rPr>
                <w:rFonts w:ascii="Arial" w:hAnsi="Arial" w:cs="Arial"/>
                <w:b/>
                <w:sz w:val="24"/>
                <w:szCs w:val="24"/>
              </w:rPr>
            </w:pPr>
          </w:p>
        </w:tc>
      </w:tr>
      <w:tr w:rsidR="00F62DD7" w:rsidTr="00F62DD7">
        <w:tc>
          <w:tcPr>
            <w:tcW w:w="9895" w:type="dxa"/>
            <w:gridSpan w:val="3"/>
          </w:tcPr>
          <w:p w:rsidR="00F62DD7" w:rsidRDefault="00F62DD7" w:rsidP="00BC514A">
            <w:pPr>
              <w:rPr>
                <w:rFonts w:ascii="Arial" w:hAnsi="Arial" w:cs="Arial"/>
                <w:sz w:val="24"/>
                <w:szCs w:val="24"/>
              </w:rPr>
            </w:pPr>
          </w:p>
          <w:p w:rsidR="00F62DD7" w:rsidRPr="00F62DD7" w:rsidRDefault="00F62DD7" w:rsidP="00B67E02">
            <w:pPr>
              <w:rPr>
                <w:rFonts w:ascii="Arial" w:hAnsi="Arial" w:cs="Arial"/>
                <w:b/>
                <w:color w:val="0070C0"/>
                <w:sz w:val="24"/>
                <w:szCs w:val="24"/>
              </w:rPr>
            </w:pPr>
            <w:r w:rsidRPr="00687352">
              <w:rPr>
                <w:rFonts w:ascii="Arial" w:hAnsi="Arial" w:cs="Arial"/>
                <w:b/>
                <w:color w:val="000000" w:themeColor="text1"/>
              </w:rPr>
              <w:t xml:space="preserve">Notes – Norms and </w:t>
            </w:r>
            <w:r>
              <w:rPr>
                <w:rFonts w:ascii="Arial" w:hAnsi="Arial" w:cs="Arial"/>
                <w:b/>
                <w:color w:val="000000" w:themeColor="text1"/>
              </w:rPr>
              <w:t>Important Class Policies</w:t>
            </w:r>
            <w:r w:rsidRPr="00831C34">
              <w:rPr>
                <w:rFonts w:ascii="Arial" w:hAnsi="Arial" w:cs="Arial"/>
                <w:b/>
                <w:color w:val="0070C0"/>
                <w:sz w:val="24"/>
                <w:szCs w:val="24"/>
              </w:rPr>
              <w:t>:</w:t>
            </w:r>
          </w:p>
          <w:p w:rsidR="00F62DD7" w:rsidRPr="00F62DD7" w:rsidRDefault="00F62DD7" w:rsidP="00687352">
            <w:pPr>
              <w:pStyle w:val="ListParagraph"/>
              <w:rPr>
                <w:rFonts w:ascii="Arial" w:hAnsi="Arial" w:cs="Arial"/>
                <w:sz w:val="24"/>
                <w:szCs w:val="24"/>
              </w:rPr>
            </w:pPr>
          </w:p>
          <w:p w:rsidR="00F62DD7" w:rsidRPr="00F62DD7" w:rsidRDefault="00F62DD7" w:rsidP="00687352">
            <w:pPr>
              <w:pStyle w:val="ListParagraph"/>
              <w:numPr>
                <w:ilvl w:val="0"/>
                <w:numId w:val="5"/>
              </w:numPr>
              <w:rPr>
                <w:rFonts w:ascii="Arial" w:hAnsi="Arial" w:cs="Arial"/>
                <w:sz w:val="24"/>
                <w:szCs w:val="24"/>
              </w:rPr>
            </w:pPr>
            <w:r w:rsidRPr="0058040A">
              <w:rPr>
                <w:rFonts w:ascii="Arial" w:hAnsi="Arial" w:cs="Arial"/>
                <w:b/>
              </w:rPr>
              <w:t>Class Policy</w:t>
            </w:r>
            <w:r w:rsidRPr="00F62DD7">
              <w:rPr>
                <w:rFonts w:ascii="Arial" w:hAnsi="Arial" w:cs="Arial"/>
              </w:rPr>
              <w:t>: You are required to be in class at the assigned time. If you arrive more than ten minutes late, you will be marked absent.</w:t>
            </w:r>
          </w:p>
          <w:p w:rsidR="00F62DD7" w:rsidRPr="00F62DD7" w:rsidRDefault="00F62DD7" w:rsidP="00687352">
            <w:pPr>
              <w:pStyle w:val="ListParagraph"/>
              <w:numPr>
                <w:ilvl w:val="0"/>
                <w:numId w:val="5"/>
              </w:numPr>
              <w:rPr>
                <w:rFonts w:ascii="Arial" w:hAnsi="Arial" w:cs="Arial"/>
                <w:sz w:val="24"/>
                <w:szCs w:val="24"/>
              </w:rPr>
            </w:pPr>
            <w:r w:rsidRPr="0058040A">
              <w:rPr>
                <w:rFonts w:ascii="Arial" w:hAnsi="Arial" w:cs="Arial"/>
                <w:b/>
              </w:rPr>
              <w:t>Email Policy</w:t>
            </w:r>
            <w:r w:rsidRPr="00F62DD7">
              <w:rPr>
                <w:rFonts w:ascii="Arial" w:hAnsi="Arial" w:cs="Arial"/>
              </w:rPr>
              <w:t>: You will be responsible if you miss a deadline because you did not read your email. Participants should regularly check their University email account.</w:t>
            </w:r>
          </w:p>
          <w:p w:rsidR="00F62DD7" w:rsidRPr="00F62DD7" w:rsidRDefault="00F62DD7" w:rsidP="00687352">
            <w:pPr>
              <w:pStyle w:val="ListParagraph"/>
              <w:numPr>
                <w:ilvl w:val="0"/>
                <w:numId w:val="5"/>
              </w:numPr>
              <w:rPr>
                <w:rFonts w:ascii="Arial" w:hAnsi="Arial" w:cs="Arial"/>
                <w:sz w:val="24"/>
                <w:szCs w:val="24"/>
              </w:rPr>
            </w:pPr>
            <w:r w:rsidRPr="0058040A">
              <w:rPr>
                <w:rFonts w:ascii="Arial" w:hAnsi="Arial" w:cs="Arial"/>
                <w:b/>
              </w:rPr>
              <w:t>Class Attendance Policy</w:t>
            </w:r>
            <w:r w:rsidRPr="00F62DD7">
              <w:rPr>
                <w:rFonts w:ascii="Arial" w:hAnsi="Arial" w:cs="Arial"/>
              </w:rPr>
              <w:t>: A minimum 80% attendance is required for a participant to be eligible to sit in the final examination. Reporting sick and attending family functions (such as a wedding) will be considered as absent. Participants with less than 80% attendance in a course will be given grade ‘F’ (Fail) and will not be allowed to take the final exam. An ‘F’ grade will negatively impact student’s CGPA.</w:t>
            </w:r>
          </w:p>
          <w:p w:rsidR="00F62DD7" w:rsidRPr="00F62DD7" w:rsidRDefault="00F62DD7" w:rsidP="00687352">
            <w:pPr>
              <w:pStyle w:val="ListParagraph"/>
              <w:numPr>
                <w:ilvl w:val="0"/>
                <w:numId w:val="5"/>
              </w:numPr>
              <w:rPr>
                <w:rFonts w:ascii="Arial" w:hAnsi="Arial" w:cs="Arial"/>
                <w:sz w:val="24"/>
                <w:szCs w:val="24"/>
              </w:rPr>
            </w:pPr>
            <w:r w:rsidRPr="0058040A">
              <w:rPr>
                <w:rFonts w:ascii="Arial" w:hAnsi="Arial" w:cs="Arial"/>
                <w:b/>
              </w:rPr>
              <w:t>Mobile Policy</w:t>
            </w:r>
            <w:r w:rsidRPr="00F62DD7">
              <w:rPr>
                <w:rFonts w:ascii="Arial" w:hAnsi="Arial" w:cs="Arial"/>
              </w:rPr>
              <w:t>: Switch off your mobile phones while in class.</w:t>
            </w:r>
          </w:p>
          <w:p w:rsidR="00F62DD7" w:rsidRPr="00F62DD7" w:rsidRDefault="00F62DD7" w:rsidP="00687352">
            <w:pPr>
              <w:pStyle w:val="ListParagraph"/>
              <w:numPr>
                <w:ilvl w:val="0"/>
                <w:numId w:val="5"/>
              </w:numPr>
              <w:rPr>
                <w:rFonts w:ascii="Arial" w:hAnsi="Arial" w:cs="Arial"/>
                <w:sz w:val="24"/>
                <w:szCs w:val="24"/>
              </w:rPr>
            </w:pPr>
            <w:r w:rsidRPr="00F62DD7">
              <w:rPr>
                <w:rFonts w:ascii="Arial" w:hAnsi="Arial" w:cs="Arial"/>
              </w:rPr>
              <w:t>Withdrawal Policy: Students may withdraw from a course till the end of the 12th week of the semester. In such a case, a grade ‘W’ will be awarded. A ‘W’ grade will not impact student’s CGPA. A student withdrawing after the 12th week will be awarded ‘F’ grade, which will negatively impact CGPA.</w:t>
            </w:r>
          </w:p>
          <w:p w:rsidR="00F62DD7" w:rsidRPr="00F62DD7" w:rsidRDefault="00F62DD7" w:rsidP="00687352">
            <w:pPr>
              <w:pStyle w:val="ListParagraph"/>
              <w:numPr>
                <w:ilvl w:val="0"/>
                <w:numId w:val="5"/>
              </w:numPr>
              <w:rPr>
                <w:rFonts w:ascii="Arial" w:hAnsi="Arial" w:cs="Arial"/>
                <w:sz w:val="24"/>
                <w:szCs w:val="24"/>
              </w:rPr>
            </w:pPr>
            <w:r w:rsidRPr="0058040A">
              <w:rPr>
                <w:rFonts w:ascii="Arial" w:hAnsi="Arial" w:cs="Arial"/>
                <w:b/>
              </w:rPr>
              <w:t>Harassment Policy</w:t>
            </w:r>
            <w:r w:rsidRPr="00F62DD7">
              <w:rPr>
                <w:rFonts w:ascii="Arial" w:hAnsi="Arial" w:cs="Arial"/>
              </w:rPr>
              <w:t>: Sexual or any other form of harassment through physical, verbal or electronic (mobile, email, etc.) means is constituted as punishable offence. Such actions will not be tolerated.</w:t>
            </w:r>
          </w:p>
          <w:p w:rsidR="00F62DD7" w:rsidRPr="00F62DD7" w:rsidRDefault="00F62DD7" w:rsidP="00687352">
            <w:pPr>
              <w:pStyle w:val="ListParagraph"/>
              <w:numPr>
                <w:ilvl w:val="0"/>
                <w:numId w:val="5"/>
              </w:numPr>
              <w:rPr>
                <w:rFonts w:ascii="Arial" w:hAnsi="Arial" w:cs="Arial"/>
                <w:sz w:val="24"/>
                <w:szCs w:val="24"/>
              </w:rPr>
            </w:pPr>
            <w:r w:rsidRPr="0058040A">
              <w:rPr>
                <w:rFonts w:ascii="Arial" w:hAnsi="Arial" w:cs="Arial"/>
                <w:b/>
              </w:rPr>
              <w:t>Use of Unfair Means/Honesty Policy</w:t>
            </w:r>
            <w:r w:rsidRPr="00F62DD7">
              <w:rPr>
                <w:rFonts w:ascii="Arial" w:hAnsi="Arial" w:cs="Arial"/>
              </w:rPr>
              <w:t>: Any participant found using unfair means or assisting another participant during a class test, quiz, assignment, examination, etc. will be liable for strict disciplinary action.</w:t>
            </w:r>
          </w:p>
          <w:p w:rsidR="00F62DD7" w:rsidRPr="00F62DD7" w:rsidRDefault="00F62DD7" w:rsidP="00687352">
            <w:pPr>
              <w:pStyle w:val="ListParagraph"/>
              <w:numPr>
                <w:ilvl w:val="0"/>
                <w:numId w:val="5"/>
              </w:numPr>
              <w:rPr>
                <w:rFonts w:ascii="Arial" w:hAnsi="Arial" w:cs="Arial"/>
                <w:sz w:val="24"/>
                <w:szCs w:val="24"/>
              </w:rPr>
            </w:pPr>
            <w:r w:rsidRPr="0058040A">
              <w:rPr>
                <w:rFonts w:ascii="Arial" w:hAnsi="Arial" w:cs="Arial"/>
                <w:b/>
              </w:rPr>
              <w:t>Plagiarism Policy</w:t>
            </w:r>
            <w:r w:rsidRPr="00F62DD7">
              <w:rPr>
                <w:rFonts w:ascii="Arial" w:hAnsi="Arial" w:cs="Arial"/>
              </w:rPr>
              <w:t>: Plagiarism is defined as the practice of taking someone else's work or ideas and passing them off as one's own. The participants will submit the plagiarism report to the resource person with every assignment, report, project, thesis, etc. A participant who fails to submit the ‘</w:t>
            </w:r>
            <w:proofErr w:type="spellStart"/>
            <w:r w:rsidRPr="00F62DD7">
              <w:rPr>
                <w:rFonts w:ascii="Arial" w:hAnsi="Arial" w:cs="Arial"/>
              </w:rPr>
              <w:t>Turnitin</w:t>
            </w:r>
            <w:proofErr w:type="spellEnd"/>
            <w:r w:rsidRPr="00F62DD7">
              <w:rPr>
                <w:rFonts w:ascii="Arial" w:hAnsi="Arial" w:cs="Arial"/>
              </w:rPr>
              <w:t>’ report will receive ‘F’ grade that will count towards CGPA. If participants attempt to cheat ‘</w:t>
            </w:r>
            <w:proofErr w:type="spellStart"/>
            <w:r w:rsidRPr="00F62DD7">
              <w:rPr>
                <w:rFonts w:ascii="Arial" w:hAnsi="Arial" w:cs="Arial"/>
              </w:rPr>
              <w:t>Turnitin</w:t>
            </w:r>
            <w:proofErr w:type="spellEnd"/>
            <w:r w:rsidRPr="00F62DD7">
              <w:rPr>
                <w:rFonts w:ascii="Arial" w:hAnsi="Arial" w:cs="Arial"/>
              </w:rPr>
              <w:t>,’ they will receive an additional ‘F’ that will count towards their CGPA. Look up the Student Handbook for further information on rules and regulations regarding plagiarism while submitting final report and other documents.</w:t>
            </w:r>
          </w:p>
          <w:p w:rsidR="00F62DD7" w:rsidRPr="00F62DD7" w:rsidRDefault="00F62DD7" w:rsidP="00F62DD7">
            <w:pPr>
              <w:pStyle w:val="ListParagraph"/>
              <w:rPr>
                <w:rFonts w:ascii="Arial" w:hAnsi="Arial" w:cs="Arial"/>
                <w:sz w:val="24"/>
                <w:szCs w:val="24"/>
              </w:rPr>
            </w:pPr>
          </w:p>
          <w:p w:rsidR="00F62DD7" w:rsidRPr="00B67E02" w:rsidRDefault="00F62DD7" w:rsidP="00B67E02">
            <w:pPr>
              <w:rPr>
                <w:rFonts w:ascii="Arial" w:hAnsi="Arial" w:cs="Arial"/>
                <w:sz w:val="24"/>
                <w:szCs w:val="24"/>
              </w:rPr>
            </w:pPr>
          </w:p>
          <w:p w:rsidR="00F62DD7" w:rsidRPr="00A2233E" w:rsidRDefault="00F62DD7" w:rsidP="00BC514A">
            <w:pPr>
              <w:rPr>
                <w:rFonts w:ascii="Arial" w:hAnsi="Arial" w:cs="Arial"/>
                <w:sz w:val="24"/>
                <w:szCs w:val="24"/>
              </w:rPr>
            </w:pPr>
          </w:p>
        </w:tc>
      </w:tr>
    </w:tbl>
    <w:p w:rsidR="002A678F" w:rsidRDefault="002A678F" w:rsidP="002A678F">
      <w:pPr>
        <w:rPr>
          <w:rFonts w:ascii="Times New Roman" w:eastAsia="Times New Roman" w:hAnsi="Times New Roman" w:cs="Times New Roman"/>
          <w:b/>
          <w:color w:val="000000" w:themeColor="text1"/>
          <w:sz w:val="20"/>
          <w:szCs w:val="20"/>
        </w:rPr>
      </w:pPr>
    </w:p>
    <w:p w:rsidR="00B67E02" w:rsidRDefault="00B67E02" w:rsidP="002A678F">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791"/>
        <w:gridCol w:w="6584"/>
        <w:gridCol w:w="1620"/>
      </w:tblGrid>
      <w:tr w:rsidR="00415DDE" w:rsidTr="00C15B20">
        <w:tc>
          <w:tcPr>
            <w:tcW w:w="791" w:type="dxa"/>
            <w:shd w:val="clear" w:color="auto" w:fill="F2F2F2" w:themeFill="background1" w:themeFillShade="F2"/>
          </w:tcPr>
          <w:p w:rsidR="00415DDE" w:rsidRPr="002A678F" w:rsidRDefault="00415DDE" w:rsidP="00BC514A">
            <w:pPr>
              <w:jc w:val="center"/>
              <w:rPr>
                <w:rFonts w:ascii="Arial" w:hAnsi="Arial" w:cs="Arial"/>
                <w:b/>
              </w:rPr>
            </w:pPr>
            <w:r w:rsidRPr="002A678F">
              <w:rPr>
                <w:rFonts w:ascii="Arial" w:hAnsi="Arial" w:cs="Arial"/>
                <w:b/>
              </w:rPr>
              <w:t>Week</w:t>
            </w:r>
          </w:p>
        </w:tc>
        <w:tc>
          <w:tcPr>
            <w:tcW w:w="6584" w:type="dxa"/>
            <w:shd w:val="clear" w:color="auto" w:fill="F2F2F2" w:themeFill="background1" w:themeFillShade="F2"/>
          </w:tcPr>
          <w:p w:rsidR="00415DDE" w:rsidRPr="002A678F" w:rsidRDefault="00415DDE" w:rsidP="00BC514A">
            <w:pPr>
              <w:rPr>
                <w:rFonts w:ascii="Arial" w:hAnsi="Arial" w:cs="Arial"/>
                <w:b/>
              </w:rPr>
            </w:pPr>
            <w:r w:rsidRPr="002A678F">
              <w:rPr>
                <w:rFonts w:ascii="Arial" w:hAnsi="Arial" w:cs="Arial"/>
                <w:b/>
              </w:rPr>
              <w:t>Topics / Contents</w:t>
            </w:r>
          </w:p>
        </w:tc>
        <w:tc>
          <w:tcPr>
            <w:tcW w:w="1620" w:type="dxa"/>
            <w:shd w:val="clear" w:color="auto" w:fill="F2F2F2" w:themeFill="background1" w:themeFillShade="F2"/>
          </w:tcPr>
          <w:p w:rsidR="00415DDE" w:rsidRPr="002A678F" w:rsidRDefault="00415DDE" w:rsidP="00BC514A">
            <w:pPr>
              <w:keepNext/>
              <w:jc w:val="center"/>
              <w:outlineLvl w:val="2"/>
              <w:rPr>
                <w:rFonts w:ascii="Arial" w:eastAsia="Times New Roman" w:hAnsi="Arial" w:cs="Arial"/>
                <w:b/>
                <w:bCs/>
              </w:rPr>
            </w:pPr>
            <w:r w:rsidRPr="002A678F">
              <w:rPr>
                <w:rFonts w:ascii="Arial" w:eastAsia="Times New Roman" w:hAnsi="Arial" w:cs="Arial"/>
                <w:b/>
                <w:bCs/>
              </w:rPr>
              <w:t>Application/Objectives</w:t>
            </w:r>
          </w:p>
          <w:p w:rsidR="00415DDE" w:rsidRPr="002A678F" w:rsidRDefault="00415DDE" w:rsidP="00BC514A">
            <w:pPr>
              <w:keepNext/>
              <w:jc w:val="center"/>
              <w:outlineLvl w:val="2"/>
              <w:rPr>
                <w:rFonts w:ascii="Arial" w:eastAsia="Times New Roman" w:hAnsi="Arial" w:cs="Arial"/>
                <w:b/>
                <w:bCs/>
              </w:rPr>
            </w:pPr>
            <w:r w:rsidRPr="002A678F">
              <w:rPr>
                <w:rFonts w:ascii="Arial" w:eastAsia="Times New Roman" w:hAnsi="Arial" w:cs="Arial"/>
                <w:b/>
                <w:bCs/>
              </w:rPr>
              <w:t>CLO</w:t>
            </w:r>
          </w:p>
        </w:tc>
      </w:tr>
      <w:tr w:rsidR="00415DDE" w:rsidRPr="00F16796" w:rsidTr="00C15B20">
        <w:tc>
          <w:tcPr>
            <w:tcW w:w="791" w:type="dxa"/>
          </w:tcPr>
          <w:p w:rsidR="00415DDE" w:rsidRPr="002A678F" w:rsidRDefault="00415DDE" w:rsidP="002A678F">
            <w:pPr>
              <w:jc w:val="center"/>
              <w:rPr>
                <w:rFonts w:ascii="Arial" w:hAnsi="Arial" w:cs="Arial"/>
              </w:rPr>
            </w:pPr>
            <w:r w:rsidRPr="002A678F">
              <w:rPr>
                <w:rFonts w:ascii="Arial" w:hAnsi="Arial" w:cs="Arial"/>
              </w:rPr>
              <w:t>1</w:t>
            </w:r>
          </w:p>
        </w:tc>
        <w:tc>
          <w:tcPr>
            <w:tcW w:w="6584" w:type="dxa"/>
            <w:vAlign w:val="center"/>
          </w:tcPr>
          <w:p w:rsidR="00415DDE" w:rsidRPr="00E42A73" w:rsidRDefault="00E9284C" w:rsidP="00E9284C">
            <w:pPr>
              <w:spacing w:line="270" w:lineRule="atLeast"/>
              <w:ind w:right="360"/>
              <w:textAlignment w:val="baseline"/>
              <w:rPr>
                <w:rFonts w:ascii="Arial" w:eastAsia="Times New Roman" w:hAnsi="Arial" w:cs="Arial"/>
                <w:b/>
                <w:color w:val="222222"/>
                <w:sz w:val="20"/>
                <w:szCs w:val="20"/>
              </w:rPr>
            </w:pPr>
            <w:r>
              <w:rPr>
                <w:rFonts w:ascii="Arial" w:eastAsia="Times New Roman" w:hAnsi="Arial" w:cs="Arial"/>
                <w:b/>
                <w:color w:val="222222"/>
                <w:sz w:val="20"/>
                <w:szCs w:val="20"/>
              </w:rPr>
              <w:t>Basics of Data warehouse and Mining</w:t>
            </w:r>
          </w:p>
          <w:p w:rsidR="00B77440" w:rsidRPr="00F03CCB" w:rsidRDefault="00E9284C" w:rsidP="00F03CCB">
            <w:pPr>
              <w:pStyle w:val="text"/>
              <w:tabs>
                <w:tab w:val="left" w:pos="2610"/>
                <w:tab w:val="left" w:leader="underscore" w:pos="7200"/>
              </w:tabs>
              <w:spacing w:before="0" w:line="240" w:lineRule="auto"/>
              <w:ind w:left="0"/>
              <w:rPr>
                <w:rFonts w:ascii="Calibri" w:hAnsi="Calibri"/>
                <w:szCs w:val="22"/>
                <w:lang w:val="en-US"/>
              </w:rPr>
            </w:pPr>
            <w:r w:rsidRPr="00CE7CD0">
              <w:t>Introduction, general information and key terms of the subject.</w:t>
            </w:r>
          </w:p>
        </w:tc>
        <w:tc>
          <w:tcPr>
            <w:tcW w:w="1620" w:type="dxa"/>
          </w:tcPr>
          <w:p w:rsidR="00415DDE" w:rsidRPr="00F16796" w:rsidRDefault="00792D68" w:rsidP="00BC514A">
            <w:pPr>
              <w:rPr>
                <w:rFonts w:ascii="Arial" w:hAnsi="Arial" w:cs="Arial"/>
                <w:sz w:val="16"/>
                <w:szCs w:val="16"/>
              </w:rPr>
            </w:pPr>
            <w:r>
              <w:rPr>
                <w:rFonts w:ascii="Arial" w:hAnsi="Arial" w:cs="Arial"/>
                <w:sz w:val="16"/>
                <w:szCs w:val="16"/>
              </w:rPr>
              <w:t>CLO1</w:t>
            </w:r>
          </w:p>
        </w:tc>
      </w:tr>
      <w:tr w:rsidR="00415DDE" w:rsidRPr="00F16796" w:rsidTr="00C15B20">
        <w:tc>
          <w:tcPr>
            <w:tcW w:w="791" w:type="dxa"/>
          </w:tcPr>
          <w:p w:rsidR="00415DDE" w:rsidRPr="002A678F" w:rsidRDefault="00415DDE" w:rsidP="002A678F">
            <w:pPr>
              <w:jc w:val="center"/>
              <w:rPr>
                <w:rFonts w:ascii="Arial" w:hAnsi="Arial" w:cs="Arial"/>
              </w:rPr>
            </w:pPr>
            <w:r w:rsidRPr="002A678F">
              <w:rPr>
                <w:rFonts w:ascii="Arial" w:hAnsi="Arial" w:cs="Arial"/>
              </w:rPr>
              <w:t>2</w:t>
            </w:r>
          </w:p>
        </w:tc>
        <w:tc>
          <w:tcPr>
            <w:tcW w:w="6584" w:type="dxa"/>
          </w:tcPr>
          <w:p w:rsidR="00415DDE" w:rsidRPr="00E42A73" w:rsidRDefault="00E9284C" w:rsidP="00E9284C">
            <w:pPr>
              <w:spacing w:line="270" w:lineRule="atLeast"/>
              <w:ind w:right="360"/>
              <w:textAlignment w:val="baseline"/>
              <w:rPr>
                <w:rFonts w:ascii="Arial" w:eastAsia="Times New Roman" w:hAnsi="Arial" w:cs="Arial"/>
                <w:b/>
                <w:color w:val="222222"/>
                <w:sz w:val="20"/>
                <w:szCs w:val="20"/>
              </w:rPr>
            </w:pPr>
            <w:r>
              <w:rPr>
                <w:rFonts w:ascii="Arial" w:eastAsia="Times New Roman" w:hAnsi="Arial" w:cs="Arial"/>
                <w:b/>
                <w:color w:val="222222"/>
                <w:sz w:val="20"/>
                <w:szCs w:val="20"/>
              </w:rPr>
              <w:t>Strategic Information in Business</w:t>
            </w:r>
          </w:p>
          <w:p w:rsidR="00B77440" w:rsidRPr="00B77440" w:rsidRDefault="00E9284C" w:rsidP="00E9284C">
            <w:pPr>
              <w:spacing w:line="270" w:lineRule="atLeast"/>
              <w:ind w:right="360"/>
              <w:textAlignment w:val="baseline"/>
              <w:rPr>
                <w:rFonts w:ascii="Arial" w:eastAsia="Times New Roman" w:hAnsi="Arial" w:cs="Arial"/>
                <w:b/>
                <w:color w:val="222222"/>
                <w:sz w:val="20"/>
                <w:szCs w:val="20"/>
              </w:rPr>
            </w:pPr>
            <w:r>
              <w:t>What is strategic information, and how it can be used to perform strategic decisions</w:t>
            </w:r>
            <w:r w:rsidR="001E1135">
              <w:t>.</w:t>
            </w:r>
          </w:p>
        </w:tc>
        <w:tc>
          <w:tcPr>
            <w:tcW w:w="1620" w:type="dxa"/>
          </w:tcPr>
          <w:p w:rsidR="00415DDE" w:rsidRPr="00F16796" w:rsidRDefault="00792D68" w:rsidP="00BC514A">
            <w:pPr>
              <w:rPr>
                <w:rFonts w:ascii="Arial" w:hAnsi="Arial" w:cs="Arial"/>
                <w:sz w:val="16"/>
                <w:szCs w:val="16"/>
              </w:rPr>
            </w:pPr>
            <w:r>
              <w:rPr>
                <w:rFonts w:ascii="Arial" w:hAnsi="Arial" w:cs="Arial"/>
                <w:sz w:val="16"/>
                <w:szCs w:val="16"/>
              </w:rPr>
              <w:t>C</w:t>
            </w:r>
            <w:r w:rsidR="007459C8">
              <w:rPr>
                <w:rFonts w:ascii="Arial" w:hAnsi="Arial" w:cs="Arial"/>
                <w:sz w:val="16"/>
                <w:szCs w:val="16"/>
              </w:rPr>
              <w:t>LO1</w:t>
            </w:r>
          </w:p>
        </w:tc>
      </w:tr>
      <w:tr w:rsidR="00415DDE" w:rsidRPr="00F16796" w:rsidTr="00C15B20">
        <w:tc>
          <w:tcPr>
            <w:tcW w:w="791" w:type="dxa"/>
          </w:tcPr>
          <w:p w:rsidR="00415DDE" w:rsidRPr="002A678F" w:rsidRDefault="00415DDE" w:rsidP="002A678F">
            <w:pPr>
              <w:jc w:val="center"/>
              <w:rPr>
                <w:rFonts w:ascii="Arial" w:hAnsi="Arial" w:cs="Arial"/>
              </w:rPr>
            </w:pPr>
            <w:r w:rsidRPr="002A678F">
              <w:rPr>
                <w:rFonts w:ascii="Arial" w:hAnsi="Arial" w:cs="Arial"/>
              </w:rPr>
              <w:t>3</w:t>
            </w:r>
          </w:p>
        </w:tc>
        <w:tc>
          <w:tcPr>
            <w:tcW w:w="6584" w:type="dxa"/>
          </w:tcPr>
          <w:p w:rsidR="00B63FDF" w:rsidRDefault="00484E02" w:rsidP="00E9284C">
            <w:pPr>
              <w:spacing w:line="270" w:lineRule="atLeast"/>
              <w:ind w:right="360"/>
              <w:textAlignment w:val="baseline"/>
              <w:rPr>
                <w:rFonts w:ascii="Arial" w:eastAsia="Times New Roman" w:hAnsi="Arial" w:cs="Arial"/>
                <w:b/>
                <w:color w:val="222222"/>
                <w:sz w:val="20"/>
                <w:szCs w:val="20"/>
              </w:rPr>
            </w:pPr>
            <w:r>
              <w:rPr>
                <w:rFonts w:ascii="Arial" w:eastAsia="Times New Roman" w:hAnsi="Arial" w:cs="Arial"/>
                <w:b/>
                <w:color w:val="222222"/>
                <w:sz w:val="20"/>
                <w:szCs w:val="20"/>
              </w:rPr>
              <w:t>Data Warehouse Implementation</w:t>
            </w:r>
          </w:p>
          <w:p w:rsidR="00484E02" w:rsidRPr="00E42A73" w:rsidRDefault="00484E02" w:rsidP="00484E02">
            <w:pPr>
              <w:spacing w:line="270" w:lineRule="atLeast"/>
              <w:ind w:right="360"/>
              <w:textAlignment w:val="baseline"/>
              <w:rPr>
                <w:rFonts w:ascii="Arial" w:eastAsia="Times New Roman" w:hAnsi="Arial" w:cs="Arial"/>
                <w:b/>
                <w:color w:val="222222"/>
                <w:sz w:val="20"/>
                <w:szCs w:val="20"/>
              </w:rPr>
            </w:pPr>
            <w:r>
              <w:t>Implementing data warehouse architecture to design organizational data warehouse, Problems and issues with different architectures</w:t>
            </w:r>
          </w:p>
        </w:tc>
        <w:tc>
          <w:tcPr>
            <w:tcW w:w="1620" w:type="dxa"/>
          </w:tcPr>
          <w:p w:rsidR="00415DDE" w:rsidRPr="00F16796" w:rsidRDefault="00792D68" w:rsidP="00BC514A">
            <w:pPr>
              <w:rPr>
                <w:rFonts w:ascii="Arial" w:hAnsi="Arial" w:cs="Arial"/>
                <w:sz w:val="16"/>
                <w:szCs w:val="16"/>
              </w:rPr>
            </w:pPr>
            <w:r>
              <w:rPr>
                <w:rFonts w:ascii="Arial" w:hAnsi="Arial" w:cs="Arial"/>
                <w:sz w:val="16"/>
                <w:szCs w:val="16"/>
              </w:rPr>
              <w:t>C</w:t>
            </w:r>
            <w:r w:rsidR="007459C8">
              <w:rPr>
                <w:rFonts w:ascii="Arial" w:hAnsi="Arial" w:cs="Arial"/>
                <w:sz w:val="16"/>
                <w:szCs w:val="16"/>
              </w:rPr>
              <w:t>LO2</w:t>
            </w:r>
          </w:p>
        </w:tc>
      </w:tr>
      <w:tr w:rsidR="00484E02" w:rsidRPr="00F16796" w:rsidTr="00C15B20">
        <w:tc>
          <w:tcPr>
            <w:tcW w:w="791" w:type="dxa"/>
          </w:tcPr>
          <w:p w:rsidR="00484E02" w:rsidRPr="002A678F" w:rsidRDefault="00484E02" w:rsidP="00484E02">
            <w:pPr>
              <w:jc w:val="center"/>
              <w:rPr>
                <w:rFonts w:ascii="Arial" w:hAnsi="Arial" w:cs="Arial"/>
              </w:rPr>
            </w:pPr>
            <w:r w:rsidRPr="002A678F">
              <w:rPr>
                <w:rFonts w:ascii="Arial" w:hAnsi="Arial" w:cs="Arial"/>
              </w:rPr>
              <w:t>4</w:t>
            </w:r>
          </w:p>
        </w:tc>
        <w:tc>
          <w:tcPr>
            <w:tcW w:w="6584" w:type="dxa"/>
          </w:tcPr>
          <w:p w:rsidR="00484E02" w:rsidRPr="00E42A73" w:rsidRDefault="00484E02" w:rsidP="00484E02">
            <w:pPr>
              <w:spacing w:line="270" w:lineRule="atLeast"/>
              <w:ind w:right="360"/>
              <w:textAlignment w:val="baseline"/>
              <w:rPr>
                <w:rFonts w:ascii="Arial" w:eastAsia="Times New Roman" w:hAnsi="Arial" w:cs="Arial"/>
                <w:b/>
                <w:color w:val="222222"/>
                <w:sz w:val="20"/>
                <w:szCs w:val="20"/>
              </w:rPr>
            </w:pPr>
            <w:r>
              <w:rPr>
                <w:rFonts w:ascii="Arial" w:eastAsia="Times New Roman" w:hAnsi="Arial" w:cs="Arial"/>
                <w:b/>
                <w:color w:val="222222"/>
                <w:sz w:val="20"/>
                <w:szCs w:val="20"/>
              </w:rPr>
              <w:t>Dimensional data modeling</w:t>
            </w:r>
          </w:p>
          <w:p w:rsidR="00484E02" w:rsidRPr="00E42A73" w:rsidRDefault="00484E02" w:rsidP="00484E02">
            <w:pPr>
              <w:spacing w:line="270" w:lineRule="atLeast"/>
              <w:ind w:right="360"/>
              <w:textAlignment w:val="baseline"/>
              <w:rPr>
                <w:rFonts w:ascii="Arial" w:eastAsia="Times New Roman" w:hAnsi="Arial" w:cs="Arial"/>
                <w:b/>
                <w:color w:val="222222"/>
                <w:sz w:val="20"/>
                <w:szCs w:val="20"/>
              </w:rPr>
            </w:pPr>
            <w:r>
              <w:t>What is dimensional data, and understanding the model to implement dimensional data</w:t>
            </w:r>
            <w:r w:rsidRPr="00E42A73">
              <w:rPr>
                <w:rFonts w:ascii="Arial" w:eastAsia="Times New Roman" w:hAnsi="Arial" w:cs="Arial"/>
                <w:b/>
                <w:color w:val="222222"/>
                <w:sz w:val="20"/>
                <w:szCs w:val="20"/>
              </w:rPr>
              <w:t xml:space="preserve"> </w:t>
            </w:r>
          </w:p>
        </w:tc>
        <w:tc>
          <w:tcPr>
            <w:tcW w:w="1620" w:type="dxa"/>
          </w:tcPr>
          <w:p w:rsidR="00484E02" w:rsidRPr="00F16796" w:rsidRDefault="007459C8" w:rsidP="00484E02">
            <w:pPr>
              <w:rPr>
                <w:rFonts w:ascii="Arial" w:hAnsi="Arial" w:cs="Arial"/>
                <w:sz w:val="16"/>
                <w:szCs w:val="16"/>
              </w:rPr>
            </w:pPr>
            <w:r>
              <w:rPr>
                <w:rFonts w:ascii="Arial" w:hAnsi="Arial" w:cs="Arial"/>
                <w:sz w:val="16"/>
                <w:szCs w:val="16"/>
              </w:rPr>
              <w:t xml:space="preserve">CLO2, </w:t>
            </w:r>
            <w:r w:rsidR="00484E02">
              <w:rPr>
                <w:rFonts w:ascii="Arial" w:hAnsi="Arial" w:cs="Arial"/>
                <w:sz w:val="16"/>
                <w:szCs w:val="16"/>
              </w:rPr>
              <w:t>CLO3</w:t>
            </w:r>
          </w:p>
        </w:tc>
      </w:tr>
      <w:tr w:rsidR="00484E02" w:rsidRPr="00F16796" w:rsidTr="00C15B20">
        <w:tc>
          <w:tcPr>
            <w:tcW w:w="791" w:type="dxa"/>
          </w:tcPr>
          <w:p w:rsidR="00484E02" w:rsidRPr="002A678F" w:rsidRDefault="00484E02" w:rsidP="00484E02">
            <w:pPr>
              <w:jc w:val="center"/>
              <w:rPr>
                <w:rFonts w:ascii="Arial" w:hAnsi="Arial" w:cs="Arial"/>
              </w:rPr>
            </w:pPr>
            <w:r w:rsidRPr="002A678F">
              <w:rPr>
                <w:rFonts w:ascii="Arial" w:hAnsi="Arial" w:cs="Arial"/>
              </w:rPr>
              <w:t>5</w:t>
            </w:r>
          </w:p>
        </w:tc>
        <w:tc>
          <w:tcPr>
            <w:tcW w:w="6584" w:type="dxa"/>
          </w:tcPr>
          <w:p w:rsidR="00484E02" w:rsidRPr="00E42A73" w:rsidRDefault="00484E02" w:rsidP="00484E02">
            <w:pPr>
              <w:spacing w:line="270" w:lineRule="atLeast"/>
              <w:ind w:right="360"/>
              <w:textAlignment w:val="baseline"/>
              <w:rPr>
                <w:rFonts w:ascii="Arial" w:eastAsia="Times New Roman" w:hAnsi="Arial" w:cs="Arial"/>
                <w:b/>
                <w:color w:val="222222"/>
                <w:sz w:val="20"/>
                <w:szCs w:val="20"/>
              </w:rPr>
            </w:pPr>
            <w:r>
              <w:rPr>
                <w:rFonts w:ascii="Arial" w:eastAsia="Times New Roman" w:hAnsi="Arial" w:cs="Arial"/>
                <w:b/>
                <w:color w:val="222222"/>
                <w:sz w:val="20"/>
                <w:szCs w:val="20"/>
              </w:rPr>
              <w:t>Dimensional data modeling Implementation</w:t>
            </w:r>
          </w:p>
          <w:p w:rsidR="00484E02" w:rsidRPr="004E7169" w:rsidRDefault="00484E02" w:rsidP="00484E02">
            <w:pPr>
              <w:spacing w:line="270" w:lineRule="atLeast"/>
              <w:ind w:right="360"/>
              <w:textAlignment w:val="baseline"/>
              <w:rPr>
                <w:rFonts w:ascii="Arial" w:eastAsia="Times New Roman" w:hAnsi="Arial" w:cs="Arial"/>
                <w:color w:val="222222"/>
                <w:sz w:val="20"/>
                <w:szCs w:val="20"/>
              </w:rPr>
            </w:pPr>
            <w:r>
              <w:rPr>
                <w:rFonts w:ascii="Arial" w:eastAsia="Times New Roman" w:hAnsi="Arial" w:cs="Arial"/>
                <w:color w:val="222222"/>
                <w:sz w:val="20"/>
                <w:szCs w:val="20"/>
              </w:rPr>
              <w:t xml:space="preserve">Understanding the models to implement dimensional data with star schema, degenerate dimensions, </w:t>
            </w:r>
            <w:proofErr w:type="spellStart"/>
            <w:r>
              <w:rPr>
                <w:rFonts w:ascii="Arial" w:eastAsia="Times New Roman" w:hAnsi="Arial" w:cs="Arial"/>
                <w:color w:val="222222"/>
                <w:sz w:val="20"/>
                <w:szCs w:val="20"/>
              </w:rPr>
              <w:t>snowflaking</w:t>
            </w:r>
            <w:proofErr w:type="spellEnd"/>
            <w:r>
              <w:rPr>
                <w:rFonts w:ascii="Arial" w:eastAsia="Times New Roman" w:hAnsi="Arial" w:cs="Arial"/>
                <w:color w:val="222222"/>
                <w:sz w:val="20"/>
                <w:szCs w:val="20"/>
              </w:rPr>
              <w:t xml:space="preserve">, and surrogate keys </w:t>
            </w:r>
          </w:p>
        </w:tc>
        <w:tc>
          <w:tcPr>
            <w:tcW w:w="1620" w:type="dxa"/>
          </w:tcPr>
          <w:p w:rsidR="00484E02" w:rsidRPr="00F16796" w:rsidRDefault="007459C8" w:rsidP="00484E02">
            <w:pPr>
              <w:rPr>
                <w:rFonts w:ascii="Arial" w:hAnsi="Arial" w:cs="Arial"/>
                <w:sz w:val="16"/>
                <w:szCs w:val="16"/>
              </w:rPr>
            </w:pPr>
            <w:r>
              <w:rPr>
                <w:rFonts w:ascii="Arial" w:hAnsi="Arial" w:cs="Arial"/>
                <w:sz w:val="16"/>
                <w:szCs w:val="16"/>
              </w:rPr>
              <w:t>CLO2, CLO3</w:t>
            </w:r>
          </w:p>
        </w:tc>
      </w:tr>
      <w:tr w:rsidR="00484E02" w:rsidRPr="00F16796" w:rsidTr="00C15B20">
        <w:tc>
          <w:tcPr>
            <w:tcW w:w="791" w:type="dxa"/>
          </w:tcPr>
          <w:p w:rsidR="00484E02" w:rsidRPr="002A678F" w:rsidRDefault="00484E02" w:rsidP="00484E02">
            <w:pPr>
              <w:jc w:val="center"/>
              <w:rPr>
                <w:rFonts w:ascii="Arial" w:hAnsi="Arial" w:cs="Arial"/>
              </w:rPr>
            </w:pPr>
            <w:r w:rsidRPr="002A678F">
              <w:rPr>
                <w:rFonts w:ascii="Arial" w:hAnsi="Arial" w:cs="Arial"/>
              </w:rPr>
              <w:t>6</w:t>
            </w:r>
          </w:p>
        </w:tc>
        <w:tc>
          <w:tcPr>
            <w:tcW w:w="6584" w:type="dxa"/>
          </w:tcPr>
          <w:p w:rsidR="00484E02" w:rsidRPr="00E42A73" w:rsidRDefault="00484E02" w:rsidP="00484E02">
            <w:pPr>
              <w:spacing w:line="270" w:lineRule="atLeast"/>
              <w:ind w:right="360"/>
              <w:textAlignment w:val="baseline"/>
              <w:rPr>
                <w:rFonts w:ascii="Arial" w:eastAsia="Times New Roman" w:hAnsi="Arial" w:cs="Arial"/>
                <w:b/>
                <w:color w:val="222222"/>
                <w:sz w:val="20"/>
                <w:szCs w:val="20"/>
              </w:rPr>
            </w:pPr>
            <w:r>
              <w:rPr>
                <w:rFonts w:ascii="Arial" w:eastAsia="Times New Roman" w:hAnsi="Arial" w:cs="Arial"/>
                <w:b/>
                <w:color w:val="222222"/>
                <w:sz w:val="20"/>
                <w:szCs w:val="20"/>
              </w:rPr>
              <w:t>OLAP</w:t>
            </w:r>
          </w:p>
          <w:p w:rsidR="00484E02" w:rsidRPr="00E42A73" w:rsidRDefault="00484E02" w:rsidP="00484E02">
            <w:pPr>
              <w:spacing w:line="270" w:lineRule="atLeast"/>
              <w:ind w:right="360"/>
              <w:textAlignment w:val="baseline"/>
              <w:rPr>
                <w:rFonts w:ascii="Arial" w:eastAsia="Times New Roman" w:hAnsi="Arial" w:cs="Arial"/>
                <w:b/>
                <w:color w:val="222222"/>
                <w:sz w:val="20"/>
                <w:szCs w:val="20"/>
              </w:rPr>
            </w:pPr>
            <w:r>
              <w:t xml:space="preserve">Implementing dimensional data with OLAP using Microsoft Excel and </w:t>
            </w:r>
            <w:proofErr w:type="spellStart"/>
            <w:r>
              <w:t>RapidMiner</w:t>
            </w:r>
            <w:proofErr w:type="spellEnd"/>
          </w:p>
        </w:tc>
        <w:tc>
          <w:tcPr>
            <w:tcW w:w="1620" w:type="dxa"/>
          </w:tcPr>
          <w:p w:rsidR="00484E02" w:rsidRPr="00F16796" w:rsidRDefault="00484E02" w:rsidP="00484E02">
            <w:pPr>
              <w:rPr>
                <w:rFonts w:ascii="Arial" w:hAnsi="Arial" w:cs="Arial"/>
                <w:sz w:val="16"/>
                <w:szCs w:val="16"/>
              </w:rPr>
            </w:pPr>
            <w:r>
              <w:rPr>
                <w:rFonts w:ascii="Arial" w:hAnsi="Arial" w:cs="Arial"/>
                <w:sz w:val="16"/>
                <w:szCs w:val="16"/>
              </w:rPr>
              <w:t>CLO3</w:t>
            </w:r>
          </w:p>
        </w:tc>
      </w:tr>
      <w:tr w:rsidR="00484E02" w:rsidRPr="00F16796" w:rsidTr="00C15B20">
        <w:tc>
          <w:tcPr>
            <w:tcW w:w="791" w:type="dxa"/>
          </w:tcPr>
          <w:p w:rsidR="00484E02" w:rsidRPr="002A678F" w:rsidRDefault="00484E02" w:rsidP="00484E02">
            <w:pPr>
              <w:jc w:val="center"/>
              <w:rPr>
                <w:rFonts w:ascii="Arial" w:hAnsi="Arial" w:cs="Arial"/>
              </w:rPr>
            </w:pPr>
            <w:r w:rsidRPr="002A678F">
              <w:rPr>
                <w:rFonts w:ascii="Arial" w:hAnsi="Arial" w:cs="Arial"/>
              </w:rPr>
              <w:t>7</w:t>
            </w:r>
          </w:p>
        </w:tc>
        <w:tc>
          <w:tcPr>
            <w:tcW w:w="6584" w:type="dxa"/>
          </w:tcPr>
          <w:p w:rsidR="00484E02" w:rsidRPr="00E42A73" w:rsidRDefault="00484E02" w:rsidP="00484E02">
            <w:pPr>
              <w:spacing w:line="270" w:lineRule="atLeast"/>
              <w:ind w:right="360"/>
              <w:textAlignment w:val="baseline"/>
              <w:rPr>
                <w:rFonts w:ascii="Arial" w:eastAsia="Times New Roman" w:hAnsi="Arial" w:cs="Arial"/>
                <w:b/>
                <w:color w:val="222222"/>
                <w:sz w:val="20"/>
                <w:szCs w:val="20"/>
              </w:rPr>
            </w:pPr>
            <w:r>
              <w:rPr>
                <w:rFonts w:ascii="Arial" w:eastAsia="Times New Roman" w:hAnsi="Arial" w:cs="Arial"/>
                <w:b/>
                <w:color w:val="222222"/>
                <w:sz w:val="20"/>
                <w:szCs w:val="20"/>
              </w:rPr>
              <w:t>Case analysis with dimensional data</w:t>
            </w:r>
          </w:p>
          <w:p w:rsidR="00484E02" w:rsidRPr="00E42A73" w:rsidRDefault="00484E02" w:rsidP="00484E02">
            <w:pPr>
              <w:spacing w:line="270" w:lineRule="atLeast"/>
              <w:ind w:right="360"/>
              <w:textAlignment w:val="baseline"/>
              <w:rPr>
                <w:rFonts w:ascii="Arial" w:eastAsia="Times New Roman" w:hAnsi="Arial" w:cs="Arial"/>
                <w:b/>
                <w:color w:val="222222"/>
                <w:sz w:val="20"/>
                <w:szCs w:val="20"/>
              </w:rPr>
            </w:pPr>
            <w:r>
              <w:t>Implementing dimensional data with OLAP to apply on a case analysis.</w:t>
            </w:r>
          </w:p>
        </w:tc>
        <w:tc>
          <w:tcPr>
            <w:tcW w:w="1620" w:type="dxa"/>
          </w:tcPr>
          <w:p w:rsidR="00484E02" w:rsidRPr="00F16796" w:rsidRDefault="00484E02" w:rsidP="00484E02">
            <w:pPr>
              <w:rPr>
                <w:rFonts w:ascii="Arial" w:hAnsi="Arial" w:cs="Arial"/>
                <w:sz w:val="16"/>
                <w:szCs w:val="16"/>
              </w:rPr>
            </w:pPr>
            <w:r>
              <w:rPr>
                <w:rFonts w:ascii="Arial" w:hAnsi="Arial" w:cs="Arial"/>
                <w:sz w:val="16"/>
                <w:szCs w:val="16"/>
              </w:rPr>
              <w:t>CLO3</w:t>
            </w:r>
          </w:p>
        </w:tc>
      </w:tr>
      <w:tr w:rsidR="00484E02" w:rsidRPr="00F16796" w:rsidTr="00C15B20">
        <w:tc>
          <w:tcPr>
            <w:tcW w:w="791" w:type="dxa"/>
          </w:tcPr>
          <w:p w:rsidR="00484E02" w:rsidRPr="002A678F" w:rsidRDefault="00484E02" w:rsidP="00484E02">
            <w:pPr>
              <w:jc w:val="center"/>
              <w:rPr>
                <w:rFonts w:ascii="Arial" w:hAnsi="Arial" w:cs="Arial"/>
              </w:rPr>
            </w:pPr>
            <w:r>
              <w:rPr>
                <w:rFonts w:ascii="Arial" w:hAnsi="Arial" w:cs="Arial"/>
              </w:rPr>
              <w:t>8</w:t>
            </w:r>
          </w:p>
        </w:tc>
        <w:tc>
          <w:tcPr>
            <w:tcW w:w="6584" w:type="dxa"/>
          </w:tcPr>
          <w:p w:rsidR="00484E02" w:rsidRPr="00E42A73" w:rsidRDefault="00484E02" w:rsidP="00484E02">
            <w:pPr>
              <w:spacing w:line="270" w:lineRule="atLeast"/>
              <w:ind w:right="360"/>
              <w:textAlignment w:val="baseline"/>
              <w:rPr>
                <w:rFonts w:ascii="Arial" w:eastAsia="Times New Roman" w:hAnsi="Arial" w:cs="Arial"/>
                <w:b/>
                <w:color w:val="222222"/>
                <w:sz w:val="20"/>
                <w:szCs w:val="20"/>
              </w:rPr>
            </w:pPr>
            <w:r>
              <w:rPr>
                <w:rFonts w:ascii="Arial" w:eastAsia="Times New Roman" w:hAnsi="Arial" w:cs="Arial"/>
                <w:b/>
                <w:color w:val="222222"/>
                <w:sz w:val="20"/>
                <w:szCs w:val="20"/>
              </w:rPr>
              <w:t xml:space="preserve">Mid Term </w:t>
            </w:r>
          </w:p>
        </w:tc>
        <w:tc>
          <w:tcPr>
            <w:tcW w:w="1620" w:type="dxa"/>
          </w:tcPr>
          <w:p w:rsidR="00484E02" w:rsidRPr="00F16796" w:rsidRDefault="00484E02" w:rsidP="00484E02">
            <w:pPr>
              <w:rPr>
                <w:rFonts w:ascii="Arial" w:hAnsi="Arial" w:cs="Arial"/>
                <w:sz w:val="16"/>
                <w:szCs w:val="16"/>
              </w:rPr>
            </w:pPr>
          </w:p>
        </w:tc>
      </w:tr>
      <w:tr w:rsidR="00484E02" w:rsidRPr="00F16796" w:rsidTr="00C15B20">
        <w:tc>
          <w:tcPr>
            <w:tcW w:w="791" w:type="dxa"/>
          </w:tcPr>
          <w:p w:rsidR="00484E02" w:rsidRPr="002A678F" w:rsidRDefault="00484E02" w:rsidP="00484E02">
            <w:pPr>
              <w:jc w:val="center"/>
              <w:rPr>
                <w:rFonts w:ascii="Arial" w:hAnsi="Arial" w:cs="Arial"/>
              </w:rPr>
            </w:pPr>
            <w:r>
              <w:rPr>
                <w:rFonts w:ascii="Arial" w:hAnsi="Arial" w:cs="Arial"/>
              </w:rPr>
              <w:t>9</w:t>
            </w:r>
          </w:p>
        </w:tc>
        <w:tc>
          <w:tcPr>
            <w:tcW w:w="6584" w:type="dxa"/>
          </w:tcPr>
          <w:p w:rsidR="00484E02" w:rsidRPr="00E42A73" w:rsidRDefault="00484E02" w:rsidP="00484E02">
            <w:pPr>
              <w:spacing w:line="270" w:lineRule="atLeast"/>
              <w:ind w:right="360"/>
              <w:textAlignment w:val="baseline"/>
              <w:rPr>
                <w:rFonts w:ascii="Arial" w:eastAsia="Times New Roman" w:hAnsi="Arial" w:cs="Arial"/>
                <w:b/>
                <w:color w:val="222222"/>
                <w:sz w:val="20"/>
                <w:szCs w:val="20"/>
              </w:rPr>
            </w:pPr>
            <w:r>
              <w:rPr>
                <w:rFonts w:ascii="Arial" w:eastAsia="Times New Roman" w:hAnsi="Arial" w:cs="Arial"/>
                <w:b/>
                <w:color w:val="222222"/>
                <w:sz w:val="20"/>
                <w:szCs w:val="20"/>
              </w:rPr>
              <w:t>ETL Requirements</w:t>
            </w:r>
          </w:p>
          <w:p w:rsidR="00484E02" w:rsidRPr="00870E16" w:rsidRDefault="00484E02" w:rsidP="00484E02">
            <w:pPr>
              <w:spacing w:line="270" w:lineRule="atLeast"/>
              <w:ind w:right="360"/>
              <w:textAlignment w:val="baseline"/>
              <w:rPr>
                <w:rFonts w:ascii="Arial" w:eastAsia="Times New Roman" w:hAnsi="Arial" w:cs="Arial"/>
                <w:b/>
                <w:color w:val="222222"/>
                <w:sz w:val="20"/>
                <w:szCs w:val="20"/>
              </w:rPr>
            </w:pPr>
            <w:r>
              <w:t>Requirements of ETL in data warehouse, various issues with data handling, data cleaning</w:t>
            </w:r>
          </w:p>
        </w:tc>
        <w:tc>
          <w:tcPr>
            <w:tcW w:w="1620" w:type="dxa"/>
          </w:tcPr>
          <w:p w:rsidR="00484E02" w:rsidRPr="00F16796" w:rsidRDefault="007459C8" w:rsidP="00484E02">
            <w:pPr>
              <w:rPr>
                <w:rFonts w:ascii="Arial" w:hAnsi="Arial" w:cs="Arial"/>
                <w:sz w:val="16"/>
                <w:szCs w:val="16"/>
              </w:rPr>
            </w:pPr>
            <w:r>
              <w:rPr>
                <w:rFonts w:ascii="Arial" w:hAnsi="Arial" w:cs="Arial"/>
                <w:sz w:val="16"/>
                <w:szCs w:val="16"/>
              </w:rPr>
              <w:t>CLO2</w:t>
            </w:r>
          </w:p>
        </w:tc>
      </w:tr>
      <w:tr w:rsidR="00484E02" w:rsidRPr="00F16796" w:rsidTr="00C15B20">
        <w:tc>
          <w:tcPr>
            <w:tcW w:w="791" w:type="dxa"/>
          </w:tcPr>
          <w:p w:rsidR="00484E02" w:rsidRPr="002A678F" w:rsidRDefault="00484E02" w:rsidP="00484E02">
            <w:pPr>
              <w:jc w:val="center"/>
              <w:rPr>
                <w:rFonts w:ascii="Arial" w:hAnsi="Arial" w:cs="Arial"/>
              </w:rPr>
            </w:pPr>
            <w:r>
              <w:rPr>
                <w:rFonts w:ascii="Arial" w:hAnsi="Arial" w:cs="Arial"/>
              </w:rPr>
              <w:t>10</w:t>
            </w:r>
          </w:p>
        </w:tc>
        <w:tc>
          <w:tcPr>
            <w:tcW w:w="6584" w:type="dxa"/>
          </w:tcPr>
          <w:p w:rsidR="00484E02" w:rsidRPr="00E42A73" w:rsidRDefault="00484E02" w:rsidP="00484E02">
            <w:pPr>
              <w:spacing w:line="270" w:lineRule="atLeast"/>
              <w:ind w:right="360"/>
              <w:textAlignment w:val="baseline"/>
              <w:rPr>
                <w:rFonts w:ascii="Arial" w:eastAsia="Times New Roman" w:hAnsi="Arial" w:cs="Arial"/>
                <w:b/>
                <w:color w:val="222222"/>
                <w:sz w:val="20"/>
                <w:szCs w:val="20"/>
              </w:rPr>
            </w:pPr>
            <w:r>
              <w:rPr>
                <w:rFonts w:ascii="Arial" w:eastAsia="Times New Roman" w:hAnsi="Arial" w:cs="Arial"/>
                <w:b/>
                <w:color w:val="222222"/>
                <w:sz w:val="20"/>
                <w:szCs w:val="20"/>
              </w:rPr>
              <w:t>ETL sub systems</w:t>
            </w:r>
          </w:p>
          <w:p w:rsidR="00484E02" w:rsidRPr="004E7169" w:rsidRDefault="00484E02" w:rsidP="00484E02">
            <w:pPr>
              <w:spacing w:line="270" w:lineRule="atLeast"/>
              <w:ind w:right="360"/>
              <w:textAlignment w:val="baseline"/>
              <w:rPr>
                <w:rFonts w:ascii="Arial" w:eastAsia="Times New Roman" w:hAnsi="Arial" w:cs="Arial"/>
                <w:color w:val="222222"/>
                <w:sz w:val="20"/>
                <w:szCs w:val="20"/>
              </w:rPr>
            </w:pPr>
            <w:r>
              <w:t>Understanding different sub-systems of ETL to develop more sophisticated data warehouse systems</w:t>
            </w:r>
          </w:p>
        </w:tc>
        <w:tc>
          <w:tcPr>
            <w:tcW w:w="1620" w:type="dxa"/>
          </w:tcPr>
          <w:p w:rsidR="00484E02" w:rsidRPr="00F16796" w:rsidRDefault="007459C8" w:rsidP="00484E02">
            <w:pPr>
              <w:rPr>
                <w:rFonts w:ascii="Arial" w:hAnsi="Arial" w:cs="Arial"/>
                <w:sz w:val="16"/>
                <w:szCs w:val="16"/>
              </w:rPr>
            </w:pPr>
            <w:r>
              <w:rPr>
                <w:rFonts w:ascii="Arial" w:hAnsi="Arial" w:cs="Arial"/>
                <w:sz w:val="16"/>
                <w:szCs w:val="16"/>
              </w:rPr>
              <w:t>CLO2</w:t>
            </w:r>
          </w:p>
        </w:tc>
      </w:tr>
      <w:tr w:rsidR="00484E02" w:rsidRPr="00F16796" w:rsidTr="00C15B20">
        <w:tc>
          <w:tcPr>
            <w:tcW w:w="791" w:type="dxa"/>
          </w:tcPr>
          <w:p w:rsidR="00484E02" w:rsidRPr="002A678F" w:rsidRDefault="00484E02" w:rsidP="00484E02">
            <w:pPr>
              <w:jc w:val="center"/>
              <w:rPr>
                <w:rFonts w:ascii="Arial" w:hAnsi="Arial" w:cs="Arial"/>
              </w:rPr>
            </w:pPr>
            <w:r>
              <w:rPr>
                <w:rFonts w:ascii="Arial" w:hAnsi="Arial" w:cs="Arial"/>
              </w:rPr>
              <w:t>11</w:t>
            </w:r>
          </w:p>
        </w:tc>
        <w:tc>
          <w:tcPr>
            <w:tcW w:w="6584" w:type="dxa"/>
          </w:tcPr>
          <w:p w:rsidR="00484E02" w:rsidRPr="00E42A73" w:rsidRDefault="00484E02" w:rsidP="00484E02">
            <w:pPr>
              <w:spacing w:line="270" w:lineRule="atLeast"/>
              <w:ind w:right="360"/>
              <w:textAlignment w:val="baseline"/>
              <w:rPr>
                <w:rFonts w:ascii="Arial" w:eastAsia="Times New Roman" w:hAnsi="Arial" w:cs="Arial"/>
                <w:b/>
                <w:color w:val="222222"/>
                <w:sz w:val="20"/>
                <w:szCs w:val="20"/>
              </w:rPr>
            </w:pPr>
            <w:r>
              <w:rPr>
                <w:rFonts w:ascii="Arial" w:eastAsia="Times New Roman" w:hAnsi="Arial" w:cs="Arial"/>
                <w:b/>
                <w:color w:val="222222"/>
                <w:sz w:val="20"/>
                <w:szCs w:val="20"/>
              </w:rPr>
              <w:t>Introduction to data mining</w:t>
            </w:r>
          </w:p>
          <w:p w:rsidR="00484E02" w:rsidRPr="004E7169" w:rsidRDefault="00484E02" w:rsidP="00484E02">
            <w:pPr>
              <w:spacing w:line="270" w:lineRule="atLeast"/>
              <w:ind w:right="360"/>
              <w:textAlignment w:val="baseline"/>
              <w:rPr>
                <w:rFonts w:ascii="Arial" w:eastAsia="Times New Roman" w:hAnsi="Arial" w:cs="Arial"/>
                <w:color w:val="222222"/>
                <w:sz w:val="20"/>
                <w:szCs w:val="20"/>
              </w:rPr>
            </w:pPr>
            <w:r>
              <w:t>Basics of data mining, and various techniques used in data mining.</w:t>
            </w:r>
          </w:p>
        </w:tc>
        <w:tc>
          <w:tcPr>
            <w:tcW w:w="1620" w:type="dxa"/>
          </w:tcPr>
          <w:p w:rsidR="00484E02" w:rsidRPr="00F16796" w:rsidRDefault="00EC383B" w:rsidP="00484E02">
            <w:pPr>
              <w:rPr>
                <w:rFonts w:ascii="Arial" w:hAnsi="Arial" w:cs="Arial"/>
                <w:sz w:val="16"/>
                <w:szCs w:val="16"/>
              </w:rPr>
            </w:pPr>
            <w:r>
              <w:rPr>
                <w:rFonts w:ascii="Arial" w:hAnsi="Arial" w:cs="Arial"/>
                <w:sz w:val="16"/>
                <w:szCs w:val="16"/>
              </w:rPr>
              <w:t>CLO4</w:t>
            </w:r>
          </w:p>
        </w:tc>
      </w:tr>
      <w:tr w:rsidR="00484E02" w:rsidRPr="00F16796" w:rsidTr="00C15B20">
        <w:tc>
          <w:tcPr>
            <w:tcW w:w="791" w:type="dxa"/>
          </w:tcPr>
          <w:p w:rsidR="00484E02" w:rsidRPr="002A678F" w:rsidRDefault="00484E02" w:rsidP="00484E02">
            <w:pPr>
              <w:jc w:val="center"/>
              <w:rPr>
                <w:rFonts w:ascii="Arial" w:hAnsi="Arial" w:cs="Arial"/>
              </w:rPr>
            </w:pPr>
            <w:r>
              <w:rPr>
                <w:rFonts w:ascii="Arial" w:hAnsi="Arial" w:cs="Arial"/>
              </w:rPr>
              <w:t>12</w:t>
            </w:r>
          </w:p>
        </w:tc>
        <w:tc>
          <w:tcPr>
            <w:tcW w:w="6584" w:type="dxa"/>
          </w:tcPr>
          <w:p w:rsidR="00484E02" w:rsidRPr="00E42A73" w:rsidRDefault="00484E02" w:rsidP="00484E02">
            <w:pPr>
              <w:spacing w:line="270" w:lineRule="atLeast"/>
              <w:ind w:right="360"/>
              <w:textAlignment w:val="baseline"/>
              <w:rPr>
                <w:rFonts w:ascii="Arial" w:eastAsia="Times New Roman" w:hAnsi="Arial" w:cs="Arial"/>
                <w:b/>
                <w:color w:val="222222"/>
                <w:sz w:val="20"/>
                <w:szCs w:val="20"/>
              </w:rPr>
            </w:pPr>
            <w:r>
              <w:rPr>
                <w:rFonts w:ascii="Arial" w:eastAsia="Times New Roman" w:hAnsi="Arial" w:cs="Arial"/>
                <w:b/>
                <w:color w:val="222222"/>
                <w:sz w:val="20"/>
                <w:szCs w:val="20"/>
              </w:rPr>
              <w:t>Data Preprocessing</w:t>
            </w:r>
          </w:p>
          <w:p w:rsidR="00484E02" w:rsidRPr="00E42A73" w:rsidRDefault="00484E02" w:rsidP="00484E02">
            <w:pPr>
              <w:spacing w:line="270" w:lineRule="atLeast"/>
              <w:ind w:right="360"/>
              <w:textAlignment w:val="baseline"/>
              <w:rPr>
                <w:rFonts w:ascii="Arial" w:eastAsia="Times New Roman" w:hAnsi="Arial" w:cs="Arial"/>
                <w:b/>
                <w:color w:val="222222"/>
                <w:sz w:val="20"/>
                <w:szCs w:val="20"/>
              </w:rPr>
            </w:pPr>
            <w:r>
              <w:t>Various techniques used for data preprocessing such as data cleaning, normalization, outliers, etc.</w:t>
            </w:r>
          </w:p>
        </w:tc>
        <w:tc>
          <w:tcPr>
            <w:tcW w:w="1620" w:type="dxa"/>
          </w:tcPr>
          <w:p w:rsidR="00484E02" w:rsidRPr="00F16796" w:rsidRDefault="00484E02" w:rsidP="00484E02">
            <w:pPr>
              <w:rPr>
                <w:rFonts w:ascii="Arial" w:hAnsi="Arial" w:cs="Arial"/>
                <w:sz w:val="16"/>
                <w:szCs w:val="16"/>
              </w:rPr>
            </w:pPr>
            <w:r>
              <w:rPr>
                <w:rFonts w:ascii="Arial" w:hAnsi="Arial" w:cs="Arial"/>
                <w:sz w:val="16"/>
                <w:szCs w:val="16"/>
              </w:rPr>
              <w:t>C</w:t>
            </w:r>
            <w:r w:rsidR="00EC383B">
              <w:rPr>
                <w:rFonts w:ascii="Arial" w:hAnsi="Arial" w:cs="Arial"/>
                <w:sz w:val="16"/>
                <w:szCs w:val="16"/>
              </w:rPr>
              <w:t>LO4</w:t>
            </w:r>
          </w:p>
        </w:tc>
      </w:tr>
      <w:tr w:rsidR="00484E02" w:rsidRPr="00F16796" w:rsidTr="00C15B20">
        <w:tc>
          <w:tcPr>
            <w:tcW w:w="791" w:type="dxa"/>
          </w:tcPr>
          <w:p w:rsidR="00484E02" w:rsidRPr="002A678F" w:rsidRDefault="00484E02" w:rsidP="00484E02">
            <w:pPr>
              <w:jc w:val="center"/>
              <w:rPr>
                <w:rFonts w:ascii="Arial" w:hAnsi="Arial" w:cs="Arial"/>
              </w:rPr>
            </w:pPr>
            <w:r>
              <w:rPr>
                <w:rFonts w:ascii="Arial" w:hAnsi="Arial" w:cs="Arial"/>
              </w:rPr>
              <w:t>13</w:t>
            </w:r>
          </w:p>
        </w:tc>
        <w:tc>
          <w:tcPr>
            <w:tcW w:w="6584" w:type="dxa"/>
          </w:tcPr>
          <w:p w:rsidR="00484E02" w:rsidRPr="00E42A73" w:rsidRDefault="00F57C1C" w:rsidP="00F57C1C">
            <w:pPr>
              <w:spacing w:line="270" w:lineRule="atLeast"/>
              <w:ind w:right="360"/>
              <w:textAlignment w:val="baseline"/>
              <w:rPr>
                <w:rFonts w:ascii="Arial" w:eastAsia="Times New Roman" w:hAnsi="Arial" w:cs="Arial"/>
                <w:b/>
                <w:color w:val="222222"/>
                <w:sz w:val="20"/>
                <w:szCs w:val="20"/>
              </w:rPr>
            </w:pPr>
            <w:r>
              <w:rPr>
                <w:rFonts w:ascii="Arial" w:eastAsia="Times New Roman" w:hAnsi="Arial" w:cs="Arial"/>
                <w:b/>
                <w:color w:val="222222"/>
                <w:sz w:val="20"/>
                <w:szCs w:val="20"/>
              </w:rPr>
              <w:t>Classification and Clustering</w:t>
            </w:r>
          </w:p>
          <w:p w:rsidR="00484E02" w:rsidRPr="004E7169" w:rsidRDefault="00F57C1C" w:rsidP="00F57C1C">
            <w:pPr>
              <w:spacing w:line="270" w:lineRule="atLeast"/>
              <w:ind w:right="360"/>
              <w:textAlignment w:val="baseline"/>
              <w:rPr>
                <w:rFonts w:ascii="Arial" w:eastAsia="Times New Roman" w:hAnsi="Arial" w:cs="Arial"/>
                <w:color w:val="222222"/>
                <w:sz w:val="20"/>
                <w:szCs w:val="20"/>
              </w:rPr>
            </w:pPr>
            <w:r>
              <w:t>Use of data mining algorithm to perform classification and clustering</w:t>
            </w:r>
          </w:p>
        </w:tc>
        <w:tc>
          <w:tcPr>
            <w:tcW w:w="1620" w:type="dxa"/>
          </w:tcPr>
          <w:p w:rsidR="00484E02" w:rsidRPr="00F16796" w:rsidRDefault="00EC383B" w:rsidP="00484E02">
            <w:pPr>
              <w:rPr>
                <w:rFonts w:ascii="Arial" w:hAnsi="Arial" w:cs="Arial"/>
                <w:sz w:val="16"/>
                <w:szCs w:val="16"/>
              </w:rPr>
            </w:pPr>
            <w:r>
              <w:rPr>
                <w:rFonts w:ascii="Arial" w:hAnsi="Arial" w:cs="Arial"/>
                <w:sz w:val="16"/>
                <w:szCs w:val="16"/>
              </w:rPr>
              <w:t>CLO5</w:t>
            </w:r>
          </w:p>
        </w:tc>
      </w:tr>
      <w:tr w:rsidR="00484E02" w:rsidRPr="00F16796" w:rsidTr="00C15B20">
        <w:tc>
          <w:tcPr>
            <w:tcW w:w="791" w:type="dxa"/>
          </w:tcPr>
          <w:p w:rsidR="00484E02" w:rsidRPr="002A678F" w:rsidRDefault="00484E02" w:rsidP="00484E02">
            <w:pPr>
              <w:jc w:val="center"/>
              <w:rPr>
                <w:rFonts w:ascii="Arial" w:hAnsi="Arial" w:cs="Arial"/>
              </w:rPr>
            </w:pPr>
            <w:r>
              <w:rPr>
                <w:rFonts w:ascii="Arial" w:hAnsi="Arial" w:cs="Arial"/>
              </w:rPr>
              <w:t>14</w:t>
            </w:r>
          </w:p>
        </w:tc>
        <w:tc>
          <w:tcPr>
            <w:tcW w:w="6584" w:type="dxa"/>
          </w:tcPr>
          <w:p w:rsidR="00484E02" w:rsidRPr="00E42A73" w:rsidRDefault="00F57C1C" w:rsidP="00F57C1C">
            <w:pPr>
              <w:spacing w:line="270" w:lineRule="atLeast"/>
              <w:ind w:right="360"/>
              <w:textAlignment w:val="baseline"/>
              <w:rPr>
                <w:rFonts w:ascii="Arial" w:eastAsia="Times New Roman" w:hAnsi="Arial" w:cs="Arial"/>
                <w:b/>
                <w:color w:val="222222"/>
                <w:sz w:val="20"/>
                <w:szCs w:val="20"/>
              </w:rPr>
            </w:pPr>
            <w:r>
              <w:rPr>
                <w:rFonts w:ascii="Arial" w:eastAsia="Times New Roman" w:hAnsi="Arial" w:cs="Arial"/>
                <w:b/>
                <w:color w:val="222222"/>
                <w:sz w:val="20"/>
                <w:szCs w:val="20"/>
              </w:rPr>
              <w:t>Text and Web Mining</w:t>
            </w:r>
          </w:p>
          <w:p w:rsidR="00484E02" w:rsidRPr="004E7169" w:rsidRDefault="00F57C1C" w:rsidP="00F57C1C">
            <w:pPr>
              <w:spacing w:line="270" w:lineRule="atLeast"/>
              <w:ind w:right="360"/>
              <w:textAlignment w:val="baseline"/>
              <w:rPr>
                <w:rFonts w:ascii="Arial" w:eastAsia="Times New Roman" w:hAnsi="Arial" w:cs="Arial"/>
                <w:color w:val="222222"/>
                <w:sz w:val="20"/>
                <w:szCs w:val="20"/>
              </w:rPr>
            </w:pPr>
            <w:r>
              <w:lastRenderedPageBreak/>
              <w:t>How to perform text and web mining, understanding NLP and other techniques</w:t>
            </w:r>
          </w:p>
        </w:tc>
        <w:tc>
          <w:tcPr>
            <w:tcW w:w="1620" w:type="dxa"/>
          </w:tcPr>
          <w:p w:rsidR="00484E02" w:rsidRPr="00F16796" w:rsidRDefault="00484E02" w:rsidP="00484E02">
            <w:pPr>
              <w:rPr>
                <w:rFonts w:ascii="Arial" w:hAnsi="Arial" w:cs="Arial"/>
                <w:sz w:val="16"/>
                <w:szCs w:val="16"/>
              </w:rPr>
            </w:pPr>
            <w:r>
              <w:rPr>
                <w:rFonts w:ascii="Arial" w:hAnsi="Arial" w:cs="Arial"/>
                <w:sz w:val="16"/>
                <w:szCs w:val="16"/>
              </w:rPr>
              <w:lastRenderedPageBreak/>
              <w:t>CLO5</w:t>
            </w:r>
          </w:p>
        </w:tc>
      </w:tr>
      <w:tr w:rsidR="00484E02" w:rsidRPr="00F16796" w:rsidTr="00C15B20">
        <w:tc>
          <w:tcPr>
            <w:tcW w:w="791" w:type="dxa"/>
          </w:tcPr>
          <w:p w:rsidR="00484E02" w:rsidRDefault="00484E02" w:rsidP="00484E02">
            <w:pPr>
              <w:jc w:val="center"/>
              <w:rPr>
                <w:rFonts w:ascii="Arial" w:hAnsi="Arial" w:cs="Arial"/>
              </w:rPr>
            </w:pPr>
            <w:r>
              <w:rPr>
                <w:rFonts w:ascii="Arial" w:hAnsi="Arial" w:cs="Arial"/>
              </w:rPr>
              <w:t>15</w:t>
            </w:r>
          </w:p>
        </w:tc>
        <w:tc>
          <w:tcPr>
            <w:tcW w:w="6584" w:type="dxa"/>
          </w:tcPr>
          <w:p w:rsidR="00484E02" w:rsidRPr="00E42A73" w:rsidRDefault="00484E02" w:rsidP="00484E02">
            <w:pPr>
              <w:spacing w:line="270" w:lineRule="atLeast"/>
              <w:ind w:right="360"/>
              <w:textAlignment w:val="baseline"/>
              <w:rPr>
                <w:rFonts w:ascii="Arial" w:eastAsia="Times New Roman" w:hAnsi="Arial" w:cs="Arial"/>
                <w:b/>
                <w:color w:val="222222"/>
                <w:sz w:val="20"/>
                <w:szCs w:val="20"/>
              </w:rPr>
            </w:pPr>
            <w:r>
              <w:rPr>
                <w:rFonts w:ascii="Arial" w:eastAsia="Times New Roman" w:hAnsi="Arial" w:cs="Arial"/>
                <w:b/>
                <w:color w:val="222222"/>
                <w:sz w:val="20"/>
                <w:szCs w:val="20"/>
              </w:rPr>
              <w:t>Final Project Presentation</w:t>
            </w:r>
          </w:p>
        </w:tc>
        <w:tc>
          <w:tcPr>
            <w:tcW w:w="1620" w:type="dxa"/>
          </w:tcPr>
          <w:p w:rsidR="00484E02" w:rsidRDefault="00484E02" w:rsidP="00484E02">
            <w:pPr>
              <w:rPr>
                <w:rFonts w:ascii="Arial" w:hAnsi="Arial" w:cs="Arial"/>
                <w:sz w:val="16"/>
                <w:szCs w:val="16"/>
              </w:rPr>
            </w:pPr>
          </w:p>
        </w:tc>
      </w:tr>
      <w:tr w:rsidR="00484E02" w:rsidRPr="00F16796" w:rsidTr="00C15B20">
        <w:tc>
          <w:tcPr>
            <w:tcW w:w="791" w:type="dxa"/>
          </w:tcPr>
          <w:p w:rsidR="00484E02" w:rsidRPr="002A678F" w:rsidRDefault="00484E02" w:rsidP="00484E02">
            <w:pPr>
              <w:jc w:val="center"/>
              <w:rPr>
                <w:rFonts w:ascii="Arial" w:hAnsi="Arial" w:cs="Arial"/>
              </w:rPr>
            </w:pPr>
            <w:r>
              <w:rPr>
                <w:rFonts w:ascii="Arial" w:hAnsi="Arial" w:cs="Arial"/>
              </w:rPr>
              <w:t>16</w:t>
            </w:r>
          </w:p>
        </w:tc>
        <w:tc>
          <w:tcPr>
            <w:tcW w:w="6584" w:type="dxa"/>
          </w:tcPr>
          <w:p w:rsidR="00484E02" w:rsidRPr="004E7169" w:rsidRDefault="00484E02" w:rsidP="00484E02">
            <w:pPr>
              <w:spacing w:line="270" w:lineRule="atLeast"/>
              <w:ind w:right="360"/>
              <w:textAlignment w:val="baseline"/>
              <w:rPr>
                <w:rFonts w:ascii="Arial" w:eastAsia="Times New Roman" w:hAnsi="Arial" w:cs="Arial"/>
                <w:color w:val="222222"/>
                <w:sz w:val="20"/>
                <w:szCs w:val="20"/>
              </w:rPr>
            </w:pPr>
            <w:r w:rsidRPr="004E7169">
              <w:rPr>
                <w:rFonts w:ascii="Arial" w:eastAsia="Times New Roman" w:hAnsi="Arial" w:cs="Arial"/>
                <w:color w:val="222222"/>
                <w:sz w:val="20"/>
                <w:szCs w:val="20"/>
              </w:rPr>
              <w:t>Final Term Examination</w:t>
            </w:r>
          </w:p>
        </w:tc>
        <w:tc>
          <w:tcPr>
            <w:tcW w:w="1620" w:type="dxa"/>
          </w:tcPr>
          <w:p w:rsidR="00484E02" w:rsidRPr="00F16796" w:rsidRDefault="00484E02" w:rsidP="00484E02">
            <w:pPr>
              <w:rPr>
                <w:rFonts w:ascii="Arial" w:hAnsi="Arial" w:cs="Arial"/>
                <w:sz w:val="16"/>
                <w:szCs w:val="16"/>
              </w:rPr>
            </w:pPr>
          </w:p>
        </w:tc>
      </w:tr>
    </w:tbl>
    <w:p w:rsidR="00F03CCB" w:rsidRDefault="00F03CCB" w:rsidP="003F547E">
      <w:pPr>
        <w:spacing w:after="0" w:line="240" w:lineRule="auto"/>
        <w:rPr>
          <w:rFonts w:ascii="Arial" w:hAnsi="Arial" w:cs="Arial"/>
          <w:sz w:val="24"/>
          <w:szCs w:val="24"/>
        </w:rPr>
      </w:pPr>
    </w:p>
    <w:p w:rsidR="00F03CCB" w:rsidRDefault="00F03CCB">
      <w:pPr>
        <w:rPr>
          <w:rFonts w:ascii="Arial" w:hAnsi="Arial" w:cs="Arial"/>
          <w:sz w:val="24"/>
          <w:szCs w:val="24"/>
        </w:rPr>
      </w:pPr>
      <w:r>
        <w:rPr>
          <w:rFonts w:ascii="Arial" w:hAnsi="Arial" w:cs="Arial"/>
          <w:sz w:val="24"/>
          <w:szCs w:val="24"/>
        </w:rPr>
        <w:br w:type="page"/>
      </w:r>
    </w:p>
    <w:p w:rsidR="002A678F" w:rsidRDefault="002A678F" w:rsidP="003F547E">
      <w:pPr>
        <w:spacing w:after="0" w:line="240" w:lineRule="auto"/>
        <w:rPr>
          <w:rFonts w:ascii="Arial" w:hAnsi="Arial" w:cs="Arial"/>
          <w:sz w:val="24"/>
          <w:szCs w:val="24"/>
        </w:rPr>
      </w:pPr>
    </w:p>
    <w:p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3F7580">
        <w:tc>
          <w:tcPr>
            <w:tcW w:w="10214" w:type="dxa"/>
            <w:shd w:val="clear" w:color="auto" w:fill="F2F2F2" w:themeFill="background1" w:themeFillShade="F2"/>
          </w:tcPr>
          <w:p w:rsidR="00B67E02" w:rsidRPr="00C80334" w:rsidRDefault="00B67E02" w:rsidP="00BC514A">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rsidTr="003F7580">
        <w:tc>
          <w:tcPr>
            <w:tcW w:w="10214" w:type="dxa"/>
          </w:tcPr>
          <w:p w:rsidR="00546F83" w:rsidRPr="0070335F" w:rsidRDefault="00546F83" w:rsidP="00546F83">
            <w:pPr>
              <w:pStyle w:val="BodyText"/>
              <w:numPr>
                <w:ilvl w:val="0"/>
                <w:numId w:val="13"/>
              </w:numPr>
              <w:tabs>
                <w:tab w:val="left" w:pos="2880"/>
              </w:tabs>
              <w:spacing w:after="0"/>
              <w:rPr>
                <w:bCs/>
              </w:rPr>
            </w:pPr>
            <w:r>
              <w:rPr>
                <w:bCs/>
              </w:rPr>
              <w:t>Data Warehousing F</w:t>
            </w:r>
            <w:r w:rsidRPr="0070335F">
              <w:rPr>
                <w:bCs/>
              </w:rPr>
              <w:t>undamentals</w:t>
            </w:r>
            <w:r>
              <w:rPr>
                <w:bCs/>
              </w:rPr>
              <w:t xml:space="preserve"> for IT </w:t>
            </w:r>
            <w:r w:rsidRPr="0070335F">
              <w:rPr>
                <w:bCs/>
              </w:rPr>
              <w:t>professionals</w:t>
            </w:r>
            <w:r>
              <w:rPr>
                <w:bCs/>
              </w:rPr>
              <w:t xml:space="preserve"> </w:t>
            </w:r>
            <w:r w:rsidRPr="0070335F">
              <w:rPr>
                <w:bCs/>
              </w:rPr>
              <w:t>Second</w:t>
            </w:r>
            <w:r>
              <w:rPr>
                <w:bCs/>
              </w:rPr>
              <w:t xml:space="preserve"> </w:t>
            </w:r>
            <w:r w:rsidRPr="0070335F">
              <w:rPr>
                <w:bCs/>
              </w:rPr>
              <w:t>Edition</w:t>
            </w:r>
            <w:r>
              <w:rPr>
                <w:bCs/>
              </w:rPr>
              <w:t xml:space="preserve"> By </w:t>
            </w:r>
            <w:proofErr w:type="spellStart"/>
            <w:r>
              <w:rPr>
                <w:bCs/>
              </w:rPr>
              <w:t>Ponniah</w:t>
            </w:r>
            <w:proofErr w:type="spellEnd"/>
            <w:r>
              <w:rPr>
                <w:bCs/>
              </w:rPr>
              <w:t xml:space="preserve"> 2017</w:t>
            </w:r>
          </w:p>
          <w:p w:rsidR="00546F83" w:rsidRPr="00B81539" w:rsidRDefault="00546F83" w:rsidP="00546F83">
            <w:pPr>
              <w:pStyle w:val="BodyText"/>
              <w:numPr>
                <w:ilvl w:val="0"/>
                <w:numId w:val="13"/>
              </w:numPr>
              <w:tabs>
                <w:tab w:val="left" w:pos="2880"/>
              </w:tabs>
              <w:spacing w:after="0"/>
              <w:rPr>
                <w:bCs/>
              </w:rPr>
            </w:pPr>
            <w:r w:rsidRPr="00DA3AEF">
              <w:t>Data Warehousing,</w:t>
            </w:r>
            <w:r>
              <w:rPr>
                <w:b/>
              </w:rPr>
              <w:t xml:space="preserve"> </w:t>
            </w:r>
            <w:proofErr w:type="spellStart"/>
            <w:r w:rsidRPr="00B81539">
              <w:rPr>
                <w:bCs/>
              </w:rPr>
              <w:t>Reema</w:t>
            </w:r>
            <w:proofErr w:type="spellEnd"/>
            <w:r w:rsidRPr="00B81539">
              <w:rPr>
                <w:bCs/>
              </w:rPr>
              <w:t xml:space="preserve"> </w:t>
            </w:r>
            <w:proofErr w:type="spellStart"/>
            <w:r w:rsidRPr="00B81539">
              <w:rPr>
                <w:bCs/>
              </w:rPr>
              <w:t>Thareja</w:t>
            </w:r>
            <w:proofErr w:type="spellEnd"/>
            <w:r w:rsidRPr="00B81539">
              <w:rPr>
                <w:bCs/>
              </w:rPr>
              <w:t>, 2009</w:t>
            </w:r>
          </w:p>
          <w:p w:rsidR="00B67E02" w:rsidRPr="00C33BE4" w:rsidRDefault="00B67E02" w:rsidP="00C33BE4">
            <w:pPr>
              <w:pStyle w:val="text"/>
              <w:tabs>
                <w:tab w:val="left" w:pos="2610"/>
                <w:tab w:val="left" w:leader="underscore" w:pos="7200"/>
              </w:tabs>
              <w:spacing w:before="0" w:line="240" w:lineRule="auto"/>
              <w:ind w:left="0"/>
              <w:rPr>
                <w:rFonts w:ascii="Calibri" w:hAnsi="Calibri"/>
                <w:szCs w:val="22"/>
                <w:lang w:val="en-US"/>
              </w:rPr>
            </w:pPr>
          </w:p>
          <w:p w:rsidR="00B67E02" w:rsidRPr="005F6BE5" w:rsidRDefault="00B67E02" w:rsidP="00EB2797">
            <w:pPr>
              <w:pStyle w:val="ListParagraph"/>
              <w:rPr>
                <w:rFonts w:ascii="Arial" w:hAnsi="Arial" w:cs="Arial"/>
              </w:rPr>
            </w:pPr>
          </w:p>
        </w:tc>
      </w:tr>
    </w:tbl>
    <w:p w:rsidR="002A678F" w:rsidRDefault="002A678F" w:rsidP="003F547E">
      <w:pPr>
        <w:spacing w:after="0" w:line="240" w:lineRule="auto"/>
        <w:rPr>
          <w:rFonts w:ascii="Times New Roman" w:eastAsia="Times New Roman" w:hAnsi="Times New Roman" w:cs="Times New Roman"/>
          <w:b/>
          <w:color w:val="000000" w:themeColor="text1"/>
          <w:sz w:val="20"/>
          <w:szCs w:val="20"/>
        </w:rPr>
      </w:pPr>
    </w:p>
    <w:p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1112E2">
        <w:tc>
          <w:tcPr>
            <w:tcW w:w="10214" w:type="dxa"/>
            <w:shd w:val="clear" w:color="auto" w:fill="F2F2F2" w:themeFill="background1" w:themeFillShade="F2"/>
          </w:tcPr>
          <w:p w:rsidR="00B67E02" w:rsidRPr="00C80334" w:rsidRDefault="005F6BE5" w:rsidP="00BC514A">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rsidTr="001112E2">
        <w:tc>
          <w:tcPr>
            <w:tcW w:w="10214" w:type="dxa"/>
          </w:tcPr>
          <w:p w:rsidR="00546F83" w:rsidRDefault="00546F83" w:rsidP="00546F83">
            <w:pPr>
              <w:pStyle w:val="ListParagraph"/>
            </w:pPr>
            <w:r>
              <w:t>Hands on notes.</w:t>
            </w:r>
          </w:p>
          <w:p w:rsidR="00D72503" w:rsidRDefault="00546F83" w:rsidP="00546F83">
            <w:pPr>
              <w:pStyle w:val="ListParagraph"/>
              <w:rPr>
                <w:rFonts w:ascii="Calibri" w:hAnsi="Calibri"/>
              </w:rPr>
            </w:pPr>
            <w:r>
              <w:t>Case Studies</w:t>
            </w:r>
            <w:r>
              <w:rPr>
                <w:rFonts w:ascii="Calibri" w:hAnsi="Calibri"/>
              </w:rPr>
              <w:t xml:space="preserve"> </w:t>
            </w:r>
          </w:p>
          <w:p w:rsidR="00546F83" w:rsidRDefault="00546F83" w:rsidP="00546F83">
            <w:pPr>
              <w:pStyle w:val="ListParagraph"/>
              <w:rPr>
                <w:rFonts w:ascii="Calibri" w:hAnsi="Calibri"/>
              </w:rPr>
            </w:pPr>
            <w:r>
              <w:rPr>
                <w:rFonts w:ascii="Calibri" w:hAnsi="Calibri"/>
              </w:rPr>
              <w:t>Microsoft Excel Tutorials</w:t>
            </w:r>
          </w:p>
          <w:p w:rsidR="00546F83" w:rsidRDefault="00546F83" w:rsidP="00546F83">
            <w:pPr>
              <w:pStyle w:val="ListParagraph"/>
              <w:rPr>
                <w:rFonts w:ascii="Calibri" w:hAnsi="Calibri"/>
              </w:rPr>
            </w:pPr>
            <w:r>
              <w:rPr>
                <w:rFonts w:ascii="Calibri" w:hAnsi="Calibri"/>
              </w:rPr>
              <w:t>Rapid Miner Tutorials</w:t>
            </w:r>
          </w:p>
          <w:p w:rsidR="00D72503" w:rsidRDefault="00D72503" w:rsidP="00D72503">
            <w:pPr>
              <w:pStyle w:val="text"/>
              <w:tabs>
                <w:tab w:val="left" w:pos="2610"/>
                <w:tab w:val="left" w:leader="underscore" w:pos="7200"/>
              </w:tabs>
              <w:spacing w:before="0" w:line="240" w:lineRule="auto"/>
              <w:ind w:left="720"/>
              <w:rPr>
                <w:rFonts w:ascii="Calibri" w:hAnsi="Calibri"/>
                <w:szCs w:val="22"/>
                <w:lang w:val="en-US"/>
              </w:rPr>
            </w:pPr>
          </w:p>
          <w:p w:rsidR="005F6BE5" w:rsidRPr="005F6BE5" w:rsidRDefault="005F6BE5" w:rsidP="00C55D0D">
            <w:pPr>
              <w:pStyle w:val="ListParagraph"/>
              <w:rPr>
                <w:rFonts w:ascii="Arial" w:hAnsi="Arial" w:cs="Arial"/>
              </w:rPr>
            </w:pPr>
          </w:p>
          <w:p w:rsidR="00B67E02" w:rsidRPr="00C55D0D" w:rsidRDefault="00B67E02" w:rsidP="00C55D0D">
            <w:pPr>
              <w:rPr>
                <w:rFonts w:ascii="Arial" w:hAnsi="Arial" w:cs="Arial"/>
              </w:rPr>
            </w:pPr>
          </w:p>
          <w:p w:rsidR="00B67E02" w:rsidRPr="005F6BE5" w:rsidRDefault="00B67E02" w:rsidP="00BC514A">
            <w:pPr>
              <w:rPr>
                <w:rFonts w:ascii="Arial" w:hAnsi="Arial" w:cs="Arial"/>
              </w:rPr>
            </w:pPr>
          </w:p>
        </w:tc>
      </w:tr>
    </w:tbl>
    <w:p w:rsidR="00746768" w:rsidRDefault="00746768" w:rsidP="00746768">
      <w:pPr>
        <w:spacing w:line="360" w:lineRule="auto"/>
        <w:jc w:val="both"/>
        <w:rPr>
          <w:rFonts w:ascii="Times New Roman" w:hAnsi="Times New Roman" w:cs="Times New Roman"/>
          <w:sz w:val="20"/>
          <w:szCs w:val="20"/>
        </w:rPr>
      </w:pPr>
    </w:p>
    <w:sectPr w:rsidR="00746768" w:rsidSect="00F15758">
      <w:headerReference w:type="default" r:id="rId8"/>
      <w:footerReference w:type="default" r:id="rId9"/>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5AC" w:rsidRDefault="002E75AC" w:rsidP="007977E9">
      <w:pPr>
        <w:spacing w:after="0" w:line="240" w:lineRule="auto"/>
      </w:pPr>
      <w:r>
        <w:separator/>
      </w:r>
    </w:p>
  </w:endnote>
  <w:endnote w:type="continuationSeparator" w:id="0">
    <w:p w:rsidR="002E75AC" w:rsidRDefault="002E75AC"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B1" w:rsidRDefault="008742B1" w:rsidP="008742B1">
    <w:pPr>
      <w:pStyle w:val="Footer"/>
    </w:pPr>
    <w:r w:rsidRPr="008742B1">
      <w:rPr>
        <w:b/>
        <w:sz w:val="20"/>
        <w:szCs w:val="20"/>
      </w:rPr>
      <w:t>UMT Course Outlines</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rsidR="003678AB">
              <w:t xml:space="preserve"> </w:t>
            </w:r>
            <w:r>
              <w:t xml:space="preserve">Page </w:t>
            </w:r>
            <w:r w:rsidR="004A436F">
              <w:rPr>
                <w:b/>
                <w:bCs/>
                <w:sz w:val="24"/>
                <w:szCs w:val="24"/>
              </w:rPr>
              <w:fldChar w:fldCharType="begin"/>
            </w:r>
            <w:r>
              <w:rPr>
                <w:b/>
                <w:bCs/>
              </w:rPr>
              <w:instrText xml:space="preserve"> PAGE </w:instrText>
            </w:r>
            <w:r w:rsidR="004A436F">
              <w:rPr>
                <w:b/>
                <w:bCs/>
                <w:sz w:val="24"/>
                <w:szCs w:val="24"/>
              </w:rPr>
              <w:fldChar w:fldCharType="separate"/>
            </w:r>
            <w:r w:rsidR="003678AB">
              <w:rPr>
                <w:b/>
                <w:bCs/>
                <w:noProof/>
              </w:rPr>
              <w:t>6</w:t>
            </w:r>
            <w:r w:rsidR="004A436F">
              <w:rPr>
                <w:b/>
                <w:bCs/>
                <w:sz w:val="24"/>
                <w:szCs w:val="24"/>
              </w:rPr>
              <w:fldChar w:fldCharType="end"/>
            </w:r>
            <w:r>
              <w:t xml:space="preserve"> of </w:t>
            </w:r>
            <w:r w:rsidR="004A436F">
              <w:rPr>
                <w:b/>
                <w:bCs/>
                <w:sz w:val="24"/>
                <w:szCs w:val="24"/>
              </w:rPr>
              <w:fldChar w:fldCharType="begin"/>
            </w:r>
            <w:r>
              <w:rPr>
                <w:b/>
                <w:bCs/>
              </w:rPr>
              <w:instrText xml:space="preserve"> NUMPAGES  </w:instrText>
            </w:r>
            <w:r w:rsidR="004A436F">
              <w:rPr>
                <w:b/>
                <w:bCs/>
                <w:sz w:val="24"/>
                <w:szCs w:val="24"/>
              </w:rPr>
              <w:fldChar w:fldCharType="separate"/>
            </w:r>
            <w:r w:rsidR="003678AB">
              <w:rPr>
                <w:b/>
                <w:bCs/>
                <w:noProof/>
              </w:rPr>
              <w:t>6</w:t>
            </w:r>
            <w:r w:rsidR="004A436F">
              <w:rPr>
                <w:b/>
                <w:bCs/>
                <w:sz w:val="24"/>
                <w:szCs w:val="24"/>
              </w:rPr>
              <w:fldChar w:fldCharType="end"/>
            </w:r>
          </w:sdtContent>
        </w:sdt>
      </w:sdtContent>
    </w:sdt>
  </w:p>
  <w:p w:rsidR="00CF460D" w:rsidRDefault="00CF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5AC" w:rsidRDefault="002E75AC" w:rsidP="007977E9">
      <w:pPr>
        <w:spacing w:after="0" w:line="240" w:lineRule="auto"/>
      </w:pPr>
      <w:r>
        <w:separator/>
      </w:r>
    </w:p>
  </w:footnote>
  <w:footnote w:type="continuationSeparator" w:id="0">
    <w:p w:rsidR="002E75AC" w:rsidRDefault="002E75AC"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073CF5" w:rsidRPr="001437DC">
      <w:rPr>
        <w:rFonts w:ascii="Bookman Old Style" w:hAnsi="Bookman Old Style"/>
        <w:b/>
        <w:noProof/>
        <w:color w:val="2E74B5" w:themeColor="accent1" w:themeShade="BF"/>
        <w:sz w:val="32"/>
        <w:szCs w:val="32"/>
      </w:rPr>
      <w:drawing>
        <wp:inline distT="0" distB="0" distL="0" distR="0">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25F2"/>
    <w:multiLevelType w:val="hybridMultilevel"/>
    <w:tmpl w:val="0EA88A4C"/>
    <w:lvl w:ilvl="0" w:tplc="EB969E4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71DB9"/>
    <w:multiLevelType w:val="hybridMultilevel"/>
    <w:tmpl w:val="FB0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9564A"/>
    <w:multiLevelType w:val="hybridMultilevel"/>
    <w:tmpl w:val="5010E734"/>
    <w:lvl w:ilvl="0" w:tplc="71E86FB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A3C4C"/>
    <w:multiLevelType w:val="hybridMultilevel"/>
    <w:tmpl w:val="D722A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0B399B"/>
    <w:multiLevelType w:val="hybridMultilevel"/>
    <w:tmpl w:val="0C3E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8A5EE0"/>
    <w:multiLevelType w:val="hybridMultilevel"/>
    <w:tmpl w:val="B442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4B0D8A"/>
    <w:multiLevelType w:val="hybridMultilevel"/>
    <w:tmpl w:val="202A390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7"/>
  </w:num>
  <w:num w:numId="5">
    <w:abstractNumId w:val="6"/>
  </w:num>
  <w:num w:numId="6">
    <w:abstractNumId w:val="5"/>
  </w:num>
  <w:num w:numId="7">
    <w:abstractNumId w:val="2"/>
  </w:num>
  <w:num w:numId="8">
    <w:abstractNumId w:val="10"/>
  </w:num>
  <w:num w:numId="9">
    <w:abstractNumId w:val="3"/>
  </w:num>
  <w:num w:numId="10">
    <w:abstractNumId w:val="1"/>
  </w:num>
  <w:num w:numId="11">
    <w:abstractNumId w:val="8"/>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E9"/>
    <w:rsid w:val="00004A3D"/>
    <w:rsid w:val="00030643"/>
    <w:rsid w:val="00030A93"/>
    <w:rsid w:val="00032969"/>
    <w:rsid w:val="00063B2A"/>
    <w:rsid w:val="00067D8E"/>
    <w:rsid w:val="00073CF5"/>
    <w:rsid w:val="000B7384"/>
    <w:rsid w:val="000B7BE7"/>
    <w:rsid w:val="000C1257"/>
    <w:rsid w:val="000D6799"/>
    <w:rsid w:val="000E6609"/>
    <w:rsid w:val="001079FB"/>
    <w:rsid w:val="001112E2"/>
    <w:rsid w:val="001665CF"/>
    <w:rsid w:val="00174CDF"/>
    <w:rsid w:val="00186878"/>
    <w:rsid w:val="001B030B"/>
    <w:rsid w:val="001D59D8"/>
    <w:rsid w:val="001E1135"/>
    <w:rsid w:val="001E773D"/>
    <w:rsid w:val="001F5D4A"/>
    <w:rsid w:val="001F7351"/>
    <w:rsid w:val="0022165D"/>
    <w:rsid w:val="00224415"/>
    <w:rsid w:val="00231182"/>
    <w:rsid w:val="00234EA2"/>
    <w:rsid w:val="002463DF"/>
    <w:rsid w:val="00286C2E"/>
    <w:rsid w:val="00294133"/>
    <w:rsid w:val="002A3AC2"/>
    <w:rsid w:val="002A678F"/>
    <w:rsid w:val="002B7E96"/>
    <w:rsid w:val="002C372C"/>
    <w:rsid w:val="002E46D2"/>
    <w:rsid w:val="002E75AC"/>
    <w:rsid w:val="002F39B2"/>
    <w:rsid w:val="00300FEF"/>
    <w:rsid w:val="0031562C"/>
    <w:rsid w:val="00315750"/>
    <w:rsid w:val="003361E3"/>
    <w:rsid w:val="00337960"/>
    <w:rsid w:val="00337CF6"/>
    <w:rsid w:val="00367666"/>
    <w:rsid w:val="003678AB"/>
    <w:rsid w:val="00372AD7"/>
    <w:rsid w:val="0037564E"/>
    <w:rsid w:val="0038173F"/>
    <w:rsid w:val="00393712"/>
    <w:rsid w:val="003A1087"/>
    <w:rsid w:val="003B26FF"/>
    <w:rsid w:val="003E161D"/>
    <w:rsid w:val="003F0136"/>
    <w:rsid w:val="003F547E"/>
    <w:rsid w:val="003F5525"/>
    <w:rsid w:val="003F7580"/>
    <w:rsid w:val="00415DDE"/>
    <w:rsid w:val="00415EA1"/>
    <w:rsid w:val="00433095"/>
    <w:rsid w:val="00433885"/>
    <w:rsid w:val="00435EEB"/>
    <w:rsid w:val="00440F4A"/>
    <w:rsid w:val="0044554D"/>
    <w:rsid w:val="00454E23"/>
    <w:rsid w:val="00462708"/>
    <w:rsid w:val="0048269A"/>
    <w:rsid w:val="00484E02"/>
    <w:rsid w:val="00492702"/>
    <w:rsid w:val="004A136D"/>
    <w:rsid w:val="004A436F"/>
    <w:rsid w:val="004C5874"/>
    <w:rsid w:val="004C61E1"/>
    <w:rsid w:val="004D270F"/>
    <w:rsid w:val="004D3606"/>
    <w:rsid w:val="004E7169"/>
    <w:rsid w:val="005018E2"/>
    <w:rsid w:val="00516F19"/>
    <w:rsid w:val="00525F9E"/>
    <w:rsid w:val="00535A8D"/>
    <w:rsid w:val="00546F83"/>
    <w:rsid w:val="00555693"/>
    <w:rsid w:val="00566889"/>
    <w:rsid w:val="0058040A"/>
    <w:rsid w:val="00581A07"/>
    <w:rsid w:val="005B252F"/>
    <w:rsid w:val="005B5277"/>
    <w:rsid w:val="005C61FB"/>
    <w:rsid w:val="005D59AA"/>
    <w:rsid w:val="005E67E0"/>
    <w:rsid w:val="005E792F"/>
    <w:rsid w:val="005E7EE5"/>
    <w:rsid w:val="005F2397"/>
    <w:rsid w:val="005F2CEC"/>
    <w:rsid w:val="005F6BE5"/>
    <w:rsid w:val="0060542D"/>
    <w:rsid w:val="006168FA"/>
    <w:rsid w:val="006218BC"/>
    <w:rsid w:val="006220C1"/>
    <w:rsid w:val="006371A3"/>
    <w:rsid w:val="006459AD"/>
    <w:rsid w:val="00660AFD"/>
    <w:rsid w:val="006802DB"/>
    <w:rsid w:val="00687352"/>
    <w:rsid w:val="00692D24"/>
    <w:rsid w:val="006A2DDA"/>
    <w:rsid w:val="006B1AF6"/>
    <w:rsid w:val="006B4240"/>
    <w:rsid w:val="006B7556"/>
    <w:rsid w:val="006D06A1"/>
    <w:rsid w:val="006D7C21"/>
    <w:rsid w:val="006E03D1"/>
    <w:rsid w:val="006F2293"/>
    <w:rsid w:val="007276C1"/>
    <w:rsid w:val="0073258D"/>
    <w:rsid w:val="00735B0E"/>
    <w:rsid w:val="007459C8"/>
    <w:rsid w:val="00746768"/>
    <w:rsid w:val="00757FDD"/>
    <w:rsid w:val="00792D68"/>
    <w:rsid w:val="007948DC"/>
    <w:rsid w:val="007977E9"/>
    <w:rsid w:val="007A75B4"/>
    <w:rsid w:val="007B036A"/>
    <w:rsid w:val="007B33CA"/>
    <w:rsid w:val="007B76D1"/>
    <w:rsid w:val="007C58A7"/>
    <w:rsid w:val="007D47B8"/>
    <w:rsid w:val="00800452"/>
    <w:rsid w:val="008113D9"/>
    <w:rsid w:val="00811E98"/>
    <w:rsid w:val="00821403"/>
    <w:rsid w:val="00831C57"/>
    <w:rsid w:val="00860AA1"/>
    <w:rsid w:val="008672FE"/>
    <w:rsid w:val="00870E16"/>
    <w:rsid w:val="00871C6D"/>
    <w:rsid w:val="008742B1"/>
    <w:rsid w:val="008A2CDE"/>
    <w:rsid w:val="008B5239"/>
    <w:rsid w:val="008B78C2"/>
    <w:rsid w:val="008C1791"/>
    <w:rsid w:val="008D2467"/>
    <w:rsid w:val="008E61CD"/>
    <w:rsid w:val="008F27CA"/>
    <w:rsid w:val="00902144"/>
    <w:rsid w:val="00904E1E"/>
    <w:rsid w:val="00907E7C"/>
    <w:rsid w:val="009343A9"/>
    <w:rsid w:val="00965318"/>
    <w:rsid w:val="0097400B"/>
    <w:rsid w:val="009B431E"/>
    <w:rsid w:val="009D1A7B"/>
    <w:rsid w:val="00A20836"/>
    <w:rsid w:val="00A42307"/>
    <w:rsid w:val="00A65BE9"/>
    <w:rsid w:val="00A72703"/>
    <w:rsid w:val="00AA1FFF"/>
    <w:rsid w:val="00AA7893"/>
    <w:rsid w:val="00AB36E7"/>
    <w:rsid w:val="00AB4632"/>
    <w:rsid w:val="00AB5C00"/>
    <w:rsid w:val="00AE3684"/>
    <w:rsid w:val="00AF4C90"/>
    <w:rsid w:val="00AF4FEC"/>
    <w:rsid w:val="00AF5EC5"/>
    <w:rsid w:val="00B129DE"/>
    <w:rsid w:val="00B47929"/>
    <w:rsid w:val="00B52CE5"/>
    <w:rsid w:val="00B5400A"/>
    <w:rsid w:val="00B63FDF"/>
    <w:rsid w:val="00B67E02"/>
    <w:rsid w:val="00B708F2"/>
    <w:rsid w:val="00B72C9F"/>
    <w:rsid w:val="00B77440"/>
    <w:rsid w:val="00B84685"/>
    <w:rsid w:val="00BA0BE0"/>
    <w:rsid w:val="00BA1306"/>
    <w:rsid w:val="00BA23FF"/>
    <w:rsid w:val="00BB053F"/>
    <w:rsid w:val="00BB5AB7"/>
    <w:rsid w:val="00BB6F3E"/>
    <w:rsid w:val="00BD6DF7"/>
    <w:rsid w:val="00BE55A9"/>
    <w:rsid w:val="00BE7BC6"/>
    <w:rsid w:val="00C03B07"/>
    <w:rsid w:val="00C15B20"/>
    <w:rsid w:val="00C2049F"/>
    <w:rsid w:val="00C223E1"/>
    <w:rsid w:val="00C33BE4"/>
    <w:rsid w:val="00C35B83"/>
    <w:rsid w:val="00C40768"/>
    <w:rsid w:val="00C46462"/>
    <w:rsid w:val="00C52540"/>
    <w:rsid w:val="00C54AB8"/>
    <w:rsid w:val="00C55D0D"/>
    <w:rsid w:val="00C80334"/>
    <w:rsid w:val="00C80A96"/>
    <w:rsid w:val="00CC1C60"/>
    <w:rsid w:val="00CC3176"/>
    <w:rsid w:val="00CC5061"/>
    <w:rsid w:val="00CD0BDA"/>
    <w:rsid w:val="00CE29CB"/>
    <w:rsid w:val="00CF167A"/>
    <w:rsid w:val="00CF460D"/>
    <w:rsid w:val="00D03132"/>
    <w:rsid w:val="00D03BD7"/>
    <w:rsid w:val="00D0737F"/>
    <w:rsid w:val="00D1060E"/>
    <w:rsid w:val="00D1267E"/>
    <w:rsid w:val="00D2032C"/>
    <w:rsid w:val="00D36A76"/>
    <w:rsid w:val="00D72503"/>
    <w:rsid w:val="00DA0182"/>
    <w:rsid w:val="00DC10B1"/>
    <w:rsid w:val="00DD0C00"/>
    <w:rsid w:val="00DD1B5E"/>
    <w:rsid w:val="00DD5717"/>
    <w:rsid w:val="00DF2047"/>
    <w:rsid w:val="00E21ACC"/>
    <w:rsid w:val="00E31A05"/>
    <w:rsid w:val="00E408A6"/>
    <w:rsid w:val="00E42A73"/>
    <w:rsid w:val="00E47CB8"/>
    <w:rsid w:val="00E65A31"/>
    <w:rsid w:val="00E868A2"/>
    <w:rsid w:val="00E9284C"/>
    <w:rsid w:val="00E9762B"/>
    <w:rsid w:val="00EB1BCE"/>
    <w:rsid w:val="00EB2797"/>
    <w:rsid w:val="00EC383B"/>
    <w:rsid w:val="00EC6CDF"/>
    <w:rsid w:val="00ED4E0B"/>
    <w:rsid w:val="00ED7253"/>
    <w:rsid w:val="00ED7AE2"/>
    <w:rsid w:val="00EE7EC8"/>
    <w:rsid w:val="00EF08C0"/>
    <w:rsid w:val="00EF7971"/>
    <w:rsid w:val="00EF7A11"/>
    <w:rsid w:val="00F03CCB"/>
    <w:rsid w:val="00F15758"/>
    <w:rsid w:val="00F16796"/>
    <w:rsid w:val="00F57C1C"/>
    <w:rsid w:val="00F62DD7"/>
    <w:rsid w:val="00F63D3E"/>
    <w:rsid w:val="00F821E7"/>
    <w:rsid w:val="00F93697"/>
    <w:rsid w:val="00FB1A87"/>
    <w:rsid w:val="00FB775E"/>
    <w:rsid w:val="00FB7DE3"/>
    <w:rsid w:val="00FC654E"/>
    <w:rsid w:val="00FD2E7F"/>
    <w:rsid w:val="00FD6F38"/>
    <w:rsid w:val="00FE2429"/>
    <w:rsid w:val="00FF524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718D1-F3E2-E248-8D98-C7D54BD3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uiPriority w:val="39"/>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35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C46462"/>
    <w:rPr>
      <w:color w:val="0000FF"/>
      <w:u w:val="single"/>
    </w:rPr>
  </w:style>
  <w:style w:type="paragraph" w:customStyle="1" w:styleId="text">
    <w:name w:val="text"/>
    <w:basedOn w:val="Normal"/>
    <w:rsid w:val="00566889"/>
    <w:pPr>
      <w:spacing w:before="120" w:after="0" w:line="360" w:lineRule="atLeast"/>
      <w:ind w:left="1440"/>
      <w:jc w:val="both"/>
    </w:pPr>
    <w:rPr>
      <w:rFonts w:ascii="Helv" w:eastAsia="Times New Roman" w:hAnsi="Helv" w:cs="Times New Roman"/>
      <w:sz w:val="20"/>
      <w:szCs w:val="20"/>
      <w:lang w:val="en-GB"/>
    </w:rPr>
  </w:style>
  <w:style w:type="character" w:styleId="FollowedHyperlink">
    <w:name w:val="FollowedHyperlink"/>
    <w:basedOn w:val="DefaultParagraphFont"/>
    <w:uiPriority w:val="99"/>
    <w:semiHidden/>
    <w:unhideWhenUsed/>
    <w:rsid w:val="007948DC"/>
    <w:rPr>
      <w:color w:val="954F72" w:themeColor="followedHyperlink"/>
      <w:u w:val="single"/>
    </w:rPr>
  </w:style>
  <w:style w:type="character" w:customStyle="1" w:styleId="UnresolvedMention">
    <w:name w:val="Unresolved Mention"/>
    <w:basedOn w:val="DefaultParagraphFont"/>
    <w:uiPriority w:val="99"/>
    <w:semiHidden/>
    <w:unhideWhenUsed/>
    <w:rsid w:val="000E6609"/>
    <w:rPr>
      <w:color w:val="605E5C"/>
      <w:shd w:val="clear" w:color="auto" w:fill="E1DFDD"/>
    </w:rPr>
  </w:style>
  <w:style w:type="paragraph" w:styleId="BalloonText">
    <w:name w:val="Balloon Text"/>
    <w:basedOn w:val="Normal"/>
    <w:link w:val="BalloonTextChar"/>
    <w:uiPriority w:val="99"/>
    <w:semiHidden/>
    <w:unhideWhenUsed/>
    <w:rsid w:val="001B0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30B"/>
    <w:rPr>
      <w:rFonts w:ascii="Segoe UI" w:hAnsi="Segoe UI" w:cs="Segoe UI"/>
      <w:sz w:val="18"/>
      <w:szCs w:val="18"/>
    </w:rPr>
  </w:style>
  <w:style w:type="paragraph" w:styleId="NormalWeb">
    <w:name w:val="Normal (Web)"/>
    <w:basedOn w:val="Normal"/>
    <w:unhideWhenUsed/>
    <w:rsid w:val="001E113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46F8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46F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19692">
      <w:bodyDiv w:val="1"/>
      <w:marLeft w:val="0"/>
      <w:marRight w:val="0"/>
      <w:marTop w:val="0"/>
      <w:marBottom w:val="0"/>
      <w:divBdr>
        <w:top w:val="none" w:sz="0" w:space="0" w:color="auto"/>
        <w:left w:val="none" w:sz="0" w:space="0" w:color="auto"/>
        <w:bottom w:val="none" w:sz="0" w:space="0" w:color="auto"/>
        <w:right w:val="none" w:sz="0" w:space="0" w:color="auto"/>
      </w:divBdr>
    </w:div>
    <w:div w:id="1225523809">
      <w:bodyDiv w:val="1"/>
      <w:marLeft w:val="0"/>
      <w:marRight w:val="0"/>
      <w:marTop w:val="0"/>
      <w:marBottom w:val="0"/>
      <w:divBdr>
        <w:top w:val="none" w:sz="0" w:space="0" w:color="auto"/>
        <w:left w:val="none" w:sz="0" w:space="0" w:color="auto"/>
        <w:bottom w:val="none" w:sz="0" w:space="0" w:color="auto"/>
        <w:right w:val="none" w:sz="0" w:space="0" w:color="auto"/>
      </w:divBdr>
    </w:div>
    <w:div w:id="147679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0C401-32A3-43C8-AE15-F8691398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Aamir Abbas Ch</dc:creator>
  <cp:lastModifiedBy>dell</cp:lastModifiedBy>
  <cp:revision>7</cp:revision>
  <cp:lastPrinted>2023-03-29T09:25:00Z</cp:lastPrinted>
  <dcterms:created xsi:type="dcterms:W3CDTF">2023-05-30T14:31:00Z</dcterms:created>
  <dcterms:modified xsi:type="dcterms:W3CDTF">2023-05-30T15:44:00Z</dcterms:modified>
</cp:coreProperties>
</file>