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8"/>
          <w:szCs w:val="28"/>
          <w:u w:val="singl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single"/>
          <w:shd w:fill="auto" w:val="clear"/>
          <w:vertAlign w:val="baseline"/>
          <w:rtl w:val="0"/>
        </w:rPr>
        <w:t xml:space="preserve">University of Management and Technology</w:t>
      </w:r>
      <w:r w:rsidDel="00000000" w:rsidR="00000000" w:rsidRPr="00000000">
        <w:rPr>
          <w:rtl w:val="0"/>
        </w:rPr>
      </w:r>
    </w:p>
    <w:p w:rsidR="00000000" w:rsidDel="00000000" w:rsidP="00000000" w:rsidRDefault="00000000" w:rsidRPr="00000000" w14:paraId="00000002">
      <w:pPr>
        <w:spacing w:line="240" w:lineRule="auto"/>
        <w:jc w:val="center"/>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u w:val="single"/>
        </w:rPr>
      </w:pPr>
      <w:r w:rsidDel="00000000" w:rsidR="00000000" w:rsidRPr="00000000">
        <w:rPr>
          <w:b w:val="1"/>
          <w:sz w:val="28"/>
          <w:szCs w:val="28"/>
          <w:u w:val="single"/>
          <w:rtl w:val="0"/>
        </w:rPr>
        <w:t xml:space="preserve">Course Outline</w:t>
      </w:r>
    </w:p>
    <w:p w:rsidR="00000000" w:rsidDel="00000000" w:rsidP="00000000" w:rsidRDefault="00000000" w:rsidRPr="00000000" w14:paraId="00000004">
      <w:pPr>
        <w:rPr/>
      </w:pPr>
      <w:r w:rsidDel="00000000" w:rsidR="00000000" w:rsidRPr="00000000">
        <w:rPr>
          <w:rtl w:val="0"/>
        </w:rPr>
        <w:t xml:space="preserve">Course code: AM324</w:t>
        <w:tab/>
        <w:tab/>
        <w:t xml:space="preserve">               Course title: Air Cargo and Ground Handling Services</w:t>
      </w:r>
    </w:p>
    <w:p w:rsidR="00000000" w:rsidDel="00000000" w:rsidP="00000000" w:rsidRDefault="00000000" w:rsidRPr="00000000" w14:paraId="00000005">
      <w:pPr>
        <w:rPr/>
      </w:pPr>
      <w:r w:rsidDel="00000000" w:rsidR="00000000" w:rsidRPr="00000000">
        <w:rPr>
          <w:rtl w:val="0"/>
        </w:rPr>
      </w:r>
    </w:p>
    <w:tbl>
      <w:tblPr>
        <w:tblStyle w:val="Table1"/>
        <w:tblW w:w="959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2"/>
        <w:gridCol w:w="7319"/>
        <w:tblGridChange w:id="0">
          <w:tblGrid>
            <w:gridCol w:w="2272"/>
            <w:gridCol w:w="7319"/>
          </w:tblGrid>
        </w:tblGridChange>
      </w:tblGrid>
      <w:tr>
        <w:trPr>
          <w:cantSplit w:val="0"/>
          <w:trHeight w:val="1230" w:hRule="atLeast"/>
          <w:tblHeader w:val="0"/>
        </w:trPr>
        <w:tc>
          <w:tcPr/>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rPr/>
            </w:pPr>
            <w:r w:rsidDel="00000000" w:rsidR="00000000" w:rsidRPr="00000000">
              <w:rPr>
                <w:rtl w:val="0"/>
              </w:rPr>
              <w:t xml:space="preserve">Program</w:t>
            </w:r>
          </w:p>
        </w:tc>
        <w:tc>
          <w:tcPr/>
          <w:p w:rsidR="00000000" w:rsidDel="00000000" w:rsidP="00000000" w:rsidRDefault="00000000" w:rsidRPr="00000000" w14:paraId="00000008">
            <w:pPr>
              <w:spacing w:after="0" w:line="240" w:lineRule="auto"/>
              <w:rPr/>
            </w:pPr>
            <w:r w:rsidDel="00000000" w:rsidR="00000000" w:rsidRPr="00000000">
              <w:rPr>
                <w:rtl w:val="0"/>
              </w:rPr>
              <w:t xml:space="preserve">BS Aviation Management</w:t>
            </w:r>
          </w:p>
        </w:tc>
      </w:tr>
      <w:tr>
        <w:trPr>
          <w:cantSplit w:val="0"/>
          <w:trHeight w:val="1140" w:hRule="atLeast"/>
          <w:tblHeader w:val="0"/>
        </w:trPr>
        <w:tc>
          <w:tcPr/>
          <w:p w:rsidR="00000000" w:rsidDel="00000000" w:rsidP="00000000" w:rsidRDefault="00000000" w:rsidRPr="00000000" w14:paraId="00000009">
            <w:pPr>
              <w:spacing w:after="0" w:line="240" w:lineRule="auto"/>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t xml:space="preserve">Credit Hours</w:t>
            </w:r>
          </w:p>
        </w:tc>
        <w:tc>
          <w:tcPr/>
          <w:p w:rsidR="00000000" w:rsidDel="00000000" w:rsidP="00000000" w:rsidRDefault="00000000" w:rsidRPr="00000000" w14:paraId="0000000B">
            <w:pPr>
              <w:spacing w:after="0" w:line="240" w:lineRule="auto"/>
              <w:rPr/>
            </w:pPr>
            <w:r w:rsidDel="00000000" w:rsidR="00000000" w:rsidRPr="00000000">
              <w:rPr>
                <w:rtl w:val="0"/>
              </w:rPr>
              <w:t xml:space="preserve">03</w:t>
            </w:r>
          </w:p>
        </w:tc>
      </w:tr>
      <w:tr>
        <w:trPr>
          <w:cantSplit w:val="0"/>
          <w:trHeight w:val="1140" w:hRule="atLeast"/>
          <w:tblHeader w:val="0"/>
        </w:trPr>
        <w:tc>
          <w:tcPr/>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Duration</w:t>
            </w:r>
          </w:p>
        </w:tc>
        <w:tc>
          <w:tcPr/>
          <w:p w:rsidR="00000000" w:rsidDel="00000000" w:rsidP="00000000" w:rsidRDefault="00000000" w:rsidRPr="00000000" w14:paraId="0000000E">
            <w:pPr>
              <w:spacing w:after="0" w:line="240" w:lineRule="auto"/>
              <w:rPr/>
            </w:pPr>
            <w:r w:rsidDel="00000000" w:rsidR="00000000" w:rsidRPr="00000000">
              <w:rPr>
                <w:rtl w:val="0"/>
              </w:rPr>
              <w:t xml:space="preserve">15 Weeks</w:t>
            </w:r>
          </w:p>
        </w:tc>
      </w:tr>
      <w:tr>
        <w:trPr>
          <w:cantSplit w:val="0"/>
          <w:trHeight w:val="1230" w:hRule="atLeast"/>
          <w:tblHeader w:val="0"/>
        </w:trPr>
        <w:tc>
          <w:tcPr/>
          <w:p w:rsidR="00000000" w:rsidDel="00000000" w:rsidP="00000000" w:rsidRDefault="00000000" w:rsidRPr="00000000" w14:paraId="0000000F">
            <w:pPr>
              <w:spacing w:after="0" w:line="240" w:lineRule="auto"/>
              <w:rPr/>
            </w:pPr>
            <w:r w:rsidDel="00000000" w:rsidR="00000000" w:rsidRPr="00000000">
              <w:rPr>
                <w:rtl w:val="0"/>
              </w:rPr>
            </w:r>
          </w:p>
          <w:p w:rsidR="00000000" w:rsidDel="00000000" w:rsidP="00000000" w:rsidRDefault="00000000" w:rsidRPr="00000000" w14:paraId="00000010">
            <w:pPr>
              <w:spacing w:after="0" w:line="240" w:lineRule="auto"/>
              <w:rPr/>
            </w:pPr>
            <w:r w:rsidDel="00000000" w:rsidR="00000000" w:rsidRPr="00000000">
              <w:rPr>
                <w:rtl w:val="0"/>
              </w:rPr>
              <w:t xml:space="preserve">Prerequisites</w:t>
            </w:r>
          </w:p>
        </w:tc>
        <w:tc>
          <w:tcPr/>
          <w:p w:rsidR="00000000" w:rsidDel="00000000" w:rsidP="00000000" w:rsidRDefault="00000000" w:rsidRPr="00000000" w14:paraId="00000011">
            <w:pPr>
              <w:spacing w:after="0" w:line="240" w:lineRule="auto"/>
              <w:rPr/>
            </w:pPr>
            <w:r w:rsidDel="00000000" w:rsidR="00000000" w:rsidRPr="00000000">
              <w:rPr>
                <w:rtl w:val="0"/>
              </w:rPr>
              <w:t xml:space="preserve">AM-124</w:t>
            </w:r>
          </w:p>
        </w:tc>
      </w:tr>
      <w:tr>
        <w:trPr>
          <w:cantSplit w:val="0"/>
          <w:trHeight w:val="1140" w:hRule="atLeast"/>
          <w:tblHeader w:val="0"/>
        </w:trPr>
        <w:tc>
          <w:tcPr/>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Resource Person</w:t>
            </w:r>
          </w:p>
        </w:tc>
        <w:tc>
          <w:tcPr/>
          <w:p w:rsidR="00000000" w:rsidDel="00000000" w:rsidP="00000000" w:rsidRDefault="00000000" w:rsidRPr="00000000" w14:paraId="00000014">
            <w:pPr>
              <w:spacing w:after="0" w:line="240" w:lineRule="auto"/>
              <w:rPr/>
            </w:pPr>
            <w:r w:rsidDel="00000000" w:rsidR="00000000" w:rsidRPr="00000000">
              <w:rPr>
                <w:rtl w:val="0"/>
              </w:rPr>
              <w:t xml:space="preserve">MUHAMMAD NAEEM</w:t>
            </w:r>
          </w:p>
        </w:tc>
      </w:tr>
      <w:tr>
        <w:trPr>
          <w:cantSplit w:val="0"/>
          <w:trHeight w:val="1140" w:hRule="atLeast"/>
          <w:tblHeader w:val="0"/>
        </w:trPr>
        <w:tc>
          <w:tcPr/>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Counseling Timing</w:t>
            </w:r>
          </w:p>
          <w:p w:rsidR="00000000" w:rsidDel="00000000" w:rsidP="00000000" w:rsidRDefault="00000000" w:rsidRPr="00000000" w14:paraId="00000017">
            <w:pPr>
              <w:spacing w:after="0" w:line="240" w:lineRule="auto"/>
              <w:rPr/>
            </w:pPr>
            <w:r w:rsidDel="00000000" w:rsidR="00000000" w:rsidRPr="00000000">
              <w:rPr>
                <w:rtl w:val="0"/>
              </w:rPr>
            </w:r>
          </w:p>
          <w:p w:rsidR="00000000" w:rsidDel="00000000" w:rsidP="00000000" w:rsidRDefault="00000000" w:rsidRPr="00000000" w14:paraId="00000018">
            <w:pPr>
              <w:spacing w:after="0" w:line="240" w:lineRule="auto"/>
              <w:rPr/>
            </w:pPr>
            <w:r w:rsidDel="00000000" w:rsidR="00000000" w:rsidRPr="00000000">
              <w:rPr>
                <w:rtl w:val="0"/>
              </w:rPr>
              <w:t xml:space="preserve">(Room#              )</w:t>
            </w:r>
          </w:p>
        </w:tc>
        <w:tc>
          <w:tcPr/>
          <w:p w:rsidR="00000000" w:rsidDel="00000000" w:rsidP="00000000" w:rsidRDefault="00000000" w:rsidRPr="00000000" w14:paraId="00000019">
            <w:pPr>
              <w:spacing w:after="0" w:line="240" w:lineRule="auto"/>
              <w:rPr/>
            </w:pPr>
            <w:r w:rsidDel="00000000" w:rsidR="00000000" w:rsidRPr="00000000">
              <w:rPr>
                <w:rtl w:val="0"/>
              </w:rPr>
              <w:t xml:space="preserve">6 Hrs per Week as per as per Schedule Time</w:t>
            </w:r>
          </w:p>
        </w:tc>
      </w:tr>
      <w:tr>
        <w:trPr>
          <w:cantSplit w:val="0"/>
          <w:trHeight w:val="1140" w:hRule="atLeast"/>
          <w:tblHeader w:val="0"/>
        </w:trPr>
        <w:tc>
          <w:tcPr/>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Contact</w:t>
            </w:r>
          </w:p>
        </w:tc>
        <w:tc>
          <w:tcPr/>
          <w:p w:rsidR="00000000" w:rsidDel="00000000" w:rsidP="00000000" w:rsidRDefault="00000000" w:rsidRPr="00000000" w14:paraId="0000001D">
            <w:pPr>
              <w:spacing w:after="0" w:line="240" w:lineRule="auto"/>
              <w:rPr>
                <w:sz w:val="24"/>
                <w:szCs w:val="24"/>
              </w:rPr>
            </w:pPr>
            <w:hyperlink r:id="rId7">
              <w:r w:rsidDel="00000000" w:rsidR="00000000" w:rsidRPr="00000000">
                <w:rPr>
                  <w:color w:val="0000ff"/>
                  <w:sz w:val="24"/>
                  <w:szCs w:val="24"/>
                  <w:u w:val="single"/>
                  <w:rtl w:val="0"/>
                </w:rPr>
                <w:t xml:space="preserve">Muhammad.naeem@umt.edu.pk</w:t>
              </w:r>
            </w:hyperlink>
            <w:r w:rsidDel="00000000" w:rsidR="00000000" w:rsidRPr="00000000">
              <w:rPr>
                <w:rtl w:val="0"/>
              </w:rPr>
            </w:r>
          </w:p>
          <w:p w:rsidR="00000000" w:rsidDel="00000000" w:rsidP="00000000" w:rsidRDefault="00000000" w:rsidRPr="00000000" w14:paraId="0000001E">
            <w:pPr>
              <w:spacing w:after="0" w:line="240" w:lineRule="auto"/>
              <w:rPr/>
            </w:pPr>
            <w:r w:rsidDel="00000000" w:rsidR="00000000" w:rsidRPr="00000000">
              <w:rPr>
                <w:rtl w:val="0"/>
              </w:rPr>
            </w:r>
          </w:p>
        </w:tc>
      </w:tr>
    </w:tbl>
    <w:p w:rsidR="00000000" w:rsidDel="00000000" w:rsidP="00000000" w:rsidRDefault="00000000" w:rsidRPr="00000000" w14:paraId="0000001F">
      <w:pPr>
        <w:tabs>
          <w:tab w:val="left" w:pos="569"/>
        </w:tabs>
        <w:spacing w:after="0" w:before="280" w:line="360" w:lineRule="auto"/>
        <w:rPr>
          <w:b w:val="1"/>
          <w:sz w:val="24"/>
          <w:szCs w:val="24"/>
        </w:rPr>
      </w:pPr>
      <w:r w:rsidDel="00000000" w:rsidR="00000000" w:rsidRPr="00000000">
        <w:rPr>
          <w:rtl w:val="0"/>
        </w:rPr>
      </w:r>
    </w:p>
    <w:p w:rsidR="00000000" w:rsidDel="00000000" w:rsidP="00000000" w:rsidRDefault="00000000" w:rsidRPr="00000000" w14:paraId="00000020">
      <w:pPr>
        <w:tabs>
          <w:tab w:val="left" w:pos="569"/>
        </w:tabs>
        <w:spacing w:after="0" w:before="280" w:line="360" w:lineRule="auto"/>
        <w:rPr>
          <w:b w:val="1"/>
          <w:sz w:val="24"/>
          <w:szCs w:val="24"/>
        </w:rPr>
      </w:pPr>
      <w:r w:rsidDel="00000000" w:rsidR="00000000" w:rsidRPr="00000000">
        <w:rPr>
          <w:b w:val="1"/>
          <w:sz w:val="24"/>
          <w:szCs w:val="24"/>
          <w:rtl w:val="0"/>
        </w:rPr>
        <w:t xml:space="preserve">Chairman/Director signature………………………………….</w:t>
      </w:r>
    </w:p>
    <w:p w:rsidR="00000000" w:rsidDel="00000000" w:rsidP="00000000" w:rsidRDefault="00000000" w:rsidRPr="00000000" w14:paraId="00000021">
      <w:pPr>
        <w:tabs>
          <w:tab w:val="left" w:pos="603"/>
        </w:tabs>
        <w:spacing w:after="0" w:before="280" w:line="360" w:lineRule="auto"/>
        <w:rPr>
          <w:b w:val="1"/>
          <w:sz w:val="24"/>
          <w:szCs w:val="24"/>
        </w:rPr>
      </w:pPr>
      <w:r w:rsidDel="00000000" w:rsidR="00000000" w:rsidRPr="00000000">
        <w:rPr>
          <w:b w:val="1"/>
          <w:sz w:val="24"/>
          <w:szCs w:val="24"/>
          <w:rtl w:val="0"/>
        </w:rPr>
        <w:t xml:space="preserve">Dean’s signature……………………………                                  Date………………………………………….</w:t>
      </w:r>
    </w:p>
    <w:p w:rsidR="00000000" w:rsidDel="00000000" w:rsidP="00000000" w:rsidRDefault="00000000" w:rsidRPr="00000000" w14:paraId="00000022">
      <w:pPr>
        <w:rPr>
          <w:b w:val="1"/>
          <w:sz w:val="28"/>
          <w:szCs w:val="28"/>
          <w:u w:val="single"/>
        </w:rPr>
      </w:pPr>
      <w:r w:rsidDel="00000000" w:rsidR="00000000" w:rsidRPr="00000000">
        <w:rPr>
          <w:b w:val="1"/>
          <w:sz w:val="28"/>
          <w:szCs w:val="28"/>
          <w:u w:val="single"/>
          <w:rtl w:val="0"/>
        </w:rPr>
        <w:t xml:space="preserve">Learning Objective:</w:t>
      </w:r>
    </w:p>
    <w:p w:rsidR="00000000" w:rsidDel="00000000" w:rsidP="00000000" w:rsidRDefault="00000000" w:rsidRPr="00000000" w14:paraId="00000023">
      <w:pPr>
        <w:rPr>
          <w:sz w:val="24"/>
          <w:szCs w:val="24"/>
        </w:rPr>
      </w:pPr>
      <w:r w:rsidDel="00000000" w:rsidR="00000000" w:rsidRPr="00000000">
        <w:rPr>
          <w:sz w:val="24"/>
          <w:szCs w:val="24"/>
          <w:rtl w:val="0"/>
        </w:rPr>
        <w:t xml:space="preserve">CLO1.   Student will identify how to use and work with the latest edition of the IATA Airport Handling Manual (AHM).</w:t>
      </w:r>
    </w:p>
    <w:p w:rsidR="00000000" w:rsidDel="00000000" w:rsidP="00000000" w:rsidRDefault="00000000" w:rsidRPr="00000000" w14:paraId="00000024">
      <w:pPr>
        <w:rPr>
          <w:sz w:val="24"/>
          <w:szCs w:val="24"/>
        </w:rPr>
      </w:pPr>
      <w:r w:rsidDel="00000000" w:rsidR="00000000" w:rsidRPr="00000000">
        <w:rPr>
          <w:sz w:val="24"/>
          <w:szCs w:val="24"/>
          <w:rtl w:val="0"/>
        </w:rPr>
        <w:t xml:space="preserve">CLO2.   Student will differentiate how to use Ground Handling and Service Level Agreements (SLAs) to suit Stations handling needs, reduce costs and provide quality service</w:t>
      </w:r>
    </w:p>
    <w:p w:rsidR="00000000" w:rsidDel="00000000" w:rsidP="00000000" w:rsidRDefault="00000000" w:rsidRPr="00000000" w14:paraId="00000025">
      <w:pPr>
        <w:rPr>
          <w:sz w:val="24"/>
          <w:szCs w:val="24"/>
        </w:rPr>
      </w:pPr>
      <w:r w:rsidDel="00000000" w:rsidR="00000000" w:rsidRPr="00000000">
        <w:rPr>
          <w:sz w:val="24"/>
          <w:szCs w:val="24"/>
          <w:rtl w:val="0"/>
        </w:rPr>
        <w:t xml:space="preserve">CLO3.   Student will demonstrate how to implement a Safety and Security Station Management System according to industry standards and recommended practices</w:t>
      </w:r>
    </w:p>
    <w:p w:rsidR="00000000" w:rsidDel="00000000" w:rsidP="00000000" w:rsidRDefault="00000000" w:rsidRPr="00000000" w14:paraId="00000026">
      <w:pPr>
        <w:rPr>
          <w:b w:val="1"/>
          <w:sz w:val="28"/>
          <w:szCs w:val="28"/>
          <w:u w:val="single"/>
        </w:rPr>
      </w:pPr>
      <w:r w:rsidDel="00000000" w:rsidR="00000000" w:rsidRPr="00000000">
        <w:rPr>
          <w:sz w:val="24"/>
          <w:szCs w:val="24"/>
          <w:rtl w:val="0"/>
        </w:rPr>
        <w:t xml:space="preserve">CL04.   Student will analyze how to control and supervise an airline station in a self-handled or outsourced environment</w:t>
      </w: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CLO5.   Evaluating the Motivation staff and effectively monitor their performance</w:t>
      </w:r>
    </w:p>
    <w:p w:rsidR="00000000" w:rsidDel="00000000" w:rsidP="00000000" w:rsidRDefault="00000000" w:rsidRPr="00000000" w14:paraId="00000028">
      <w:pPr>
        <w:spacing w:before="24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CLO – PLO Mapping:</w:t>
      </w:r>
    </w:p>
    <w:tbl>
      <w:tblPr>
        <w:tblStyle w:val="Table2"/>
        <w:tblW w:w="8917.999999999998" w:type="dxa"/>
        <w:jc w:val="left"/>
        <w:tblInd w:w="3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4"/>
        <w:gridCol w:w="734"/>
        <w:gridCol w:w="882"/>
        <w:gridCol w:w="586"/>
        <w:gridCol w:w="854"/>
        <w:gridCol w:w="614"/>
        <w:gridCol w:w="734"/>
        <w:gridCol w:w="734"/>
        <w:gridCol w:w="734"/>
        <w:gridCol w:w="734"/>
        <w:gridCol w:w="734"/>
        <w:gridCol w:w="734"/>
        <w:tblGridChange w:id="0">
          <w:tblGrid>
            <w:gridCol w:w="844"/>
            <w:gridCol w:w="734"/>
            <w:gridCol w:w="882"/>
            <w:gridCol w:w="586"/>
            <w:gridCol w:w="854"/>
            <w:gridCol w:w="614"/>
            <w:gridCol w:w="734"/>
            <w:gridCol w:w="734"/>
            <w:gridCol w:w="734"/>
            <w:gridCol w:w="734"/>
            <w:gridCol w:w="734"/>
            <w:gridCol w:w="734"/>
          </w:tblGrid>
        </w:tblGridChange>
      </w:tblGrid>
      <w:tr>
        <w:trPr>
          <w:cantSplit w:val="0"/>
          <w:tblHeader w:val="0"/>
        </w:trPr>
        <w:tc>
          <w:tcPr>
            <w:vMerge w:val="restart"/>
            <w:vAlign w:val="center"/>
          </w:tcPr>
          <w:p w:rsidR="00000000" w:rsidDel="00000000" w:rsidP="00000000" w:rsidRDefault="00000000" w:rsidRPr="00000000" w14:paraId="00000029">
            <w:pPr>
              <w:jc w:val="both"/>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CLOs</w:t>
            </w:r>
          </w:p>
        </w:tc>
        <w:tc>
          <w:tcPr>
            <w:gridSpan w:val="11"/>
          </w:tcPr>
          <w:p w:rsidR="00000000" w:rsidDel="00000000" w:rsidP="00000000" w:rsidRDefault="00000000" w:rsidRPr="00000000" w14:paraId="0000002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PLOs</w:t>
            </w:r>
          </w:p>
        </w:tc>
      </w:tr>
      <w:tr>
        <w:trPr>
          <w:cantSplit w:val="0"/>
          <w:trHeight w:val="3059" w:hRule="atLeast"/>
          <w:tblHeader w:val="0"/>
        </w:trPr>
        <w:tc>
          <w:tcPr>
            <w:vMerge w:val="continue"/>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036">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Critical Thinking and Decision Making</w:t>
            </w:r>
            <w:r w:rsidDel="00000000" w:rsidR="00000000" w:rsidRPr="00000000">
              <w:rPr>
                <w:rtl w:val="0"/>
              </w:rPr>
            </w:r>
          </w:p>
        </w:tc>
        <w:tc>
          <w:tcPr>
            <w:vAlign w:val="center"/>
          </w:tcPr>
          <w:p w:rsidR="00000000" w:rsidDel="00000000" w:rsidP="00000000" w:rsidRDefault="00000000" w:rsidRPr="00000000" w14:paraId="00000037">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Effective Communication Skills</w:t>
            </w:r>
            <w:r w:rsidDel="00000000" w:rsidR="00000000" w:rsidRPr="00000000">
              <w:rPr>
                <w:rtl w:val="0"/>
              </w:rPr>
            </w:r>
          </w:p>
        </w:tc>
        <w:tc>
          <w:tcPr>
            <w:vAlign w:val="center"/>
          </w:tcPr>
          <w:p w:rsidR="00000000" w:rsidDel="00000000" w:rsidP="00000000" w:rsidRDefault="00000000" w:rsidRPr="00000000" w14:paraId="00000038">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Ethics</w:t>
            </w:r>
            <w:r w:rsidDel="00000000" w:rsidR="00000000" w:rsidRPr="00000000">
              <w:rPr>
                <w:rtl w:val="0"/>
              </w:rPr>
            </w:r>
          </w:p>
        </w:tc>
        <w:tc>
          <w:tcPr>
            <w:vAlign w:val="center"/>
          </w:tcPr>
          <w:p w:rsidR="00000000" w:rsidDel="00000000" w:rsidP="00000000" w:rsidRDefault="00000000" w:rsidRPr="00000000" w14:paraId="00000039">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Core Business Knowledge and Competence</w:t>
            </w:r>
            <w:r w:rsidDel="00000000" w:rsidR="00000000" w:rsidRPr="00000000">
              <w:rPr>
                <w:rtl w:val="0"/>
              </w:rPr>
            </w:r>
          </w:p>
        </w:tc>
        <w:tc>
          <w:tcPr>
            <w:vAlign w:val="center"/>
          </w:tcPr>
          <w:p w:rsidR="00000000" w:rsidDel="00000000" w:rsidP="00000000" w:rsidRDefault="00000000" w:rsidRPr="00000000" w14:paraId="0000003A">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Effective Teamwork</w:t>
            </w:r>
            <w:r w:rsidDel="00000000" w:rsidR="00000000" w:rsidRPr="00000000">
              <w:rPr>
                <w:rtl w:val="0"/>
              </w:rPr>
            </w:r>
          </w:p>
        </w:tc>
        <w:tc>
          <w:tcPr>
            <w:vAlign w:val="center"/>
          </w:tcPr>
          <w:p w:rsidR="00000000" w:rsidDel="00000000" w:rsidP="00000000" w:rsidRDefault="00000000" w:rsidRPr="00000000" w14:paraId="0000003B">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Industry Focus</w:t>
            </w:r>
            <w:r w:rsidDel="00000000" w:rsidR="00000000" w:rsidRPr="00000000">
              <w:rPr>
                <w:rtl w:val="0"/>
              </w:rPr>
            </w:r>
          </w:p>
        </w:tc>
        <w:tc>
          <w:tcPr>
            <w:vAlign w:val="center"/>
          </w:tcPr>
          <w:p w:rsidR="00000000" w:rsidDel="00000000" w:rsidP="00000000" w:rsidRDefault="00000000" w:rsidRPr="00000000" w14:paraId="0000003C">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Global Perspective (Internationalization)</w:t>
            </w:r>
            <w:r w:rsidDel="00000000" w:rsidR="00000000" w:rsidRPr="00000000">
              <w:rPr>
                <w:rtl w:val="0"/>
              </w:rPr>
            </w:r>
          </w:p>
        </w:tc>
        <w:tc>
          <w:tcPr>
            <w:vAlign w:val="center"/>
          </w:tcPr>
          <w:p w:rsidR="00000000" w:rsidDel="00000000" w:rsidP="00000000" w:rsidRDefault="00000000" w:rsidRPr="00000000" w14:paraId="0000003D">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Leadership Skills</w:t>
            </w:r>
            <w:r w:rsidDel="00000000" w:rsidR="00000000" w:rsidRPr="00000000">
              <w:rPr>
                <w:rtl w:val="0"/>
              </w:rPr>
            </w:r>
          </w:p>
        </w:tc>
        <w:tc>
          <w:tcPr>
            <w:vAlign w:val="center"/>
          </w:tcPr>
          <w:p w:rsidR="00000000" w:rsidDel="00000000" w:rsidP="00000000" w:rsidRDefault="00000000" w:rsidRPr="00000000" w14:paraId="0000003E">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Computer-based Information</w:t>
            </w:r>
            <w:r w:rsidDel="00000000" w:rsidR="00000000" w:rsidRPr="00000000">
              <w:rPr>
                <w:rtl w:val="0"/>
              </w:rPr>
            </w:r>
          </w:p>
        </w:tc>
        <w:tc>
          <w:tcPr>
            <w:vAlign w:val="center"/>
          </w:tcPr>
          <w:p w:rsidR="00000000" w:rsidDel="00000000" w:rsidP="00000000" w:rsidRDefault="00000000" w:rsidRPr="00000000" w14:paraId="0000003F">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Corporate Social Responsibility</w:t>
            </w:r>
            <w:r w:rsidDel="00000000" w:rsidR="00000000" w:rsidRPr="00000000">
              <w:rPr>
                <w:rtl w:val="0"/>
              </w:rPr>
            </w:r>
          </w:p>
        </w:tc>
        <w:tc>
          <w:tcPr>
            <w:vAlign w:val="center"/>
          </w:tcPr>
          <w:p w:rsidR="00000000" w:rsidDel="00000000" w:rsidP="00000000" w:rsidRDefault="00000000" w:rsidRPr="00000000" w14:paraId="00000040">
            <w:pPr>
              <w:ind w:left="113" w:right="1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Organizational Behavior</w:t>
            </w: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4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4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c>
          <w:tcPr>
            <w:vAlign w:val="center"/>
          </w:tcPr>
          <w:p w:rsidR="00000000" w:rsidDel="00000000" w:rsidP="00000000" w:rsidRDefault="00000000" w:rsidRPr="00000000" w14:paraId="000000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c>
          <w:tcPr>
            <w:vAlign w:val="center"/>
          </w:tcPr>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c>
          <w:tcPr>
            <w:vAlign w:val="center"/>
          </w:tcPr>
          <w:p w:rsidR="00000000" w:rsidDel="00000000" w:rsidP="00000000" w:rsidRDefault="00000000" w:rsidRPr="00000000" w14:paraId="000000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c>
          <w:tcPr>
            <w:vAlign w:val="center"/>
          </w:tcPr>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c>
          <w:tcPr>
            <w:vAlign w:val="center"/>
          </w:tcPr>
          <w:p w:rsidR="00000000" w:rsidDel="00000000" w:rsidP="00000000" w:rsidRDefault="00000000" w:rsidRPr="00000000" w14:paraId="000000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w:t>
            </w:r>
          </w:p>
        </w:tc>
      </w:tr>
      <w:tr>
        <w:trPr>
          <w:cantSplit w:val="0"/>
          <w:tblHeader w:val="0"/>
        </w:trPr>
        <w:tc>
          <w:tcPr/>
          <w:p w:rsidR="00000000" w:rsidDel="00000000" w:rsidP="00000000" w:rsidRDefault="00000000" w:rsidRPr="00000000" w14:paraId="0000004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59">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tc>
        <w:tc>
          <w:tcPr>
            <w:vAlign w:val="cente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6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tc>
        <w:tc>
          <w:tcPr>
            <w:vAlign w:val="cente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c>
          <w:tcP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7D">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c>
          <w:tcPr>
            <w:vAlign w:val="cente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9">
      <w:pPr>
        <w:spacing w:before="240" w:line="36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rPr>
          <w:b w:val="1"/>
          <w:sz w:val="28"/>
          <w:szCs w:val="28"/>
          <w:u w:val="single"/>
        </w:rPr>
      </w:pPr>
      <w:r w:rsidDel="00000000" w:rsidR="00000000" w:rsidRPr="00000000">
        <w:rPr>
          <w:b w:val="1"/>
          <w:sz w:val="28"/>
          <w:szCs w:val="28"/>
          <w:u w:val="single"/>
          <w:rtl w:val="0"/>
        </w:rPr>
        <w:t xml:space="preserve">Learning Methodology:</w:t>
      </w:r>
    </w:p>
    <w:p w:rsidR="00000000" w:rsidDel="00000000" w:rsidP="00000000" w:rsidRDefault="00000000" w:rsidRPr="00000000" w14:paraId="0000008C">
      <w:pPr>
        <w:tabs>
          <w:tab w:val="left" w:pos="7051"/>
        </w:tabs>
        <w:jc w:val="both"/>
        <w:rPr/>
      </w:pPr>
      <w:r w:rsidDel="00000000" w:rsidR="00000000" w:rsidRPr="00000000">
        <w:rPr>
          <w:rtl w:val="0"/>
        </w:rPr>
        <w:t xml:space="preserve">This module uses interactive learning style which means you will work with facilitator and student fellows. The objective of interactive and cooperative format of teaching and learning is designed to assist students in developing their critical thinking, communicative and presentation skills. The format of taught sessions may include:</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Lectures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Lectures seek to provide the access of the module and program in addition to crucial background and factual knowledge for the students. Interactive lectures will introduce the concepts, theories and application of the subject using relevant examples. Students will be asked questions and are expected to discuss material from previous weeks. </w:t>
      </w:r>
    </w:p>
    <w:p w:rsidR="00000000" w:rsidDel="00000000" w:rsidP="00000000" w:rsidRDefault="00000000" w:rsidRPr="00000000" w14:paraId="0000008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Activities</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Different types of activities will be used in the class not only to enhance students’ learning but also to stimulate their interest towards the practical application of the topic/s. Class activities include: individual and group discussions, reading and analysis based activities, extempore presentations, role playing, etc.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40"/>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Presentations</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Formal and informal presentations will be conducted in class to allow students to gain constructive feedback from their course instructors and peers regarding their assignments and projects. This is also the way through which students can demonstrate and improve presentation skills.</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630"/>
        </w:tabs>
        <w:spacing w:after="0" w:before="0" w:line="360" w:lineRule="auto"/>
        <w:ind w:left="720" w:right="0" w:hanging="36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Field Trip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social context when studying management is varied from country to country. So, it is of utmost importance to understand the local market dynamics and the application of managerial concepts in real time environment. The students will provide with a platform of field visits to talk to real managers sitting on key positions and will get an opportunity to learn from their managerial experiences.</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tabs>
          <w:tab w:val="left" w:pos="930"/>
        </w:tabs>
        <w:rPr>
          <w:b w:val="1"/>
          <w:sz w:val="28"/>
          <w:szCs w:val="28"/>
          <w:u w:val="single"/>
        </w:rPr>
      </w:pPr>
      <w:r w:rsidDel="00000000" w:rsidR="00000000" w:rsidRPr="00000000">
        <w:rPr>
          <w:rtl w:val="0"/>
        </w:rPr>
      </w:r>
    </w:p>
    <w:p w:rsidR="00000000" w:rsidDel="00000000" w:rsidP="00000000" w:rsidRDefault="00000000" w:rsidRPr="00000000" w14:paraId="0000009B">
      <w:pPr>
        <w:tabs>
          <w:tab w:val="left" w:pos="930"/>
        </w:tabs>
        <w:rPr>
          <w:b w:val="1"/>
          <w:sz w:val="28"/>
          <w:szCs w:val="28"/>
          <w:u w:val="single"/>
        </w:rPr>
      </w:pPr>
      <w:r w:rsidDel="00000000" w:rsidR="00000000" w:rsidRPr="00000000">
        <w:rPr>
          <w:b w:val="1"/>
          <w:sz w:val="28"/>
          <w:szCs w:val="28"/>
          <w:u w:val="single"/>
          <w:rtl w:val="0"/>
        </w:rPr>
        <w:t xml:space="preserve">Grade Evaluation Criteria</w:t>
      </w:r>
    </w:p>
    <w:p w:rsidR="00000000" w:rsidDel="00000000" w:rsidP="00000000" w:rsidRDefault="00000000" w:rsidRPr="00000000" w14:paraId="0000009C">
      <w:pPr>
        <w:tabs>
          <w:tab w:val="left" w:pos="930"/>
        </w:tabs>
        <w:rPr>
          <w:sz w:val="28"/>
          <w:szCs w:val="28"/>
        </w:rPr>
      </w:pPr>
      <w:r w:rsidDel="00000000" w:rsidR="00000000" w:rsidRPr="00000000">
        <w:rPr>
          <w:sz w:val="28"/>
          <w:szCs w:val="28"/>
          <w:rtl w:val="0"/>
        </w:rPr>
        <w:t xml:space="preserve">Following is the criteria for the distribution of marks to evaluate final grade in a semester.</w:t>
      </w:r>
    </w:p>
    <w:p w:rsidR="00000000" w:rsidDel="00000000" w:rsidP="00000000" w:rsidRDefault="00000000" w:rsidRPr="00000000" w14:paraId="0000009D">
      <w:pPr>
        <w:tabs>
          <w:tab w:val="left" w:pos="930"/>
        </w:tabs>
        <w:rPr>
          <w:b w:val="1"/>
          <w:sz w:val="28"/>
          <w:szCs w:val="28"/>
        </w:rPr>
      </w:pPr>
      <w:r w:rsidDel="00000000" w:rsidR="00000000" w:rsidRPr="00000000">
        <w:rPr>
          <w:b w:val="1"/>
          <w:sz w:val="28"/>
          <w:szCs w:val="28"/>
          <w:rtl w:val="0"/>
        </w:rPr>
        <w:t xml:space="preserve">Marks Evaluation</w:t>
        <w:tab/>
        <w:tab/>
        <w:tab/>
        <w:tab/>
        <w:tab/>
        <w:tab/>
        <w:tab/>
        <w:t xml:space="preserve">Marks in </w:t>
      </w:r>
    </w:p>
    <w:p w:rsidR="00000000" w:rsidDel="00000000" w:rsidP="00000000" w:rsidRDefault="00000000" w:rsidRPr="00000000" w14:paraId="0000009E">
      <w:pPr>
        <w:tabs>
          <w:tab w:val="left" w:pos="930"/>
        </w:tabs>
        <w:rPr>
          <w:sz w:val="28"/>
          <w:szCs w:val="28"/>
        </w:rPr>
      </w:pPr>
      <w:r w:rsidDel="00000000" w:rsidR="00000000" w:rsidRPr="00000000">
        <w:rPr>
          <w:rtl w:val="0"/>
        </w:rPr>
      </w:r>
    </w:p>
    <w:tbl>
      <w:tblPr>
        <w:tblStyle w:val="Table3"/>
        <w:tblW w:w="59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0"/>
        <w:gridCol w:w="3015"/>
        <w:tblGridChange w:id="0">
          <w:tblGrid>
            <w:gridCol w:w="2970"/>
            <w:gridCol w:w="301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jc w:val="both"/>
              <w:rPr>
                <w:b w:val="1"/>
              </w:rPr>
            </w:pPr>
            <w:r w:rsidDel="00000000" w:rsidR="00000000" w:rsidRPr="00000000">
              <w:rPr>
                <w:b w:val="1"/>
                <w:rtl w:val="0"/>
              </w:rPr>
              <w:t xml:space="preserve">Quizzes (x3)</w:t>
            </w:r>
          </w:p>
        </w:tc>
        <w:tc>
          <w:tcPr>
            <w:tcBorders>
              <w:left w:color="000000" w:space="0" w:sz="4" w:val="single"/>
            </w:tcBorders>
          </w:tcPr>
          <w:p w:rsidR="00000000" w:rsidDel="00000000" w:rsidP="00000000" w:rsidRDefault="00000000" w:rsidRPr="00000000" w14:paraId="000000A0">
            <w:pPr>
              <w:jc w:val="both"/>
              <w:rPr/>
            </w:pPr>
            <w:r w:rsidDel="00000000" w:rsidR="00000000" w:rsidRPr="00000000">
              <w:rPr>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jc w:val="both"/>
              <w:rPr>
                <w:b w:val="1"/>
              </w:rPr>
            </w:pPr>
            <w:r w:rsidDel="00000000" w:rsidR="00000000" w:rsidRPr="00000000">
              <w:rPr>
                <w:b w:val="1"/>
                <w:rtl w:val="0"/>
              </w:rPr>
              <w:t xml:space="preserve">Assignments (x2)</w:t>
            </w:r>
          </w:p>
        </w:tc>
        <w:tc>
          <w:tcPr>
            <w:tcBorders>
              <w:left w:color="000000" w:space="0" w:sz="4" w:val="single"/>
            </w:tcBorders>
          </w:tcPr>
          <w:p w:rsidR="00000000" w:rsidDel="00000000" w:rsidP="00000000" w:rsidRDefault="00000000" w:rsidRPr="00000000" w14:paraId="000000A2">
            <w:pPr>
              <w:jc w:val="both"/>
              <w:rPr/>
            </w:pPr>
            <w:r w:rsidDel="00000000" w:rsidR="00000000" w:rsidRPr="00000000">
              <w:rPr>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jc w:val="both"/>
              <w:rPr>
                <w:b w:val="1"/>
              </w:rPr>
            </w:pPr>
            <w:r w:rsidDel="00000000" w:rsidR="00000000" w:rsidRPr="00000000">
              <w:rPr>
                <w:b w:val="1"/>
                <w:rtl w:val="0"/>
              </w:rPr>
              <w:t xml:space="preserve">Mid Term Examination</w:t>
            </w:r>
          </w:p>
        </w:tc>
        <w:tc>
          <w:tcPr>
            <w:tcBorders>
              <w:left w:color="000000" w:space="0" w:sz="4" w:val="single"/>
            </w:tcBorders>
          </w:tcPr>
          <w:p w:rsidR="00000000" w:rsidDel="00000000" w:rsidP="00000000" w:rsidRDefault="00000000" w:rsidRPr="00000000" w14:paraId="000000A4">
            <w:pPr>
              <w:jc w:val="both"/>
              <w:rPr/>
            </w:pPr>
            <w:r w:rsidDel="00000000" w:rsidR="00000000" w:rsidRPr="00000000">
              <w:rPr>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jc w:val="both"/>
              <w:rPr>
                <w:b w:val="1"/>
              </w:rPr>
            </w:pPr>
            <w:r w:rsidDel="00000000" w:rsidR="00000000" w:rsidRPr="00000000">
              <w:rPr>
                <w:b w:val="1"/>
                <w:rtl w:val="0"/>
              </w:rPr>
              <w:t xml:space="preserve">Viva </w:t>
            </w:r>
          </w:p>
        </w:tc>
        <w:tc>
          <w:tcPr>
            <w:tcBorders>
              <w:left w:color="000000" w:space="0" w:sz="4" w:val="single"/>
            </w:tcBorders>
          </w:tcPr>
          <w:p w:rsidR="00000000" w:rsidDel="00000000" w:rsidP="00000000" w:rsidRDefault="00000000" w:rsidRPr="00000000" w14:paraId="000000A6">
            <w:pPr>
              <w:jc w:val="both"/>
              <w:rPr/>
            </w:pPr>
            <w:r w:rsidDel="00000000" w:rsidR="00000000" w:rsidRPr="00000000">
              <w:rPr>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jc w:val="both"/>
              <w:rPr>
                <w:b w:val="1"/>
              </w:rPr>
            </w:pPr>
            <w:r w:rsidDel="00000000" w:rsidR="00000000" w:rsidRPr="00000000">
              <w:rPr>
                <w:b w:val="1"/>
                <w:rtl w:val="0"/>
              </w:rPr>
              <w:t xml:space="preserve">End Term Examination</w:t>
            </w:r>
          </w:p>
        </w:tc>
        <w:tc>
          <w:tcPr>
            <w:tcBorders>
              <w:left w:color="000000" w:space="0" w:sz="4" w:val="single"/>
            </w:tcBorders>
          </w:tcPr>
          <w:p w:rsidR="00000000" w:rsidDel="00000000" w:rsidP="00000000" w:rsidRDefault="00000000" w:rsidRPr="00000000" w14:paraId="000000A8">
            <w:pPr>
              <w:jc w:val="both"/>
              <w:rPr/>
            </w:pPr>
            <w:r w:rsidDel="00000000" w:rsidR="00000000" w:rsidRPr="00000000">
              <w:rPr>
                <w:rtl w:val="0"/>
              </w:rPr>
              <w:t xml:space="preserve">35%</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tabs>
          <w:tab w:val="left" w:pos="930"/>
        </w:tabs>
        <w:rPr>
          <w:b w:val="1"/>
          <w:sz w:val="28"/>
          <w:szCs w:val="28"/>
          <w:u w:val="single"/>
        </w:rPr>
      </w:pPr>
      <w:r w:rsidDel="00000000" w:rsidR="00000000" w:rsidRPr="00000000">
        <w:rPr>
          <w:b w:val="1"/>
          <w:sz w:val="28"/>
          <w:szCs w:val="28"/>
          <w:u w:val="single"/>
          <w:rtl w:val="0"/>
        </w:rPr>
        <w:t xml:space="preserve">Recommended Text Books:</w:t>
      </w:r>
    </w:p>
    <w:p w:rsidR="00000000" w:rsidDel="00000000" w:rsidP="00000000" w:rsidRDefault="00000000" w:rsidRPr="00000000" w14:paraId="000000AC">
      <w:pPr>
        <w:rPr/>
      </w:pPr>
      <w:r w:rsidDel="00000000" w:rsidR="00000000" w:rsidRPr="00000000">
        <w:rPr>
          <w:rtl w:val="0"/>
        </w:rPr>
        <w:t xml:space="preserve">IATA Ground Handling Manual (</w:t>
      </w:r>
      <w:hyperlink r:id="rId8">
        <w:r w:rsidDel="00000000" w:rsidR="00000000" w:rsidRPr="00000000">
          <w:rPr>
            <w:color w:val="0000ff"/>
            <w:u w:val="single"/>
            <w:rtl w:val="0"/>
          </w:rPr>
          <w:t xml:space="preserve">https://pdf4pro.com/amp/view/iata-ground-operations-manual-igom-butterfly-49cb3.html</w:t>
        </w:r>
      </w:hyperlink>
      <w:r w:rsidDel="00000000" w:rsidR="00000000" w:rsidRPr="00000000">
        <w:rPr>
          <w:rtl w:val="0"/>
        </w:rPr>
        <w:t xml:space="preserve">)</w:t>
      </w:r>
    </w:p>
    <w:p w:rsidR="00000000" w:rsidDel="00000000" w:rsidP="00000000" w:rsidRDefault="00000000" w:rsidRPr="00000000" w14:paraId="000000AD">
      <w:pPr>
        <w:rPr/>
      </w:pPr>
      <w:r w:rsidDel="00000000" w:rsidR="00000000" w:rsidRPr="00000000">
        <w:rPr>
          <w:rtl w:val="0"/>
        </w:rPr>
        <w:t xml:space="preserve">Dangerous Goods Manual (Handouts)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b w:val="1"/>
          <w:sz w:val="28"/>
          <w:szCs w:val="28"/>
          <w:u w:val="single"/>
        </w:rPr>
      </w:pPr>
      <w:r w:rsidDel="00000000" w:rsidR="00000000" w:rsidRPr="00000000">
        <w:rPr>
          <w:rtl w:val="0"/>
        </w:rPr>
      </w:r>
    </w:p>
    <w:p w:rsidR="00000000" w:rsidDel="00000000" w:rsidP="00000000" w:rsidRDefault="00000000" w:rsidRPr="00000000" w14:paraId="000000B0">
      <w:pPr>
        <w:spacing w:line="48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0B1">
      <w:pPr>
        <w:spacing w:line="48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0B2">
      <w:pPr>
        <w:spacing w:line="48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0B3">
      <w:pPr>
        <w:spacing w:line="480" w:lineRule="auto"/>
        <w:ind w:left="720" w:firstLine="0"/>
        <w:rPr>
          <w:b w:val="1"/>
          <w:sz w:val="28"/>
          <w:szCs w:val="28"/>
          <w:u w:val="single"/>
        </w:rPr>
      </w:pPr>
      <w:r w:rsidDel="00000000" w:rsidR="00000000" w:rsidRPr="00000000">
        <w:rPr>
          <w:rtl w:val="0"/>
        </w:rPr>
      </w:r>
    </w:p>
    <w:p w:rsidR="00000000" w:rsidDel="00000000" w:rsidP="00000000" w:rsidRDefault="00000000" w:rsidRPr="00000000" w14:paraId="000000B4">
      <w:pPr>
        <w:spacing w:line="480" w:lineRule="auto"/>
        <w:ind w:left="720" w:firstLine="0"/>
        <w:rPr>
          <w:b w:val="1"/>
          <w:sz w:val="28"/>
          <w:szCs w:val="28"/>
          <w:u w:val="single"/>
        </w:rPr>
      </w:pPr>
      <w:r w:rsidDel="00000000" w:rsidR="00000000" w:rsidRPr="00000000">
        <w:rPr>
          <w:b w:val="1"/>
          <w:sz w:val="28"/>
          <w:szCs w:val="28"/>
          <w:u w:val="single"/>
          <w:rtl w:val="0"/>
        </w:rPr>
        <w:t xml:space="preserve">Calendar of Course contents to be covered during semester  </w:t>
      </w:r>
    </w:p>
    <w:p w:rsidR="00000000" w:rsidDel="00000000" w:rsidP="00000000" w:rsidRDefault="00000000" w:rsidRPr="00000000" w14:paraId="000000B5">
      <w:pPr>
        <w:spacing w:line="480" w:lineRule="auto"/>
        <w:rPr>
          <w:b w:val="1"/>
        </w:rPr>
      </w:pPr>
      <w:r w:rsidDel="00000000" w:rsidR="00000000" w:rsidRPr="00000000">
        <w:rPr>
          <w:b w:val="1"/>
          <w:rtl w:val="0"/>
        </w:rPr>
        <w:t xml:space="preserve">Course code……</w:t>
      </w:r>
      <w:r w:rsidDel="00000000" w:rsidR="00000000" w:rsidRPr="00000000">
        <w:rPr>
          <w:rtl w:val="0"/>
        </w:rPr>
        <w:t xml:space="preserve"> </w:t>
      </w:r>
      <w:r w:rsidDel="00000000" w:rsidR="00000000" w:rsidRPr="00000000">
        <w:rPr>
          <w:b w:val="1"/>
          <w:rtl w:val="0"/>
        </w:rPr>
        <w:t xml:space="preserve">AM324</w:t>
        <w:tab/>
        <w:t xml:space="preserve">                      Course title…Air Cargo and Ground Handling Services</w:t>
      </w:r>
    </w:p>
    <w:tbl>
      <w:tblPr>
        <w:tblStyle w:val="Table4"/>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7"/>
        <w:gridCol w:w="6153"/>
        <w:gridCol w:w="2390"/>
        <w:tblGridChange w:id="0">
          <w:tblGrid>
            <w:gridCol w:w="1177"/>
            <w:gridCol w:w="6153"/>
            <w:gridCol w:w="2390"/>
          </w:tblGrid>
        </w:tblGridChange>
      </w:tblGrid>
      <w:tr>
        <w:trPr>
          <w:cantSplit w:val="0"/>
          <w:trHeight w:val="1950" w:hRule="atLeast"/>
          <w:tblHeader w:val="0"/>
        </w:trPr>
        <w:tc>
          <w:tcPr/>
          <w:p w:rsidR="00000000" w:rsidDel="00000000" w:rsidP="00000000" w:rsidRDefault="00000000" w:rsidRPr="00000000" w14:paraId="000000B6">
            <w:pPr>
              <w:spacing w:after="0" w:line="480" w:lineRule="auto"/>
              <w:rPr>
                <w:b w:val="1"/>
              </w:rPr>
            </w:pPr>
            <w:r w:rsidDel="00000000" w:rsidR="00000000" w:rsidRPr="00000000">
              <w:rPr>
                <w:rtl w:val="0"/>
              </w:rPr>
            </w:r>
          </w:p>
          <w:p w:rsidR="00000000" w:rsidDel="00000000" w:rsidP="00000000" w:rsidRDefault="00000000" w:rsidRPr="00000000" w14:paraId="000000B7">
            <w:pPr>
              <w:spacing w:after="0" w:line="480" w:lineRule="auto"/>
              <w:rPr>
                <w:b w:val="1"/>
              </w:rPr>
            </w:pPr>
            <w:r w:rsidDel="00000000" w:rsidR="00000000" w:rsidRPr="00000000">
              <w:rPr>
                <w:b w:val="1"/>
                <w:rtl w:val="0"/>
              </w:rPr>
              <w:t xml:space="preserve">  Week</w:t>
            </w:r>
          </w:p>
        </w:tc>
        <w:tc>
          <w:tcPr/>
          <w:p w:rsidR="00000000" w:rsidDel="00000000" w:rsidP="00000000" w:rsidRDefault="00000000" w:rsidRPr="00000000" w14:paraId="000000B8">
            <w:pPr>
              <w:spacing w:after="0" w:line="480" w:lineRule="auto"/>
              <w:rPr>
                <w:b w:val="1"/>
              </w:rPr>
            </w:pPr>
            <w:r w:rsidDel="00000000" w:rsidR="00000000" w:rsidRPr="00000000">
              <w:rPr>
                <w:rtl w:val="0"/>
              </w:rPr>
            </w:r>
          </w:p>
          <w:p w:rsidR="00000000" w:rsidDel="00000000" w:rsidP="00000000" w:rsidRDefault="00000000" w:rsidRPr="00000000" w14:paraId="000000B9">
            <w:pPr>
              <w:spacing w:after="0" w:line="240" w:lineRule="auto"/>
              <w:rPr>
                <w:b w:val="1"/>
              </w:rPr>
            </w:pPr>
            <w:r w:rsidDel="00000000" w:rsidR="00000000" w:rsidRPr="00000000">
              <w:rPr>
                <w:b w:val="1"/>
                <w:rtl w:val="0"/>
              </w:rPr>
              <w:t xml:space="preserve">                                    Course Contents                                                                 </w:t>
            </w:r>
          </w:p>
          <w:p w:rsidR="00000000" w:rsidDel="00000000" w:rsidP="00000000" w:rsidRDefault="00000000" w:rsidRPr="00000000" w14:paraId="000000BA">
            <w:pPr>
              <w:tabs>
                <w:tab w:val="left" w:pos="1065"/>
              </w:tabs>
              <w:spacing w:after="0" w:line="240" w:lineRule="auto"/>
              <w:rPr>
                <w:b w:val="1"/>
              </w:rPr>
            </w:pPr>
            <w:r w:rsidDel="00000000" w:rsidR="00000000" w:rsidRPr="00000000">
              <w:rPr>
                <w:b w:val="1"/>
                <w:rtl w:val="0"/>
              </w:rPr>
              <w:tab/>
            </w:r>
          </w:p>
        </w:tc>
        <w:tc>
          <w:tcPr/>
          <w:p w:rsidR="00000000" w:rsidDel="00000000" w:rsidP="00000000" w:rsidRDefault="00000000" w:rsidRPr="00000000" w14:paraId="000000BB">
            <w:pPr>
              <w:spacing w:after="0" w:line="480" w:lineRule="auto"/>
              <w:rPr>
                <w:b w:val="1"/>
              </w:rPr>
            </w:pPr>
            <w:r w:rsidDel="00000000" w:rsidR="00000000" w:rsidRPr="00000000">
              <w:rPr>
                <w:rtl w:val="0"/>
              </w:rPr>
            </w:r>
          </w:p>
          <w:p w:rsidR="00000000" w:rsidDel="00000000" w:rsidP="00000000" w:rsidRDefault="00000000" w:rsidRPr="00000000" w14:paraId="000000BC">
            <w:pPr>
              <w:spacing w:after="0" w:line="480" w:lineRule="auto"/>
              <w:rPr>
                <w:b w:val="1"/>
              </w:rPr>
            </w:pPr>
            <w:r w:rsidDel="00000000" w:rsidR="00000000" w:rsidRPr="00000000">
              <w:rPr>
                <w:b w:val="1"/>
                <w:rtl w:val="0"/>
              </w:rPr>
              <w:t xml:space="preserve">Reference Chapter(s)</w:t>
            </w:r>
          </w:p>
        </w:tc>
      </w:tr>
      <w:tr>
        <w:trPr>
          <w:cantSplit w:val="0"/>
          <w:trHeight w:val="1707" w:hRule="atLeast"/>
          <w:tblHeader w:val="0"/>
        </w:trPr>
        <w:tc>
          <w:tcPr/>
          <w:p w:rsidR="00000000" w:rsidDel="00000000" w:rsidP="00000000" w:rsidRDefault="00000000" w:rsidRPr="00000000" w14:paraId="000000BD">
            <w:pPr>
              <w:spacing w:after="0" w:line="480" w:lineRule="auto"/>
              <w:rPr/>
            </w:pP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rtl w:val="0"/>
              </w:rPr>
              <w:t xml:space="preserve">      1</w:t>
            </w:r>
          </w:p>
        </w:tc>
        <w:tc>
          <w:tcPr/>
          <w:p w:rsidR="00000000" w:rsidDel="00000000" w:rsidP="00000000" w:rsidRDefault="00000000" w:rsidRPr="00000000" w14:paraId="000000C0">
            <w:pPr>
              <w:spacing w:line="360" w:lineRule="auto"/>
              <w:rPr/>
            </w:pPr>
            <w:r w:rsidDel="00000000" w:rsidR="00000000" w:rsidRPr="00000000">
              <w:rPr>
                <w:rtl w:val="0"/>
              </w:rPr>
              <w:t xml:space="preserve">Airline Geography and Aviation Security Identify physical, cultural and destination geography. </w:t>
            </w:r>
          </w:p>
          <w:p w:rsidR="00000000" w:rsidDel="00000000" w:rsidP="00000000" w:rsidRDefault="00000000" w:rsidRPr="00000000" w14:paraId="000000C1">
            <w:pPr>
              <w:spacing w:line="360" w:lineRule="auto"/>
              <w:rPr/>
            </w:pPr>
            <w:r w:rsidDel="00000000" w:rsidR="00000000" w:rsidRPr="00000000">
              <w:rPr>
                <w:rtl w:val="0"/>
              </w:rPr>
              <w:t xml:space="preserve">Calculate travel time using world time zones </w:t>
            </w:r>
          </w:p>
          <w:p w:rsidR="00000000" w:rsidDel="00000000" w:rsidP="00000000" w:rsidRDefault="00000000" w:rsidRPr="00000000" w14:paraId="000000C2">
            <w:pPr>
              <w:spacing w:after="0" w:line="480" w:lineRule="auto"/>
              <w:rPr/>
            </w:pPr>
            <w:r w:rsidDel="00000000" w:rsidR="00000000" w:rsidRPr="00000000">
              <w:rPr>
                <w:rtl w:val="0"/>
              </w:rPr>
              <w:t xml:space="preserve">Define and compare the three types of flight services : non-stop, direct and connection Aviation Security Threats to Aviation, regulating aviation security Responsibilities  Screening point and boarding gate security procedures Passenger risk assessment  Prohibited items   Handling of a bomb threat</w:t>
            </w:r>
          </w:p>
        </w:tc>
        <w:tc>
          <w:tcPr/>
          <w:p w:rsidR="00000000" w:rsidDel="00000000" w:rsidP="00000000" w:rsidRDefault="00000000" w:rsidRPr="00000000" w14:paraId="000000C3">
            <w:pPr>
              <w:spacing w:after="0" w:line="480" w:lineRule="auto"/>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Introduction and Chapter 01.chapter 6 CLO1.</w:t>
            </w:r>
          </w:p>
        </w:tc>
      </w:tr>
      <w:tr>
        <w:trPr>
          <w:cantSplit w:val="0"/>
          <w:trHeight w:val="1860" w:hRule="atLeast"/>
          <w:tblHeader w:val="0"/>
        </w:trPr>
        <w:tc>
          <w:tcPr/>
          <w:p w:rsidR="00000000" w:rsidDel="00000000" w:rsidP="00000000" w:rsidRDefault="00000000" w:rsidRPr="00000000" w14:paraId="000000C5">
            <w:pPr>
              <w:spacing w:after="0" w:line="480" w:lineRule="auto"/>
              <w:rPr/>
            </w:pPr>
            <w:r w:rsidDel="00000000" w:rsidR="00000000" w:rsidRPr="00000000">
              <w:rPr>
                <w:rtl w:val="0"/>
              </w:rPr>
            </w:r>
          </w:p>
          <w:p w:rsidR="00000000" w:rsidDel="00000000" w:rsidP="00000000" w:rsidRDefault="00000000" w:rsidRPr="00000000" w14:paraId="000000C6">
            <w:pPr>
              <w:spacing w:after="0" w:line="480" w:lineRule="auto"/>
              <w:rPr/>
            </w:pPr>
            <w:r w:rsidDel="00000000" w:rsidR="00000000" w:rsidRPr="00000000">
              <w:rPr>
                <w:rtl w:val="0"/>
              </w:rPr>
              <w:t xml:space="preserve">      </w:t>
            </w:r>
          </w:p>
          <w:p w:rsidR="00000000" w:rsidDel="00000000" w:rsidP="00000000" w:rsidRDefault="00000000" w:rsidRPr="00000000" w14:paraId="000000C7">
            <w:pPr>
              <w:spacing w:after="0" w:line="480" w:lineRule="auto"/>
              <w:rPr/>
            </w:pPr>
            <w:r w:rsidDel="00000000" w:rsidR="00000000" w:rsidRPr="00000000">
              <w:rPr>
                <w:rtl w:val="0"/>
              </w:rPr>
              <w:t xml:space="preserve">      2</w:t>
            </w:r>
          </w:p>
        </w:tc>
        <w:tc>
          <w:tcPr/>
          <w:p w:rsidR="00000000" w:rsidDel="00000000" w:rsidP="00000000" w:rsidRDefault="00000000" w:rsidRPr="00000000" w14:paraId="000000C8">
            <w:pPr>
              <w:spacing w:line="360" w:lineRule="auto"/>
              <w:rPr/>
            </w:pPr>
            <w:r w:rsidDel="00000000" w:rsidR="00000000" w:rsidRPr="00000000">
              <w:rPr>
                <w:rtl w:val="0"/>
              </w:rPr>
              <w:t xml:space="preserve">Check - In Procedures</w:t>
            </w:r>
          </w:p>
          <w:p w:rsidR="00000000" w:rsidDel="00000000" w:rsidP="00000000" w:rsidRDefault="00000000" w:rsidRPr="00000000" w14:paraId="000000C9">
            <w:pPr>
              <w:spacing w:line="360" w:lineRule="auto"/>
              <w:rPr/>
            </w:pPr>
            <w:r w:rsidDel="00000000" w:rsidR="00000000" w:rsidRPr="00000000">
              <w:rPr>
                <w:rtl w:val="0"/>
              </w:rPr>
              <w:t xml:space="preserve">Introduction to Check in Procedures </w:t>
            </w:r>
          </w:p>
          <w:p w:rsidR="00000000" w:rsidDel="00000000" w:rsidP="00000000" w:rsidRDefault="00000000" w:rsidRPr="00000000" w14:paraId="000000CA">
            <w:pPr>
              <w:spacing w:line="360" w:lineRule="auto"/>
              <w:rPr/>
            </w:pPr>
            <w:r w:rsidDel="00000000" w:rsidR="00000000" w:rsidRPr="00000000">
              <w:rPr>
                <w:rtl w:val="0"/>
              </w:rPr>
              <w:t xml:space="preserve"> Key Check-in qualities </w:t>
            </w:r>
          </w:p>
          <w:p w:rsidR="00000000" w:rsidDel="00000000" w:rsidP="00000000" w:rsidRDefault="00000000" w:rsidRPr="00000000" w14:paraId="000000CB">
            <w:pPr>
              <w:spacing w:line="360" w:lineRule="auto"/>
              <w:rPr/>
            </w:pPr>
            <w:r w:rsidDel="00000000" w:rsidR="00000000" w:rsidRPr="00000000">
              <w:rPr>
                <w:rtl w:val="0"/>
              </w:rPr>
              <w:t xml:space="preserve"> Check in process procedures Check-in and Cabin Baggage handling </w:t>
            </w:r>
          </w:p>
          <w:p w:rsidR="00000000" w:rsidDel="00000000" w:rsidP="00000000" w:rsidRDefault="00000000" w:rsidRPr="00000000" w14:paraId="000000CC">
            <w:pPr>
              <w:spacing w:after="0" w:line="480" w:lineRule="auto"/>
              <w:rPr/>
            </w:pPr>
            <w:r w:rsidDel="00000000" w:rsidR="00000000" w:rsidRPr="00000000">
              <w:rPr>
                <w:rtl w:val="0"/>
              </w:rPr>
              <w:t xml:space="preserve">Baggage Acceptance Rules and Excess Baggage Charges Security Item</w:t>
            </w:r>
          </w:p>
          <w:p w:rsidR="00000000" w:rsidDel="00000000" w:rsidP="00000000" w:rsidRDefault="00000000" w:rsidRPr="00000000" w14:paraId="000000CD">
            <w:pPr>
              <w:spacing w:after="0" w:line="480" w:lineRule="auto"/>
              <w:rPr/>
            </w:pPr>
            <w:r w:rsidDel="00000000" w:rsidR="00000000" w:rsidRPr="00000000">
              <w:rPr>
                <w:rFonts w:ascii="Times New Roman" w:cs="Times New Roman" w:eastAsia="Times New Roman" w:hAnsi="Times New Roman"/>
                <w:b w:val="1"/>
                <w:color w:val="000000"/>
                <w:sz w:val="24"/>
                <w:szCs w:val="24"/>
                <w:rtl w:val="0"/>
              </w:rPr>
              <w:t xml:space="preserve">Quiz No. 1</w:t>
            </w:r>
            <w:r w:rsidDel="00000000" w:rsidR="00000000" w:rsidRPr="00000000">
              <w:rPr>
                <w:rtl w:val="0"/>
              </w:rPr>
            </w:r>
          </w:p>
        </w:tc>
        <w:tc>
          <w:tcPr/>
          <w:p w:rsidR="00000000" w:rsidDel="00000000" w:rsidP="00000000" w:rsidRDefault="00000000" w:rsidRPr="00000000" w14:paraId="000000CE">
            <w:pPr>
              <w:spacing w:after="0" w:line="480" w:lineRule="auto"/>
              <w:rPr/>
            </w:pPr>
            <w:r w:rsidDel="00000000" w:rsidR="00000000" w:rsidRPr="00000000">
              <w:rPr>
                <w:rtl w:val="0"/>
              </w:rPr>
              <w:t xml:space="preserve">Chapter 01 and Chapter 02.</w:t>
            </w:r>
          </w:p>
          <w:p w:rsidR="00000000" w:rsidDel="00000000" w:rsidP="00000000" w:rsidRDefault="00000000" w:rsidRPr="00000000" w14:paraId="000000CF">
            <w:pPr>
              <w:spacing w:after="0" w:line="480" w:lineRule="auto"/>
              <w:rPr/>
            </w:pPr>
            <w:r w:rsidDel="00000000" w:rsidR="00000000" w:rsidRPr="00000000">
              <w:rPr>
                <w:rtl w:val="0"/>
              </w:rPr>
              <w:t xml:space="preserve">CLO2</w:t>
            </w:r>
          </w:p>
        </w:tc>
      </w:tr>
      <w:tr>
        <w:trPr>
          <w:cantSplit w:val="0"/>
          <w:trHeight w:val="1950" w:hRule="atLeast"/>
          <w:tblHeader w:val="0"/>
        </w:trPr>
        <w:tc>
          <w:tcPr/>
          <w:p w:rsidR="00000000" w:rsidDel="00000000" w:rsidP="00000000" w:rsidRDefault="00000000" w:rsidRPr="00000000" w14:paraId="000000D0">
            <w:pPr>
              <w:spacing w:after="0" w:line="480" w:lineRule="auto"/>
              <w:rPr/>
            </w:pPr>
            <w:r w:rsidDel="00000000" w:rsidR="00000000" w:rsidRPr="00000000">
              <w:rPr>
                <w:rtl w:val="0"/>
              </w:rPr>
            </w:r>
          </w:p>
          <w:p w:rsidR="00000000" w:rsidDel="00000000" w:rsidP="00000000" w:rsidRDefault="00000000" w:rsidRPr="00000000" w14:paraId="000000D1">
            <w:pPr>
              <w:spacing w:after="0" w:line="480" w:lineRule="auto"/>
              <w:rPr/>
            </w:pPr>
            <w:r w:rsidDel="00000000" w:rsidR="00000000" w:rsidRPr="00000000">
              <w:rPr>
                <w:rtl w:val="0"/>
              </w:rPr>
            </w:r>
          </w:p>
          <w:p w:rsidR="00000000" w:rsidDel="00000000" w:rsidP="00000000" w:rsidRDefault="00000000" w:rsidRPr="00000000" w14:paraId="000000D2">
            <w:pPr>
              <w:spacing w:after="0" w:line="480" w:lineRule="auto"/>
              <w:rPr/>
            </w:pPr>
            <w:r w:rsidDel="00000000" w:rsidR="00000000" w:rsidRPr="00000000">
              <w:rPr>
                <w:rtl w:val="0"/>
              </w:rPr>
              <w:t xml:space="preserve">      3</w:t>
            </w:r>
          </w:p>
        </w:tc>
        <w:tc>
          <w:tcPr/>
          <w:p w:rsidR="00000000" w:rsidDel="00000000" w:rsidP="00000000" w:rsidRDefault="00000000" w:rsidRPr="00000000" w14:paraId="000000D3">
            <w:pPr>
              <w:spacing w:line="360" w:lineRule="auto"/>
              <w:rPr>
                <w:b w:val="1"/>
              </w:rPr>
            </w:pPr>
            <w:r w:rsidDel="00000000" w:rsidR="00000000" w:rsidRPr="00000000">
              <w:rPr>
                <w:rtl w:val="0"/>
              </w:rPr>
              <w:t xml:space="preserve">Travel Document</w:t>
            </w:r>
            <w:r w:rsidDel="00000000" w:rsidR="00000000" w:rsidRPr="00000000">
              <w:rPr>
                <w:b w:val="1"/>
                <w:rtl w:val="0"/>
              </w:rPr>
              <w:t xml:space="preserve"> </w:t>
            </w:r>
            <w:r w:rsidDel="00000000" w:rsidR="00000000" w:rsidRPr="00000000">
              <w:rPr>
                <w:rtl w:val="0"/>
              </w:rPr>
              <w:t xml:space="preserve">Checks, Passenger Ticket Acceptance and Forms of Payment</w:t>
            </w:r>
            <w:r w:rsidDel="00000000" w:rsidR="00000000" w:rsidRPr="00000000">
              <w:rPr>
                <w:rtl w:val="0"/>
              </w:rPr>
            </w:r>
          </w:p>
          <w:p w:rsidR="00000000" w:rsidDel="00000000" w:rsidP="00000000" w:rsidRDefault="00000000" w:rsidRPr="00000000" w14:paraId="000000D4">
            <w:pPr>
              <w:spacing w:after="0" w:line="480" w:lineRule="auto"/>
              <w:rPr/>
            </w:pPr>
            <w:r w:rsidDel="00000000" w:rsidR="00000000" w:rsidRPr="00000000">
              <w:rPr>
                <w:rtl w:val="0"/>
              </w:rPr>
              <w:t xml:space="preserve">Travel Document Checks Fraudulent</w:t>
            </w:r>
          </w:p>
          <w:p w:rsidR="00000000" w:rsidDel="00000000" w:rsidP="00000000" w:rsidRDefault="00000000" w:rsidRPr="00000000" w14:paraId="000000D5">
            <w:pPr>
              <w:spacing w:line="360" w:lineRule="auto"/>
              <w:rPr/>
            </w:pPr>
            <w:r w:rsidDel="00000000" w:rsidR="00000000" w:rsidRPr="00000000">
              <w:rPr>
                <w:rtl w:val="0"/>
              </w:rPr>
              <w:t xml:space="preserve">Tickets </w:t>
            </w:r>
          </w:p>
          <w:p w:rsidR="00000000" w:rsidDel="00000000" w:rsidP="00000000" w:rsidRDefault="00000000" w:rsidRPr="00000000" w14:paraId="000000D6">
            <w:pPr>
              <w:spacing w:line="360" w:lineRule="auto"/>
              <w:rPr/>
            </w:pPr>
            <w:r w:rsidDel="00000000" w:rsidR="00000000" w:rsidRPr="00000000">
              <w:rPr>
                <w:rtl w:val="0"/>
              </w:rPr>
              <w:t xml:space="preserve">Fraudulent Travel documents Passenger Ticket Acceptance</w:t>
            </w:r>
          </w:p>
          <w:p w:rsidR="00000000" w:rsidDel="00000000" w:rsidP="00000000" w:rsidRDefault="00000000" w:rsidRPr="00000000" w14:paraId="000000D7">
            <w:pPr>
              <w:spacing w:line="360" w:lineRule="auto"/>
              <w:rPr/>
            </w:pPr>
            <w:r w:rsidDel="00000000" w:rsidR="00000000" w:rsidRPr="00000000">
              <w:rPr>
                <w:rFonts w:ascii="Times New Roman" w:cs="Times New Roman" w:eastAsia="Times New Roman" w:hAnsi="Times New Roman"/>
                <w:b w:val="1"/>
                <w:color w:val="000000"/>
                <w:sz w:val="24"/>
                <w:szCs w:val="24"/>
                <w:rtl w:val="0"/>
              </w:rPr>
              <w:t xml:space="preserve">Assignment No. 1</w:t>
            </w:r>
            <w:r w:rsidDel="00000000" w:rsidR="00000000" w:rsidRPr="00000000">
              <w:rPr>
                <w:rtl w:val="0"/>
              </w:rPr>
            </w:r>
          </w:p>
          <w:p w:rsidR="00000000" w:rsidDel="00000000" w:rsidP="00000000" w:rsidRDefault="00000000" w:rsidRPr="00000000" w14:paraId="000000D8">
            <w:pPr>
              <w:spacing w:after="0" w:line="480" w:lineRule="auto"/>
              <w:rPr/>
            </w:pPr>
            <w:r w:rsidDel="00000000" w:rsidR="00000000" w:rsidRPr="00000000">
              <w:rPr>
                <w:rtl w:val="0"/>
              </w:rPr>
            </w:r>
          </w:p>
        </w:tc>
        <w:tc>
          <w:tcPr/>
          <w:p w:rsidR="00000000" w:rsidDel="00000000" w:rsidP="00000000" w:rsidRDefault="00000000" w:rsidRPr="00000000" w14:paraId="000000D9">
            <w:pPr>
              <w:spacing w:after="0" w:line="480" w:lineRule="auto"/>
              <w:rPr/>
            </w:pPr>
            <w:r w:rsidDel="00000000" w:rsidR="00000000" w:rsidRPr="00000000">
              <w:rPr>
                <w:rtl w:val="0"/>
              </w:rPr>
              <w:t xml:space="preserve">Chapter 01.</w:t>
            </w:r>
          </w:p>
          <w:p w:rsidR="00000000" w:rsidDel="00000000" w:rsidP="00000000" w:rsidRDefault="00000000" w:rsidRPr="00000000" w14:paraId="000000DA">
            <w:pPr>
              <w:spacing w:after="0" w:line="480" w:lineRule="auto"/>
              <w:rPr/>
            </w:pPr>
            <w:r w:rsidDel="00000000" w:rsidR="00000000" w:rsidRPr="00000000">
              <w:rPr>
                <w:rtl w:val="0"/>
              </w:rPr>
              <w:t xml:space="preserve">CLO3.</w:t>
            </w:r>
          </w:p>
        </w:tc>
      </w:tr>
      <w:tr>
        <w:trPr>
          <w:cantSplit w:val="0"/>
          <w:trHeight w:val="1860" w:hRule="atLeast"/>
          <w:tblHeader w:val="0"/>
        </w:trPr>
        <w:tc>
          <w:tcPr/>
          <w:p w:rsidR="00000000" w:rsidDel="00000000" w:rsidP="00000000" w:rsidRDefault="00000000" w:rsidRPr="00000000" w14:paraId="000000DB">
            <w:pPr>
              <w:spacing w:after="0" w:line="480" w:lineRule="auto"/>
              <w:rPr/>
            </w:pPr>
            <w:r w:rsidDel="00000000" w:rsidR="00000000" w:rsidRPr="00000000">
              <w:rPr>
                <w:rtl w:val="0"/>
              </w:rPr>
            </w:r>
          </w:p>
          <w:p w:rsidR="00000000" w:rsidDel="00000000" w:rsidP="00000000" w:rsidRDefault="00000000" w:rsidRPr="00000000" w14:paraId="000000DC">
            <w:pPr>
              <w:spacing w:after="0" w:line="480" w:lineRule="auto"/>
              <w:rPr/>
            </w:pPr>
            <w:r w:rsidDel="00000000" w:rsidR="00000000" w:rsidRPr="00000000">
              <w:rPr>
                <w:rtl w:val="0"/>
              </w:rPr>
            </w:r>
          </w:p>
          <w:p w:rsidR="00000000" w:rsidDel="00000000" w:rsidP="00000000" w:rsidRDefault="00000000" w:rsidRPr="00000000" w14:paraId="000000DD">
            <w:pPr>
              <w:spacing w:after="0" w:line="480" w:lineRule="auto"/>
              <w:rPr/>
            </w:pPr>
            <w:r w:rsidDel="00000000" w:rsidR="00000000" w:rsidRPr="00000000">
              <w:rPr>
                <w:rtl w:val="0"/>
              </w:rPr>
              <w:t xml:space="preserve">     4</w:t>
            </w:r>
          </w:p>
        </w:tc>
        <w:tc>
          <w:tcPr/>
          <w:p w:rsidR="00000000" w:rsidDel="00000000" w:rsidP="00000000" w:rsidRDefault="00000000" w:rsidRPr="00000000" w14:paraId="000000DE">
            <w:pPr>
              <w:spacing w:line="360" w:lineRule="auto"/>
              <w:rPr/>
            </w:pPr>
            <w:r w:rsidDel="00000000" w:rsidR="00000000" w:rsidRPr="00000000">
              <w:rPr>
                <w:rtl w:val="0"/>
              </w:rPr>
              <w:t xml:space="preserve">Special Passenger Services and Code Share Flight Handling</w:t>
            </w:r>
          </w:p>
          <w:p w:rsidR="00000000" w:rsidDel="00000000" w:rsidP="00000000" w:rsidRDefault="00000000" w:rsidRPr="00000000" w14:paraId="000000DF">
            <w:pPr>
              <w:spacing w:line="360" w:lineRule="auto"/>
              <w:rPr/>
            </w:pPr>
            <w:r w:rsidDel="00000000" w:rsidR="00000000" w:rsidRPr="00000000">
              <w:rPr>
                <w:rtl w:val="0"/>
              </w:rPr>
              <w:t xml:space="preserve">Special Passenger Services Special passengers that require assistance, e.g. Wheelchair, MEDA, first time travelers, Elderly, VIP, Frequent Flier, etc. </w:t>
            </w:r>
          </w:p>
          <w:p w:rsidR="00000000" w:rsidDel="00000000" w:rsidP="00000000" w:rsidRDefault="00000000" w:rsidRPr="00000000" w14:paraId="000000E0">
            <w:pPr>
              <w:spacing w:line="360" w:lineRule="auto"/>
              <w:rPr/>
            </w:pPr>
            <w:r w:rsidDel="00000000" w:rsidR="00000000" w:rsidRPr="00000000">
              <w:rPr>
                <w:rtl w:val="0"/>
              </w:rPr>
              <w:t xml:space="preserve">Code Share Flight Handling</w:t>
            </w:r>
          </w:p>
          <w:p w:rsidR="00000000" w:rsidDel="00000000" w:rsidP="00000000" w:rsidRDefault="00000000" w:rsidRPr="00000000" w14:paraId="000000E1">
            <w:pPr>
              <w:spacing w:line="360" w:lineRule="auto"/>
              <w:rPr/>
            </w:pPr>
            <w:r w:rsidDel="00000000" w:rsidR="00000000" w:rsidRPr="00000000">
              <w:rPr>
                <w:rtl w:val="0"/>
              </w:rPr>
              <w:t xml:space="preserve">Introduction to codeshare </w:t>
            </w:r>
          </w:p>
          <w:p w:rsidR="00000000" w:rsidDel="00000000" w:rsidP="00000000" w:rsidRDefault="00000000" w:rsidRPr="00000000" w14:paraId="000000E2">
            <w:pPr>
              <w:spacing w:after="0" w:line="480" w:lineRule="auto"/>
              <w:rPr/>
            </w:pPr>
            <w:r w:rsidDel="00000000" w:rsidR="00000000" w:rsidRPr="00000000">
              <w:rPr>
                <w:rtl w:val="0"/>
              </w:rPr>
              <w:t xml:space="preserve">Services on codeshare flights</w:t>
            </w:r>
          </w:p>
        </w:tc>
        <w:tc>
          <w:tcPr/>
          <w:p w:rsidR="00000000" w:rsidDel="00000000" w:rsidP="00000000" w:rsidRDefault="00000000" w:rsidRPr="00000000" w14:paraId="000000E3">
            <w:pPr>
              <w:spacing w:after="0" w:line="480" w:lineRule="auto"/>
              <w:rPr/>
            </w:pPr>
            <w:r w:rsidDel="00000000" w:rsidR="00000000" w:rsidRPr="00000000">
              <w:rPr>
                <w:rtl w:val="0"/>
              </w:rPr>
              <w:t xml:space="preserve">Chapter 01 and Chapter 2.</w:t>
            </w:r>
          </w:p>
          <w:p w:rsidR="00000000" w:rsidDel="00000000" w:rsidP="00000000" w:rsidRDefault="00000000" w:rsidRPr="00000000" w14:paraId="000000E4">
            <w:pPr>
              <w:spacing w:after="0" w:line="480" w:lineRule="auto"/>
              <w:rPr/>
            </w:pPr>
            <w:r w:rsidDel="00000000" w:rsidR="00000000" w:rsidRPr="00000000">
              <w:rPr>
                <w:rtl w:val="0"/>
              </w:rPr>
              <w:t xml:space="preserve">CLO2</w:t>
            </w:r>
          </w:p>
        </w:tc>
      </w:tr>
      <w:tr>
        <w:trPr>
          <w:cantSplit w:val="0"/>
          <w:trHeight w:val="1950" w:hRule="atLeast"/>
          <w:tblHeader w:val="0"/>
        </w:trPr>
        <w:tc>
          <w:tcPr/>
          <w:p w:rsidR="00000000" w:rsidDel="00000000" w:rsidP="00000000" w:rsidRDefault="00000000" w:rsidRPr="00000000" w14:paraId="000000E5">
            <w:pPr>
              <w:spacing w:after="0" w:line="480" w:lineRule="auto"/>
              <w:rPr/>
            </w:pPr>
            <w:r w:rsidDel="00000000" w:rsidR="00000000" w:rsidRPr="00000000">
              <w:rPr>
                <w:rtl w:val="0"/>
              </w:rPr>
            </w:r>
          </w:p>
          <w:p w:rsidR="00000000" w:rsidDel="00000000" w:rsidP="00000000" w:rsidRDefault="00000000" w:rsidRPr="00000000" w14:paraId="000000E6">
            <w:pPr>
              <w:spacing w:after="0" w:line="480" w:lineRule="auto"/>
              <w:rPr/>
            </w:pPr>
            <w:r w:rsidDel="00000000" w:rsidR="00000000" w:rsidRPr="00000000">
              <w:rPr>
                <w:rtl w:val="0"/>
              </w:rPr>
            </w:r>
          </w:p>
          <w:p w:rsidR="00000000" w:rsidDel="00000000" w:rsidP="00000000" w:rsidRDefault="00000000" w:rsidRPr="00000000" w14:paraId="000000E7">
            <w:pPr>
              <w:spacing w:after="0" w:line="480" w:lineRule="auto"/>
              <w:rPr/>
            </w:pPr>
            <w:r w:rsidDel="00000000" w:rsidR="00000000" w:rsidRPr="00000000">
              <w:rPr>
                <w:rtl w:val="0"/>
              </w:rPr>
              <w:t xml:space="preserve">     5</w:t>
            </w:r>
          </w:p>
        </w:tc>
        <w:tc>
          <w:tcPr/>
          <w:p w:rsidR="00000000" w:rsidDel="00000000" w:rsidP="00000000" w:rsidRDefault="00000000" w:rsidRPr="00000000" w14:paraId="000000E8">
            <w:pPr>
              <w:spacing w:line="360" w:lineRule="auto"/>
              <w:rPr/>
            </w:pPr>
            <w:r w:rsidDel="00000000" w:rsidR="00000000" w:rsidRPr="00000000">
              <w:rPr>
                <w:rtl w:val="0"/>
              </w:rPr>
              <w:t xml:space="preserve">Customer Disruption and Service Recovery</w:t>
            </w:r>
          </w:p>
          <w:p w:rsidR="00000000" w:rsidDel="00000000" w:rsidP="00000000" w:rsidRDefault="00000000" w:rsidRPr="00000000" w14:paraId="000000E9">
            <w:pPr>
              <w:spacing w:line="360" w:lineRule="auto"/>
              <w:rPr/>
            </w:pPr>
            <w:r w:rsidDel="00000000" w:rsidR="00000000" w:rsidRPr="00000000">
              <w:rPr>
                <w:rtl w:val="0"/>
              </w:rPr>
              <w:t xml:space="preserve">Introduction to Flight Irregulaties</w:t>
            </w:r>
          </w:p>
          <w:p w:rsidR="00000000" w:rsidDel="00000000" w:rsidP="00000000" w:rsidRDefault="00000000" w:rsidRPr="00000000" w14:paraId="000000EA">
            <w:pPr>
              <w:spacing w:line="360" w:lineRule="auto"/>
              <w:rPr/>
            </w:pPr>
            <w:r w:rsidDel="00000000" w:rsidR="00000000" w:rsidRPr="00000000">
              <w:rPr>
                <w:rtl w:val="0"/>
              </w:rPr>
              <w:t xml:space="preserve"> Handling of Flight Delays </w:t>
            </w:r>
          </w:p>
          <w:p w:rsidR="00000000" w:rsidDel="00000000" w:rsidP="00000000" w:rsidRDefault="00000000" w:rsidRPr="00000000" w14:paraId="000000EB">
            <w:pPr>
              <w:spacing w:line="360" w:lineRule="auto"/>
              <w:rPr/>
            </w:pPr>
            <w:r w:rsidDel="00000000" w:rsidR="00000000" w:rsidRPr="00000000">
              <w:rPr>
                <w:rtl w:val="0"/>
              </w:rPr>
              <w:t xml:space="preserve">Handling of Boarding Denials</w:t>
            </w:r>
          </w:p>
          <w:p w:rsidR="00000000" w:rsidDel="00000000" w:rsidP="00000000" w:rsidRDefault="00000000" w:rsidRPr="00000000" w14:paraId="000000EC">
            <w:pPr>
              <w:spacing w:after="0" w:line="480" w:lineRule="auto"/>
              <w:rPr/>
            </w:pPr>
            <w:r w:rsidDel="00000000" w:rsidR="00000000" w:rsidRPr="00000000">
              <w:rPr>
                <w:rtl w:val="0"/>
              </w:rPr>
            </w:r>
          </w:p>
        </w:tc>
        <w:tc>
          <w:tcPr/>
          <w:p w:rsidR="00000000" w:rsidDel="00000000" w:rsidP="00000000" w:rsidRDefault="00000000" w:rsidRPr="00000000" w14:paraId="000000ED">
            <w:pPr>
              <w:spacing w:after="0" w:line="480" w:lineRule="auto"/>
              <w:rPr/>
            </w:pPr>
            <w:r w:rsidDel="00000000" w:rsidR="00000000" w:rsidRPr="00000000">
              <w:rPr>
                <w:rtl w:val="0"/>
              </w:rPr>
              <w:t xml:space="preserve">Chapter 01 and Chapter 04.</w:t>
            </w:r>
          </w:p>
          <w:p w:rsidR="00000000" w:rsidDel="00000000" w:rsidP="00000000" w:rsidRDefault="00000000" w:rsidRPr="00000000" w14:paraId="000000EE">
            <w:pPr>
              <w:spacing w:after="0" w:line="480" w:lineRule="auto"/>
              <w:rPr/>
            </w:pPr>
            <w:r w:rsidDel="00000000" w:rsidR="00000000" w:rsidRPr="00000000">
              <w:rPr>
                <w:rtl w:val="0"/>
              </w:rPr>
              <w:t xml:space="preserve">CLO4.</w:t>
            </w:r>
          </w:p>
          <w:p w:rsidR="00000000" w:rsidDel="00000000" w:rsidP="00000000" w:rsidRDefault="00000000" w:rsidRPr="00000000" w14:paraId="000000EF">
            <w:pPr>
              <w:spacing w:after="0" w:line="480" w:lineRule="auto"/>
              <w:rPr/>
            </w:pPr>
            <w:r w:rsidDel="00000000" w:rsidR="00000000" w:rsidRPr="00000000">
              <w:rPr>
                <w:rtl w:val="0"/>
              </w:rPr>
            </w:r>
          </w:p>
        </w:tc>
      </w:tr>
      <w:tr>
        <w:trPr>
          <w:cantSplit w:val="0"/>
          <w:trHeight w:val="1950" w:hRule="atLeast"/>
          <w:tblHeader w:val="0"/>
        </w:trPr>
        <w:tc>
          <w:tcPr/>
          <w:p w:rsidR="00000000" w:rsidDel="00000000" w:rsidP="00000000" w:rsidRDefault="00000000" w:rsidRPr="00000000" w14:paraId="000000F0">
            <w:pPr>
              <w:spacing w:after="0" w:line="480" w:lineRule="auto"/>
              <w:rPr/>
            </w:pPr>
            <w:r w:rsidDel="00000000" w:rsidR="00000000" w:rsidRPr="00000000">
              <w:rPr>
                <w:rtl w:val="0"/>
              </w:rPr>
            </w:r>
          </w:p>
          <w:p w:rsidR="00000000" w:rsidDel="00000000" w:rsidP="00000000" w:rsidRDefault="00000000" w:rsidRPr="00000000" w14:paraId="000000F1">
            <w:pPr>
              <w:spacing w:after="0" w:line="480" w:lineRule="auto"/>
              <w:rPr/>
            </w:pPr>
            <w:r w:rsidDel="00000000" w:rsidR="00000000" w:rsidRPr="00000000">
              <w:rPr>
                <w:rtl w:val="0"/>
              </w:rPr>
            </w:r>
          </w:p>
          <w:p w:rsidR="00000000" w:rsidDel="00000000" w:rsidP="00000000" w:rsidRDefault="00000000" w:rsidRPr="00000000" w14:paraId="000000F2">
            <w:pPr>
              <w:spacing w:after="0" w:line="480" w:lineRule="auto"/>
              <w:rPr/>
            </w:pPr>
            <w:r w:rsidDel="00000000" w:rsidR="00000000" w:rsidRPr="00000000">
              <w:rPr>
                <w:rtl w:val="0"/>
              </w:rPr>
              <w:t xml:space="preserve">    6</w:t>
            </w:r>
          </w:p>
        </w:tc>
        <w:tc>
          <w:tcPr/>
          <w:p w:rsidR="00000000" w:rsidDel="00000000" w:rsidP="00000000" w:rsidRDefault="00000000" w:rsidRPr="00000000" w14:paraId="000000F3">
            <w:pPr>
              <w:shd w:fill="ffffff" w:val="clear"/>
              <w:spacing w:line="360" w:lineRule="auto"/>
              <w:rPr/>
            </w:pPr>
            <w:r w:rsidDel="00000000" w:rsidR="00000000" w:rsidRPr="00000000">
              <w:rPr>
                <w:rtl w:val="0"/>
              </w:rPr>
              <w:t xml:space="preserve">Baggage Services and Baggage Claim</w:t>
            </w:r>
          </w:p>
          <w:p w:rsidR="00000000" w:rsidDel="00000000" w:rsidP="00000000" w:rsidRDefault="00000000" w:rsidRPr="00000000" w14:paraId="000000F4">
            <w:pPr>
              <w:shd w:fill="ffffff" w:val="clear"/>
              <w:spacing w:line="360" w:lineRule="auto"/>
              <w:rPr/>
            </w:pPr>
            <w:r w:rsidDel="00000000" w:rsidR="00000000" w:rsidRPr="00000000">
              <w:rPr>
                <w:rtl w:val="0"/>
              </w:rPr>
              <w:t xml:space="preserve">Baggage Services</w:t>
            </w:r>
          </w:p>
          <w:p w:rsidR="00000000" w:rsidDel="00000000" w:rsidP="00000000" w:rsidRDefault="00000000" w:rsidRPr="00000000" w14:paraId="000000F5">
            <w:pPr>
              <w:shd w:fill="ffffff" w:val="clear"/>
              <w:spacing w:line="360" w:lineRule="auto"/>
              <w:rPr/>
            </w:pPr>
            <w:r w:rsidDel="00000000" w:rsidR="00000000" w:rsidRPr="00000000">
              <w:rPr>
                <w:rtl w:val="0"/>
              </w:rPr>
              <w:t xml:space="preserve">Handling Passengers lost baggage </w:t>
            </w:r>
          </w:p>
          <w:p w:rsidR="00000000" w:rsidDel="00000000" w:rsidP="00000000" w:rsidRDefault="00000000" w:rsidRPr="00000000" w14:paraId="000000F6">
            <w:pPr>
              <w:shd w:fill="ffffff" w:val="clear"/>
              <w:spacing w:line="360" w:lineRule="auto"/>
              <w:rPr/>
            </w:pPr>
            <w:r w:rsidDel="00000000" w:rsidR="00000000" w:rsidRPr="00000000">
              <w:rPr>
                <w:rtl w:val="0"/>
              </w:rPr>
              <w:t xml:space="preserve">creating a baggage report</w:t>
            </w:r>
          </w:p>
          <w:p w:rsidR="00000000" w:rsidDel="00000000" w:rsidP="00000000" w:rsidRDefault="00000000" w:rsidRPr="00000000" w14:paraId="000000F7">
            <w:pPr>
              <w:shd w:fill="ffffff" w:val="clear"/>
              <w:spacing w:line="360" w:lineRule="auto"/>
              <w:rPr/>
            </w:pPr>
            <w:r w:rsidDel="00000000" w:rsidR="00000000" w:rsidRPr="00000000">
              <w:rPr>
                <w:rtl w:val="0"/>
              </w:rPr>
              <w:t xml:space="preserve"> Baggage Claims Handling missing/damages/pilferages claims </w:t>
            </w:r>
          </w:p>
          <w:p w:rsidR="00000000" w:rsidDel="00000000" w:rsidP="00000000" w:rsidRDefault="00000000" w:rsidRPr="00000000" w14:paraId="000000F8">
            <w:pPr>
              <w:shd w:fill="ffffff" w:val="clear"/>
              <w:spacing w:line="360" w:lineRule="auto"/>
              <w:rPr/>
            </w:pPr>
            <w:r w:rsidDel="00000000" w:rsidR="00000000" w:rsidRPr="00000000">
              <w:rPr>
                <w:rtl w:val="0"/>
              </w:rPr>
              <w:t xml:space="preserve"> Basis for Baggage Claim</w:t>
            </w:r>
          </w:p>
          <w:p w:rsidR="00000000" w:rsidDel="00000000" w:rsidP="00000000" w:rsidRDefault="00000000" w:rsidRPr="00000000" w14:paraId="000000F9">
            <w:pPr>
              <w:shd w:fill="ffffff" w:val="clear"/>
              <w:spacing w:line="360" w:lineRule="auto"/>
              <w:rPr/>
            </w:pPr>
            <w:r w:rsidDel="00000000" w:rsidR="00000000" w:rsidRPr="00000000">
              <w:rPr>
                <w:rFonts w:ascii="Times New Roman" w:cs="Times New Roman" w:eastAsia="Times New Roman" w:hAnsi="Times New Roman"/>
                <w:b w:val="1"/>
                <w:color w:val="000000"/>
                <w:sz w:val="24"/>
                <w:szCs w:val="24"/>
                <w:rtl w:val="0"/>
              </w:rPr>
              <w:t xml:space="preserve">Quiz No. 2</w:t>
            </w:r>
            <w:r w:rsidDel="00000000" w:rsidR="00000000" w:rsidRPr="00000000">
              <w:rPr>
                <w:rtl w:val="0"/>
              </w:rPr>
            </w:r>
          </w:p>
          <w:p w:rsidR="00000000" w:rsidDel="00000000" w:rsidP="00000000" w:rsidRDefault="00000000" w:rsidRPr="00000000" w14:paraId="000000FA">
            <w:pPr>
              <w:shd w:fill="ffffff" w:val="clear"/>
              <w:spacing w:line="360" w:lineRule="auto"/>
              <w:rPr>
                <w:b w:val="1"/>
              </w:rPr>
            </w:pPr>
            <w:r w:rsidDel="00000000" w:rsidR="00000000" w:rsidRPr="00000000">
              <w:rPr>
                <w:rtl w:val="0"/>
              </w:rPr>
            </w:r>
          </w:p>
          <w:p w:rsidR="00000000" w:rsidDel="00000000" w:rsidP="00000000" w:rsidRDefault="00000000" w:rsidRPr="00000000" w14:paraId="000000FB">
            <w:pPr>
              <w:spacing w:after="0" w:line="480" w:lineRule="auto"/>
              <w:rPr/>
            </w:pPr>
            <w:r w:rsidDel="00000000" w:rsidR="00000000" w:rsidRPr="00000000">
              <w:rPr>
                <w:rtl w:val="0"/>
              </w:rPr>
            </w:r>
          </w:p>
        </w:tc>
        <w:tc>
          <w:tcPr/>
          <w:p w:rsidR="00000000" w:rsidDel="00000000" w:rsidP="00000000" w:rsidRDefault="00000000" w:rsidRPr="00000000" w14:paraId="000000FC">
            <w:pPr>
              <w:spacing w:after="0" w:line="480" w:lineRule="auto"/>
              <w:rPr/>
            </w:pPr>
            <w:r w:rsidDel="00000000" w:rsidR="00000000" w:rsidRPr="00000000">
              <w:rPr>
                <w:rtl w:val="0"/>
              </w:rPr>
              <w:t xml:space="preserve">Chapter 02.</w:t>
            </w:r>
          </w:p>
          <w:p w:rsidR="00000000" w:rsidDel="00000000" w:rsidP="00000000" w:rsidRDefault="00000000" w:rsidRPr="00000000" w14:paraId="000000FD">
            <w:pPr>
              <w:spacing w:after="0" w:line="480" w:lineRule="auto"/>
              <w:rPr/>
            </w:pPr>
            <w:r w:rsidDel="00000000" w:rsidR="00000000" w:rsidRPr="00000000">
              <w:rPr>
                <w:rtl w:val="0"/>
              </w:rPr>
              <w:t xml:space="preserve">CL05.</w:t>
            </w:r>
          </w:p>
        </w:tc>
      </w:tr>
      <w:tr>
        <w:trPr>
          <w:cantSplit w:val="0"/>
          <w:trHeight w:val="1950" w:hRule="atLeast"/>
          <w:tblHeader w:val="0"/>
        </w:trPr>
        <w:tc>
          <w:tcPr/>
          <w:p w:rsidR="00000000" w:rsidDel="00000000" w:rsidP="00000000" w:rsidRDefault="00000000" w:rsidRPr="00000000" w14:paraId="000000FE">
            <w:pPr>
              <w:spacing w:after="0" w:line="480" w:lineRule="auto"/>
              <w:rPr/>
            </w:pPr>
            <w:r w:rsidDel="00000000" w:rsidR="00000000" w:rsidRPr="00000000">
              <w:rPr>
                <w:rtl w:val="0"/>
              </w:rPr>
            </w:r>
          </w:p>
          <w:p w:rsidR="00000000" w:rsidDel="00000000" w:rsidP="00000000" w:rsidRDefault="00000000" w:rsidRPr="00000000" w14:paraId="000000FF">
            <w:pPr>
              <w:spacing w:after="0" w:line="480" w:lineRule="auto"/>
              <w:rPr/>
            </w:pPr>
            <w:r w:rsidDel="00000000" w:rsidR="00000000" w:rsidRPr="00000000">
              <w:rPr>
                <w:rtl w:val="0"/>
              </w:rPr>
              <w:t xml:space="preserve">  </w:t>
            </w:r>
          </w:p>
          <w:p w:rsidR="00000000" w:rsidDel="00000000" w:rsidP="00000000" w:rsidRDefault="00000000" w:rsidRPr="00000000" w14:paraId="00000100">
            <w:pPr>
              <w:spacing w:after="0" w:line="480" w:lineRule="auto"/>
              <w:rPr/>
            </w:pPr>
            <w:r w:rsidDel="00000000" w:rsidR="00000000" w:rsidRPr="00000000">
              <w:rPr>
                <w:rtl w:val="0"/>
              </w:rPr>
              <w:t xml:space="preserve">     7</w:t>
            </w:r>
          </w:p>
        </w:tc>
        <w:tc>
          <w:tcPr/>
          <w:p w:rsidR="00000000" w:rsidDel="00000000" w:rsidP="00000000" w:rsidRDefault="00000000" w:rsidRPr="00000000" w14:paraId="00000101">
            <w:pPr>
              <w:spacing w:after="0" w:line="480" w:lineRule="auto"/>
              <w:rPr/>
            </w:pPr>
            <w:r w:rsidDel="00000000" w:rsidR="00000000" w:rsidRPr="00000000">
              <w:rPr>
                <w:b w:val="1"/>
                <w:i w:val="1"/>
                <w:rtl w:val="0"/>
              </w:rPr>
              <w:t xml:space="preserve">MID TERM</w:t>
            </w:r>
            <w:r w:rsidDel="00000000" w:rsidR="00000000" w:rsidRPr="00000000">
              <w:rPr>
                <w:rtl w:val="0"/>
              </w:rPr>
            </w:r>
          </w:p>
        </w:tc>
        <w:tc>
          <w:tcPr/>
          <w:p w:rsidR="00000000" w:rsidDel="00000000" w:rsidP="00000000" w:rsidRDefault="00000000" w:rsidRPr="00000000" w14:paraId="00000102">
            <w:pPr>
              <w:spacing w:after="0" w:line="480" w:lineRule="auto"/>
              <w:rPr/>
            </w:pPr>
            <w:r w:rsidDel="00000000" w:rsidR="00000000" w:rsidRPr="00000000">
              <w:rPr>
                <w:rtl w:val="0"/>
              </w:rPr>
            </w:r>
          </w:p>
        </w:tc>
      </w:tr>
      <w:tr>
        <w:trPr>
          <w:cantSplit w:val="0"/>
          <w:trHeight w:val="1950" w:hRule="atLeast"/>
          <w:tblHeader w:val="0"/>
        </w:trPr>
        <w:tc>
          <w:tcPr/>
          <w:p w:rsidR="00000000" w:rsidDel="00000000" w:rsidP="00000000" w:rsidRDefault="00000000" w:rsidRPr="00000000" w14:paraId="00000103">
            <w:pPr>
              <w:spacing w:after="0" w:line="480" w:lineRule="auto"/>
              <w:rPr/>
            </w:pPr>
            <w:r w:rsidDel="00000000" w:rsidR="00000000" w:rsidRPr="00000000">
              <w:rPr>
                <w:rtl w:val="0"/>
              </w:rPr>
            </w:r>
          </w:p>
          <w:p w:rsidR="00000000" w:rsidDel="00000000" w:rsidP="00000000" w:rsidRDefault="00000000" w:rsidRPr="00000000" w14:paraId="00000104">
            <w:pPr>
              <w:spacing w:after="0" w:line="480" w:lineRule="auto"/>
              <w:rPr/>
            </w:pPr>
            <w:r w:rsidDel="00000000" w:rsidR="00000000" w:rsidRPr="00000000">
              <w:rPr>
                <w:rtl w:val="0"/>
              </w:rPr>
            </w:r>
          </w:p>
          <w:p w:rsidR="00000000" w:rsidDel="00000000" w:rsidP="00000000" w:rsidRDefault="00000000" w:rsidRPr="00000000" w14:paraId="00000105">
            <w:pPr>
              <w:spacing w:after="0" w:line="480" w:lineRule="auto"/>
              <w:rPr/>
            </w:pPr>
            <w:r w:rsidDel="00000000" w:rsidR="00000000" w:rsidRPr="00000000">
              <w:rPr>
                <w:rtl w:val="0"/>
              </w:rPr>
              <w:t xml:space="preserve">     8</w:t>
            </w:r>
          </w:p>
        </w:tc>
        <w:tc>
          <w:tcPr/>
          <w:p w:rsidR="00000000" w:rsidDel="00000000" w:rsidP="00000000" w:rsidRDefault="00000000" w:rsidRPr="00000000" w14:paraId="00000106">
            <w:pPr>
              <w:spacing w:line="360" w:lineRule="auto"/>
              <w:rPr/>
            </w:pPr>
            <w:r w:rsidDel="00000000" w:rsidR="00000000" w:rsidRPr="00000000">
              <w:rPr>
                <w:rtl w:val="0"/>
              </w:rPr>
              <w:t xml:space="preserve">Aircraft Loading Concepts and Aircraft Loading</w:t>
            </w:r>
          </w:p>
          <w:p w:rsidR="00000000" w:rsidDel="00000000" w:rsidP="00000000" w:rsidRDefault="00000000" w:rsidRPr="00000000" w14:paraId="00000107">
            <w:pPr>
              <w:spacing w:line="360" w:lineRule="auto"/>
              <w:rPr/>
            </w:pPr>
            <w:r w:rsidDel="00000000" w:rsidR="00000000" w:rsidRPr="00000000">
              <w:rPr>
                <w:rtl w:val="0"/>
              </w:rPr>
              <w:t xml:space="preserve">Aircraft Loading Concepts Loading basis Unit Loading device </w:t>
            </w:r>
          </w:p>
          <w:p w:rsidR="00000000" w:rsidDel="00000000" w:rsidP="00000000" w:rsidRDefault="00000000" w:rsidRPr="00000000" w14:paraId="00000108">
            <w:pPr>
              <w:spacing w:line="360" w:lineRule="auto"/>
              <w:rPr/>
            </w:pPr>
            <w:r w:rsidDel="00000000" w:rsidR="00000000" w:rsidRPr="00000000">
              <w:rPr>
                <w:rtl w:val="0"/>
              </w:rPr>
              <w:t xml:space="preserve">Special Stowage </w:t>
            </w:r>
          </w:p>
          <w:p w:rsidR="00000000" w:rsidDel="00000000" w:rsidP="00000000" w:rsidRDefault="00000000" w:rsidRPr="00000000" w14:paraId="00000109">
            <w:pPr>
              <w:spacing w:line="360" w:lineRule="auto"/>
              <w:rPr/>
            </w:pPr>
            <w:r w:rsidDel="00000000" w:rsidR="00000000" w:rsidRPr="00000000">
              <w:rPr>
                <w:rtl w:val="0"/>
              </w:rPr>
              <w:t xml:space="preserve">Dangerous Goods for Airports </w:t>
            </w:r>
          </w:p>
          <w:p w:rsidR="00000000" w:rsidDel="00000000" w:rsidP="00000000" w:rsidRDefault="00000000" w:rsidRPr="00000000" w14:paraId="0000010A">
            <w:pPr>
              <w:spacing w:line="360" w:lineRule="auto"/>
              <w:rPr/>
            </w:pPr>
            <w:r w:rsidDel="00000000" w:rsidR="00000000" w:rsidRPr="00000000">
              <w:rPr>
                <w:rtl w:val="0"/>
              </w:rPr>
              <w:t xml:space="preserve">Aircraft Loading </w:t>
            </w:r>
          </w:p>
          <w:p w:rsidR="00000000" w:rsidDel="00000000" w:rsidP="00000000" w:rsidRDefault="00000000" w:rsidRPr="00000000" w14:paraId="0000010B">
            <w:pPr>
              <w:spacing w:line="360" w:lineRule="auto"/>
              <w:rPr/>
            </w:pPr>
            <w:r w:rsidDel="00000000" w:rsidR="00000000" w:rsidRPr="00000000">
              <w:rPr>
                <w:rtl w:val="0"/>
              </w:rPr>
              <w:t xml:space="preserve"> Loading Limitations </w:t>
            </w:r>
          </w:p>
          <w:p w:rsidR="00000000" w:rsidDel="00000000" w:rsidP="00000000" w:rsidRDefault="00000000" w:rsidRPr="00000000" w14:paraId="0000010C">
            <w:pPr>
              <w:spacing w:after="0" w:line="480" w:lineRule="auto"/>
              <w:rPr/>
            </w:pPr>
            <w:r w:rsidDel="00000000" w:rsidR="00000000" w:rsidRPr="00000000">
              <w:rPr>
                <w:rtl w:val="0"/>
              </w:rPr>
              <w:t xml:space="preserve">Restraining the Load</w:t>
            </w:r>
          </w:p>
        </w:tc>
        <w:tc>
          <w:tcPr/>
          <w:p w:rsidR="00000000" w:rsidDel="00000000" w:rsidP="00000000" w:rsidRDefault="00000000" w:rsidRPr="00000000" w14:paraId="0000010D">
            <w:pPr>
              <w:spacing w:after="0" w:line="480" w:lineRule="auto"/>
              <w:rPr/>
            </w:pPr>
            <w:r w:rsidDel="00000000" w:rsidR="00000000" w:rsidRPr="00000000">
              <w:rPr>
                <w:rtl w:val="0"/>
              </w:rPr>
              <w:t xml:space="preserve">Chapter 04.</w:t>
            </w:r>
          </w:p>
          <w:p w:rsidR="00000000" w:rsidDel="00000000" w:rsidP="00000000" w:rsidRDefault="00000000" w:rsidRPr="00000000" w14:paraId="0000010E">
            <w:pPr>
              <w:spacing w:after="0" w:line="480" w:lineRule="auto"/>
              <w:rPr/>
            </w:pPr>
            <w:r w:rsidDel="00000000" w:rsidR="00000000" w:rsidRPr="00000000">
              <w:rPr>
                <w:rtl w:val="0"/>
              </w:rPr>
              <w:t xml:space="preserve">CLO2.</w:t>
            </w:r>
          </w:p>
        </w:tc>
      </w:tr>
      <w:tr>
        <w:trPr>
          <w:cantSplit w:val="0"/>
          <w:trHeight w:val="2007" w:hRule="atLeast"/>
          <w:tblHeader w:val="0"/>
        </w:trPr>
        <w:tc>
          <w:tcPr/>
          <w:p w:rsidR="00000000" w:rsidDel="00000000" w:rsidP="00000000" w:rsidRDefault="00000000" w:rsidRPr="00000000" w14:paraId="0000010F">
            <w:pPr>
              <w:spacing w:after="0" w:line="480" w:lineRule="auto"/>
              <w:rPr/>
            </w:pPr>
            <w:r w:rsidDel="00000000" w:rsidR="00000000" w:rsidRPr="00000000">
              <w:rPr>
                <w:rtl w:val="0"/>
              </w:rPr>
            </w:r>
          </w:p>
          <w:p w:rsidR="00000000" w:rsidDel="00000000" w:rsidP="00000000" w:rsidRDefault="00000000" w:rsidRPr="00000000" w14:paraId="00000110">
            <w:pPr>
              <w:spacing w:after="0" w:line="480" w:lineRule="auto"/>
              <w:rPr/>
            </w:pPr>
            <w:r w:rsidDel="00000000" w:rsidR="00000000" w:rsidRPr="00000000">
              <w:rPr>
                <w:rtl w:val="0"/>
              </w:rPr>
            </w:r>
          </w:p>
          <w:p w:rsidR="00000000" w:rsidDel="00000000" w:rsidP="00000000" w:rsidRDefault="00000000" w:rsidRPr="00000000" w14:paraId="00000111">
            <w:pPr>
              <w:spacing w:after="0" w:line="480" w:lineRule="auto"/>
              <w:rPr/>
            </w:pPr>
            <w:r w:rsidDel="00000000" w:rsidR="00000000" w:rsidRPr="00000000">
              <w:rPr>
                <w:rtl w:val="0"/>
              </w:rPr>
              <w:t xml:space="preserve">    9</w:t>
            </w:r>
          </w:p>
        </w:tc>
        <w:tc>
          <w:tcPr/>
          <w:p w:rsidR="00000000" w:rsidDel="00000000" w:rsidP="00000000" w:rsidRDefault="00000000" w:rsidRPr="00000000" w14:paraId="00000112">
            <w:pPr>
              <w:spacing w:line="360" w:lineRule="auto"/>
              <w:rPr/>
            </w:pPr>
            <w:r w:rsidDel="00000000" w:rsidR="00000000" w:rsidRPr="00000000">
              <w:rPr>
                <w:rtl w:val="0"/>
              </w:rPr>
              <w:t xml:space="preserve">Manual Load sheet Handling</w:t>
            </w:r>
          </w:p>
          <w:p w:rsidR="00000000" w:rsidDel="00000000" w:rsidP="00000000" w:rsidRDefault="00000000" w:rsidRPr="00000000" w14:paraId="00000113">
            <w:pPr>
              <w:spacing w:after="0" w:line="480" w:lineRule="auto"/>
              <w:rPr/>
            </w:pPr>
            <w:r w:rsidDel="00000000" w:rsidR="00000000" w:rsidRPr="00000000">
              <w:rPr>
                <w:rtl w:val="0"/>
              </w:rPr>
              <w:t xml:space="preserve">Load sheet Theory Load Control standards Principles of Weight Principles of Balance</w:t>
            </w:r>
          </w:p>
          <w:p w:rsidR="00000000" w:rsidDel="00000000" w:rsidP="00000000" w:rsidRDefault="00000000" w:rsidRPr="00000000" w14:paraId="00000114">
            <w:pPr>
              <w:spacing w:after="0" w:line="480" w:lineRule="auto"/>
              <w:rPr/>
            </w:pPr>
            <w:r w:rsidDel="00000000" w:rsidR="00000000" w:rsidRPr="00000000">
              <w:rPr>
                <w:rFonts w:ascii="Times New Roman" w:cs="Times New Roman" w:eastAsia="Times New Roman" w:hAnsi="Times New Roman"/>
                <w:b w:val="1"/>
                <w:color w:val="000000"/>
                <w:sz w:val="24"/>
                <w:szCs w:val="24"/>
                <w:rtl w:val="0"/>
              </w:rPr>
              <w:t xml:space="preserve">Quiz No. 3</w:t>
            </w:r>
            <w:r w:rsidDel="00000000" w:rsidR="00000000" w:rsidRPr="00000000">
              <w:rPr>
                <w:rtl w:val="0"/>
              </w:rPr>
            </w:r>
          </w:p>
        </w:tc>
        <w:tc>
          <w:tcPr/>
          <w:p w:rsidR="00000000" w:rsidDel="00000000" w:rsidP="00000000" w:rsidRDefault="00000000" w:rsidRPr="00000000" w14:paraId="00000115">
            <w:pPr>
              <w:spacing w:after="0" w:line="480" w:lineRule="auto"/>
              <w:rPr/>
            </w:pPr>
            <w:r w:rsidDel="00000000" w:rsidR="00000000" w:rsidRPr="00000000">
              <w:rPr>
                <w:rtl w:val="0"/>
              </w:rPr>
              <w:t xml:space="preserve">Chapter 5</w:t>
            </w:r>
          </w:p>
          <w:p w:rsidR="00000000" w:rsidDel="00000000" w:rsidP="00000000" w:rsidRDefault="00000000" w:rsidRPr="00000000" w14:paraId="00000116">
            <w:pPr>
              <w:spacing w:after="0" w:line="480" w:lineRule="auto"/>
              <w:rPr/>
            </w:pPr>
            <w:r w:rsidDel="00000000" w:rsidR="00000000" w:rsidRPr="00000000">
              <w:rPr>
                <w:rtl w:val="0"/>
              </w:rPr>
              <w:t xml:space="preserve">CLO3.</w:t>
            </w:r>
          </w:p>
        </w:tc>
      </w:tr>
    </w:tbl>
    <w:p w:rsidR="00000000" w:rsidDel="00000000" w:rsidP="00000000" w:rsidRDefault="00000000" w:rsidRPr="00000000" w14:paraId="00000117">
      <w:pPr>
        <w:spacing w:line="480" w:lineRule="auto"/>
        <w:rPr/>
      </w:pPr>
      <w:r w:rsidDel="00000000" w:rsidR="00000000" w:rsidRPr="00000000">
        <w:rPr>
          <w:rtl w:val="0"/>
        </w:rPr>
      </w:r>
    </w:p>
    <w:p w:rsidR="00000000" w:rsidDel="00000000" w:rsidP="00000000" w:rsidRDefault="00000000" w:rsidRPr="00000000" w14:paraId="00000118">
      <w:pPr>
        <w:spacing w:line="480" w:lineRule="auto"/>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tbl>
      <w:tblPr>
        <w:tblStyle w:val="Table5"/>
        <w:tblW w:w="97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
        <w:gridCol w:w="6201"/>
        <w:gridCol w:w="2408"/>
        <w:tblGridChange w:id="0">
          <w:tblGrid>
            <w:gridCol w:w="1186"/>
            <w:gridCol w:w="6201"/>
            <w:gridCol w:w="2408"/>
          </w:tblGrid>
        </w:tblGridChange>
      </w:tblGrid>
      <w:tr>
        <w:trPr>
          <w:cantSplit w:val="0"/>
          <w:trHeight w:val="2088" w:hRule="atLeast"/>
          <w:tblHeader w:val="0"/>
        </w:trPr>
        <w:tc>
          <w:tcPr/>
          <w:p w:rsidR="00000000" w:rsidDel="00000000" w:rsidP="00000000" w:rsidRDefault="00000000" w:rsidRPr="00000000" w14:paraId="0000011B">
            <w:pPr>
              <w:spacing w:after="0" w:line="480" w:lineRule="auto"/>
              <w:rPr/>
            </w:pPr>
            <w:r w:rsidDel="00000000" w:rsidR="00000000" w:rsidRPr="00000000">
              <w:rPr>
                <w:rtl w:val="0"/>
              </w:rPr>
            </w:r>
          </w:p>
          <w:p w:rsidR="00000000" w:rsidDel="00000000" w:rsidP="00000000" w:rsidRDefault="00000000" w:rsidRPr="00000000" w14:paraId="0000011C">
            <w:pPr>
              <w:spacing w:after="0" w:line="480" w:lineRule="auto"/>
              <w:rPr/>
            </w:pPr>
            <w:r w:rsidDel="00000000" w:rsidR="00000000" w:rsidRPr="00000000">
              <w:rPr>
                <w:rtl w:val="0"/>
              </w:rPr>
            </w:r>
          </w:p>
          <w:p w:rsidR="00000000" w:rsidDel="00000000" w:rsidP="00000000" w:rsidRDefault="00000000" w:rsidRPr="00000000" w14:paraId="0000011D">
            <w:pPr>
              <w:spacing w:after="0" w:line="480" w:lineRule="auto"/>
              <w:rPr/>
            </w:pPr>
            <w:r w:rsidDel="00000000" w:rsidR="00000000" w:rsidRPr="00000000">
              <w:rPr>
                <w:rtl w:val="0"/>
              </w:rPr>
              <w:t xml:space="preserve">     10</w:t>
            </w:r>
          </w:p>
        </w:tc>
        <w:tc>
          <w:tcPr/>
          <w:p w:rsidR="00000000" w:rsidDel="00000000" w:rsidP="00000000" w:rsidRDefault="00000000" w:rsidRPr="00000000" w14:paraId="0000011E">
            <w:pPr>
              <w:spacing w:line="360" w:lineRule="auto"/>
              <w:rPr/>
            </w:pPr>
            <w:r w:rsidDel="00000000" w:rsidR="00000000" w:rsidRPr="00000000">
              <w:rPr>
                <w:rtl w:val="0"/>
              </w:rPr>
              <w:t xml:space="preserve">Station Emergency Response Handling</w:t>
            </w:r>
          </w:p>
          <w:p w:rsidR="00000000" w:rsidDel="00000000" w:rsidP="00000000" w:rsidRDefault="00000000" w:rsidRPr="00000000" w14:paraId="0000011F">
            <w:pPr>
              <w:spacing w:after="0" w:line="480" w:lineRule="auto"/>
              <w:rPr/>
            </w:pPr>
            <w:r w:rsidDel="00000000" w:rsidR="00000000" w:rsidRPr="00000000">
              <w:rPr>
                <w:rtl w:val="0"/>
              </w:rPr>
            </w:r>
          </w:p>
        </w:tc>
        <w:tc>
          <w:tcPr/>
          <w:p w:rsidR="00000000" w:rsidDel="00000000" w:rsidP="00000000" w:rsidRDefault="00000000" w:rsidRPr="00000000" w14:paraId="00000120">
            <w:pPr>
              <w:spacing w:after="0" w:line="480" w:lineRule="auto"/>
              <w:rPr/>
            </w:pPr>
            <w:r w:rsidDel="00000000" w:rsidR="00000000" w:rsidRPr="00000000">
              <w:rPr>
                <w:rtl w:val="0"/>
              </w:rPr>
              <w:t xml:space="preserve">Chapter 01 and Chapter 4.</w:t>
            </w:r>
          </w:p>
          <w:p w:rsidR="00000000" w:rsidDel="00000000" w:rsidP="00000000" w:rsidRDefault="00000000" w:rsidRPr="00000000" w14:paraId="00000121">
            <w:pPr>
              <w:spacing w:after="0" w:line="480" w:lineRule="auto"/>
              <w:rPr/>
            </w:pPr>
            <w:r w:rsidDel="00000000" w:rsidR="00000000" w:rsidRPr="00000000">
              <w:rPr>
                <w:rtl w:val="0"/>
              </w:rPr>
              <w:t xml:space="preserve">CLO3.</w:t>
            </w:r>
          </w:p>
        </w:tc>
      </w:tr>
      <w:tr>
        <w:trPr>
          <w:cantSplit w:val="0"/>
          <w:trHeight w:val="2088" w:hRule="atLeast"/>
          <w:tblHeader w:val="0"/>
        </w:trPr>
        <w:tc>
          <w:tcPr/>
          <w:p w:rsidR="00000000" w:rsidDel="00000000" w:rsidP="00000000" w:rsidRDefault="00000000" w:rsidRPr="00000000" w14:paraId="00000122">
            <w:pPr>
              <w:spacing w:after="0" w:line="480" w:lineRule="auto"/>
              <w:rPr/>
            </w:pPr>
            <w:r w:rsidDel="00000000" w:rsidR="00000000" w:rsidRPr="00000000">
              <w:rPr>
                <w:rtl w:val="0"/>
              </w:rPr>
            </w:r>
          </w:p>
          <w:p w:rsidR="00000000" w:rsidDel="00000000" w:rsidP="00000000" w:rsidRDefault="00000000" w:rsidRPr="00000000" w14:paraId="00000123">
            <w:pPr>
              <w:spacing w:after="0" w:line="480" w:lineRule="auto"/>
              <w:rPr/>
            </w:pPr>
            <w:r w:rsidDel="00000000" w:rsidR="00000000" w:rsidRPr="00000000">
              <w:rPr>
                <w:rtl w:val="0"/>
              </w:rPr>
            </w:r>
          </w:p>
          <w:p w:rsidR="00000000" w:rsidDel="00000000" w:rsidP="00000000" w:rsidRDefault="00000000" w:rsidRPr="00000000" w14:paraId="00000124">
            <w:pPr>
              <w:spacing w:after="0" w:line="480" w:lineRule="auto"/>
              <w:rPr/>
            </w:pPr>
            <w:r w:rsidDel="00000000" w:rsidR="00000000" w:rsidRPr="00000000">
              <w:rPr>
                <w:rtl w:val="0"/>
              </w:rPr>
              <w:t xml:space="preserve">     11</w:t>
            </w:r>
          </w:p>
        </w:tc>
        <w:tc>
          <w:tcPr/>
          <w:p w:rsidR="00000000" w:rsidDel="00000000" w:rsidP="00000000" w:rsidRDefault="00000000" w:rsidRPr="00000000" w14:paraId="00000125">
            <w:pPr>
              <w:spacing w:after="0" w:line="480" w:lineRule="auto"/>
              <w:rPr/>
            </w:pPr>
            <w:r w:rsidDel="00000000" w:rsidR="00000000" w:rsidRPr="00000000">
              <w:rPr>
                <w:rtl w:val="0"/>
              </w:rPr>
              <w:t xml:space="preserve">General Carriage Conditions of Passenger and Baggage </w:t>
            </w:r>
          </w:p>
        </w:tc>
        <w:tc>
          <w:tcPr/>
          <w:p w:rsidR="00000000" w:rsidDel="00000000" w:rsidP="00000000" w:rsidRDefault="00000000" w:rsidRPr="00000000" w14:paraId="00000126">
            <w:pPr>
              <w:spacing w:after="0" w:line="480" w:lineRule="auto"/>
              <w:rPr/>
            </w:pPr>
            <w:r w:rsidDel="00000000" w:rsidR="00000000" w:rsidRPr="00000000">
              <w:rPr>
                <w:rtl w:val="0"/>
              </w:rPr>
              <w:t xml:space="preserve">Chapter 01 and Chapter 2.</w:t>
            </w:r>
          </w:p>
          <w:p w:rsidR="00000000" w:rsidDel="00000000" w:rsidP="00000000" w:rsidRDefault="00000000" w:rsidRPr="00000000" w14:paraId="00000127">
            <w:pPr>
              <w:spacing w:after="0" w:line="480" w:lineRule="auto"/>
              <w:rPr/>
            </w:pPr>
            <w:r w:rsidDel="00000000" w:rsidR="00000000" w:rsidRPr="00000000">
              <w:rPr>
                <w:rtl w:val="0"/>
              </w:rPr>
              <w:t xml:space="preserve">CLO2.</w:t>
            </w:r>
          </w:p>
        </w:tc>
      </w:tr>
      <w:tr>
        <w:trPr>
          <w:cantSplit w:val="0"/>
          <w:trHeight w:val="2088" w:hRule="atLeast"/>
          <w:tblHeader w:val="0"/>
        </w:trPr>
        <w:tc>
          <w:tcPr/>
          <w:p w:rsidR="00000000" w:rsidDel="00000000" w:rsidP="00000000" w:rsidRDefault="00000000" w:rsidRPr="00000000" w14:paraId="00000128">
            <w:pPr>
              <w:spacing w:after="0" w:line="480" w:lineRule="auto"/>
              <w:rPr/>
            </w:pPr>
            <w:r w:rsidDel="00000000" w:rsidR="00000000" w:rsidRPr="00000000">
              <w:rPr>
                <w:rtl w:val="0"/>
              </w:rPr>
            </w:r>
          </w:p>
          <w:p w:rsidR="00000000" w:rsidDel="00000000" w:rsidP="00000000" w:rsidRDefault="00000000" w:rsidRPr="00000000" w14:paraId="00000129">
            <w:pPr>
              <w:spacing w:after="0" w:line="480" w:lineRule="auto"/>
              <w:rPr/>
            </w:pPr>
            <w:r w:rsidDel="00000000" w:rsidR="00000000" w:rsidRPr="00000000">
              <w:rPr>
                <w:rtl w:val="0"/>
              </w:rPr>
            </w:r>
          </w:p>
          <w:p w:rsidR="00000000" w:rsidDel="00000000" w:rsidP="00000000" w:rsidRDefault="00000000" w:rsidRPr="00000000" w14:paraId="0000012A">
            <w:pPr>
              <w:spacing w:after="0" w:line="480" w:lineRule="auto"/>
              <w:rPr/>
            </w:pPr>
            <w:r w:rsidDel="00000000" w:rsidR="00000000" w:rsidRPr="00000000">
              <w:rPr>
                <w:rtl w:val="0"/>
              </w:rPr>
              <w:t xml:space="preserve">      12</w:t>
            </w:r>
          </w:p>
        </w:tc>
        <w:tc>
          <w:tcPr/>
          <w:p w:rsidR="00000000" w:rsidDel="00000000" w:rsidP="00000000" w:rsidRDefault="00000000" w:rsidRPr="00000000" w14:paraId="0000012B">
            <w:pPr>
              <w:spacing w:line="360" w:lineRule="auto"/>
              <w:rPr/>
            </w:pPr>
            <w:r w:rsidDel="00000000" w:rsidR="00000000" w:rsidRPr="00000000">
              <w:rPr>
                <w:rtl w:val="0"/>
              </w:rPr>
              <w:t xml:space="preserve">Cargo Terms &amp; Procedures </w:t>
            </w:r>
          </w:p>
          <w:p w:rsidR="00000000" w:rsidDel="00000000" w:rsidP="00000000" w:rsidRDefault="00000000" w:rsidRPr="00000000" w14:paraId="0000012C">
            <w:pPr>
              <w:spacing w:after="0" w:line="480" w:lineRule="auto"/>
              <w:rPr>
                <w:b w:val="1"/>
              </w:rPr>
            </w:pPr>
            <w:r w:rsidDel="00000000" w:rsidR="00000000" w:rsidRPr="00000000">
              <w:rPr>
                <w:rtl w:val="0"/>
              </w:rPr>
              <w:t xml:space="preserve">Cargo Abbreviations </w:t>
              <w:br w:type="textWrapping"/>
              <w:t xml:space="preserve">Special Cargo</w:t>
            </w:r>
            <w:r w:rsidDel="00000000" w:rsidR="00000000" w:rsidRPr="00000000">
              <w:rPr>
                <w:b w:val="1"/>
                <w:rtl w:val="0"/>
              </w:rPr>
              <w:t xml:space="preserve"> </w:t>
            </w:r>
          </w:p>
          <w:p w:rsidR="00000000" w:rsidDel="00000000" w:rsidP="00000000" w:rsidRDefault="00000000" w:rsidRPr="00000000" w14:paraId="0000012D">
            <w:pPr>
              <w:spacing w:line="360" w:lineRule="auto"/>
              <w:rPr/>
            </w:pPr>
            <w:r w:rsidDel="00000000" w:rsidR="00000000" w:rsidRPr="00000000">
              <w:rPr>
                <w:rFonts w:ascii="Times New Roman" w:cs="Times New Roman" w:eastAsia="Times New Roman" w:hAnsi="Times New Roman"/>
                <w:b w:val="1"/>
                <w:color w:val="000000"/>
                <w:sz w:val="24"/>
                <w:szCs w:val="24"/>
                <w:rtl w:val="0"/>
              </w:rPr>
              <w:t xml:space="preserve">Assignment No. 2</w:t>
            </w:r>
            <w:r w:rsidDel="00000000" w:rsidR="00000000" w:rsidRPr="00000000">
              <w:rPr>
                <w:rtl w:val="0"/>
              </w:rPr>
            </w:r>
          </w:p>
          <w:p w:rsidR="00000000" w:rsidDel="00000000" w:rsidP="00000000" w:rsidRDefault="00000000" w:rsidRPr="00000000" w14:paraId="0000012E">
            <w:pPr>
              <w:spacing w:after="0" w:line="480" w:lineRule="auto"/>
              <w:rPr/>
            </w:pPr>
            <w:r w:rsidDel="00000000" w:rsidR="00000000" w:rsidRPr="00000000">
              <w:rPr>
                <w:rtl w:val="0"/>
              </w:rPr>
            </w:r>
          </w:p>
        </w:tc>
        <w:tc>
          <w:tcPr/>
          <w:p w:rsidR="00000000" w:rsidDel="00000000" w:rsidP="00000000" w:rsidRDefault="00000000" w:rsidRPr="00000000" w14:paraId="0000012F">
            <w:pPr>
              <w:spacing w:after="0" w:line="480" w:lineRule="auto"/>
              <w:rPr/>
            </w:pPr>
            <w:r w:rsidDel="00000000" w:rsidR="00000000" w:rsidRPr="00000000">
              <w:rPr>
                <w:rtl w:val="0"/>
              </w:rPr>
              <w:t xml:space="preserve">Chapter 3</w:t>
            </w:r>
          </w:p>
          <w:p w:rsidR="00000000" w:rsidDel="00000000" w:rsidP="00000000" w:rsidRDefault="00000000" w:rsidRPr="00000000" w14:paraId="00000130">
            <w:pPr>
              <w:spacing w:after="0" w:line="480" w:lineRule="auto"/>
              <w:rPr/>
            </w:pPr>
            <w:r w:rsidDel="00000000" w:rsidR="00000000" w:rsidRPr="00000000">
              <w:rPr>
                <w:rtl w:val="0"/>
              </w:rPr>
              <w:t xml:space="preserve">CLO4.</w:t>
            </w:r>
          </w:p>
        </w:tc>
      </w:tr>
      <w:tr>
        <w:trPr>
          <w:cantSplit w:val="0"/>
          <w:trHeight w:val="2148" w:hRule="atLeast"/>
          <w:tblHeader w:val="0"/>
        </w:trPr>
        <w:tc>
          <w:tcPr/>
          <w:p w:rsidR="00000000" w:rsidDel="00000000" w:rsidP="00000000" w:rsidRDefault="00000000" w:rsidRPr="00000000" w14:paraId="00000131">
            <w:pPr>
              <w:spacing w:after="0" w:line="480" w:lineRule="auto"/>
              <w:rPr/>
            </w:pPr>
            <w:r w:rsidDel="00000000" w:rsidR="00000000" w:rsidRPr="00000000">
              <w:rPr>
                <w:rtl w:val="0"/>
              </w:rPr>
            </w:r>
          </w:p>
          <w:p w:rsidR="00000000" w:rsidDel="00000000" w:rsidP="00000000" w:rsidRDefault="00000000" w:rsidRPr="00000000" w14:paraId="00000132">
            <w:pPr>
              <w:spacing w:after="0" w:line="480" w:lineRule="auto"/>
              <w:rPr/>
            </w:pPr>
            <w:r w:rsidDel="00000000" w:rsidR="00000000" w:rsidRPr="00000000">
              <w:rPr>
                <w:rtl w:val="0"/>
              </w:rPr>
            </w:r>
          </w:p>
          <w:p w:rsidR="00000000" w:rsidDel="00000000" w:rsidP="00000000" w:rsidRDefault="00000000" w:rsidRPr="00000000" w14:paraId="00000133">
            <w:pPr>
              <w:spacing w:after="0" w:line="480" w:lineRule="auto"/>
              <w:rPr/>
            </w:pPr>
            <w:r w:rsidDel="00000000" w:rsidR="00000000" w:rsidRPr="00000000">
              <w:rPr>
                <w:rtl w:val="0"/>
              </w:rPr>
              <w:t xml:space="preserve">     13</w:t>
            </w:r>
          </w:p>
        </w:tc>
        <w:tc>
          <w:tcPr/>
          <w:p w:rsidR="00000000" w:rsidDel="00000000" w:rsidP="00000000" w:rsidRDefault="00000000" w:rsidRPr="00000000" w14:paraId="00000134">
            <w:pPr>
              <w:spacing w:line="360" w:lineRule="auto"/>
              <w:rPr/>
            </w:pPr>
            <w:r w:rsidDel="00000000" w:rsidR="00000000" w:rsidRPr="00000000">
              <w:rPr>
                <w:rtl w:val="0"/>
              </w:rPr>
              <w:t xml:space="preserve">Dangerous Goods </w:t>
            </w:r>
          </w:p>
          <w:p w:rsidR="00000000" w:rsidDel="00000000" w:rsidP="00000000" w:rsidRDefault="00000000" w:rsidRPr="00000000" w14:paraId="00000135">
            <w:pPr>
              <w:spacing w:line="360" w:lineRule="auto"/>
              <w:rPr/>
            </w:pPr>
            <w:r w:rsidDel="00000000" w:rsidR="00000000" w:rsidRPr="00000000">
              <w:rPr>
                <w:rtl w:val="0"/>
              </w:rPr>
              <w:t xml:space="preserve">Labelling </w:t>
              <w:br w:type="textWrapping"/>
              <w:t xml:space="preserve">Cargo Manifest </w:t>
            </w:r>
          </w:p>
          <w:p w:rsidR="00000000" w:rsidDel="00000000" w:rsidP="00000000" w:rsidRDefault="00000000" w:rsidRPr="00000000" w14:paraId="00000136">
            <w:pPr>
              <w:spacing w:after="0" w:line="480" w:lineRule="auto"/>
              <w:rPr/>
            </w:pPr>
            <w:r w:rsidDel="00000000" w:rsidR="00000000" w:rsidRPr="00000000">
              <w:rPr>
                <w:rtl w:val="0"/>
              </w:rPr>
              <w:t xml:space="preserve">Airport security</w:t>
            </w:r>
          </w:p>
        </w:tc>
        <w:tc>
          <w:tcPr/>
          <w:p w:rsidR="00000000" w:rsidDel="00000000" w:rsidP="00000000" w:rsidRDefault="00000000" w:rsidRPr="00000000" w14:paraId="00000137">
            <w:pPr>
              <w:spacing w:after="0" w:line="480" w:lineRule="auto"/>
              <w:rPr/>
            </w:pPr>
            <w:r w:rsidDel="00000000" w:rsidR="00000000" w:rsidRPr="00000000">
              <w:rPr>
                <w:rtl w:val="0"/>
              </w:rPr>
              <w:t xml:space="preserve">DGR Manual and Handouts.</w:t>
            </w:r>
          </w:p>
          <w:p w:rsidR="00000000" w:rsidDel="00000000" w:rsidP="00000000" w:rsidRDefault="00000000" w:rsidRPr="00000000" w14:paraId="00000138">
            <w:pPr>
              <w:spacing w:after="0" w:line="480" w:lineRule="auto"/>
              <w:rPr/>
            </w:pPr>
            <w:r w:rsidDel="00000000" w:rsidR="00000000" w:rsidRPr="00000000">
              <w:rPr>
                <w:rtl w:val="0"/>
              </w:rPr>
              <w:t xml:space="preserve">Chapter 01 IATA Ground Opertaion Manual.</w:t>
            </w:r>
          </w:p>
          <w:p w:rsidR="00000000" w:rsidDel="00000000" w:rsidP="00000000" w:rsidRDefault="00000000" w:rsidRPr="00000000" w14:paraId="00000139">
            <w:pPr>
              <w:spacing w:after="0" w:line="480" w:lineRule="auto"/>
              <w:rPr/>
            </w:pPr>
            <w:r w:rsidDel="00000000" w:rsidR="00000000" w:rsidRPr="00000000">
              <w:rPr>
                <w:rtl w:val="0"/>
              </w:rPr>
              <w:t xml:space="preserve">CLO3.</w:t>
            </w:r>
          </w:p>
        </w:tc>
      </w:tr>
      <w:tr>
        <w:trPr>
          <w:cantSplit w:val="0"/>
          <w:trHeight w:val="1923" w:hRule="atLeast"/>
          <w:tblHeader w:val="0"/>
        </w:trPr>
        <w:tc>
          <w:tcPr/>
          <w:p w:rsidR="00000000" w:rsidDel="00000000" w:rsidP="00000000" w:rsidRDefault="00000000" w:rsidRPr="00000000" w14:paraId="0000013A">
            <w:pPr>
              <w:spacing w:after="0" w:line="480" w:lineRule="auto"/>
              <w:rPr/>
            </w:pPr>
            <w:r w:rsidDel="00000000" w:rsidR="00000000" w:rsidRPr="00000000">
              <w:rPr>
                <w:rtl w:val="0"/>
              </w:rPr>
            </w:r>
          </w:p>
          <w:p w:rsidR="00000000" w:rsidDel="00000000" w:rsidP="00000000" w:rsidRDefault="00000000" w:rsidRPr="00000000" w14:paraId="0000013B">
            <w:pPr>
              <w:spacing w:after="0" w:line="480" w:lineRule="auto"/>
              <w:rPr/>
            </w:pPr>
            <w:r w:rsidDel="00000000" w:rsidR="00000000" w:rsidRPr="00000000">
              <w:rPr>
                <w:rtl w:val="0"/>
              </w:rPr>
            </w:r>
          </w:p>
          <w:p w:rsidR="00000000" w:rsidDel="00000000" w:rsidP="00000000" w:rsidRDefault="00000000" w:rsidRPr="00000000" w14:paraId="0000013C">
            <w:pPr>
              <w:spacing w:after="0" w:line="480" w:lineRule="auto"/>
              <w:rPr/>
            </w:pPr>
            <w:r w:rsidDel="00000000" w:rsidR="00000000" w:rsidRPr="00000000">
              <w:rPr>
                <w:rtl w:val="0"/>
              </w:rPr>
              <w:t xml:space="preserve">     14</w:t>
            </w:r>
          </w:p>
        </w:tc>
        <w:tc>
          <w:tcPr/>
          <w:p w:rsidR="00000000" w:rsidDel="00000000" w:rsidP="00000000" w:rsidRDefault="00000000" w:rsidRPr="00000000" w14:paraId="0000013D">
            <w:pPr>
              <w:spacing w:after="0" w:line="480" w:lineRule="auto"/>
              <w:rPr/>
            </w:pPr>
            <w:r w:rsidDel="00000000" w:rsidR="00000000" w:rsidRPr="00000000">
              <w:rPr>
                <w:rtl w:val="0"/>
              </w:rPr>
              <w:t xml:space="preserve">Revision, Discussion and Presentation</w:t>
            </w:r>
          </w:p>
        </w:tc>
        <w:tc>
          <w:tcPr/>
          <w:p w:rsidR="00000000" w:rsidDel="00000000" w:rsidP="00000000" w:rsidRDefault="00000000" w:rsidRPr="00000000" w14:paraId="0000013E">
            <w:pPr>
              <w:spacing w:after="0" w:line="480" w:lineRule="auto"/>
              <w:rPr/>
            </w:pPr>
            <w:r w:rsidDel="00000000" w:rsidR="00000000" w:rsidRPr="00000000">
              <w:rPr>
                <w:rtl w:val="0"/>
              </w:rPr>
            </w:r>
          </w:p>
        </w:tc>
      </w:tr>
    </w:tbl>
    <w:p w:rsidR="00000000" w:rsidDel="00000000" w:rsidP="00000000" w:rsidRDefault="00000000" w:rsidRPr="00000000" w14:paraId="0000013F">
      <w:pPr>
        <w:tabs>
          <w:tab w:val="left" w:pos="3375"/>
        </w:tabs>
        <w:rPr/>
      </w:pPr>
      <w:r w:rsidDel="00000000" w:rsidR="00000000" w:rsidRPr="00000000">
        <w:rPr>
          <w:rtl w:val="0"/>
        </w:rPr>
      </w:r>
    </w:p>
    <w:p w:rsidR="00000000" w:rsidDel="00000000" w:rsidP="00000000" w:rsidRDefault="00000000" w:rsidRPr="00000000" w14:paraId="00000140">
      <w:pPr>
        <w:tabs>
          <w:tab w:val="left" w:pos="3375"/>
        </w:tabs>
        <w:rPr/>
      </w:pP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keepNext w:val="0"/>
      <w:keepLines w:val="0"/>
      <w:pageBreakBefore w:val="0"/>
      <w:widowControl w:val="1"/>
      <w:pBdr>
        <w:top w:color="622423" w:space="0" w:sz="2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Course Outline</w:t>
      <w:tab/>
      <w:t xml:space="preserve">Page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rPr>
  </w:style>
  <w:style w:type="paragraph" w:styleId="Heading5">
    <w:name w:val="heading 5"/>
    <w:basedOn w:val="Normal"/>
    <w:next w:val="Normal"/>
    <w:pPr>
      <w:spacing w:after="120" w:before="320" w:lineRule="auto"/>
      <w:jc w:val="center"/>
    </w:pPr>
    <w:rPr>
      <w:smallCaps w:val="1"/>
      <w:color w:val="622423"/>
    </w:rPr>
  </w:style>
  <w:style w:type="paragraph" w:styleId="Heading6">
    <w:name w:val="heading 6"/>
    <w:basedOn w:val="Normal"/>
    <w:next w:val="Normal"/>
    <w:pPr>
      <w:spacing w:after="120" w:lineRule="auto"/>
      <w:jc w:val="center"/>
    </w:pPr>
    <w:rPr>
      <w:smallCaps w:val="1"/>
      <w:color w:val="943634"/>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C43620"/>
    <w:pPr>
      <w:spacing w:after="200" w:line="252" w:lineRule="auto"/>
    </w:pPr>
    <w:rPr>
      <w:sz w:val="22"/>
      <w:szCs w:val="22"/>
      <w:lang w:bidi="en-US"/>
    </w:rPr>
  </w:style>
  <w:style w:type="paragraph" w:styleId="Heading1">
    <w:name w:val="heading 1"/>
    <w:basedOn w:val="Normal"/>
    <w:next w:val="Normal"/>
    <w:link w:val="Heading1Char"/>
    <w:uiPriority w:val="9"/>
    <w:qFormat w:val="1"/>
    <w:rsid w:val="00C43620"/>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semiHidden w:val="1"/>
    <w:unhideWhenUsed w:val="1"/>
    <w:qFormat w:val="1"/>
    <w:rsid w:val="00C43620"/>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semiHidden w:val="1"/>
    <w:unhideWhenUsed w:val="1"/>
    <w:qFormat w:val="1"/>
    <w:rsid w:val="00C43620"/>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semiHidden w:val="1"/>
    <w:unhideWhenUsed w:val="1"/>
    <w:qFormat w:val="1"/>
    <w:rsid w:val="00C43620"/>
    <w:pPr>
      <w:pBdr>
        <w:bottom w:color="943634" w:space="1" w:sz="4" w:val="dotted"/>
      </w:pBdr>
      <w:spacing w:after="120"/>
      <w:jc w:val="center"/>
      <w:outlineLvl w:val="3"/>
    </w:pPr>
    <w:rPr>
      <w:caps w:val="1"/>
      <w:color w:val="622423"/>
      <w:spacing w:val="10"/>
    </w:rPr>
  </w:style>
  <w:style w:type="paragraph" w:styleId="Heading5">
    <w:name w:val="heading 5"/>
    <w:basedOn w:val="Normal"/>
    <w:next w:val="Normal"/>
    <w:link w:val="Heading5Char"/>
    <w:uiPriority w:val="9"/>
    <w:semiHidden w:val="1"/>
    <w:unhideWhenUsed w:val="1"/>
    <w:qFormat w:val="1"/>
    <w:rsid w:val="00C43620"/>
    <w:pPr>
      <w:spacing w:after="120" w:before="320"/>
      <w:jc w:val="center"/>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C43620"/>
    <w:pPr>
      <w:spacing w:after="120"/>
      <w:jc w:val="center"/>
      <w:outlineLvl w:val="5"/>
    </w:pPr>
    <w:rPr>
      <w:caps w:val="1"/>
      <w:color w:val="943634"/>
      <w:spacing w:val="10"/>
    </w:rPr>
  </w:style>
  <w:style w:type="paragraph" w:styleId="Heading7">
    <w:name w:val="heading 7"/>
    <w:basedOn w:val="Normal"/>
    <w:next w:val="Normal"/>
    <w:link w:val="Heading7Char"/>
    <w:uiPriority w:val="9"/>
    <w:semiHidden w:val="1"/>
    <w:unhideWhenUsed w:val="1"/>
    <w:qFormat w:val="1"/>
    <w:rsid w:val="00C43620"/>
    <w:pPr>
      <w:spacing w:after="120"/>
      <w:jc w:val="center"/>
      <w:outlineLvl w:val="6"/>
    </w:pPr>
    <w:rPr>
      <w:i w:val="1"/>
      <w:iCs w:val="1"/>
      <w:caps w:val="1"/>
      <w:color w:val="943634"/>
      <w:spacing w:val="10"/>
    </w:rPr>
  </w:style>
  <w:style w:type="paragraph" w:styleId="Heading8">
    <w:name w:val="heading 8"/>
    <w:basedOn w:val="Normal"/>
    <w:next w:val="Normal"/>
    <w:link w:val="Heading8Char"/>
    <w:uiPriority w:val="9"/>
    <w:semiHidden w:val="1"/>
    <w:unhideWhenUsed w:val="1"/>
    <w:qFormat w:val="1"/>
    <w:rsid w:val="00C43620"/>
    <w:pPr>
      <w:spacing w:after="120"/>
      <w:jc w:val="center"/>
      <w:outlineLvl w:val="7"/>
    </w:pPr>
    <w:rPr>
      <w:caps w:val="1"/>
      <w:spacing w:val="10"/>
      <w:sz w:val="20"/>
      <w:szCs w:val="20"/>
    </w:rPr>
  </w:style>
  <w:style w:type="paragraph" w:styleId="Heading9">
    <w:name w:val="heading 9"/>
    <w:basedOn w:val="Normal"/>
    <w:next w:val="Normal"/>
    <w:link w:val="Heading9Char"/>
    <w:uiPriority w:val="9"/>
    <w:semiHidden w:val="1"/>
    <w:unhideWhenUsed w:val="1"/>
    <w:qFormat w:val="1"/>
    <w:rsid w:val="00C43620"/>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4362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43620"/>
  </w:style>
  <w:style w:type="paragraph" w:styleId="Footer">
    <w:name w:val="footer"/>
    <w:basedOn w:val="Normal"/>
    <w:link w:val="FooterChar"/>
    <w:uiPriority w:val="99"/>
    <w:unhideWhenUsed w:val="1"/>
    <w:rsid w:val="00C4362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43620"/>
  </w:style>
  <w:style w:type="paragraph" w:styleId="BalloonText">
    <w:name w:val="Balloon Text"/>
    <w:basedOn w:val="Normal"/>
    <w:link w:val="BalloonTextChar"/>
    <w:uiPriority w:val="99"/>
    <w:semiHidden w:val="1"/>
    <w:unhideWhenUsed w:val="1"/>
    <w:rsid w:val="00C43620"/>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43620"/>
    <w:rPr>
      <w:rFonts w:ascii="Tahoma" w:cs="Tahoma" w:hAnsi="Tahoma"/>
      <w:sz w:val="16"/>
      <w:szCs w:val="16"/>
    </w:rPr>
  </w:style>
  <w:style w:type="character" w:styleId="Heading1Char" w:customStyle="1">
    <w:name w:val="Heading 1 Char"/>
    <w:basedOn w:val="DefaultParagraphFont"/>
    <w:link w:val="Heading1"/>
    <w:uiPriority w:val="9"/>
    <w:rsid w:val="00C43620"/>
    <w:rPr>
      <w:rFonts w:cs="Times New Roman" w:eastAsia="Times New Roman"/>
      <w:caps w:val="1"/>
      <w:color w:val="632423"/>
      <w:spacing w:val="20"/>
      <w:sz w:val="28"/>
      <w:szCs w:val="28"/>
    </w:rPr>
  </w:style>
  <w:style w:type="character" w:styleId="Heading2Char" w:customStyle="1">
    <w:name w:val="Heading 2 Char"/>
    <w:basedOn w:val="DefaultParagraphFont"/>
    <w:link w:val="Heading2"/>
    <w:uiPriority w:val="9"/>
    <w:semiHidden w:val="1"/>
    <w:rsid w:val="00C43620"/>
    <w:rPr>
      <w:caps w:val="1"/>
      <w:color w:val="632423"/>
      <w:spacing w:val="15"/>
      <w:sz w:val="24"/>
      <w:szCs w:val="24"/>
    </w:rPr>
  </w:style>
  <w:style w:type="character" w:styleId="Heading3Char" w:customStyle="1">
    <w:name w:val="Heading 3 Char"/>
    <w:basedOn w:val="DefaultParagraphFont"/>
    <w:link w:val="Heading3"/>
    <w:uiPriority w:val="9"/>
    <w:semiHidden w:val="1"/>
    <w:rsid w:val="00C43620"/>
    <w:rPr>
      <w:rFonts w:cs="Times New Roman" w:eastAsia="Times New Roman"/>
      <w:caps w:val="1"/>
      <w:color w:val="622423"/>
      <w:sz w:val="24"/>
      <w:szCs w:val="24"/>
    </w:rPr>
  </w:style>
  <w:style w:type="character" w:styleId="Heading4Char" w:customStyle="1">
    <w:name w:val="Heading 4 Char"/>
    <w:basedOn w:val="DefaultParagraphFont"/>
    <w:link w:val="Heading4"/>
    <w:uiPriority w:val="9"/>
    <w:semiHidden w:val="1"/>
    <w:rsid w:val="00C43620"/>
    <w:rPr>
      <w:rFonts w:cs="Times New Roman" w:eastAsia="Times New Roman"/>
      <w:caps w:val="1"/>
      <w:color w:val="622423"/>
      <w:spacing w:val="10"/>
    </w:rPr>
  </w:style>
  <w:style w:type="character" w:styleId="Heading5Char" w:customStyle="1">
    <w:name w:val="Heading 5 Char"/>
    <w:basedOn w:val="DefaultParagraphFont"/>
    <w:link w:val="Heading5"/>
    <w:uiPriority w:val="9"/>
    <w:semiHidden w:val="1"/>
    <w:rsid w:val="00C43620"/>
    <w:rPr>
      <w:rFonts w:cs="Times New Roman" w:eastAsia="Times New Roman"/>
      <w:caps w:val="1"/>
      <w:color w:val="622423"/>
      <w:spacing w:val="10"/>
    </w:rPr>
  </w:style>
  <w:style w:type="character" w:styleId="Heading6Char" w:customStyle="1">
    <w:name w:val="Heading 6 Char"/>
    <w:basedOn w:val="DefaultParagraphFont"/>
    <w:link w:val="Heading6"/>
    <w:uiPriority w:val="9"/>
    <w:semiHidden w:val="1"/>
    <w:rsid w:val="00C43620"/>
    <w:rPr>
      <w:rFonts w:cs="Times New Roman" w:eastAsia="Times New Roman"/>
      <w:caps w:val="1"/>
      <w:color w:val="943634"/>
      <w:spacing w:val="10"/>
    </w:rPr>
  </w:style>
  <w:style w:type="character" w:styleId="Heading7Char" w:customStyle="1">
    <w:name w:val="Heading 7 Char"/>
    <w:basedOn w:val="DefaultParagraphFont"/>
    <w:link w:val="Heading7"/>
    <w:uiPriority w:val="9"/>
    <w:semiHidden w:val="1"/>
    <w:rsid w:val="00C43620"/>
    <w:rPr>
      <w:rFonts w:cs="Times New Roman" w:eastAsia="Times New Roman"/>
      <w:i w:val="1"/>
      <w:iCs w:val="1"/>
      <w:caps w:val="1"/>
      <w:color w:val="943634"/>
      <w:spacing w:val="10"/>
    </w:rPr>
  </w:style>
  <w:style w:type="character" w:styleId="Heading8Char" w:customStyle="1">
    <w:name w:val="Heading 8 Char"/>
    <w:basedOn w:val="DefaultParagraphFont"/>
    <w:link w:val="Heading8"/>
    <w:uiPriority w:val="9"/>
    <w:semiHidden w:val="1"/>
    <w:rsid w:val="00C43620"/>
    <w:rPr>
      <w:rFonts w:cs="Times New Roman" w:eastAsia="Times New Roman"/>
      <w:caps w:val="1"/>
      <w:spacing w:val="10"/>
      <w:sz w:val="20"/>
      <w:szCs w:val="20"/>
    </w:rPr>
  </w:style>
  <w:style w:type="character" w:styleId="Heading9Char" w:customStyle="1">
    <w:name w:val="Heading 9 Char"/>
    <w:basedOn w:val="DefaultParagraphFont"/>
    <w:link w:val="Heading9"/>
    <w:uiPriority w:val="9"/>
    <w:semiHidden w:val="1"/>
    <w:rsid w:val="00C43620"/>
    <w:rPr>
      <w:rFonts w:cs="Times New Roman" w:eastAsia="Times New Roman"/>
      <w:i w:val="1"/>
      <w:iCs w:val="1"/>
      <w:caps w:val="1"/>
      <w:spacing w:val="10"/>
      <w:sz w:val="20"/>
      <w:szCs w:val="20"/>
    </w:rPr>
  </w:style>
  <w:style w:type="paragraph" w:styleId="Caption">
    <w:name w:val="caption"/>
    <w:basedOn w:val="Normal"/>
    <w:next w:val="Normal"/>
    <w:uiPriority w:val="35"/>
    <w:semiHidden w:val="1"/>
    <w:unhideWhenUsed w:val="1"/>
    <w:qFormat w:val="1"/>
    <w:rsid w:val="00C43620"/>
    <w:rPr>
      <w:caps w:val="1"/>
      <w:spacing w:val="10"/>
      <w:sz w:val="18"/>
      <w:szCs w:val="18"/>
    </w:rPr>
  </w:style>
  <w:style w:type="paragraph" w:styleId="Title">
    <w:name w:val="Title"/>
    <w:basedOn w:val="Normal"/>
    <w:next w:val="Normal"/>
    <w:link w:val="TitleChar"/>
    <w:uiPriority w:val="10"/>
    <w:qFormat w:val="1"/>
    <w:rsid w:val="00C43620"/>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TitleChar" w:customStyle="1">
    <w:name w:val="Title Char"/>
    <w:basedOn w:val="DefaultParagraphFont"/>
    <w:link w:val="Title"/>
    <w:uiPriority w:val="10"/>
    <w:rsid w:val="00C43620"/>
    <w:rPr>
      <w:rFonts w:cs="Times New Roman" w:eastAsia="Times New Roman"/>
      <w:caps w:val="1"/>
      <w:color w:val="632423"/>
      <w:spacing w:val="50"/>
      <w:sz w:val="44"/>
      <w:szCs w:val="44"/>
    </w:rPr>
  </w:style>
  <w:style w:type="paragraph" w:styleId="Subtitle">
    <w:name w:val="Subtitle"/>
    <w:basedOn w:val="Normal"/>
    <w:next w:val="Normal"/>
    <w:link w:val="SubtitleChar"/>
    <w:uiPriority w:val="11"/>
    <w:qFormat w:val="1"/>
    <w:rsid w:val="00C43620"/>
    <w:pPr>
      <w:spacing w:after="560" w:line="240" w:lineRule="auto"/>
      <w:jc w:val="center"/>
    </w:pPr>
    <w:rPr>
      <w:caps w:val="1"/>
      <w:spacing w:val="20"/>
      <w:sz w:val="18"/>
      <w:szCs w:val="18"/>
    </w:rPr>
  </w:style>
  <w:style w:type="character" w:styleId="SubtitleChar" w:customStyle="1">
    <w:name w:val="Subtitle Char"/>
    <w:basedOn w:val="DefaultParagraphFont"/>
    <w:link w:val="Subtitle"/>
    <w:uiPriority w:val="11"/>
    <w:rsid w:val="00C43620"/>
    <w:rPr>
      <w:rFonts w:cs="Times New Roman" w:eastAsia="Times New Roman"/>
      <w:caps w:val="1"/>
      <w:spacing w:val="20"/>
      <w:sz w:val="18"/>
      <w:szCs w:val="18"/>
    </w:rPr>
  </w:style>
  <w:style w:type="character" w:styleId="Strong">
    <w:name w:val="Strong"/>
    <w:uiPriority w:val="22"/>
    <w:qFormat w:val="1"/>
    <w:rsid w:val="00C43620"/>
    <w:rPr>
      <w:b w:val="1"/>
      <w:bCs w:val="1"/>
      <w:color w:val="943634"/>
      <w:spacing w:val="5"/>
    </w:rPr>
  </w:style>
  <w:style w:type="character" w:styleId="Emphasis">
    <w:name w:val="Emphasis"/>
    <w:uiPriority w:val="20"/>
    <w:qFormat w:val="1"/>
    <w:rsid w:val="00C43620"/>
    <w:rPr>
      <w:caps w:val="1"/>
      <w:spacing w:val="5"/>
      <w:sz w:val="20"/>
      <w:szCs w:val="20"/>
    </w:rPr>
  </w:style>
  <w:style w:type="paragraph" w:styleId="NoSpacing">
    <w:name w:val="No Spacing"/>
    <w:basedOn w:val="Normal"/>
    <w:link w:val="NoSpacingChar"/>
    <w:uiPriority w:val="1"/>
    <w:qFormat w:val="1"/>
    <w:rsid w:val="00C43620"/>
    <w:pPr>
      <w:spacing w:after="0" w:line="240" w:lineRule="auto"/>
    </w:pPr>
  </w:style>
  <w:style w:type="character" w:styleId="NoSpacingChar" w:customStyle="1">
    <w:name w:val="No Spacing Char"/>
    <w:basedOn w:val="DefaultParagraphFont"/>
    <w:link w:val="NoSpacing"/>
    <w:uiPriority w:val="1"/>
    <w:rsid w:val="00C43620"/>
  </w:style>
  <w:style w:type="paragraph" w:styleId="ListParagraph">
    <w:name w:val="List Paragraph"/>
    <w:basedOn w:val="Normal"/>
    <w:uiPriority w:val="34"/>
    <w:qFormat w:val="1"/>
    <w:rsid w:val="00C43620"/>
    <w:pPr>
      <w:ind w:left="720"/>
      <w:contextualSpacing w:val="1"/>
    </w:pPr>
  </w:style>
  <w:style w:type="paragraph" w:styleId="Quote">
    <w:name w:val="Quote"/>
    <w:basedOn w:val="Normal"/>
    <w:next w:val="Normal"/>
    <w:link w:val="QuoteChar"/>
    <w:uiPriority w:val="29"/>
    <w:qFormat w:val="1"/>
    <w:rsid w:val="00C43620"/>
    <w:rPr>
      <w:i w:val="1"/>
      <w:iCs w:val="1"/>
    </w:rPr>
  </w:style>
  <w:style w:type="character" w:styleId="QuoteChar" w:customStyle="1">
    <w:name w:val="Quote Char"/>
    <w:basedOn w:val="DefaultParagraphFont"/>
    <w:link w:val="Quote"/>
    <w:uiPriority w:val="29"/>
    <w:rsid w:val="00C43620"/>
    <w:rPr>
      <w:rFonts w:cs="Times New Roman" w:eastAsia="Times New Roman"/>
      <w:i w:val="1"/>
      <w:iCs w:val="1"/>
    </w:rPr>
  </w:style>
  <w:style w:type="paragraph" w:styleId="IntenseQuote">
    <w:name w:val="Intense Quote"/>
    <w:basedOn w:val="Normal"/>
    <w:next w:val="Normal"/>
    <w:link w:val="IntenseQuoteChar"/>
    <w:uiPriority w:val="30"/>
    <w:qFormat w:val="1"/>
    <w:rsid w:val="00C43620"/>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30"/>
    <w:rsid w:val="00C43620"/>
    <w:rPr>
      <w:rFonts w:cs="Times New Roman" w:eastAsia="Times New Roman"/>
      <w:caps w:val="1"/>
      <w:color w:val="622423"/>
      <w:spacing w:val="5"/>
      <w:sz w:val="20"/>
      <w:szCs w:val="20"/>
    </w:rPr>
  </w:style>
  <w:style w:type="character" w:styleId="SubtleEmphasis">
    <w:name w:val="Subtle Emphasis"/>
    <w:uiPriority w:val="19"/>
    <w:qFormat w:val="1"/>
    <w:rsid w:val="00C43620"/>
    <w:rPr>
      <w:i w:val="1"/>
      <w:iCs w:val="1"/>
    </w:rPr>
  </w:style>
  <w:style w:type="character" w:styleId="IntenseEmphasis">
    <w:name w:val="Intense Emphasis"/>
    <w:uiPriority w:val="21"/>
    <w:qFormat w:val="1"/>
    <w:rsid w:val="00C43620"/>
    <w:rPr>
      <w:i w:val="1"/>
      <w:iCs w:val="1"/>
      <w:caps w:val="1"/>
      <w:spacing w:val="10"/>
      <w:sz w:val="20"/>
      <w:szCs w:val="20"/>
    </w:rPr>
  </w:style>
  <w:style w:type="character" w:styleId="SubtleReference">
    <w:name w:val="Subtle Reference"/>
    <w:basedOn w:val="DefaultParagraphFont"/>
    <w:uiPriority w:val="31"/>
    <w:qFormat w:val="1"/>
    <w:rsid w:val="00C43620"/>
    <w:rPr>
      <w:rFonts w:ascii="Calibri" w:cs="Times New Roman" w:eastAsia="Times New Roman" w:hAnsi="Calibri"/>
      <w:i w:val="1"/>
      <w:iCs w:val="1"/>
      <w:color w:val="622423"/>
    </w:rPr>
  </w:style>
  <w:style w:type="character" w:styleId="IntenseReference">
    <w:name w:val="Intense Reference"/>
    <w:uiPriority w:val="32"/>
    <w:qFormat w:val="1"/>
    <w:rsid w:val="00C43620"/>
    <w:rPr>
      <w:rFonts w:ascii="Calibri" w:cs="Times New Roman" w:eastAsia="Times New Roman" w:hAnsi="Calibri"/>
      <w:b w:val="1"/>
      <w:bCs w:val="1"/>
      <w:i w:val="1"/>
      <w:iCs w:val="1"/>
      <w:color w:val="622423"/>
    </w:rPr>
  </w:style>
  <w:style w:type="character" w:styleId="BookTitle">
    <w:name w:val="Book Title"/>
    <w:uiPriority w:val="33"/>
    <w:qFormat w:val="1"/>
    <w:rsid w:val="00C43620"/>
    <w:rPr>
      <w:caps w:val="1"/>
      <w:color w:val="622423"/>
      <w:spacing w:val="5"/>
      <w:u w:color="622423"/>
    </w:rPr>
  </w:style>
  <w:style w:type="paragraph" w:styleId="TOCHeading">
    <w:name w:val="TOC Heading"/>
    <w:basedOn w:val="Heading1"/>
    <w:next w:val="Normal"/>
    <w:uiPriority w:val="39"/>
    <w:semiHidden w:val="1"/>
    <w:unhideWhenUsed w:val="1"/>
    <w:qFormat w:val="1"/>
    <w:rsid w:val="00C43620"/>
    <w:pPr>
      <w:outlineLvl w:val="9"/>
    </w:pPr>
  </w:style>
  <w:style w:type="table" w:styleId="TableGrid">
    <w:name w:val="Table Grid"/>
    <w:basedOn w:val="TableNormal"/>
    <w:uiPriority w:val="59"/>
    <w:rsid w:val="00C43620"/>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Hyperlink">
    <w:name w:val="Hyperlink"/>
    <w:uiPriority w:val="99"/>
    <w:unhideWhenUsed w:val="1"/>
    <w:rsid w:val="00CA640D"/>
    <w:rPr>
      <w:color w:val="0000ff"/>
      <w:u w:val="single"/>
    </w:rPr>
  </w:style>
  <w:style w:type="paragraph" w:styleId="Default" w:customStyle="1">
    <w:name w:val="Default"/>
    <w:rsid w:val="00CA640D"/>
    <w:pPr>
      <w:autoSpaceDE w:val="0"/>
      <w:autoSpaceDN w:val="0"/>
      <w:adjustRightInd w:val="0"/>
    </w:pPr>
    <w:rPr>
      <w:rFonts w:ascii="Arial" w:cs="Arial" w:hAnsi="Arial"/>
      <w:color w:val="000000"/>
      <w:sz w:val="24"/>
      <w:szCs w:val="24"/>
    </w:rPr>
  </w:style>
  <w:style w:type="character" w:styleId="apple-converted-space" w:customStyle="1">
    <w:name w:val="apple-converted-space"/>
    <w:rsid w:val="00464773"/>
  </w:style>
  <w:style w:type="character" w:styleId="UnresolvedMention">
    <w:name w:val="Unresolved Mention"/>
    <w:basedOn w:val="DefaultParagraphFont"/>
    <w:uiPriority w:val="99"/>
    <w:semiHidden w:val="1"/>
    <w:unhideWhenUsed w:val="1"/>
    <w:rsid w:val="000A4243"/>
    <w:rPr>
      <w:color w:val="605e5c"/>
      <w:shd w:color="auto" w:fill="e1dfdd" w:val="clear"/>
    </w:r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uhammad.naeem@umt.edu.pk" TargetMode="External"/><Relationship Id="rId8" Type="http://schemas.openxmlformats.org/officeDocument/2006/relationships/hyperlink" Target="https://pdf4pro.com/amp/view/iata-ground-operations-manual-igom-butterfly-49cb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F+TbWJ9JtXlL53Fu7CujNcBroA==">AMUW2mXoUOolcSUyTZxA9mgdjPlBxemf6hjux+lyd8T7ce75t66I9bVS1rtNdQ7ESJwThFj8UUKAyf5ETX1pEXTsa0QIMSXcmBzXKyLPZik0Hq253dNR0JY6t1j13CwapnTqIGpb4iWP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2021-09-09T09:05:00Z</dcterms:created>
  <dc:creator>8987</dc:creator>
</cp:coreProperties>
</file>