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9728" w14:textId="3C22192D" w:rsidR="00DA0182" w:rsidRPr="00DA0182" w:rsidRDefault="00FA6B27"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PSY</w:t>
      </w:r>
      <w:r w:rsidR="00163420">
        <w:rPr>
          <w:rFonts w:ascii="Arial Black" w:hAnsi="Arial Black" w:cs="Times New Roman"/>
          <w:b/>
          <w:sz w:val="36"/>
          <w:szCs w:val="36"/>
        </w:rPr>
        <w:t>-360</w:t>
      </w:r>
      <w:r w:rsidR="00DA0182" w:rsidRPr="00DA0182">
        <w:rPr>
          <w:rFonts w:ascii="Arial Black" w:hAnsi="Arial Black" w:cs="Times New Roman"/>
          <w:b/>
          <w:sz w:val="36"/>
          <w:szCs w:val="36"/>
        </w:rPr>
        <w:tab/>
      </w:r>
      <w:r w:rsidR="00163420">
        <w:rPr>
          <w:rFonts w:ascii="Arial Black" w:hAnsi="Arial Black" w:cs="Times New Roman"/>
          <w:b/>
          <w:sz w:val="36"/>
          <w:szCs w:val="36"/>
        </w:rPr>
        <w:t>Research Methods in Psychology</w:t>
      </w:r>
    </w:p>
    <w:tbl>
      <w:tblPr>
        <w:tblStyle w:val="TableGrid"/>
        <w:tblW w:w="0" w:type="auto"/>
        <w:tblLook w:val="04A0" w:firstRow="1" w:lastRow="0" w:firstColumn="1" w:lastColumn="0" w:noHBand="0" w:noVBand="1"/>
      </w:tblPr>
      <w:tblGrid>
        <w:gridCol w:w="2335"/>
        <w:gridCol w:w="7830"/>
      </w:tblGrid>
      <w:tr w:rsidR="008742B1" w14:paraId="516F204F" w14:textId="77777777" w:rsidTr="00FA6B27">
        <w:trPr>
          <w:trHeight w:val="485"/>
        </w:trPr>
        <w:tc>
          <w:tcPr>
            <w:tcW w:w="2335" w:type="dxa"/>
            <w:shd w:val="clear" w:color="auto" w:fill="D9D9D9" w:themeFill="background1" w:themeFillShade="D9"/>
          </w:tcPr>
          <w:p w14:paraId="43699A1F"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54A60C4" w14:textId="28420C85" w:rsidR="008742B1" w:rsidRPr="00876183" w:rsidRDefault="00163420" w:rsidP="008C3F18">
            <w:pPr>
              <w:jc w:val="center"/>
              <w:rPr>
                <w:rFonts w:ascii="Arial" w:hAnsi="Arial" w:cs="Arial"/>
                <w:sz w:val="24"/>
                <w:szCs w:val="24"/>
              </w:rPr>
            </w:pPr>
            <w:r>
              <w:rPr>
                <w:rFonts w:ascii="Arial" w:hAnsi="Arial" w:cs="Arial"/>
                <w:sz w:val="24"/>
                <w:szCs w:val="24"/>
              </w:rPr>
              <w:t>Ghuncha Naqvi</w:t>
            </w:r>
          </w:p>
        </w:tc>
      </w:tr>
      <w:tr w:rsidR="008742B1" w14:paraId="20E4B47C" w14:textId="77777777" w:rsidTr="00FA6B27">
        <w:trPr>
          <w:trHeight w:val="485"/>
        </w:trPr>
        <w:tc>
          <w:tcPr>
            <w:tcW w:w="2335" w:type="dxa"/>
            <w:shd w:val="clear" w:color="auto" w:fill="D9D9D9" w:themeFill="background1" w:themeFillShade="D9"/>
          </w:tcPr>
          <w:p w14:paraId="2F376020"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7A6F74E7" w14:textId="74471C0F" w:rsidR="008742B1" w:rsidRPr="00876183" w:rsidRDefault="00163420" w:rsidP="008C3F18">
            <w:pPr>
              <w:jc w:val="center"/>
              <w:rPr>
                <w:rFonts w:ascii="Arial" w:hAnsi="Arial" w:cs="Arial"/>
                <w:sz w:val="24"/>
                <w:szCs w:val="24"/>
              </w:rPr>
            </w:pPr>
            <w:r>
              <w:rPr>
                <w:rFonts w:ascii="Arial" w:hAnsi="Arial" w:cs="Arial"/>
                <w:sz w:val="24"/>
                <w:szCs w:val="24"/>
              </w:rPr>
              <w:t>ghuncha.naqvi@umt.edu.pk</w:t>
            </w:r>
          </w:p>
        </w:tc>
      </w:tr>
      <w:tr w:rsidR="00180D93" w14:paraId="2ADA671D" w14:textId="77777777" w:rsidTr="003E563B">
        <w:trPr>
          <w:trHeight w:val="485"/>
        </w:trPr>
        <w:tc>
          <w:tcPr>
            <w:tcW w:w="2335" w:type="dxa"/>
            <w:shd w:val="clear" w:color="auto" w:fill="D9D9D9" w:themeFill="background1" w:themeFillShade="D9"/>
          </w:tcPr>
          <w:p w14:paraId="15FC6C60" w14:textId="77777777" w:rsidR="00180D93" w:rsidRDefault="00180D93" w:rsidP="003E563B">
            <w:pPr>
              <w:rPr>
                <w:rFonts w:ascii="Arial" w:hAnsi="Arial" w:cs="Arial"/>
                <w:sz w:val="20"/>
                <w:szCs w:val="20"/>
              </w:rPr>
            </w:pPr>
            <w:r>
              <w:rPr>
                <w:rFonts w:ascii="Arial" w:hAnsi="Arial" w:cs="Arial"/>
                <w:sz w:val="20"/>
                <w:szCs w:val="20"/>
              </w:rPr>
              <w:t xml:space="preserve">School &amp; Department </w:t>
            </w:r>
          </w:p>
        </w:tc>
        <w:tc>
          <w:tcPr>
            <w:tcW w:w="7830" w:type="dxa"/>
          </w:tcPr>
          <w:p w14:paraId="0FD649D0" w14:textId="77777777" w:rsidR="00180D93" w:rsidRPr="0081737B" w:rsidRDefault="00180D93" w:rsidP="003E563B">
            <w:pPr>
              <w:rPr>
                <w:rFonts w:ascii="Arial" w:hAnsi="Arial" w:cs="Arial"/>
                <w:sz w:val="20"/>
                <w:szCs w:val="20"/>
              </w:rPr>
            </w:pPr>
            <w:r w:rsidRPr="0081737B">
              <w:rPr>
                <w:rFonts w:ascii="Arial" w:hAnsi="Arial" w:cs="Arial"/>
                <w:noProof/>
                <w:sz w:val="20"/>
                <w:szCs w:val="20"/>
              </w:rPr>
              <mc:AlternateContent>
                <mc:Choice Requires="wps">
                  <w:drawing>
                    <wp:anchor distT="0" distB="0" distL="114300" distR="114300" simplePos="0" relativeHeight="251659264" behindDoc="0" locked="0" layoutInCell="1" allowOverlap="1" wp14:anchorId="17B28001" wp14:editId="35E5703E">
                      <wp:simplePos x="0" y="0"/>
                      <wp:positionH relativeFrom="column">
                        <wp:posOffset>2339340</wp:posOffset>
                      </wp:positionH>
                      <wp:positionV relativeFrom="paragraph">
                        <wp:posOffset>11430</wp:posOffset>
                      </wp:positionV>
                      <wp:extent cx="0" cy="2857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5FBB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2pt,.9pt" to="184.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" strokecolor="black [3200]" strokeweight=".5pt">
                      <v:stroke joinstyle="miter"/>
                    </v:line>
                  </w:pict>
                </mc:Fallback>
              </mc:AlternateContent>
            </w:r>
            <w:r w:rsidRPr="0081737B">
              <w:rPr>
                <w:rFonts w:ascii="Arial" w:hAnsi="Arial" w:cs="Arial"/>
                <w:sz w:val="20"/>
                <w:szCs w:val="20"/>
              </w:rPr>
              <w:t>School of Professional Psychology                 Department of Applied Psychology</w:t>
            </w:r>
          </w:p>
        </w:tc>
      </w:tr>
      <w:tr w:rsidR="008742B1" w14:paraId="34DAE25A" w14:textId="77777777" w:rsidTr="00FA6B27">
        <w:trPr>
          <w:trHeight w:val="485"/>
        </w:trPr>
        <w:tc>
          <w:tcPr>
            <w:tcW w:w="2335" w:type="dxa"/>
            <w:shd w:val="clear" w:color="auto" w:fill="D9D9D9" w:themeFill="background1" w:themeFillShade="D9"/>
          </w:tcPr>
          <w:p w14:paraId="0D84818F" w14:textId="6266D163" w:rsidR="008742B1" w:rsidRPr="008742B1" w:rsidRDefault="00B706AD" w:rsidP="00BC514A">
            <w:pPr>
              <w:rPr>
                <w:rFonts w:ascii="Arial" w:hAnsi="Arial" w:cs="Arial"/>
                <w:sz w:val="20"/>
                <w:szCs w:val="20"/>
              </w:rPr>
            </w:pPr>
            <w:r>
              <w:rPr>
                <w:rFonts w:ascii="Arial" w:hAnsi="Arial" w:cs="Arial"/>
                <w:sz w:val="20"/>
                <w:szCs w:val="20"/>
              </w:rPr>
              <w:t>Consultation Hours</w:t>
            </w:r>
          </w:p>
        </w:tc>
        <w:tc>
          <w:tcPr>
            <w:tcW w:w="7830" w:type="dxa"/>
          </w:tcPr>
          <w:p w14:paraId="4C964D1A" w14:textId="77777777" w:rsidR="00163420" w:rsidRDefault="00163420" w:rsidP="008C3F18">
            <w:pPr>
              <w:jc w:val="center"/>
              <w:rPr>
                <w:rFonts w:ascii="Arial" w:hAnsi="Arial" w:cs="Arial"/>
                <w:sz w:val="24"/>
                <w:szCs w:val="24"/>
              </w:rPr>
            </w:pPr>
            <w:r>
              <w:rPr>
                <w:rFonts w:ascii="Arial" w:hAnsi="Arial" w:cs="Arial"/>
                <w:sz w:val="24"/>
                <w:szCs w:val="24"/>
              </w:rPr>
              <w:t>Tuesday: 3:30-5:00 pm</w:t>
            </w:r>
          </w:p>
          <w:p w14:paraId="2F6AF237" w14:textId="781ABD6C" w:rsidR="00163420" w:rsidRPr="00876183" w:rsidRDefault="00163420" w:rsidP="008C3F18">
            <w:pPr>
              <w:jc w:val="center"/>
              <w:rPr>
                <w:rFonts w:ascii="Arial" w:hAnsi="Arial" w:cs="Arial"/>
                <w:sz w:val="24"/>
                <w:szCs w:val="24"/>
              </w:rPr>
            </w:pPr>
            <w:r>
              <w:rPr>
                <w:rFonts w:ascii="Arial" w:hAnsi="Arial" w:cs="Arial"/>
                <w:sz w:val="24"/>
                <w:szCs w:val="24"/>
              </w:rPr>
              <w:t>Wednesday: 3:30-5:00 pm</w:t>
            </w:r>
          </w:p>
        </w:tc>
      </w:tr>
      <w:tr w:rsidR="008742B1" w14:paraId="66C2BF8A" w14:textId="77777777" w:rsidTr="00FA6B27">
        <w:trPr>
          <w:trHeight w:val="485"/>
        </w:trPr>
        <w:tc>
          <w:tcPr>
            <w:tcW w:w="2335" w:type="dxa"/>
            <w:shd w:val="clear" w:color="auto" w:fill="D9D9D9" w:themeFill="background1" w:themeFillShade="D9"/>
          </w:tcPr>
          <w:p w14:paraId="4C2A5D47" w14:textId="16FA2636" w:rsidR="008742B1" w:rsidRPr="008742B1" w:rsidRDefault="00B706AD" w:rsidP="00BC514A">
            <w:pPr>
              <w:rPr>
                <w:rFonts w:ascii="Arial" w:hAnsi="Arial" w:cs="Arial"/>
                <w:sz w:val="20"/>
                <w:szCs w:val="20"/>
              </w:rPr>
            </w:pPr>
            <w:r>
              <w:rPr>
                <w:rFonts w:ascii="Arial" w:hAnsi="Arial" w:cs="Arial"/>
                <w:sz w:val="20"/>
                <w:szCs w:val="20"/>
              </w:rPr>
              <w:t xml:space="preserve">Degree </w:t>
            </w:r>
            <w:r w:rsidR="008742B1">
              <w:rPr>
                <w:rFonts w:ascii="Arial" w:hAnsi="Arial" w:cs="Arial"/>
                <w:sz w:val="20"/>
                <w:szCs w:val="20"/>
              </w:rPr>
              <w:t>Program:</w:t>
            </w:r>
          </w:p>
        </w:tc>
        <w:tc>
          <w:tcPr>
            <w:tcW w:w="7830" w:type="dxa"/>
          </w:tcPr>
          <w:p w14:paraId="10494AAE" w14:textId="3495EA24" w:rsidR="008742B1" w:rsidRDefault="00677E63" w:rsidP="008C3F18">
            <w:pPr>
              <w:jc w:val="center"/>
              <w:rPr>
                <w:rFonts w:ascii="Arial" w:hAnsi="Arial" w:cs="Arial"/>
                <w:sz w:val="24"/>
                <w:szCs w:val="24"/>
              </w:rPr>
            </w:pPr>
            <w:r>
              <w:rPr>
                <w:rFonts w:ascii="Arial" w:hAnsi="Arial" w:cs="Arial"/>
                <w:sz w:val="24"/>
                <w:szCs w:val="24"/>
              </w:rPr>
              <w:t>BS Psychology</w:t>
            </w:r>
          </w:p>
        </w:tc>
      </w:tr>
      <w:tr w:rsidR="00DA0182" w14:paraId="22BF94E2" w14:textId="77777777" w:rsidTr="00FA6B27">
        <w:trPr>
          <w:trHeight w:val="485"/>
        </w:trPr>
        <w:tc>
          <w:tcPr>
            <w:tcW w:w="2335" w:type="dxa"/>
            <w:shd w:val="clear" w:color="auto" w:fill="D9D9D9" w:themeFill="background1" w:themeFillShade="D9"/>
          </w:tcPr>
          <w:p w14:paraId="583AF22A"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686917B6" w14:textId="764431EE" w:rsidR="00DA0182" w:rsidRDefault="00677E63" w:rsidP="008C3F18">
            <w:pPr>
              <w:jc w:val="center"/>
              <w:rPr>
                <w:rFonts w:ascii="Arial" w:hAnsi="Arial" w:cs="Arial"/>
                <w:sz w:val="24"/>
                <w:szCs w:val="24"/>
              </w:rPr>
            </w:pPr>
            <w:r>
              <w:rPr>
                <w:rFonts w:ascii="Arial" w:hAnsi="Arial" w:cs="Arial"/>
                <w:sz w:val="24"/>
                <w:szCs w:val="24"/>
              </w:rPr>
              <w:t>A</w:t>
            </w:r>
          </w:p>
        </w:tc>
      </w:tr>
      <w:tr w:rsidR="008742B1" w14:paraId="650D708A" w14:textId="77777777" w:rsidTr="00FA6B27">
        <w:trPr>
          <w:trHeight w:val="485"/>
        </w:trPr>
        <w:tc>
          <w:tcPr>
            <w:tcW w:w="2335" w:type="dxa"/>
            <w:shd w:val="clear" w:color="auto" w:fill="D9D9D9" w:themeFill="background1" w:themeFillShade="D9"/>
          </w:tcPr>
          <w:p w14:paraId="2ABF6DEE"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0CE91669" w14:textId="313C62E9" w:rsidR="008742B1" w:rsidRDefault="00677E63" w:rsidP="008C3F18">
            <w:pPr>
              <w:jc w:val="center"/>
              <w:rPr>
                <w:rFonts w:ascii="Arial" w:hAnsi="Arial" w:cs="Arial"/>
                <w:sz w:val="24"/>
                <w:szCs w:val="24"/>
              </w:rPr>
            </w:pPr>
            <w:r>
              <w:rPr>
                <w:rFonts w:ascii="Arial" w:hAnsi="Arial" w:cs="Arial"/>
                <w:sz w:val="24"/>
                <w:szCs w:val="24"/>
              </w:rPr>
              <w:t>5th</w:t>
            </w:r>
          </w:p>
        </w:tc>
      </w:tr>
      <w:tr w:rsidR="008742B1" w14:paraId="1BC1CF9E" w14:textId="77777777" w:rsidTr="00FA6B27">
        <w:trPr>
          <w:trHeight w:val="485"/>
        </w:trPr>
        <w:tc>
          <w:tcPr>
            <w:tcW w:w="2335" w:type="dxa"/>
            <w:shd w:val="clear" w:color="auto" w:fill="D9D9D9" w:themeFill="background1" w:themeFillShade="D9"/>
          </w:tcPr>
          <w:p w14:paraId="4FA35964" w14:textId="1DBEDF88" w:rsidR="008742B1" w:rsidRPr="008742B1" w:rsidRDefault="008742B1" w:rsidP="00BC514A">
            <w:pPr>
              <w:rPr>
                <w:rFonts w:ascii="Arial" w:hAnsi="Arial" w:cs="Arial"/>
                <w:sz w:val="20"/>
                <w:szCs w:val="20"/>
              </w:rPr>
            </w:pPr>
            <w:r>
              <w:rPr>
                <w:rFonts w:ascii="Arial" w:hAnsi="Arial" w:cs="Arial"/>
                <w:sz w:val="20"/>
                <w:szCs w:val="20"/>
              </w:rPr>
              <w:t>Course Pre-requisite</w:t>
            </w:r>
            <w:r w:rsidR="00B706AD">
              <w:rPr>
                <w:rFonts w:ascii="Arial" w:hAnsi="Arial" w:cs="Arial"/>
                <w:sz w:val="20"/>
                <w:szCs w:val="20"/>
              </w:rPr>
              <w:t>(</w:t>
            </w:r>
            <w:r>
              <w:rPr>
                <w:rFonts w:ascii="Arial" w:hAnsi="Arial" w:cs="Arial"/>
                <w:sz w:val="20"/>
                <w:szCs w:val="20"/>
              </w:rPr>
              <w:t>s</w:t>
            </w:r>
            <w:r w:rsidR="00B706AD">
              <w:rPr>
                <w:rFonts w:ascii="Arial" w:hAnsi="Arial" w:cs="Arial"/>
                <w:sz w:val="20"/>
                <w:szCs w:val="20"/>
              </w:rPr>
              <w:t>)</w:t>
            </w:r>
            <w:r w:rsidR="00581A07">
              <w:rPr>
                <w:rFonts w:ascii="Arial" w:hAnsi="Arial" w:cs="Arial"/>
                <w:sz w:val="20"/>
                <w:szCs w:val="20"/>
              </w:rPr>
              <w:t>:</w:t>
            </w:r>
          </w:p>
        </w:tc>
        <w:tc>
          <w:tcPr>
            <w:tcW w:w="7830" w:type="dxa"/>
          </w:tcPr>
          <w:p w14:paraId="48A92373" w14:textId="49A36C90" w:rsidR="008742B1" w:rsidRDefault="00677E63" w:rsidP="008C3F18">
            <w:pPr>
              <w:jc w:val="center"/>
              <w:rPr>
                <w:rFonts w:ascii="Arial" w:hAnsi="Arial" w:cs="Arial"/>
                <w:sz w:val="24"/>
                <w:szCs w:val="24"/>
              </w:rPr>
            </w:pPr>
            <w:r>
              <w:rPr>
                <w:rFonts w:ascii="Arial" w:hAnsi="Arial" w:cs="Arial"/>
                <w:sz w:val="24"/>
                <w:szCs w:val="24"/>
              </w:rPr>
              <w:t>Basic knowledge of research and introduction to Psychology</w:t>
            </w:r>
          </w:p>
        </w:tc>
      </w:tr>
      <w:tr w:rsidR="008742B1" w14:paraId="5AF832DF" w14:textId="77777777" w:rsidTr="00FA6B27">
        <w:trPr>
          <w:trHeight w:val="485"/>
        </w:trPr>
        <w:tc>
          <w:tcPr>
            <w:tcW w:w="2335" w:type="dxa"/>
            <w:shd w:val="clear" w:color="auto" w:fill="D9D9D9" w:themeFill="background1" w:themeFillShade="D9"/>
          </w:tcPr>
          <w:p w14:paraId="754695E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2FF1668E" w14:textId="1D88B0BF" w:rsidR="008742B1" w:rsidRDefault="00677E63" w:rsidP="008C3F18">
            <w:pPr>
              <w:jc w:val="center"/>
              <w:rPr>
                <w:rFonts w:ascii="Arial" w:hAnsi="Arial" w:cs="Arial"/>
                <w:sz w:val="24"/>
                <w:szCs w:val="24"/>
              </w:rPr>
            </w:pPr>
            <w:r>
              <w:rPr>
                <w:rFonts w:ascii="Arial" w:hAnsi="Arial" w:cs="Arial"/>
                <w:sz w:val="24"/>
                <w:szCs w:val="24"/>
              </w:rPr>
              <w:t>3</w:t>
            </w:r>
          </w:p>
        </w:tc>
      </w:tr>
      <w:tr w:rsidR="008742B1" w14:paraId="4CA0BA21" w14:textId="77777777" w:rsidTr="00FA6B27">
        <w:trPr>
          <w:trHeight w:val="485"/>
        </w:trPr>
        <w:tc>
          <w:tcPr>
            <w:tcW w:w="2335" w:type="dxa"/>
            <w:shd w:val="clear" w:color="auto" w:fill="D9D9D9" w:themeFill="background1" w:themeFillShade="D9"/>
          </w:tcPr>
          <w:p w14:paraId="7EC47451" w14:textId="7204A56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r w:rsidR="00B706AD">
              <w:rPr>
                <w:rFonts w:ascii="Arial" w:hAnsi="Arial" w:cs="Arial"/>
                <w:sz w:val="20"/>
                <w:szCs w:val="20"/>
              </w:rPr>
              <w:t xml:space="preserve"> (Theory/Lab)</w:t>
            </w:r>
          </w:p>
        </w:tc>
        <w:tc>
          <w:tcPr>
            <w:tcW w:w="7830" w:type="dxa"/>
          </w:tcPr>
          <w:p w14:paraId="51AF496D" w14:textId="0A0E56E0" w:rsidR="008742B1" w:rsidRDefault="00677E63" w:rsidP="008C3F18">
            <w:pPr>
              <w:jc w:val="center"/>
              <w:rPr>
                <w:rFonts w:ascii="Arial" w:hAnsi="Arial" w:cs="Arial"/>
                <w:sz w:val="24"/>
                <w:szCs w:val="24"/>
              </w:rPr>
            </w:pPr>
            <w:r>
              <w:rPr>
                <w:rFonts w:ascii="Arial" w:hAnsi="Arial" w:cs="Arial"/>
                <w:sz w:val="24"/>
                <w:szCs w:val="24"/>
              </w:rPr>
              <w:t>Theory</w:t>
            </w:r>
          </w:p>
        </w:tc>
      </w:tr>
      <w:tr w:rsidR="008742B1" w14:paraId="55401132" w14:textId="77777777" w:rsidTr="00FA6B27">
        <w:trPr>
          <w:trHeight w:val="485"/>
        </w:trPr>
        <w:tc>
          <w:tcPr>
            <w:tcW w:w="2335" w:type="dxa"/>
            <w:shd w:val="clear" w:color="auto" w:fill="D9D9D9" w:themeFill="background1" w:themeFillShade="D9"/>
          </w:tcPr>
          <w:p w14:paraId="4D117488"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6A8632A2" w14:textId="21F873FA" w:rsidR="008742B1" w:rsidRDefault="00677E63" w:rsidP="008C3F18">
            <w:pPr>
              <w:jc w:val="center"/>
              <w:rPr>
                <w:rFonts w:ascii="Arial" w:hAnsi="Arial" w:cs="Arial"/>
                <w:sz w:val="24"/>
                <w:szCs w:val="24"/>
              </w:rPr>
            </w:pPr>
            <w:r>
              <w:rPr>
                <w:rFonts w:ascii="Arial" w:hAnsi="Arial" w:cs="Arial"/>
                <w:sz w:val="24"/>
                <w:szCs w:val="24"/>
              </w:rPr>
              <w:t>Tuesday: 2:00 pm-3:15pm, Room- 2S-40</w:t>
            </w:r>
          </w:p>
          <w:p w14:paraId="31B05881" w14:textId="2CB7CB21" w:rsidR="00677E63" w:rsidRDefault="00677E63" w:rsidP="008C3F18">
            <w:pPr>
              <w:jc w:val="center"/>
              <w:rPr>
                <w:rFonts w:ascii="Arial" w:hAnsi="Arial" w:cs="Arial"/>
                <w:sz w:val="24"/>
                <w:szCs w:val="24"/>
              </w:rPr>
            </w:pPr>
            <w:r>
              <w:rPr>
                <w:rFonts w:ascii="Arial" w:hAnsi="Arial" w:cs="Arial"/>
                <w:sz w:val="24"/>
                <w:szCs w:val="24"/>
              </w:rPr>
              <w:t>Wednesday: 2:00pm-3:15pm, Room- CB1-505A</w:t>
            </w:r>
          </w:p>
        </w:tc>
      </w:tr>
      <w:tr w:rsidR="008742B1" w14:paraId="4278B2EC" w14:textId="77777777" w:rsidTr="00FA6B27">
        <w:trPr>
          <w:trHeight w:val="485"/>
        </w:trPr>
        <w:tc>
          <w:tcPr>
            <w:tcW w:w="2335" w:type="dxa"/>
            <w:shd w:val="clear" w:color="auto" w:fill="D9D9D9" w:themeFill="background1" w:themeFillShade="D9"/>
          </w:tcPr>
          <w:p w14:paraId="15E09E2F" w14:textId="39516285"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65211D94" w14:textId="53860022" w:rsidR="008742B1" w:rsidRDefault="00677E63" w:rsidP="008C3F18">
            <w:pPr>
              <w:jc w:val="center"/>
              <w:rPr>
                <w:rFonts w:ascii="Arial" w:hAnsi="Arial" w:cs="Arial"/>
                <w:sz w:val="24"/>
                <w:szCs w:val="24"/>
              </w:rPr>
            </w:pPr>
            <w:r>
              <w:rPr>
                <w:rFonts w:ascii="Arial" w:hAnsi="Arial" w:cs="Arial"/>
                <w:sz w:val="24"/>
                <w:szCs w:val="24"/>
              </w:rPr>
              <w:t>NA</w:t>
            </w:r>
          </w:p>
        </w:tc>
      </w:tr>
    </w:tbl>
    <w:p w14:paraId="2B74E0C0" w14:textId="03B1FC51"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FA6B27" w:rsidRPr="00FA6B27" w14:paraId="6927D0A5" w14:textId="77777777" w:rsidTr="00D70578">
        <w:tc>
          <w:tcPr>
            <w:tcW w:w="10214" w:type="dxa"/>
            <w:shd w:val="clear" w:color="auto" w:fill="D9D9D9" w:themeFill="background1" w:themeFillShade="D9"/>
          </w:tcPr>
          <w:p w14:paraId="4807AA94" w14:textId="1424CAEC" w:rsidR="00FA6B27" w:rsidRPr="00D70578" w:rsidRDefault="00FA6B27" w:rsidP="00D70578">
            <w:pPr>
              <w:pStyle w:val="ListParagraph"/>
              <w:numPr>
                <w:ilvl w:val="0"/>
                <w:numId w:val="7"/>
              </w:numPr>
              <w:rPr>
                <w:rFonts w:ascii="Arial" w:hAnsi="Arial" w:cs="Arial"/>
                <w:b/>
                <w:sz w:val="20"/>
                <w:szCs w:val="20"/>
              </w:rPr>
            </w:pPr>
            <w:r w:rsidRPr="00D70578">
              <w:rPr>
                <w:rFonts w:ascii="Arial" w:hAnsi="Arial" w:cs="Arial"/>
                <w:b/>
                <w:sz w:val="20"/>
                <w:szCs w:val="20"/>
              </w:rPr>
              <w:t>Faculty Profile / Introduction</w:t>
            </w:r>
          </w:p>
        </w:tc>
      </w:tr>
      <w:tr w:rsidR="00FA6B27" w14:paraId="3569284C" w14:textId="77777777" w:rsidTr="00FA6B27">
        <w:tc>
          <w:tcPr>
            <w:tcW w:w="10214" w:type="dxa"/>
          </w:tcPr>
          <w:p w14:paraId="4D40BE4A" w14:textId="047831B2" w:rsidR="00FA6B27" w:rsidRDefault="00180D93" w:rsidP="00A65BE9">
            <w:pPr>
              <w:rPr>
                <w:rFonts w:ascii="Times New Roman" w:hAnsi="Times New Roman" w:cs="Times New Roman"/>
                <w:sz w:val="36"/>
                <w:szCs w:val="36"/>
              </w:rPr>
            </w:pPr>
            <w:r>
              <w:t xml:space="preserve">This is Ghuncha Naqvi, a </w:t>
            </w:r>
            <w:r w:rsidR="0053198B">
              <w:t xml:space="preserve">passionate </w:t>
            </w:r>
            <w:r>
              <w:t>p</w:t>
            </w:r>
            <w:r w:rsidR="00460F7E">
              <w:t xml:space="preserve">sychology teacher. I believe the purpose of my career is to have an impact on the critical thinking of young people. </w:t>
            </w:r>
            <w:r w:rsidR="0053198B">
              <w:t xml:space="preserve">I did </w:t>
            </w:r>
            <w:r w:rsidR="00460F7E">
              <w:t xml:space="preserve">MPhil in Applied </w:t>
            </w:r>
            <w:r>
              <w:t xml:space="preserve">Psychology </w:t>
            </w:r>
            <w:r w:rsidR="00460F7E">
              <w:t>from Institute of Applied Psych</w:t>
            </w:r>
            <w:r>
              <w:t>ology, University of the Punjab</w:t>
            </w:r>
            <w:r w:rsidR="00460F7E">
              <w:t xml:space="preserve">, I’ve also completed </w:t>
            </w:r>
            <w:r w:rsidR="0053198B">
              <w:t xml:space="preserve">online teaching level 1 course offered by NAHE, HEC. </w:t>
            </w:r>
            <w:r w:rsidR="00460F7E">
              <w:t xml:space="preserve">Furthermore, for the last three years I have worked as a permanent lecturer in UMT, where I </w:t>
            </w:r>
            <w:r w:rsidR="0053198B">
              <w:t>have</w:t>
            </w:r>
            <w:r w:rsidR="00460F7E">
              <w:t xml:space="preserve"> a teaching and research oriented position. </w:t>
            </w:r>
          </w:p>
          <w:p w14:paraId="391CABC8" w14:textId="77777777" w:rsidR="00FA6B27" w:rsidRDefault="00FA6B27" w:rsidP="00A65BE9">
            <w:pPr>
              <w:rPr>
                <w:rFonts w:ascii="Times New Roman" w:hAnsi="Times New Roman" w:cs="Times New Roman"/>
                <w:sz w:val="36"/>
                <w:szCs w:val="36"/>
              </w:rPr>
            </w:pPr>
          </w:p>
          <w:p w14:paraId="377C44D3" w14:textId="47D10795" w:rsidR="00FA6B27" w:rsidRDefault="00FA6B27" w:rsidP="00A65BE9">
            <w:pPr>
              <w:rPr>
                <w:rFonts w:ascii="Times New Roman" w:hAnsi="Times New Roman" w:cs="Times New Roman"/>
                <w:sz w:val="36"/>
                <w:szCs w:val="36"/>
              </w:rPr>
            </w:pPr>
          </w:p>
        </w:tc>
      </w:tr>
    </w:tbl>
    <w:p w14:paraId="2727E2D9" w14:textId="77777777" w:rsidR="00FA6B27" w:rsidRDefault="00FA6B27"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DC9A37F" w14:textId="77777777" w:rsidTr="00581A07">
        <w:tc>
          <w:tcPr>
            <w:tcW w:w="10214" w:type="dxa"/>
            <w:shd w:val="clear" w:color="auto" w:fill="F2F2F2" w:themeFill="background1" w:themeFillShade="F2"/>
          </w:tcPr>
          <w:p w14:paraId="3DDEF77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Description</w:t>
            </w:r>
            <w:r w:rsidR="00C80334" w:rsidRPr="00D70578">
              <w:rPr>
                <w:rFonts w:ascii="Arial" w:hAnsi="Arial" w:cs="Arial"/>
                <w:b/>
                <w:sz w:val="20"/>
                <w:szCs w:val="20"/>
              </w:rPr>
              <w:t>:</w:t>
            </w:r>
          </w:p>
        </w:tc>
      </w:tr>
      <w:tr w:rsidR="00581A07" w:rsidRPr="00C80334" w14:paraId="7353BC3F" w14:textId="77777777" w:rsidTr="00581A07">
        <w:tc>
          <w:tcPr>
            <w:tcW w:w="10214" w:type="dxa"/>
          </w:tcPr>
          <w:p w14:paraId="2B92093E" w14:textId="77777777" w:rsidR="00581A07" w:rsidRPr="0053198B" w:rsidRDefault="00581A07" w:rsidP="00A65BE9"/>
          <w:p w14:paraId="5F2A42DB" w14:textId="12172919" w:rsidR="00C80334" w:rsidRPr="0053198B" w:rsidRDefault="0053198B" w:rsidP="00180D93">
            <w:pPr>
              <w:autoSpaceDE w:val="0"/>
              <w:autoSpaceDN w:val="0"/>
              <w:adjustRightInd w:val="0"/>
            </w:pPr>
            <w:r w:rsidRPr="0053198B">
              <w:t xml:space="preserve">This course aims to provide the students at undergraduate level an introduction to psychological research techniques and methodology and an opportunity to understand and identify the requirements for using the scientific methods in psychology. Together we will explore the scientific method, issues that must be considered in deciding how to study various psychological phenomena, various methods and techniques and issues about reliability and validity of the same, ethical principles associated with research studies. Students will have the opportunity to apply knowledge by designing, conducting and reporting conducting the mini research study that you conduct in group and make a poster presentation. Students will review the published research </w:t>
            </w:r>
            <w:r w:rsidRPr="0053198B">
              <w:lastRenderedPageBreak/>
              <w:t>papers and make a summary in APA style. The course will improve students’ ability to think critically and logically about any topic that they</w:t>
            </w:r>
            <w:r>
              <w:t xml:space="preserve"> may encounter in other courses.</w:t>
            </w:r>
          </w:p>
        </w:tc>
      </w:tr>
    </w:tbl>
    <w:p w14:paraId="4AEAD09F" w14:textId="2D523AE8" w:rsidR="00D70578" w:rsidRDefault="00D70578" w:rsidP="00A65BE9">
      <w:pPr>
        <w:spacing w:after="0"/>
        <w:rPr>
          <w:rFonts w:ascii="Arial" w:hAnsi="Arial" w:cs="Arial"/>
        </w:rPr>
      </w:pPr>
    </w:p>
    <w:p w14:paraId="46AA9346" w14:textId="77777777" w:rsidR="00D70578" w:rsidRPr="00C80334" w:rsidRDefault="00D70578"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9079461" w14:textId="77777777" w:rsidTr="00BC514A">
        <w:tc>
          <w:tcPr>
            <w:tcW w:w="10214" w:type="dxa"/>
            <w:shd w:val="clear" w:color="auto" w:fill="F2F2F2" w:themeFill="background1" w:themeFillShade="F2"/>
          </w:tcPr>
          <w:p w14:paraId="6A9BE0A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Teaching Methodology</w:t>
            </w:r>
            <w:r w:rsidR="00C80334" w:rsidRPr="00D70578">
              <w:rPr>
                <w:rFonts w:ascii="Arial" w:hAnsi="Arial" w:cs="Arial"/>
                <w:b/>
                <w:sz w:val="20"/>
                <w:szCs w:val="20"/>
              </w:rPr>
              <w:t>:</w:t>
            </w:r>
          </w:p>
        </w:tc>
      </w:tr>
      <w:tr w:rsidR="00581A07" w:rsidRPr="00C80334" w14:paraId="42182C60" w14:textId="77777777" w:rsidTr="00BC514A">
        <w:tc>
          <w:tcPr>
            <w:tcW w:w="10214" w:type="dxa"/>
          </w:tcPr>
          <w:p w14:paraId="711ECDAE" w14:textId="77777777" w:rsidR="0053198B" w:rsidRPr="0053198B" w:rsidRDefault="0053198B" w:rsidP="0053198B">
            <w:r w:rsidRPr="0053198B">
              <w:t>Following learning methodologies will be employed to teach this course:</w:t>
            </w:r>
          </w:p>
          <w:p w14:paraId="45C56FF1" w14:textId="77777777" w:rsidR="0053198B" w:rsidRPr="0053198B" w:rsidRDefault="0053198B" w:rsidP="00180D93">
            <w:pPr>
              <w:pStyle w:val="ListParagraph"/>
              <w:numPr>
                <w:ilvl w:val="0"/>
                <w:numId w:val="10"/>
              </w:numPr>
              <w:spacing w:after="200"/>
            </w:pPr>
            <w:r w:rsidRPr="0053198B">
              <w:t>Reading Notes</w:t>
            </w:r>
          </w:p>
          <w:p w14:paraId="42644166" w14:textId="77777777" w:rsidR="0053198B" w:rsidRPr="0053198B" w:rsidRDefault="0053198B" w:rsidP="00180D93">
            <w:pPr>
              <w:pStyle w:val="ListParagraph"/>
              <w:numPr>
                <w:ilvl w:val="0"/>
                <w:numId w:val="10"/>
              </w:numPr>
              <w:spacing w:after="200"/>
            </w:pPr>
            <w:r w:rsidRPr="0053198B">
              <w:t xml:space="preserve">Power Point Lectures </w:t>
            </w:r>
          </w:p>
          <w:p w14:paraId="1B2DBF86" w14:textId="77777777" w:rsidR="0053198B" w:rsidRPr="0053198B" w:rsidRDefault="0053198B" w:rsidP="00180D93">
            <w:pPr>
              <w:pStyle w:val="ListParagraph"/>
              <w:numPr>
                <w:ilvl w:val="0"/>
                <w:numId w:val="10"/>
              </w:numPr>
              <w:spacing w:after="200"/>
            </w:pPr>
            <w:r w:rsidRPr="0053198B">
              <w:t xml:space="preserve">Class Discussions </w:t>
            </w:r>
          </w:p>
          <w:p w14:paraId="45192683" w14:textId="77777777" w:rsidR="0053198B" w:rsidRPr="0053198B" w:rsidRDefault="0053198B" w:rsidP="00180D93">
            <w:pPr>
              <w:pStyle w:val="ListParagraph"/>
              <w:numPr>
                <w:ilvl w:val="0"/>
                <w:numId w:val="10"/>
              </w:numPr>
              <w:spacing w:after="200"/>
            </w:pPr>
            <w:r w:rsidRPr="0053198B">
              <w:t xml:space="preserve">Class Activities </w:t>
            </w:r>
          </w:p>
          <w:p w14:paraId="70E73738" w14:textId="77777777" w:rsidR="0053198B" w:rsidRPr="0053198B" w:rsidRDefault="0053198B" w:rsidP="00180D93">
            <w:pPr>
              <w:pStyle w:val="ListParagraph"/>
              <w:numPr>
                <w:ilvl w:val="0"/>
                <w:numId w:val="10"/>
              </w:numPr>
              <w:spacing w:after="200"/>
            </w:pPr>
            <w:r w:rsidRPr="0053198B">
              <w:t xml:space="preserve">Projects </w:t>
            </w:r>
          </w:p>
          <w:p w14:paraId="13FF6D25" w14:textId="5FC817D8" w:rsidR="00687352" w:rsidRDefault="0053198B" w:rsidP="00180D93">
            <w:pPr>
              <w:pStyle w:val="ListParagraph"/>
              <w:numPr>
                <w:ilvl w:val="0"/>
                <w:numId w:val="10"/>
              </w:numPr>
              <w:spacing w:after="200"/>
            </w:pPr>
            <w:r w:rsidRPr="0053198B">
              <w:t xml:space="preserve">Creative Assignments </w:t>
            </w:r>
          </w:p>
          <w:p w14:paraId="0576528E" w14:textId="77777777" w:rsidR="00180D93" w:rsidRPr="00180D93" w:rsidRDefault="00180D93" w:rsidP="00180D93">
            <w:pPr>
              <w:pStyle w:val="ListParagraph"/>
              <w:numPr>
                <w:ilvl w:val="0"/>
                <w:numId w:val="10"/>
              </w:numPr>
              <w:spacing w:after="200" w:line="276" w:lineRule="auto"/>
            </w:pPr>
            <w:r w:rsidRPr="00180D93">
              <w:t xml:space="preserve">Presentations </w:t>
            </w:r>
          </w:p>
          <w:p w14:paraId="490AE5A1" w14:textId="39E56F75" w:rsidR="00C80334" w:rsidRPr="00C80334" w:rsidRDefault="00180D93" w:rsidP="00180D93">
            <w:pPr>
              <w:pStyle w:val="ListParagraph"/>
              <w:numPr>
                <w:ilvl w:val="0"/>
                <w:numId w:val="10"/>
              </w:numPr>
              <w:spacing w:after="200"/>
              <w:rPr>
                <w:rFonts w:ascii="Arial" w:hAnsi="Arial" w:cs="Arial"/>
              </w:rPr>
            </w:pPr>
            <w:r w:rsidRPr="00180D93">
              <w:t>Report Writing</w:t>
            </w:r>
          </w:p>
        </w:tc>
      </w:tr>
    </w:tbl>
    <w:p w14:paraId="56E81714"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0A3D6A77" w14:textId="77777777" w:rsidTr="00C80334">
        <w:tc>
          <w:tcPr>
            <w:tcW w:w="9926" w:type="dxa"/>
            <w:gridSpan w:val="2"/>
            <w:shd w:val="clear" w:color="auto" w:fill="F2F2F2" w:themeFill="background1" w:themeFillShade="F2"/>
          </w:tcPr>
          <w:p w14:paraId="20CA4172" w14:textId="71E18E40"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Educational Objectives (P</w:t>
            </w:r>
            <w:r w:rsidR="00B706AD" w:rsidRPr="00D70578">
              <w:rPr>
                <w:rFonts w:ascii="Arial" w:hAnsi="Arial" w:cs="Arial"/>
                <w:b/>
                <w:color w:val="000000" w:themeColor="text1"/>
                <w:sz w:val="20"/>
                <w:szCs w:val="20"/>
              </w:rPr>
              <w:t>E</w:t>
            </w:r>
            <w:r w:rsidRPr="00D70578">
              <w:rPr>
                <w:rFonts w:ascii="Arial" w:hAnsi="Arial" w:cs="Arial"/>
                <w:b/>
                <w:color w:val="000000" w:themeColor="text1"/>
                <w:sz w:val="20"/>
                <w:szCs w:val="20"/>
              </w:rPr>
              <w:t>Os)</w:t>
            </w:r>
            <w:r w:rsidR="00E65A31" w:rsidRPr="00D70578">
              <w:rPr>
                <w:rFonts w:ascii="Arial" w:hAnsi="Arial" w:cs="Arial"/>
                <w:b/>
                <w:color w:val="000000" w:themeColor="text1"/>
                <w:sz w:val="20"/>
                <w:szCs w:val="20"/>
              </w:rPr>
              <w:t>:</w:t>
            </w:r>
          </w:p>
        </w:tc>
      </w:tr>
      <w:tr w:rsidR="00C80334" w:rsidRPr="00C80334" w14:paraId="75157592" w14:textId="77777777" w:rsidTr="00C80334">
        <w:trPr>
          <w:trHeight w:val="285"/>
        </w:trPr>
        <w:tc>
          <w:tcPr>
            <w:tcW w:w="985" w:type="dxa"/>
            <w:shd w:val="clear" w:color="auto" w:fill="F2F2F2" w:themeFill="background1" w:themeFillShade="F2"/>
          </w:tcPr>
          <w:p w14:paraId="712A059C" w14:textId="751B273B"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O-1</w:t>
            </w:r>
          </w:p>
        </w:tc>
        <w:tc>
          <w:tcPr>
            <w:tcW w:w="8941" w:type="dxa"/>
          </w:tcPr>
          <w:p w14:paraId="74261C38" w14:textId="45977878" w:rsidR="00C80334" w:rsidRPr="0053198B" w:rsidRDefault="0053198B" w:rsidP="00BC514A">
            <w:r w:rsidRPr="009D0D2E">
              <w:t>Graduate will be able to describe and apply concepts and theories relevant to the disciplines of psychology.</w:t>
            </w:r>
          </w:p>
        </w:tc>
      </w:tr>
      <w:tr w:rsidR="00C80334" w:rsidRPr="00C80334" w14:paraId="76E2EF19" w14:textId="77777777" w:rsidTr="00C80334">
        <w:trPr>
          <w:trHeight w:val="285"/>
        </w:trPr>
        <w:tc>
          <w:tcPr>
            <w:tcW w:w="985" w:type="dxa"/>
            <w:shd w:val="clear" w:color="auto" w:fill="F2F2F2" w:themeFill="background1" w:themeFillShade="F2"/>
          </w:tcPr>
          <w:p w14:paraId="534C4B2A" w14:textId="2DBCF78C"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O-2</w:t>
            </w:r>
          </w:p>
        </w:tc>
        <w:tc>
          <w:tcPr>
            <w:tcW w:w="8941" w:type="dxa"/>
          </w:tcPr>
          <w:p w14:paraId="30EC5E1B" w14:textId="78BDE507" w:rsidR="00C80334" w:rsidRPr="0053198B" w:rsidRDefault="0053198B" w:rsidP="00BC514A">
            <w:r w:rsidRPr="009D0D2E">
              <w:t>Graduate will demonstrate effective written and oral skills in various formats</w:t>
            </w:r>
            <w:r>
              <w:t>.</w:t>
            </w:r>
          </w:p>
        </w:tc>
      </w:tr>
      <w:tr w:rsidR="00C80334" w:rsidRPr="00C80334" w14:paraId="02F7A88A" w14:textId="77777777" w:rsidTr="00C80334">
        <w:trPr>
          <w:trHeight w:val="285"/>
        </w:trPr>
        <w:tc>
          <w:tcPr>
            <w:tcW w:w="985" w:type="dxa"/>
            <w:shd w:val="clear" w:color="auto" w:fill="F2F2F2" w:themeFill="background1" w:themeFillShade="F2"/>
          </w:tcPr>
          <w:p w14:paraId="7AFB823F" w14:textId="45718C1A"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O-3</w:t>
            </w:r>
          </w:p>
        </w:tc>
        <w:tc>
          <w:tcPr>
            <w:tcW w:w="8941" w:type="dxa"/>
          </w:tcPr>
          <w:p w14:paraId="1DC0A7F2" w14:textId="2CF282C8" w:rsidR="00C80334" w:rsidRPr="0053198B" w:rsidRDefault="0053198B" w:rsidP="00BC514A">
            <w:r w:rsidRPr="009D0D2E">
              <w:t>Graduate will be able to conduct and evaluate research addressing psychology related issues.</w:t>
            </w:r>
          </w:p>
        </w:tc>
      </w:tr>
      <w:tr w:rsidR="00C80334" w:rsidRPr="00C80334" w14:paraId="72BF4F2E" w14:textId="77777777" w:rsidTr="00C80334">
        <w:trPr>
          <w:trHeight w:val="285"/>
        </w:trPr>
        <w:tc>
          <w:tcPr>
            <w:tcW w:w="985" w:type="dxa"/>
            <w:shd w:val="clear" w:color="auto" w:fill="F2F2F2" w:themeFill="background1" w:themeFillShade="F2"/>
          </w:tcPr>
          <w:p w14:paraId="72095D64" w14:textId="30189DE8"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O-4</w:t>
            </w:r>
          </w:p>
        </w:tc>
        <w:tc>
          <w:tcPr>
            <w:tcW w:w="8941" w:type="dxa"/>
          </w:tcPr>
          <w:p w14:paraId="6C50CC6C" w14:textId="39E6CA4D" w:rsidR="00C80334" w:rsidRPr="0053198B" w:rsidRDefault="0053198B" w:rsidP="0053198B">
            <w:r w:rsidRPr="009D0D2E">
              <w:t>Graduate will demonstrate ethical behavior in all aspects of psychology.</w:t>
            </w:r>
          </w:p>
        </w:tc>
      </w:tr>
      <w:tr w:rsidR="00C80334" w:rsidRPr="00C80334" w14:paraId="075A28B1" w14:textId="77777777" w:rsidTr="00C80334">
        <w:trPr>
          <w:trHeight w:val="285"/>
        </w:trPr>
        <w:tc>
          <w:tcPr>
            <w:tcW w:w="985" w:type="dxa"/>
            <w:shd w:val="clear" w:color="auto" w:fill="F2F2F2" w:themeFill="background1" w:themeFillShade="F2"/>
          </w:tcPr>
          <w:p w14:paraId="304D92F8" w14:textId="3B6EACAA" w:rsidR="00C80334" w:rsidRPr="00C80334" w:rsidRDefault="00C80334" w:rsidP="00C80334">
            <w:pPr>
              <w:jc w:val="center"/>
              <w:rPr>
                <w:rFonts w:ascii="Arial" w:hAnsi="Arial" w:cs="Arial"/>
                <w:sz w:val="20"/>
                <w:szCs w:val="20"/>
              </w:rPr>
            </w:pPr>
            <w:r w:rsidRPr="00C80334">
              <w:rPr>
                <w:rFonts w:ascii="Arial" w:hAnsi="Arial" w:cs="Arial"/>
                <w:sz w:val="20"/>
                <w:szCs w:val="20"/>
              </w:rPr>
              <w:t>P</w:t>
            </w:r>
            <w:r w:rsidR="00B706AD">
              <w:rPr>
                <w:rFonts w:ascii="Arial" w:hAnsi="Arial" w:cs="Arial"/>
                <w:sz w:val="20"/>
                <w:szCs w:val="20"/>
              </w:rPr>
              <w:t>E</w:t>
            </w:r>
            <w:r w:rsidRPr="00C80334">
              <w:rPr>
                <w:rFonts w:ascii="Arial" w:hAnsi="Arial" w:cs="Arial"/>
                <w:sz w:val="20"/>
                <w:szCs w:val="20"/>
              </w:rPr>
              <w:t>O-5</w:t>
            </w:r>
          </w:p>
        </w:tc>
        <w:tc>
          <w:tcPr>
            <w:tcW w:w="8941" w:type="dxa"/>
          </w:tcPr>
          <w:p w14:paraId="2B0C064B" w14:textId="0154B9F9" w:rsidR="00C80334" w:rsidRPr="0053198B" w:rsidRDefault="0053198B" w:rsidP="0053198B">
            <w:r>
              <w:t>G</w:t>
            </w:r>
            <w:r w:rsidRPr="009D0D2E">
              <w:t>raduates will exhibit a life-long learning approach towards life with psychological science</w:t>
            </w:r>
          </w:p>
        </w:tc>
      </w:tr>
    </w:tbl>
    <w:p w14:paraId="28D7BFAE"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D70578" w14:paraId="6073B6E2" w14:textId="77777777" w:rsidTr="00C80334">
        <w:tc>
          <w:tcPr>
            <w:tcW w:w="9926" w:type="dxa"/>
            <w:gridSpan w:val="3"/>
            <w:shd w:val="clear" w:color="auto" w:fill="F2F2F2" w:themeFill="background1" w:themeFillShade="F2"/>
          </w:tcPr>
          <w:p w14:paraId="77E14495" w14:textId="5C93431F"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Learning Outcomes (PLOs)</w:t>
            </w:r>
            <w:r w:rsidR="00E65A31" w:rsidRPr="00D70578">
              <w:rPr>
                <w:rFonts w:ascii="Arial" w:hAnsi="Arial" w:cs="Arial"/>
                <w:b/>
                <w:color w:val="000000" w:themeColor="text1"/>
                <w:sz w:val="20"/>
                <w:szCs w:val="20"/>
              </w:rPr>
              <w:t>:</w:t>
            </w:r>
          </w:p>
          <w:p w14:paraId="1811082F" w14:textId="70C6794F" w:rsidR="00C80334" w:rsidRPr="00D70578" w:rsidRDefault="00C80334"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degree program, students shall be able to:</w:t>
            </w:r>
          </w:p>
        </w:tc>
      </w:tr>
      <w:tr w:rsidR="00C80334" w:rsidRPr="00C80334" w14:paraId="43C0F08F" w14:textId="77777777" w:rsidTr="00BC514A">
        <w:trPr>
          <w:trHeight w:val="147"/>
        </w:trPr>
        <w:tc>
          <w:tcPr>
            <w:tcW w:w="8275" w:type="dxa"/>
            <w:gridSpan w:val="2"/>
          </w:tcPr>
          <w:p w14:paraId="523BE4B3" w14:textId="77777777" w:rsidR="00C80334" w:rsidRPr="00C80334" w:rsidRDefault="00C80334" w:rsidP="00BC514A">
            <w:pPr>
              <w:rPr>
                <w:rFonts w:ascii="Arial" w:hAnsi="Arial" w:cs="Arial"/>
              </w:rPr>
            </w:pPr>
          </w:p>
        </w:tc>
        <w:tc>
          <w:tcPr>
            <w:tcW w:w="1651" w:type="dxa"/>
          </w:tcPr>
          <w:p w14:paraId="5EC196BE" w14:textId="189E7043" w:rsidR="00C80334" w:rsidRPr="00C80334" w:rsidRDefault="00C80334" w:rsidP="00BC514A">
            <w:pPr>
              <w:rPr>
                <w:rFonts w:ascii="Arial" w:hAnsi="Arial" w:cs="Arial"/>
              </w:rPr>
            </w:pPr>
            <w:r w:rsidRPr="00C80334">
              <w:rPr>
                <w:rFonts w:ascii="Arial" w:hAnsi="Arial" w:cs="Arial"/>
                <w:b/>
                <w:color w:val="000000" w:themeColor="text1"/>
              </w:rPr>
              <w:t>Mapping the PLOs with P</w:t>
            </w:r>
            <w:r w:rsidR="00B706AD">
              <w:rPr>
                <w:rFonts w:ascii="Arial" w:hAnsi="Arial" w:cs="Arial"/>
                <w:b/>
                <w:color w:val="000000" w:themeColor="text1"/>
              </w:rPr>
              <w:t>E</w:t>
            </w:r>
            <w:r w:rsidRPr="00C80334">
              <w:rPr>
                <w:rFonts w:ascii="Arial" w:hAnsi="Arial" w:cs="Arial"/>
                <w:b/>
                <w:color w:val="000000" w:themeColor="text1"/>
              </w:rPr>
              <w:t>Os</w:t>
            </w:r>
          </w:p>
        </w:tc>
      </w:tr>
      <w:tr w:rsidR="00C80334" w:rsidRPr="00C80334" w14:paraId="3AAB9B36" w14:textId="77777777" w:rsidTr="00F17EF4">
        <w:trPr>
          <w:trHeight w:val="147"/>
        </w:trPr>
        <w:tc>
          <w:tcPr>
            <w:tcW w:w="1075" w:type="dxa"/>
            <w:shd w:val="clear" w:color="auto" w:fill="F2F2F2" w:themeFill="background1" w:themeFillShade="F2"/>
          </w:tcPr>
          <w:p w14:paraId="5BD96940"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3EA7AB25" w14:textId="6DC071F3" w:rsidR="00C80334" w:rsidRPr="00C80334" w:rsidRDefault="0053198B" w:rsidP="00BC514A">
            <w:pPr>
              <w:rPr>
                <w:rFonts w:ascii="Arial" w:hAnsi="Arial" w:cs="Arial"/>
              </w:rPr>
            </w:pPr>
            <w:r w:rsidRPr="00E5322B">
              <w:rPr>
                <w:b/>
                <w:sz w:val="24"/>
                <w:szCs w:val="24"/>
              </w:rPr>
              <w:t>Psychology Knowledge:</w:t>
            </w:r>
            <w:r>
              <w:rPr>
                <w:sz w:val="24"/>
                <w:szCs w:val="24"/>
              </w:rPr>
              <w:t xml:space="preserve"> </w:t>
            </w:r>
            <w:r w:rsidRPr="00CF51AA">
              <w:rPr>
                <w:sz w:val="24"/>
                <w:szCs w:val="24"/>
              </w:rPr>
              <w:t xml:space="preserve">The </w:t>
            </w:r>
            <w:r>
              <w:rPr>
                <w:sz w:val="24"/>
                <w:szCs w:val="24"/>
              </w:rPr>
              <w:t>students</w:t>
            </w:r>
            <w:r w:rsidRPr="00CF51AA">
              <w:rPr>
                <w:sz w:val="24"/>
                <w:szCs w:val="24"/>
              </w:rPr>
              <w:t xml:space="preserve"> will have a good knowledge and understanding of the subject and its implication in different areas and to apply knowledge of Psychology to both theoretical and practical social problems.</w:t>
            </w:r>
          </w:p>
        </w:tc>
        <w:tc>
          <w:tcPr>
            <w:tcW w:w="1651" w:type="dxa"/>
          </w:tcPr>
          <w:p w14:paraId="5ABE6D69" w14:textId="5ECF32F1" w:rsidR="00F17EF4" w:rsidRDefault="00F17EF4" w:rsidP="00F17EF4">
            <w:pPr>
              <w:rPr>
                <w:rFonts w:ascii="Arial" w:hAnsi="Arial" w:cs="Arial"/>
              </w:rPr>
            </w:pPr>
            <w:r>
              <w:rPr>
                <w:rFonts w:ascii="Arial" w:hAnsi="Arial" w:cs="Arial"/>
              </w:rPr>
              <w:t xml:space="preserve">PEO1   </w:t>
            </w:r>
          </w:p>
          <w:p w14:paraId="415D7DB0" w14:textId="16639261" w:rsidR="00C80334" w:rsidRPr="00C80334" w:rsidRDefault="00C80334" w:rsidP="00E372E6">
            <w:pPr>
              <w:rPr>
                <w:rFonts w:ascii="Arial" w:hAnsi="Arial" w:cs="Arial"/>
              </w:rPr>
            </w:pPr>
          </w:p>
        </w:tc>
      </w:tr>
      <w:tr w:rsidR="00C80334" w:rsidRPr="00C80334" w14:paraId="5BDD4BF8" w14:textId="77777777" w:rsidTr="00C80334">
        <w:trPr>
          <w:trHeight w:val="147"/>
        </w:trPr>
        <w:tc>
          <w:tcPr>
            <w:tcW w:w="1075" w:type="dxa"/>
            <w:shd w:val="clear" w:color="auto" w:fill="F2F2F2" w:themeFill="background1" w:themeFillShade="F2"/>
          </w:tcPr>
          <w:p w14:paraId="646E2B06" w14:textId="01079DE4"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71757F29" w14:textId="29E6B47D" w:rsidR="00C80334" w:rsidRPr="00C80334" w:rsidRDefault="0053198B" w:rsidP="00BC514A">
            <w:pPr>
              <w:rPr>
                <w:rFonts w:ascii="Arial" w:hAnsi="Arial" w:cs="Arial"/>
              </w:rPr>
            </w:pPr>
            <w:r w:rsidRPr="009869C6">
              <w:rPr>
                <w:b/>
                <w:sz w:val="24"/>
                <w:szCs w:val="24"/>
              </w:rPr>
              <w:t>Communication:</w:t>
            </w:r>
            <w:r w:rsidRPr="009869C6">
              <w:rPr>
                <w:sz w:val="24"/>
                <w:szCs w:val="24"/>
              </w:rPr>
              <w:t xml:space="preserve"> </w:t>
            </w:r>
            <w:r>
              <w:rPr>
                <w:sz w:val="24"/>
                <w:szCs w:val="24"/>
              </w:rPr>
              <w:t>The students will d</w:t>
            </w:r>
            <w:r w:rsidRPr="009869C6">
              <w:rPr>
                <w:sz w:val="24"/>
                <w:szCs w:val="24"/>
              </w:rPr>
              <w:t>emonstrate effective verbal and written skills. Able to communicate</w:t>
            </w:r>
            <w:r>
              <w:rPr>
                <w:sz w:val="24"/>
                <w:szCs w:val="24"/>
              </w:rPr>
              <w:t xml:space="preserve"> </w:t>
            </w:r>
            <w:r w:rsidRPr="009869C6">
              <w:rPr>
                <w:sz w:val="24"/>
                <w:szCs w:val="24"/>
              </w:rPr>
              <w:t>mindfully and respectfully to individuals and professionals of diverse ethnic, religious, and</w:t>
            </w:r>
            <w:r>
              <w:rPr>
                <w:sz w:val="24"/>
                <w:szCs w:val="24"/>
              </w:rPr>
              <w:t xml:space="preserve"> </w:t>
            </w:r>
            <w:r w:rsidRPr="009869C6">
              <w:rPr>
                <w:sz w:val="24"/>
                <w:szCs w:val="24"/>
              </w:rPr>
              <w:t>cultural backgrounds. An ability to communicate effectively, orally as well as in writing, on</w:t>
            </w:r>
            <w:r>
              <w:rPr>
                <w:sz w:val="24"/>
                <w:szCs w:val="24"/>
              </w:rPr>
              <w:t xml:space="preserve"> </w:t>
            </w:r>
            <w:r w:rsidRPr="009869C6">
              <w:rPr>
                <w:sz w:val="24"/>
                <w:szCs w:val="24"/>
              </w:rPr>
              <w:t>various social events held by the Psychologists’ community, including conferences, seminars,</w:t>
            </w:r>
            <w:r>
              <w:rPr>
                <w:sz w:val="24"/>
                <w:szCs w:val="24"/>
              </w:rPr>
              <w:t xml:space="preserve"> </w:t>
            </w:r>
            <w:r w:rsidRPr="009869C6">
              <w:rPr>
                <w:sz w:val="24"/>
                <w:szCs w:val="24"/>
              </w:rPr>
              <w:t>workshops etc.</w:t>
            </w:r>
          </w:p>
        </w:tc>
        <w:tc>
          <w:tcPr>
            <w:tcW w:w="1651" w:type="dxa"/>
          </w:tcPr>
          <w:p w14:paraId="15E8FD9B" w14:textId="78473E10" w:rsidR="00F17EF4" w:rsidRDefault="00F17EF4" w:rsidP="00F17EF4">
            <w:pPr>
              <w:rPr>
                <w:rFonts w:ascii="Arial" w:hAnsi="Arial" w:cs="Arial"/>
              </w:rPr>
            </w:pPr>
          </w:p>
          <w:p w14:paraId="2655E1F3" w14:textId="6024F574" w:rsidR="00F17EF4" w:rsidRDefault="00F17EF4" w:rsidP="00F17EF4">
            <w:pPr>
              <w:rPr>
                <w:rFonts w:ascii="Arial" w:hAnsi="Arial" w:cs="Arial"/>
              </w:rPr>
            </w:pPr>
            <w:r>
              <w:rPr>
                <w:rFonts w:ascii="Arial" w:hAnsi="Arial" w:cs="Arial"/>
              </w:rPr>
              <w:t xml:space="preserve">PEO2   </w:t>
            </w:r>
          </w:p>
          <w:p w14:paraId="439C3D02" w14:textId="77777777" w:rsidR="00C80334" w:rsidRPr="00C80334" w:rsidRDefault="00C80334" w:rsidP="005B634E">
            <w:pPr>
              <w:rPr>
                <w:rFonts w:ascii="Arial" w:hAnsi="Arial" w:cs="Arial"/>
              </w:rPr>
            </w:pPr>
          </w:p>
        </w:tc>
      </w:tr>
      <w:tr w:rsidR="00C80334" w:rsidRPr="00C80334" w14:paraId="3F7D395E" w14:textId="77777777" w:rsidTr="00F17EF4">
        <w:trPr>
          <w:trHeight w:val="147"/>
        </w:trPr>
        <w:tc>
          <w:tcPr>
            <w:tcW w:w="1075" w:type="dxa"/>
            <w:shd w:val="clear" w:color="auto" w:fill="F2F2F2" w:themeFill="background1" w:themeFillShade="F2"/>
          </w:tcPr>
          <w:p w14:paraId="53B8458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6DF1D197" w14:textId="77777777" w:rsidR="0053198B" w:rsidRPr="009869C6" w:rsidRDefault="0053198B" w:rsidP="0053198B">
            <w:pPr>
              <w:contextualSpacing/>
              <w:rPr>
                <w:sz w:val="24"/>
                <w:szCs w:val="24"/>
              </w:rPr>
            </w:pPr>
            <w:r w:rsidRPr="009869C6">
              <w:rPr>
                <w:b/>
                <w:sz w:val="24"/>
                <w:szCs w:val="24"/>
              </w:rPr>
              <w:t>Research:</w:t>
            </w:r>
            <w:r>
              <w:rPr>
                <w:b/>
                <w:sz w:val="24"/>
                <w:szCs w:val="24"/>
              </w:rPr>
              <w:t xml:space="preserve"> </w:t>
            </w:r>
            <w:r w:rsidRPr="009869C6">
              <w:rPr>
                <w:sz w:val="24"/>
                <w:szCs w:val="24"/>
              </w:rPr>
              <w:t>An ability to identify, formulate, search literature, and analyze</w:t>
            </w:r>
            <w:r>
              <w:rPr>
                <w:sz w:val="24"/>
                <w:szCs w:val="24"/>
              </w:rPr>
              <w:t xml:space="preserve"> </w:t>
            </w:r>
            <w:r w:rsidRPr="009869C6">
              <w:rPr>
                <w:sz w:val="24"/>
                <w:szCs w:val="24"/>
              </w:rPr>
              <w:t>complex social and psychological problems reaching substantiated conclusions using ethical</w:t>
            </w:r>
            <w:r>
              <w:rPr>
                <w:sz w:val="24"/>
                <w:szCs w:val="24"/>
              </w:rPr>
              <w:t xml:space="preserve"> </w:t>
            </w:r>
            <w:r w:rsidRPr="009869C6">
              <w:rPr>
                <w:sz w:val="24"/>
                <w:szCs w:val="24"/>
              </w:rPr>
              <w:t>principles related to its sub-fields.</w:t>
            </w:r>
          </w:p>
          <w:p w14:paraId="5F5137F8" w14:textId="77777777" w:rsidR="00C80334" w:rsidRPr="00C80334" w:rsidRDefault="00C80334" w:rsidP="00BC514A">
            <w:pPr>
              <w:rPr>
                <w:rFonts w:ascii="Arial" w:hAnsi="Arial" w:cs="Arial"/>
              </w:rPr>
            </w:pPr>
          </w:p>
        </w:tc>
        <w:tc>
          <w:tcPr>
            <w:tcW w:w="1651" w:type="dxa"/>
            <w:vAlign w:val="center"/>
          </w:tcPr>
          <w:p w14:paraId="0E3928E4" w14:textId="04E956E9" w:rsidR="00F17EF4" w:rsidRDefault="00F17EF4" w:rsidP="00F17EF4">
            <w:pPr>
              <w:rPr>
                <w:rFonts w:ascii="Arial" w:hAnsi="Arial" w:cs="Arial"/>
              </w:rPr>
            </w:pPr>
            <w:r>
              <w:rPr>
                <w:rFonts w:ascii="Arial" w:hAnsi="Arial" w:cs="Arial"/>
              </w:rPr>
              <w:t xml:space="preserve">PEO3  </w:t>
            </w:r>
          </w:p>
          <w:p w14:paraId="49DD07B3" w14:textId="4EE08FA8" w:rsidR="00C80334" w:rsidRPr="00C80334" w:rsidRDefault="00C80334" w:rsidP="005B634E">
            <w:pPr>
              <w:rPr>
                <w:rFonts w:ascii="Arial" w:hAnsi="Arial" w:cs="Arial"/>
              </w:rPr>
            </w:pPr>
          </w:p>
        </w:tc>
      </w:tr>
      <w:tr w:rsidR="00C80334" w:rsidRPr="00C80334" w14:paraId="165A1053" w14:textId="77777777" w:rsidTr="00C80334">
        <w:trPr>
          <w:trHeight w:val="147"/>
        </w:trPr>
        <w:tc>
          <w:tcPr>
            <w:tcW w:w="1075" w:type="dxa"/>
            <w:shd w:val="clear" w:color="auto" w:fill="F2F2F2" w:themeFill="background1" w:themeFillShade="F2"/>
          </w:tcPr>
          <w:p w14:paraId="420E8EB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PLO-4</w:t>
            </w:r>
          </w:p>
        </w:tc>
        <w:tc>
          <w:tcPr>
            <w:tcW w:w="7200" w:type="dxa"/>
          </w:tcPr>
          <w:p w14:paraId="05847BA7" w14:textId="77777777" w:rsidR="0053198B" w:rsidRDefault="0053198B" w:rsidP="0053198B">
            <w:pPr>
              <w:contextualSpacing/>
              <w:rPr>
                <w:sz w:val="24"/>
                <w:szCs w:val="24"/>
              </w:rPr>
            </w:pPr>
            <w:r w:rsidRPr="009869C6">
              <w:rPr>
                <w:b/>
                <w:sz w:val="24"/>
                <w:szCs w:val="24"/>
              </w:rPr>
              <w:t>Ethics:</w:t>
            </w:r>
            <w:r>
              <w:rPr>
                <w:b/>
                <w:sz w:val="24"/>
                <w:szCs w:val="24"/>
              </w:rPr>
              <w:t xml:space="preserve"> </w:t>
            </w:r>
            <w:r w:rsidRPr="009869C6">
              <w:rPr>
                <w:sz w:val="24"/>
                <w:szCs w:val="24"/>
              </w:rPr>
              <w:t>Apply ethical principles to practice psychology in</w:t>
            </w:r>
            <w:r>
              <w:rPr>
                <w:sz w:val="24"/>
                <w:szCs w:val="24"/>
              </w:rPr>
              <w:t xml:space="preserve"> </w:t>
            </w:r>
            <w:r w:rsidRPr="009869C6">
              <w:rPr>
                <w:sz w:val="24"/>
                <w:szCs w:val="24"/>
              </w:rPr>
              <w:t xml:space="preserve">the community. Understanding about ethical practice and </w:t>
            </w:r>
            <w:r>
              <w:rPr>
                <w:sz w:val="24"/>
                <w:szCs w:val="24"/>
              </w:rPr>
              <w:t>best practices</w:t>
            </w:r>
            <w:r w:rsidRPr="009869C6">
              <w:rPr>
                <w:sz w:val="24"/>
                <w:szCs w:val="24"/>
              </w:rPr>
              <w:t xml:space="preserve"> as psychologists.</w:t>
            </w:r>
          </w:p>
          <w:p w14:paraId="438695FE" w14:textId="77777777" w:rsidR="00C80334" w:rsidRPr="00C80334" w:rsidRDefault="00C80334" w:rsidP="00BC514A">
            <w:pPr>
              <w:rPr>
                <w:rFonts w:ascii="Arial" w:hAnsi="Arial" w:cs="Arial"/>
              </w:rPr>
            </w:pPr>
          </w:p>
        </w:tc>
        <w:tc>
          <w:tcPr>
            <w:tcW w:w="1651" w:type="dxa"/>
          </w:tcPr>
          <w:p w14:paraId="36320B3E" w14:textId="06B7CE1D" w:rsidR="00F17EF4" w:rsidRDefault="00F17EF4" w:rsidP="00F17EF4">
            <w:pPr>
              <w:rPr>
                <w:rFonts w:ascii="Arial" w:hAnsi="Arial" w:cs="Arial"/>
              </w:rPr>
            </w:pPr>
            <w:r>
              <w:rPr>
                <w:rFonts w:ascii="Arial" w:hAnsi="Arial" w:cs="Arial"/>
              </w:rPr>
              <w:t xml:space="preserve">PEO4   </w:t>
            </w:r>
          </w:p>
          <w:p w14:paraId="1D3506FE" w14:textId="77777777" w:rsidR="00C80334" w:rsidRPr="00C80334" w:rsidRDefault="00C80334" w:rsidP="005B634E">
            <w:pPr>
              <w:rPr>
                <w:rFonts w:ascii="Arial" w:hAnsi="Arial" w:cs="Arial"/>
              </w:rPr>
            </w:pPr>
          </w:p>
        </w:tc>
      </w:tr>
      <w:tr w:rsidR="00C80334" w:rsidRPr="00C80334" w14:paraId="385E2B00" w14:textId="77777777" w:rsidTr="00C80334">
        <w:trPr>
          <w:trHeight w:val="147"/>
        </w:trPr>
        <w:tc>
          <w:tcPr>
            <w:tcW w:w="1075" w:type="dxa"/>
            <w:shd w:val="clear" w:color="auto" w:fill="F2F2F2" w:themeFill="background1" w:themeFillShade="F2"/>
          </w:tcPr>
          <w:p w14:paraId="1830EFA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14:paraId="2866E004" w14:textId="79678B6C" w:rsidR="00C80334" w:rsidRPr="00C80334" w:rsidRDefault="0053198B" w:rsidP="00BC514A">
            <w:pPr>
              <w:rPr>
                <w:rFonts w:ascii="Arial" w:hAnsi="Arial" w:cs="Arial"/>
              </w:rPr>
            </w:pPr>
            <w:r>
              <w:rPr>
                <w:b/>
                <w:sz w:val="24"/>
                <w:szCs w:val="24"/>
              </w:rPr>
              <w:t xml:space="preserve">Life-Long Learning: </w:t>
            </w:r>
            <w:r w:rsidRPr="009869C6">
              <w:rPr>
                <w:sz w:val="24"/>
                <w:szCs w:val="24"/>
              </w:rPr>
              <w:t>Able to develop significant professional goal for life after being</w:t>
            </w:r>
            <w:r>
              <w:rPr>
                <w:sz w:val="24"/>
                <w:szCs w:val="24"/>
              </w:rPr>
              <w:t xml:space="preserve"> </w:t>
            </w:r>
            <w:r w:rsidRPr="009869C6">
              <w:rPr>
                <w:sz w:val="24"/>
                <w:szCs w:val="24"/>
              </w:rPr>
              <w:t>graduate. An ability to recognize the importance of psychology and its implacability in their</w:t>
            </w:r>
            <w:r>
              <w:rPr>
                <w:sz w:val="24"/>
                <w:szCs w:val="24"/>
              </w:rPr>
              <w:t xml:space="preserve"> </w:t>
            </w:r>
            <w:r w:rsidRPr="009869C6">
              <w:rPr>
                <w:sz w:val="24"/>
                <w:szCs w:val="24"/>
              </w:rPr>
              <w:t>personal and professional lives.</w:t>
            </w:r>
          </w:p>
        </w:tc>
        <w:tc>
          <w:tcPr>
            <w:tcW w:w="1651" w:type="dxa"/>
          </w:tcPr>
          <w:p w14:paraId="5F0E814C" w14:textId="546ADB1E" w:rsidR="00F17EF4" w:rsidRDefault="00F17EF4" w:rsidP="00F17EF4">
            <w:pPr>
              <w:rPr>
                <w:rFonts w:ascii="Arial" w:hAnsi="Arial" w:cs="Arial"/>
              </w:rPr>
            </w:pPr>
            <w:r>
              <w:rPr>
                <w:rFonts w:ascii="Arial" w:hAnsi="Arial" w:cs="Arial"/>
              </w:rPr>
              <w:t xml:space="preserve">PEO5   </w:t>
            </w:r>
          </w:p>
          <w:p w14:paraId="0DACC715" w14:textId="77777777" w:rsidR="00C80334" w:rsidRPr="00C80334" w:rsidRDefault="00C80334" w:rsidP="00BC514A">
            <w:pPr>
              <w:rPr>
                <w:rFonts w:ascii="Arial" w:hAnsi="Arial" w:cs="Arial"/>
              </w:rPr>
            </w:pPr>
          </w:p>
        </w:tc>
      </w:tr>
    </w:tbl>
    <w:p w14:paraId="51E11E28"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3404"/>
        <w:gridCol w:w="3405"/>
        <w:gridCol w:w="3086"/>
      </w:tblGrid>
      <w:tr w:rsidR="00F31ABE" w14:paraId="6950AD3D" w14:textId="77777777" w:rsidTr="00F31ABE">
        <w:tc>
          <w:tcPr>
            <w:tcW w:w="3404" w:type="dxa"/>
          </w:tcPr>
          <w:p w14:paraId="63E3581F" w14:textId="0B901CA0" w:rsidR="00F31ABE" w:rsidRPr="00F31ABE" w:rsidRDefault="00F31ABE" w:rsidP="00A65BE9">
            <w:pPr>
              <w:rPr>
                <w:rFonts w:ascii="Arial" w:hAnsi="Arial" w:cs="Arial"/>
                <w:b/>
                <w:color w:val="000000" w:themeColor="text1"/>
                <w:sz w:val="20"/>
                <w:szCs w:val="20"/>
              </w:rPr>
            </w:pPr>
            <w:r w:rsidRPr="00F31ABE">
              <w:rPr>
                <w:rFonts w:ascii="Arial" w:hAnsi="Arial" w:cs="Arial"/>
                <w:b/>
                <w:color w:val="000000" w:themeColor="text1"/>
                <w:sz w:val="20"/>
                <w:szCs w:val="20"/>
              </w:rPr>
              <w:t>Knowledge</w:t>
            </w:r>
          </w:p>
        </w:tc>
        <w:tc>
          <w:tcPr>
            <w:tcW w:w="3405" w:type="dxa"/>
          </w:tcPr>
          <w:p w14:paraId="23B895F9" w14:textId="45A91E1C" w:rsidR="00F31ABE" w:rsidRPr="00F31ABE" w:rsidRDefault="00F31ABE" w:rsidP="00A65BE9">
            <w:pPr>
              <w:rPr>
                <w:rFonts w:ascii="Arial" w:hAnsi="Arial" w:cs="Arial"/>
                <w:b/>
                <w:color w:val="000000" w:themeColor="text1"/>
                <w:sz w:val="20"/>
                <w:szCs w:val="20"/>
              </w:rPr>
            </w:pPr>
            <w:r w:rsidRPr="00F31ABE">
              <w:rPr>
                <w:rFonts w:ascii="Arial" w:hAnsi="Arial" w:cs="Arial"/>
                <w:b/>
                <w:color w:val="000000" w:themeColor="text1"/>
                <w:sz w:val="20"/>
                <w:szCs w:val="20"/>
              </w:rPr>
              <w:t>Skills</w:t>
            </w:r>
          </w:p>
        </w:tc>
        <w:tc>
          <w:tcPr>
            <w:tcW w:w="3086" w:type="dxa"/>
          </w:tcPr>
          <w:p w14:paraId="7B5E3CD5" w14:textId="66515622" w:rsidR="00F31ABE" w:rsidRPr="00F31ABE" w:rsidRDefault="00F31ABE" w:rsidP="00A65BE9">
            <w:pPr>
              <w:rPr>
                <w:rFonts w:ascii="Arial" w:hAnsi="Arial" w:cs="Arial"/>
                <w:b/>
                <w:color w:val="000000" w:themeColor="text1"/>
                <w:sz w:val="20"/>
                <w:szCs w:val="20"/>
              </w:rPr>
            </w:pPr>
            <w:r w:rsidRPr="00F31ABE">
              <w:rPr>
                <w:rFonts w:ascii="Arial" w:hAnsi="Arial" w:cs="Arial"/>
                <w:b/>
                <w:color w:val="000000" w:themeColor="text1"/>
                <w:sz w:val="20"/>
                <w:szCs w:val="20"/>
              </w:rPr>
              <w:t>Ethics</w:t>
            </w:r>
          </w:p>
        </w:tc>
      </w:tr>
      <w:tr w:rsidR="00F31ABE" w14:paraId="3ACF59A0" w14:textId="77777777" w:rsidTr="00F31ABE">
        <w:tc>
          <w:tcPr>
            <w:tcW w:w="3404" w:type="dxa"/>
          </w:tcPr>
          <w:p w14:paraId="5712F2B9" w14:textId="09BC53E9" w:rsidR="00F31ABE" w:rsidRPr="00F31ABE" w:rsidRDefault="00F31ABE" w:rsidP="00A65BE9">
            <w:r w:rsidRPr="00F31ABE">
              <w:t>20 %</w:t>
            </w:r>
          </w:p>
        </w:tc>
        <w:tc>
          <w:tcPr>
            <w:tcW w:w="3405" w:type="dxa"/>
          </w:tcPr>
          <w:p w14:paraId="0CF67CD3" w14:textId="2727113F" w:rsidR="00F31ABE" w:rsidRPr="00F31ABE" w:rsidRDefault="00F31ABE" w:rsidP="00A65BE9">
            <w:r w:rsidRPr="00F31ABE">
              <w:t>60%</w:t>
            </w:r>
          </w:p>
        </w:tc>
        <w:tc>
          <w:tcPr>
            <w:tcW w:w="3086" w:type="dxa"/>
          </w:tcPr>
          <w:p w14:paraId="671F676B" w14:textId="03DEBE9C" w:rsidR="00F31ABE" w:rsidRPr="00F31ABE" w:rsidRDefault="00F31ABE" w:rsidP="00A65BE9">
            <w:r w:rsidRPr="00F31ABE">
              <w:t>20 %</w:t>
            </w:r>
          </w:p>
        </w:tc>
      </w:tr>
    </w:tbl>
    <w:p w14:paraId="0D120DD6" w14:textId="77777777" w:rsidR="00F31ABE" w:rsidRDefault="00F31ABE"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RPr="00D70578" w14:paraId="1E4B78C5" w14:textId="77777777" w:rsidTr="00C80334">
        <w:tc>
          <w:tcPr>
            <w:tcW w:w="9926" w:type="dxa"/>
            <w:gridSpan w:val="2"/>
            <w:shd w:val="clear" w:color="auto" w:fill="F2F2F2" w:themeFill="background1" w:themeFillShade="F2"/>
          </w:tcPr>
          <w:p w14:paraId="444ECE41" w14:textId="44F4B74F" w:rsidR="00C80334" w:rsidRPr="00C80334" w:rsidRDefault="00C80334" w:rsidP="00D70578">
            <w:pPr>
              <w:pStyle w:val="ListParagraph"/>
              <w:numPr>
                <w:ilvl w:val="0"/>
                <w:numId w:val="7"/>
              </w:numPr>
              <w:rPr>
                <w:rFonts w:ascii="Arial" w:hAnsi="Arial" w:cs="Arial"/>
                <w:b/>
                <w:color w:val="000000" w:themeColor="text1"/>
                <w:sz w:val="20"/>
                <w:szCs w:val="20"/>
              </w:rPr>
            </w:pPr>
            <w:r w:rsidRPr="00C80334">
              <w:rPr>
                <w:rFonts w:ascii="Arial" w:hAnsi="Arial" w:cs="Arial"/>
                <w:b/>
                <w:color w:val="000000" w:themeColor="text1"/>
                <w:sz w:val="20"/>
                <w:szCs w:val="20"/>
              </w:rPr>
              <w:t xml:space="preserve">Course </w:t>
            </w:r>
            <w:r w:rsidR="00B706AD">
              <w:rPr>
                <w:rFonts w:ascii="Arial" w:hAnsi="Arial" w:cs="Arial"/>
                <w:b/>
                <w:color w:val="000000" w:themeColor="text1"/>
                <w:sz w:val="20"/>
                <w:szCs w:val="20"/>
              </w:rPr>
              <w:t xml:space="preserve">Learning </w:t>
            </w:r>
            <w:r w:rsidRPr="00C80334">
              <w:rPr>
                <w:rFonts w:ascii="Arial" w:hAnsi="Arial" w:cs="Arial"/>
                <w:b/>
                <w:color w:val="000000" w:themeColor="text1"/>
                <w:sz w:val="20"/>
                <w:szCs w:val="20"/>
              </w:rPr>
              <w:t>Objectives (COs)</w:t>
            </w:r>
          </w:p>
        </w:tc>
      </w:tr>
      <w:tr w:rsidR="00C80334" w14:paraId="73C84D7B" w14:textId="77777777" w:rsidTr="00E65A31">
        <w:trPr>
          <w:trHeight w:val="285"/>
        </w:trPr>
        <w:tc>
          <w:tcPr>
            <w:tcW w:w="1075" w:type="dxa"/>
            <w:shd w:val="clear" w:color="auto" w:fill="F2F2F2" w:themeFill="background1" w:themeFillShade="F2"/>
          </w:tcPr>
          <w:p w14:paraId="5064D94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47F09671" w14:textId="49A448D5" w:rsidR="00C80334" w:rsidRPr="00F60137" w:rsidRDefault="00F60137" w:rsidP="00BC514A">
            <w:r>
              <w:t>To provide students with fundamental knowledge of research methods and skills used in psychology; basic and applied research, laboratory and field research and qualitative and quantitative research.</w:t>
            </w:r>
          </w:p>
        </w:tc>
      </w:tr>
      <w:tr w:rsidR="00C80334" w14:paraId="50A60FA3" w14:textId="77777777" w:rsidTr="00E65A31">
        <w:trPr>
          <w:trHeight w:val="285"/>
        </w:trPr>
        <w:tc>
          <w:tcPr>
            <w:tcW w:w="1075" w:type="dxa"/>
            <w:shd w:val="clear" w:color="auto" w:fill="F2F2F2" w:themeFill="background1" w:themeFillShade="F2"/>
          </w:tcPr>
          <w:p w14:paraId="66515F1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ABAF06B" w14:textId="3AA61265" w:rsidR="00C80334" w:rsidRPr="00F60137" w:rsidRDefault="00F60137" w:rsidP="00BC514A">
            <w:r>
              <w:t>To identify and discuss the complex issues inherent in selecting a research problem, selecting an appropriate research design, and implementing a research project.</w:t>
            </w:r>
          </w:p>
        </w:tc>
      </w:tr>
      <w:tr w:rsidR="00C80334" w14:paraId="14D2F0D8" w14:textId="77777777" w:rsidTr="00E65A31">
        <w:trPr>
          <w:trHeight w:val="285"/>
        </w:trPr>
        <w:tc>
          <w:tcPr>
            <w:tcW w:w="1075" w:type="dxa"/>
            <w:shd w:val="clear" w:color="auto" w:fill="F2F2F2" w:themeFill="background1" w:themeFillShade="F2"/>
          </w:tcPr>
          <w:p w14:paraId="0DB2C71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1E8CA642" w14:textId="562D00BD" w:rsidR="00C80334" w:rsidRPr="00F60137" w:rsidRDefault="00F60137" w:rsidP="00BC514A">
            <w:r>
              <w:t>To facilitate students understanding of how using valid scientific methods can improve and create knowledge in the field of psychology.</w:t>
            </w:r>
          </w:p>
        </w:tc>
      </w:tr>
      <w:tr w:rsidR="00C80334" w14:paraId="0579F5C4" w14:textId="77777777" w:rsidTr="00E65A31">
        <w:trPr>
          <w:trHeight w:val="285"/>
        </w:trPr>
        <w:tc>
          <w:tcPr>
            <w:tcW w:w="1075" w:type="dxa"/>
            <w:shd w:val="clear" w:color="auto" w:fill="F2F2F2" w:themeFill="background1" w:themeFillShade="F2"/>
          </w:tcPr>
          <w:p w14:paraId="7B6E512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522C3855" w14:textId="71CFC87F" w:rsidR="00C80334" w:rsidRPr="00F60137" w:rsidRDefault="00F60137" w:rsidP="00BC514A">
            <w:r>
              <w:t>To guide and mentor students in developing, completing, writing, and presenting a valid and ethical research proposal</w:t>
            </w:r>
          </w:p>
        </w:tc>
      </w:tr>
    </w:tbl>
    <w:p w14:paraId="32D60E5C"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D70578" w14:paraId="09FB4F9B" w14:textId="77777777" w:rsidTr="00E65A31">
        <w:tc>
          <w:tcPr>
            <w:tcW w:w="9926" w:type="dxa"/>
            <w:gridSpan w:val="3"/>
            <w:shd w:val="clear" w:color="auto" w:fill="F2F2F2" w:themeFill="background1" w:themeFillShade="F2"/>
          </w:tcPr>
          <w:p w14:paraId="58F1B510" w14:textId="77777777" w:rsidR="00E65A31" w:rsidRPr="00E65A31" w:rsidRDefault="00E65A31" w:rsidP="00D70578">
            <w:pPr>
              <w:pStyle w:val="ListParagraph"/>
              <w:numPr>
                <w:ilvl w:val="0"/>
                <w:numId w:val="7"/>
              </w:num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BBC1841" w14:textId="77777777" w:rsidR="00E65A31" w:rsidRPr="00D70578" w:rsidRDefault="00E65A31"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course, students shall be able to:</w:t>
            </w:r>
          </w:p>
        </w:tc>
      </w:tr>
      <w:tr w:rsidR="00E65A31" w14:paraId="515D0945" w14:textId="77777777" w:rsidTr="00BC514A">
        <w:trPr>
          <w:trHeight w:val="147"/>
        </w:trPr>
        <w:tc>
          <w:tcPr>
            <w:tcW w:w="8275" w:type="dxa"/>
            <w:gridSpan w:val="2"/>
          </w:tcPr>
          <w:p w14:paraId="0929A68F" w14:textId="77777777" w:rsidR="00E65A31" w:rsidRPr="00E65A31" w:rsidRDefault="00E65A31" w:rsidP="00BC514A">
            <w:pPr>
              <w:rPr>
                <w:rFonts w:ascii="Arial" w:hAnsi="Arial" w:cs="Arial"/>
                <w:color w:val="000000" w:themeColor="text1"/>
              </w:rPr>
            </w:pPr>
          </w:p>
        </w:tc>
        <w:tc>
          <w:tcPr>
            <w:tcW w:w="1651" w:type="dxa"/>
          </w:tcPr>
          <w:p w14:paraId="1DE766BC"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D31D7C5" w14:textId="77777777" w:rsidTr="00E65A31">
        <w:trPr>
          <w:trHeight w:val="147"/>
        </w:trPr>
        <w:tc>
          <w:tcPr>
            <w:tcW w:w="1075" w:type="dxa"/>
            <w:shd w:val="clear" w:color="auto" w:fill="F2F2F2" w:themeFill="background1" w:themeFillShade="F2"/>
          </w:tcPr>
          <w:p w14:paraId="79398723"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2F023936" w14:textId="4E0B298C" w:rsidR="00E65A31" w:rsidRPr="00E65A31" w:rsidRDefault="00F60137" w:rsidP="00F60137">
            <w:pPr>
              <w:rPr>
                <w:rFonts w:ascii="Arial" w:hAnsi="Arial" w:cs="Arial"/>
              </w:rPr>
            </w:pPr>
            <w:r>
              <w:t>Demonstrate solid basic knowledge of quantitative research methodology in psychology and critically evaluate different approaches</w:t>
            </w:r>
          </w:p>
        </w:tc>
        <w:tc>
          <w:tcPr>
            <w:tcW w:w="1651" w:type="dxa"/>
          </w:tcPr>
          <w:p w14:paraId="03598AE3" w14:textId="69EDC9C8" w:rsidR="00E65A31" w:rsidRPr="00E65A31" w:rsidRDefault="00B32B3C" w:rsidP="00BC514A">
            <w:pPr>
              <w:rPr>
                <w:rFonts w:ascii="Arial" w:hAnsi="Arial" w:cs="Arial"/>
              </w:rPr>
            </w:pPr>
            <w:r>
              <w:rPr>
                <w:rFonts w:ascii="Arial" w:hAnsi="Arial" w:cs="Arial"/>
              </w:rPr>
              <w:t>PLO1</w:t>
            </w:r>
          </w:p>
        </w:tc>
      </w:tr>
      <w:tr w:rsidR="00E65A31" w14:paraId="131ECDC1" w14:textId="77777777" w:rsidTr="00E65A31">
        <w:trPr>
          <w:trHeight w:val="147"/>
        </w:trPr>
        <w:tc>
          <w:tcPr>
            <w:tcW w:w="1075" w:type="dxa"/>
            <w:shd w:val="clear" w:color="auto" w:fill="F2F2F2" w:themeFill="background1" w:themeFillShade="F2"/>
          </w:tcPr>
          <w:p w14:paraId="1C2F67F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61B49944" w14:textId="61B0A8DE" w:rsidR="00E65A31" w:rsidRPr="00F60137" w:rsidRDefault="00F60137" w:rsidP="00BC514A">
            <w:r>
              <w:t>Read, comprehend, and explain research articles in their academic discipline.</w:t>
            </w:r>
          </w:p>
        </w:tc>
        <w:tc>
          <w:tcPr>
            <w:tcW w:w="1651" w:type="dxa"/>
          </w:tcPr>
          <w:p w14:paraId="6868AF6D" w14:textId="6262F2FE" w:rsidR="00E65A31" w:rsidRPr="00E65A31" w:rsidRDefault="00B32B3C" w:rsidP="00BC514A">
            <w:pPr>
              <w:rPr>
                <w:rFonts w:ascii="Arial" w:hAnsi="Arial" w:cs="Arial"/>
              </w:rPr>
            </w:pPr>
            <w:r>
              <w:rPr>
                <w:rFonts w:ascii="Arial" w:hAnsi="Arial" w:cs="Arial"/>
              </w:rPr>
              <w:t>PLO2</w:t>
            </w:r>
          </w:p>
        </w:tc>
      </w:tr>
      <w:tr w:rsidR="00E65A31" w14:paraId="0B8B24DB" w14:textId="77777777" w:rsidTr="00E65A31">
        <w:trPr>
          <w:trHeight w:val="147"/>
        </w:trPr>
        <w:tc>
          <w:tcPr>
            <w:tcW w:w="1075" w:type="dxa"/>
            <w:shd w:val="clear" w:color="auto" w:fill="F2F2F2" w:themeFill="background1" w:themeFillShade="F2"/>
          </w:tcPr>
          <w:p w14:paraId="1FC820D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5BA05C4D" w14:textId="5DC1364D" w:rsidR="00E65A31" w:rsidRPr="00F60137" w:rsidRDefault="00A67574" w:rsidP="00A67574">
            <w:r w:rsidRPr="00F60137">
              <w:t>Make decisions about the appropriate use of basic research techniques and research design as they apply to answering different psychological questions.</w:t>
            </w:r>
          </w:p>
        </w:tc>
        <w:tc>
          <w:tcPr>
            <w:tcW w:w="1651" w:type="dxa"/>
          </w:tcPr>
          <w:p w14:paraId="3201D668" w14:textId="0910E55A" w:rsidR="00E65A31" w:rsidRPr="00E65A31" w:rsidRDefault="00B32B3C" w:rsidP="00BC514A">
            <w:pPr>
              <w:rPr>
                <w:rFonts w:ascii="Arial" w:hAnsi="Arial" w:cs="Arial"/>
              </w:rPr>
            </w:pPr>
            <w:r>
              <w:rPr>
                <w:rFonts w:ascii="Arial" w:hAnsi="Arial" w:cs="Arial"/>
              </w:rPr>
              <w:t>PLO3</w:t>
            </w:r>
          </w:p>
        </w:tc>
      </w:tr>
      <w:tr w:rsidR="00E65A31" w14:paraId="702D1855" w14:textId="77777777" w:rsidTr="00E65A31">
        <w:trPr>
          <w:trHeight w:val="147"/>
        </w:trPr>
        <w:tc>
          <w:tcPr>
            <w:tcW w:w="1075" w:type="dxa"/>
            <w:shd w:val="clear" w:color="auto" w:fill="F2F2F2" w:themeFill="background1" w:themeFillShade="F2"/>
          </w:tcPr>
          <w:p w14:paraId="7411AD9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653C5C81" w14:textId="584D197D" w:rsidR="00E65A31" w:rsidRPr="00F60137" w:rsidRDefault="00A67574" w:rsidP="00A67574">
            <w:r w:rsidRPr="00A67574">
              <w:t>Utilize specific research skills as they relate to the development and implementation of research designs in psychology, including experimental manipulation, operationalizing variables, measurement, and making decisions about validity and reliability</w:t>
            </w:r>
            <w:r w:rsidRPr="00F60137">
              <w:t>.</w:t>
            </w:r>
          </w:p>
        </w:tc>
        <w:tc>
          <w:tcPr>
            <w:tcW w:w="1651" w:type="dxa"/>
          </w:tcPr>
          <w:p w14:paraId="57B5AFFB" w14:textId="14249823" w:rsidR="00E65A31" w:rsidRPr="00E65A31" w:rsidRDefault="00B32B3C" w:rsidP="00BC514A">
            <w:pPr>
              <w:rPr>
                <w:rFonts w:ascii="Arial" w:hAnsi="Arial" w:cs="Arial"/>
              </w:rPr>
            </w:pPr>
            <w:r>
              <w:rPr>
                <w:rFonts w:ascii="Arial" w:hAnsi="Arial" w:cs="Arial"/>
              </w:rPr>
              <w:t>PLO4</w:t>
            </w:r>
          </w:p>
        </w:tc>
      </w:tr>
      <w:tr w:rsidR="00E65A31" w14:paraId="082900F8" w14:textId="77777777" w:rsidTr="00E65A31">
        <w:trPr>
          <w:trHeight w:val="147"/>
        </w:trPr>
        <w:tc>
          <w:tcPr>
            <w:tcW w:w="1075" w:type="dxa"/>
            <w:shd w:val="clear" w:color="auto" w:fill="F2F2F2" w:themeFill="background1" w:themeFillShade="F2"/>
          </w:tcPr>
          <w:p w14:paraId="0D0B6127"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089ADAC8" w14:textId="20D7B15F" w:rsidR="00E65A31" w:rsidRPr="00F60137" w:rsidRDefault="00A67574" w:rsidP="00A67574">
            <w:r w:rsidRPr="00F60137">
              <w:t>Effectively interpret and communicate research findings.</w:t>
            </w:r>
          </w:p>
        </w:tc>
        <w:tc>
          <w:tcPr>
            <w:tcW w:w="1651" w:type="dxa"/>
          </w:tcPr>
          <w:p w14:paraId="37C7D451" w14:textId="468AA37F" w:rsidR="00E65A31" w:rsidRPr="00E65A31" w:rsidRDefault="00B32B3C" w:rsidP="00BC514A">
            <w:pPr>
              <w:rPr>
                <w:rFonts w:ascii="Arial" w:hAnsi="Arial" w:cs="Arial"/>
              </w:rPr>
            </w:pPr>
            <w:r>
              <w:rPr>
                <w:rFonts w:ascii="Arial" w:hAnsi="Arial" w:cs="Arial"/>
              </w:rPr>
              <w:t>PLO5</w:t>
            </w:r>
          </w:p>
        </w:tc>
      </w:tr>
    </w:tbl>
    <w:p w14:paraId="76378B17"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0F70AAA2" w14:textId="77777777" w:rsidTr="00BC514A">
        <w:tc>
          <w:tcPr>
            <w:tcW w:w="9926" w:type="dxa"/>
            <w:gridSpan w:val="2"/>
            <w:shd w:val="clear" w:color="auto" w:fill="F2F2F2" w:themeFill="background1" w:themeFillShade="F2"/>
          </w:tcPr>
          <w:p w14:paraId="4BDFF47B" w14:textId="77777777" w:rsidR="00AE3684" w:rsidRDefault="00AE3684" w:rsidP="00D70578">
            <w:pPr>
              <w:pStyle w:val="ListParagraph"/>
              <w:numPr>
                <w:ilvl w:val="0"/>
                <w:numId w:val="7"/>
              </w:num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69B2E7BA" w14:textId="418F2F29"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CLOs</w:t>
            </w:r>
          </w:p>
        </w:tc>
      </w:tr>
      <w:tr w:rsidR="00AE3684" w:rsidRPr="00E65A31" w14:paraId="4D369B0C" w14:textId="77777777" w:rsidTr="00B84685">
        <w:trPr>
          <w:trHeight w:val="147"/>
        </w:trPr>
        <w:tc>
          <w:tcPr>
            <w:tcW w:w="4945" w:type="dxa"/>
            <w:shd w:val="clear" w:color="auto" w:fill="F2F2F2" w:themeFill="background1" w:themeFillShade="F2"/>
          </w:tcPr>
          <w:p w14:paraId="704EB71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16D27D3E"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241B7A7C" w14:textId="5D3BF008"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 xml:space="preserve">PLO / </w:t>
            </w:r>
            <w:r w:rsidR="00B84685" w:rsidRPr="00B84685">
              <w:rPr>
                <w:rFonts w:ascii="Arial" w:hAnsi="Arial" w:cs="Arial"/>
                <w:b/>
                <w:color w:val="000000" w:themeColor="text1"/>
              </w:rPr>
              <w:t>CLO</w:t>
            </w:r>
          </w:p>
        </w:tc>
      </w:tr>
      <w:tr w:rsidR="00DD03D6" w:rsidRPr="00E65A31" w14:paraId="3C7F21A3" w14:textId="77777777" w:rsidTr="00B84685">
        <w:trPr>
          <w:trHeight w:val="147"/>
        </w:trPr>
        <w:tc>
          <w:tcPr>
            <w:tcW w:w="4945" w:type="dxa"/>
          </w:tcPr>
          <w:p w14:paraId="42E6F772" w14:textId="133A1694" w:rsidR="00DD03D6" w:rsidRDefault="00DD03D6" w:rsidP="00DD03D6">
            <w:pPr>
              <w:rPr>
                <w:rFonts w:ascii="Arial" w:hAnsi="Arial" w:cs="Arial"/>
                <w:color w:val="000000" w:themeColor="text1"/>
              </w:rPr>
            </w:pPr>
            <w:r w:rsidRPr="00CF6825">
              <w:rPr>
                <w:rFonts w:ascii="Times New Roman" w:hAnsi="Times New Roman" w:cs="Arial"/>
                <w:sz w:val="24"/>
              </w:rPr>
              <w:t>Assignment 1</w:t>
            </w:r>
          </w:p>
        </w:tc>
        <w:tc>
          <w:tcPr>
            <w:tcW w:w="4981" w:type="dxa"/>
          </w:tcPr>
          <w:p w14:paraId="31AFB352" w14:textId="5518963B" w:rsidR="00DD03D6" w:rsidRDefault="00E372E6" w:rsidP="00E372E6">
            <w:pPr>
              <w:rPr>
                <w:rFonts w:ascii="Arial" w:hAnsi="Arial" w:cs="Arial"/>
                <w:b/>
                <w:color w:val="000000" w:themeColor="text1"/>
              </w:rPr>
            </w:pPr>
            <w:r>
              <w:rPr>
                <w:rFonts w:ascii="Times New Roman" w:hAnsi="Times New Roman" w:cs="Arial"/>
                <w:b/>
                <w:sz w:val="24"/>
              </w:rPr>
              <w:t>CLO1/</w:t>
            </w:r>
            <w:r w:rsidR="00DD03D6">
              <w:rPr>
                <w:rFonts w:ascii="Times New Roman" w:hAnsi="Times New Roman" w:cs="Arial"/>
                <w:b/>
                <w:sz w:val="24"/>
              </w:rPr>
              <w:t xml:space="preserve"> </w:t>
            </w:r>
            <w:r w:rsidR="00DD03D6" w:rsidRPr="00CF6825">
              <w:rPr>
                <w:rFonts w:ascii="Times New Roman" w:hAnsi="Times New Roman" w:cs="Arial"/>
                <w:b/>
                <w:sz w:val="24"/>
              </w:rPr>
              <w:t>PLO1</w:t>
            </w:r>
          </w:p>
        </w:tc>
      </w:tr>
      <w:tr w:rsidR="00DD03D6" w:rsidRPr="00E65A31" w14:paraId="185EB4FE" w14:textId="77777777" w:rsidTr="00B84685">
        <w:trPr>
          <w:trHeight w:val="147"/>
        </w:trPr>
        <w:tc>
          <w:tcPr>
            <w:tcW w:w="4945" w:type="dxa"/>
          </w:tcPr>
          <w:p w14:paraId="4F8ACECE" w14:textId="34C067C5" w:rsidR="00DD03D6" w:rsidRDefault="00B32B3C" w:rsidP="00DD03D6">
            <w:pPr>
              <w:rPr>
                <w:rFonts w:ascii="Arial" w:hAnsi="Arial" w:cs="Arial"/>
                <w:color w:val="000000" w:themeColor="text1"/>
              </w:rPr>
            </w:pPr>
            <w:r>
              <w:rPr>
                <w:rFonts w:ascii="Times New Roman" w:hAnsi="Times New Roman" w:cs="Arial"/>
                <w:sz w:val="24"/>
              </w:rPr>
              <w:lastRenderedPageBreak/>
              <w:t>Assignment 2</w:t>
            </w:r>
          </w:p>
        </w:tc>
        <w:tc>
          <w:tcPr>
            <w:tcW w:w="4981" w:type="dxa"/>
          </w:tcPr>
          <w:p w14:paraId="1B2C950C" w14:textId="4F19FE4E" w:rsidR="00DD03D6" w:rsidRDefault="00DD03D6" w:rsidP="00E372E6">
            <w:pPr>
              <w:rPr>
                <w:rFonts w:ascii="Arial" w:hAnsi="Arial" w:cs="Arial"/>
                <w:b/>
                <w:color w:val="000000" w:themeColor="text1"/>
              </w:rPr>
            </w:pPr>
            <w:r w:rsidRPr="00CF6825">
              <w:rPr>
                <w:rFonts w:ascii="Times New Roman" w:hAnsi="Times New Roman" w:cs="Arial"/>
                <w:b/>
                <w:sz w:val="24"/>
              </w:rPr>
              <w:t>CLO</w:t>
            </w:r>
            <w:r w:rsidR="00E372E6">
              <w:rPr>
                <w:rFonts w:ascii="Times New Roman" w:hAnsi="Times New Roman" w:cs="Arial"/>
                <w:b/>
                <w:sz w:val="24"/>
              </w:rPr>
              <w:t>2/</w:t>
            </w:r>
            <w:r w:rsidRPr="00CF6825">
              <w:rPr>
                <w:rFonts w:ascii="Times New Roman" w:hAnsi="Times New Roman" w:cs="Arial"/>
                <w:b/>
                <w:sz w:val="24"/>
              </w:rPr>
              <w:t>PLO</w:t>
            </w:r>
            <w:r w:rsidR="00E372E6">
              <w:rPr>
                <w:rFonts w:ascii="Times New Roman" w:hAnsi="Times New Roman" w:cs="Arial"/>
                <w:b/>
                <w:sz w:val="24"/>
              </w:rPr>
              <w:t>2</w:t>
            </w:r>
          </w:p>
        </w:tc>
      </w:tr>
      <w:tr w:rsidR="007D7922" w:rsidRPr="00E65A31" w14:paraId="2FB0ED96" w14:textId="77777777" w:rsidTr="00B84685">
        <w:trPr>
          <w:trHeight w:val="147"/>
        </w:trPr>
        <w:tc>
          <w:tcPr>
            <w:tcW w:w="4945" w:type="dxa"/>
          </w:tcPr>
          <w:p w14:paraId="6B6A2CD5" w14:textId="304C4D5D" w:rsidR="007D7922" w:rsidRDefault="007D7922" w:rsidP="00DD03D6">
            <w:pPr>
              <w:rPr>
                <w:rFonts w:ascii="Times New Roman" w:hAnsi="Times New Roman" w:cs="Arial"/>
                <w:sz w:val="24"/>
              </w:rPr>
            </w:pPr>
            <w:r>
              <w:rPr>
                <w:rFonts w:ascii="Times New Roman" w:hAnsi="Times New Roman" w:cs="Arial"/>
                <w:sz w:val="24"/>
              </w:rPr>
              <w:t>Class A</w:t>
            </w:r>
            <w:r w:rsidR="00514A5D">
              <w:rPr>
                <w:rFonts w:ascii="Times New Roman" w:hAnsi="Times New Roman" w:cs="Arial"/>
                <w:sz w:val="24"/>
              </w:rPr>
              <w:t>ctivity 1</w:t>
            </w:r>
          </w:p>
        </w:tc>
        <w:tc>
          <w:tcPr>
            <w:tcW w:w="4981" w:type="dxa"/>
          </w:tcPr>
          <w:p w14:paraId="6346D6F2" w14:textId="3E84BB91" w:rsidR="007D7922" w:rsidRPr="00CF6825" w:rsidRDefault="00E372E6" w:rsidP="00E372E6">
            <w:pPr>
              <w:rPr>
                <w:rFonts w:ascii="Times New Roman" w:hAnsi="Times New Roman" w:cs="Arial"/>
                <w:b/>
                <w:sz w:val="24"/>
              </w:rPr>
            </w:pPr>
            <w:r>
              <w:rPr>
                <w:rFonts w:ascii="Times New Roman" w:hAnsi="Times New Roman" w:cs="Arial"/>
                <w:b/>
                <w:sz w:val="24"/>
              </w:rPr>
              <w:t>CLO1/</w:t>
            </w:r>
            <w:r w:rsidR="000F27E7">
              <w:rPr>
                <w:rFonts w:ascii="Times New Roman" w:hAnsi="Times New Roman" w:cs="Arial"/>
                <w:b/>
                <w:sz w:val="24"/>
              </w:rPr>
              <w:t xml:space="preserve"> </w:t>
            </w:r>
            <w:r>
              <w:rPr>
                <w:rFonts w:ascii="Times New Roman" w:hAnsi="Times New Roman" w:cs="Arial"/>
                <w:b/>
                <w:sz w:val="24"/>
              </w:rPr>
              <w:t>PLO1</w:t>
            </w:r>
          </w:p>
        </w:tc>
      </w:tr>
      <w:tr w:rsidR="00514A5D" w:rsidRPr="00E65A31" w14:paraId="684FC761" w14:textId="77777777" w:rsidTr="00B84685">
        <w:trPr>
          <w:trHeight w:val="147"/>
        </w:trPr>
        <w:tc>
          <w:tcPr>
            <w:tcW w:w="4945" w:type="dxa"/>
          </w:tcPr>
          <w:p w14:paraId="430D2EAC" w14:textId="1A349AEA" w:rsidR="00514A5D" w:rsidRDefault="00514A5D" w:rsidP="00DD03D6">
            <w:pPr>
              <w:rPr>
                <w:rFonts w:ascii="Times New Roman" w:hAnsi="Times New Roman" w:cs="Arial"/>
                <w:sz w:val="24"/>
              </w:rPr>
            </w:pPr>
            <w:r>
              <w:rPr>
                <w:rFonts w:ascii="Times New Roman" w:hAnsi="Times New Roman" w:cs="Arial"/>
                <w:sz w:val="24"/>
              </w:rPr>
              <w:t>Class Activity 2</w:t>
            </w:r>
          </w:p>
        </w:tc>
        <w:tc>
          <w:tcPr>
            <w:tcW w:w="4981" w:type="dxa"/>
          </w:tcPr>
          <w:p w14:paraId="6BC4647C" w14:textId="4FBE760B" w:rsidR="00514A5D" w:rsidRDefault="00E372E6" w:rsidP="00E372E6">
            <w:pPr>
              <w:rPr>
                <w:rFonts w:ascii="Times New Roman" w:hAnsi="Times New Roman" w:cs="Arial"/>
                <w:b/>
                <w:sz w:val="24"/>
              </w:rPr>
            </w:pPr>
            <w:r>
              <w:rPr>
                <w:rFonts w:ascii="Times New Roman" w:hAnsi="Times New Roman" w:cs="Arial"/>
                <w:b/>
                <w:sz w:val="24"/>
              </w:rPr>
              <w:t>CLO3, PLO3</w:t>
            </w:r>
          </w:p>
        </w:tc>
      </w:tr>
      <w:tr w:rsidR="00DD03D6" w:rsidRPr="00E65A31" w14:paraId="5BBA86B1" w14:textId="77777777" w:rsidTr="00B84685">
        <w:trPr>
          <w:trHeight w:val="147"/>
        </w:trPr>
        <w:tc>
          <w:tcPr>
            <w:tcW w:w="4945" w:type="dxa"/>
          </w:tcPr>
          <w:p w14:paraId="250E05AC" w14:textId="6D3C7031" w:rsidR="00DD03D6" w:rsidRDefault="00DD03D6" w:rsidP="00DD03D6">
            <w:pPr>
              <w:rPr>
                <w:rFonts w:ascii="Arial" w:hAnsi="Arial" w:cs="Arial"/>
                <w:color w:val="000000" w:themeColor="text1"/>
              </w:rPr>
            </w:pPr>
            <w:r>
              <w:rPr>
                <w:rFonts w:ascii="Times New Roman" w:hAnsi="Times New Roman" w:cs="Arial"/>
                <w:sz w:val="24"/>
              </w:rPr>
              <w:t>Quiz 1</w:t>
            </w:r>
          </w:p>
        </w:tc>
        <w:tc>
          <w:tcPr>
            <w:tcW w:w="4981" w:type="dxa"/>
          </w:tcPr>
          <w:p w14:paraId="25FC50F5" w14:textId="2B97CB6B" w:rsidR="00DD03D6" w:rsidRDefault="00E372E6" w:rsidP="00E372E6">
            <w:pPr>
              <w:rPr>
                <w:rFonts w:ascii="Arial" w:hAnsi="Arial" w:cs="Arial"/>
                <w:b/>
                <w:color w:val="000000" w:themeColor="text1"/>
              </w:rPr>
            </w:pPr>
            <w:r>
              <w:rPr>
                <w:rFonts w:ascii="Times New Roman" w:hAnsi="Times New Roman" w:cs="Arial"/>
                <w:b/>
                <w:sz w:val="24"/>
              </w:rPr>
              <w:t>CLO3/ PLO3</w:t>
            </w:r>
          </w:p>
        </w:tc>
      </w:tr>
      <w:tr w:rsidR="00DD03D6" w:rsidRPr="00E65A31" w14:paraId="2179C90E" w14:textId="77777777" w:rsidTr="00B84685">
        <w:trPr>
          <w:trHeight w:val="147"/>
        </w:trPr>
        <w:tc>
          <w:tcPr>
            <w:tcW w:w="4945" w:type="dxa"/>
          </w:tcPr>
          <w:p w14:paraId="1DCE1D47" w14:textId="67E75414" w:rsidR="00DD03D6" w:rsidRDefault="00DD03D6" w:rsidP="00DD03D6">
            <w:pPr>
              <w:rPr>
                <w:rFonts w:ascii="Arial" w:hAnsi="Arial" w:cs="Arial"/>
                <w:color w:val="000000" w:themeColor="text1"/>
              </w:rPr>
            </w:pPr>
            <w:r w:rsidRPr="00CF6825">
              <w:rPr>
                <w:rFonts w:ascii="Times New Roman" w:hAnsi="Times New Roman" w:cs="Arial"/>
                <w:sz w:val="24"/>
              </w:rPr>
              <w:t>Quiz 2</w:t>
            </w:r>
          </w:p>
        </w:tc>
        <w:tc>
          <w:tcPr>
            <w:tcW w:w="4981" w:type="dxa"/>
          </w:tcPr>
          <w:p w14:paraId="0745F2A1" w14:textId="116C72D5" w:rsidR="00DD03D6" w:rsidRDefault="00DD03D6" w:rsidP="00E372E6">
            <w:pPr>
              <w:rPr>
                <w:rFonts w:ascii="Arial" w:hAnsi="Arial" w:cs="Arial"/>
                <w:b/>
                <w:color w:val="000000" w:themeColor="text1"/>
              </w:rPr>
            </w:pPr>
            <w:r w:rsidRPr="00293D07">
              <w:rPr>
                <w:rFonts w:ascii="Times New Roman" w:hAnsi="Times New Roman" w:cs="Arial"/>
                <w:b/>
                <w:sz w:val="24"/>
              </w:rPr>
              <w:t>CLO</w:t>
            </w:r>
            <w:r w:rsidR="00E372E6">
              <w:rPr>
                <w:rFonts w:ascii="Times New Roman" w:hAnsi="Times New Roman" w:cs="Arial"/>
                <w:b/>
                <w:sz w:val="24"/>
              </w:rPr>
              <w:t xml:space="preserve">4/ </w:t>
            </w:r>
            <w:r w:rsidR="00F06337">
              <w:rPr>
                <w:rFonts w:ascii="Times New Roman" w:hAnsi="Times New Roman" w:cs="Arial"/>
                <w:b/>
                <w:sz w:val="24"/>
              </w:rPr>
              <w:t>PLO4</w:t>
            </w:r>
          </w:p>
        </w:tc>
      </w:tr>
      <w:tr w:rsidR="00514A5D" w:rsidRPr="00E65A31" w14:paraId="684D4E4E" w14:textId="77777777" w:rsidTr="00B84685">
        <w:trPr>
          <w:trHeight w:val="147"/>
        </w:trPr>
        <w:tc>
          <w:tcPr>
            <w:tcW w:w="4945" w:type="dxa"/>
          </w:tcPr>
          <w:p w14:paraId="5B3AB6EC" w14:textId="41FE21CB" w:rsidR="00514A5D" w:rsidRPr="00CF6825" w:rsidRDefault="00514A5D" w:rsidP="00DD03D6">
            <w:pPr>
              <w:rPr>
                <w:rFonts w:ascii="Times New Roman" w:hAnsi="Times New Roman" w:cs="Arial"/>
                <w:sz w:val="24"/>
              </w:rPr>
            </w:pPr>
            <w:r>
              <w:rPr>
                <w:rFonts w:ascii="Times New Roman" w:hAnsi="Times New Roman" w:cs="Arial"/>
                <w:sz w:val="24"/>
              </w:rPr>
              <w:t>Presentations</w:t>
            </w:r>
          </w:p>
        </w:tc>
        <w:tc>
          <w:tcPr>
            <w:tcW w:w="4981" w:type="dxa"/>
          </w:tcPr>
          <w:p w14:paraId="76885C64" w14:textId="4A77FBBE" w:rsidR="00514A5D" w:rsidRPr="00293D07" w:rsidRDefault="00E372E6" w:rsidP="00E372E6">
            <w:pPr>
              <w:rPr>
                <w:rFonts w:ascii="Times New Roman" w:hAnsi="Times New Roman" w:cs="Arial"/>
                <w:b/>
                <w:sz w:val="24"/>
              </w:rPr>
            </w:pPr>
            <w:r>
              <w:rPr>
                <w:rFonts w:ascii="Times New Roman" w:hAnsi="Times New Roman" w:cs="Arial"/>
                <w:b/>
                <w:sz w:val="24"/>
              </w:rPr>
              <w:t>CLO5</w:t>
            </w:r>
            <w:r w:rsidR="005316A5">
              <w:rPr>
                <w:rFonts w:ascii="Times New Roman" w:hAnsi="Times New Roman" w:cs="Arial"/>
                <w:b/>
                <w:sz w:val="24"/>
              </w:rPr>
              <w:t xml:space="preserve">, </w:t>
            </w:r>
            <w:r>
              <w:rPr>
                <w:rFonts w:ascii="Times New Roman" w:hAnsi="Times New Roman" w:cs="Arial"/>
                <w:b/>
                <w:sz w:val="24"/>
              </w:rPr>
              <w:t>PLO5</w:t>
            </w:r>
          </w:p>
        </w:tc>
      </w:tr>
      <w:tr w:rsidR="00DD03D6" w:rsidRPr="00E65A31" w14:paraId="7649C342" w14:textId="77777777" w:rsidTr="00B84685">
        <w:trPr>
          <w:trHeight w:val="147"/>
        </w:trPr>
        <w:tc>
          <w:tcPr>
            <w:tcW w:w="4945" w:type="dxa"/>
          </w:tcPr>
          <w:p w14:paraId="6E3522C8" w14:textId="06D4AFB8" w:rsidR="00DD03D6" w:rsidRPr="00CF6825" w:rsidRDefault="00DD03D6" w:rsidP="00DD03D6">
            <w:pPr>
              <w:rPr>
                <w:rFonts w:ascii="Times New Roman" w:hAnsi="Times New Roman" w:cs="Arial"/>
                <w:sz w:val="24"/>
              </w:rPr>
            </w:pPr>
            <w:r w:rsidRPr="00B70617">
              <w:rPr>
                <w:rFonts w:ascii="Times New Roman" w:hAnsi="Times New Roman" w:cs="Arial"/>
                <w:color w:val="000000" w:themeColor="text1"/>
                <w:sz w:val="24"/>
              </w:rPr>
              <w:t>Mid Term Exam</w:t>
            </w:r>
          </w:p>
        </w:tc>
        <w:tc>
          <w:tcPr>
            <w:tcW w:w="4981" w:type="dxa"/>
          </w:tcPr>
          <w:p w14:paraId="0784374A" w14:textId="4CF8CB18" w:rsidR="00DD03D6" w:rsidRPr="00E372E6" w:rsidRDefault="00E372E6" w:rsidP="00E372E6">
            <w:pPr>
              <w:rPr>
                <w:rFonts w:ascii="Times New Roman" w:hAnsi="Times New Roman" w:cs="Arial"/>
                <w:b/>
                <w:color w:val="FF0000"/>
                <w:sz w:val="24"/>
              </w:rPr>
            </w:pPr>
            <w:r>
              <w:rPr>
                <w:rFonts w:ascii="Times New Roman" w:hAnsi="Times New Roman" w:cs="Arial"/>
                <w:b/>
                <w:color w:val="FF0000"/>
                <w:sz w:val="24"/>
              </w:rPr>
              <w:t>CLO2/</w:t>
            </w:r>
            <w:r w:rsidR="003138BC" w:rsidRPr="00E372E6">
              <w:rPr>
                <w:rFonts w:ascii="Times New Roman" w:hAnsi="Times New Roman" w:cs="Arial"/>
                <w:b/>
                <w:color w:val="FF0000"/>
                <w:sz w:val="24"/>
              </w:rPr>
              <w:t>PLO2</w:t>
            </w:r>
            <w:r>
              <w:rPr>
                <w:rFonts w:ascii="Times New Roman" w:hAnsi="Times New Roman" w:cs="Arial"/>
                <w:b/>
                <w:color w:val="FF0000"/>
                <w:sz w:val="24"/>
              </w:rPr>
              <w:t>, CLO4/</w:t>
            </w:r>
            <w:r w:rsidR="003138BC" w:rsidRPr="00E372E6">
              <w:rPr>
                <w:rFonts w:ascii="Times New Roman" w:hAnsi="Times New Roman" w:cs="Arial"/>
                <w:b/>
                <w:color w:val="FF0000"/>
                <w:sz w:val="24"/>
              </w:rPr>
              <w:t>PLO4</w:t>
            </w:r>
          </w:p>
        </w:tc>
      </w:tr>
      <w:tr w:rsidR="00DD03D6" w:rsidRPr="00E65A31" w14:paraId="16FA5DEC" w14:textId="77777777" w:rsidTr="00B84685">
        <w:trPr>
          <w:trHeight w:val="147"/>
        </w:trPr>
        <w:tc>
          <w:tcPr>
            <w:tcW w:w="4945" w:type="dxa"/>
          </w:tcPr>
          <w:p w14:paraId="28888A34" w14:textId="1DF1E141" w:rsidR="00DD03D6" w:rsidRPr="00B70617" w:rsidRDefault="00DD03D6" w:rsidP="00DD03D6">
            <w:pPr>
              <w:rPr>
                <w:rFonts w:ascii="Times New Roman" w:hAnsi="Times New Roman" w:cs="Arial"/>
                <w:color w:val="000000" w:themeColor="text1"/>
                <w:sz w:val="24"/>
              </w:rPr>
            </w:pPr>
            <w:r w:rsidRPr="00B70617">
              <w:rPr>
                <w:rFonts w:ascii="Times New Roman" w:hAnsi="Times New Roman" w:cs="Arial"/>
                <w:color w:val="000000" w:themeColor="text1"/>
                <w:sz w:val="24"/>
              </w:rPr>
              <w:t>Final Exam</w:t>
            </w:r>
          </w:p>
        </w:tc>
        <w:tc>
          <w:tcPr>
            <w:tcW w:w="4981" w:type="dxa"/>
          </w:tcPr>
          <w:p w14:paraId="192AB8A5" w14:textId="364B447A" w:rsidR="00DD03D6" w:rsidRPr="00E372E6" w:rsidRDefault="00E372E6" w:rsidP="00B32B3C">
            <w:pPr>
              <w:rPr>
                <w:rFonts w:ascii="Times New Roman" w:hAnsi="Times New Roman" w:cs="Arial"/>
                <w:b/>
                <w:color w:val="FF0000"/>
                <w:sz w:val="24"/>
              </w:rPr>
            </w:pPr>
            <w:r>
              <w:rPr>
                <w:rFonts w:ascii="Times New Roman" w:hAnsi="Times New Roman" w:cs="Arial"/>
                <w:b/>
                <w:color w:val="FF0000"/>
                <w:sz w:val="24"/>
              </w:rPr>
              <w:t>CLO5/</w:t>
            </w:r>
            <w:r w:rsidR="00B32B3C" w:rsidRPr="00E372E6">
              <w:rPr>
                <w:rFonts w:ascii="Times New Roman" w:hAnsi="Times New Roman" w:cs="Arial"/>
                <w:b/>
                <w:color w:val="FF0000"/>
                <w:sz w:val="24"/>
              </w:rPr>
              <w:t>PLO1-5</w:t>
            </w:r>
          </w:p>
        </w:tc>
      </w:tr>
    </w:tbl>
    <w:p w14:paraId="40F7A0FF" w14:textId="77777777" w:rsidR="00DD03D6" w:rsidRPr="00CA3CE1" w:rsidRDefault="00DD03D6" w:rsidP="00687352">
      <w:pPr>
        <w:rPr>
          <w:rFonts w:ascii="Times New Roman" w:hAnsi="Times New Roman" w:cs="Arial"/>
          <w:color w:val="000000" w:themeColor="text1"/>
          <w:sz w:val="24"/>
        </w:rPr>
      </w:pPr>
    </w:p>
    <w:tbl>
      <w:tblPr>
        <w:tblStyle w:val="TableGrid"/>
        <w:tblW w:w="0" w:type="auto"/>
        <w:tblLook w:val="04A0" w:firstRow="1" w:lastRow="0" w:firstColumn="1" w:lastColumn="0" w:noHBand="0" w:noVBand="1"/>
      </w:tblPr>
      <w:tblGrid>
        <w:gridCol w:w="2335"/>
        <w:gridCol w:w="1440"/>
        <w:gridCol w:w="6120"/>
      </w:tblGrid>
      <w:tr w:rsidR="00687352" w14:paraId="28AA476F" w14:textId="77777777" w:rsidTr="00687352">
        <w:trPr>
          <w:trHeight w:val="431"/>
        </w:trPr>
        <w:tc>
          <w:tcPr>
            <w:tcW w:w="9895" w:type="dxa"/>
            <w:gridSpan w:val="3"/>
            <w:shd w:val="clear" w:color="auto" w:fill="F2F2F2" w:themeFill="background1" w:themeFillShade="F2"/>
          </w:tcPr>
          <w:p w14:paraId="3B36A6CA" w14:textId="77777777" w:rsidR="00687352" w:rsidRPr="00D70578" w:rsidRDefault="00687352" w:rsidP="00D70578">
            <w:pPr>
              <w:pStyle w:val="ListParagraph"/>
              <w:numPr>
                <w:ilvl w:val="0"/>
                <w:numId w:val="7"/>
              </w:numPr>
              <w:rPr>
                <w:rFonts w:ascii="Arial" w:hAnsi="Arial" w:cs="Arial"/>
                <w:b/>
                <w:color w:val="0070C0"/>
                <w:sz w:val="20"/>
                <w:szCs w:val="20"/>
              </w:rPr>
            </w:pPr>
            <w:r w:rsidRPr="00D70578">
              <w:rPr>
                <w:rFonts w:ascii="Arial" w:hAnsi="Arial" w:cs="Arial"/>
                <w:b/>
                <w:color w:val="000000" w:themeColor="text1"/>
                <w:sz w:val="20"/>
                <w:szCs w:val="20"/>
              </w:rPr>
              <w:t>Assessment Structure and Grading Policy</w:t>
            </w:r>
            <w:r w:rsidR="00B67E02" w:rsidRPr="00D70578">
              <w:rPr>
                <w:rFonts w:ascii="Arial" w:hAnsi="Arial" w:cs="Arial"/>
                <w:b/>
                <w:color w:val="000000" w:themeColor="text1"/>
                <w:sz w:val="20"/>
                <w:szCs w:val="20"/>
              </w:rPr>
              <w:t>*</w:t>
            </w:r>
            <w:r w:rsidRPr="00D70578">
              <w:rPr>
                <w:rFonts w:ascii="Arial" w:hAnsi="Arial" w:cs="Arial"/>
                <w:b/>
                <w:color w:val="000000" w:themeColor="text1"/>
                <w:sz w:val="20"/>
                <w:szCs w:val="20"/>
              </w:rPr>
              <w:t>:</w:t>
            </w:r>
          </w:p>
          <w:p w14:paraId="47689A44" w14:textId="77777777" w:rsidR="00D70578" w:rsidRDefault="00D70578" w:rsidP="00D70578">
            <w:pPr>
              <w:rPr>
                <w:rFonts w:ascii="Arial" w:hAnsi="Arial" w:cs="Arial"/>
                <w:b/>
                <w:color w:val="0070C0"/>
                <w:sz w:val="20"/>
                <w:szCs w:val="20"/>
              </w:rPr>
            </w:pPr>
          </w:p>
          <w:p w14:paraId="4EA846A0" w14:textId="6D1B3261" w:rsidR="00D70578" w:rsidRPr="00D70578" w:rsidRDefault="00D70578" w:rsidP="00D70578">
            <w:pPr>
              <w:rPr>
                <w:rFonts w:ascii="Arial" w:hAnsi="Arial" w:cs="Arial"/>
                <w:b/>
                <w:color w:val="0070C0"/>
                <w:sz w:val="20"/>
                <w:szCs w:val="20"/>
              </w:rPr>
            </w:pPr>
          </w:p>
        </w:tc>
      </w:tr>
      <w:tr w:rsidR="00687352" w14:paraId="1A1BF45D" w14:textId="77777777" w:rsidTr="00073CF5">
        <w:tc>
          <w:tcPr>
            <w:tcW w:w="2335" w:type="dxa"/>
            <w:shd w:val="clear" w:color="auto" w:fill="F2F2F2" w:themeFill="background1" w:themeFillShade="F2"/>
          </w:tcPr>
          <w:p w14:paraId="278348F7" w14:textId="0EA8EB50" w:rsidR="00687352" w:rsidRPr="00687352" w:rsidRDefault="00687352" w:rsidP="00073CF5">
            <w:pPr>
              <w:jc w:val="center"/>
              <w:rPr>
                <w:rFonts w:ascii="Arial" w:hAnsi="Arial" w:cs="Arial"/>
                <w:b/>
              </w:rPr>
            </w:pPr>
            <w:r w:rsidRPr="00687352">
              <w:rPr>
                <w:rFonts w:ascii="Arial" w:hAnsi="Arial" w:cs="Arial"/>
                <w:b/>
              </w:rPr>
              <w:t>Assessment Item</w:t>
            </w:r>
            <w:r w:rsidR="00FA6B27">
              <w:rPr>
                <w:rFonts w:ascii="Arial" w:hAnsi="Arial" w:cs="Arial"/>
                <w:b/>
              </w:rPr>
              <w:t>(s)</w:t>
            </w:r>
          </w:p>
        </w:tc>
        <w:tc>
          <w:tcPr>
            <w:tcW w:w="1440" w:type="dxa"/>
            <w:shd w:val="clear" w:color="auto" w:fill="F2F2F2" w:themeFill="background1" w:themeFillShade="F2"/>
          </w:tcPr>
          <w:p w14:paraId="7292E4D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08615C3B" w14:textId="1FE9F504" w:rsidR="00687352" w:rsidRPr="00687352" w:rsidRDefault="00FA6B27" w:rsidP="00073CF5">
            <w:pPr>
              <w:jc w:val="center"/>
              <w:rPr>
                <w:rFonts w:ascii="Arial" w:hAnsi="Arial" w:cs="Arial"/>
                <w:b/>
              </w:rPr>
            </w:pPr>
            <w:r>
              <w:rPr>
                <w:rFonts w:ascii="Arial" w:hAnsi="Arial" w:cs="Arial"/>
                <w:b/>
              </w:rPr>
              <w:t>When will be assessed</w:t>
            </w:r>
          </w:p>
        </w:tc>
      </w:tr>
      <w:tr w:rsidR="007D7922" w14:paraId="79C4075F" w14:textId="77777777" w:rsidTr="00BC514A">
        <w:tc>
          <w:tcPr>
            <w:tcW w:w="2335" w:type="dxa"/>
          </w:tcPr>
          <w:p w14:paraId="3D7A5EB7" w14:textId="47302530" w:rsidR="007D7922" w:rsidRPr="00687352" w:rsidRDefault="007D7922" w:rsidP="007D7922">
            <w:pPr>
              <w:rPr>
                <w:rFonts w:ascii="Arial" w:hAnsi="Arial" w:cs="Arial"/>
              </w:rPr>
            </w:pPr>
            <w:r>
              <w:rPr>
                <w:rFonts w:ascii="Times New Roman" w:hAnsi="Times New Roman" w:cs="Arial"/>
                <w:sz w:val="24"/>
              </w:rPr>
              <w:t>Quiz</w:t>
            </w:r>
          </w:p>
        </w:tc>
        <w:tc>
          <w:tcPr>
            <w:tcW w:w="1440" w:type="dxa"/>
          </w:tcPr>
          <w:p w14:paraId="1A905E89" w14:textId="2E5819C6" w:rsidR="007D7922" w:rsidRPr="00687352" w:rsidRDefault="007D7922" w:rsidP="007D7922">
            <w:pPr>
              <w:rPr>
                <w:rFonts w:ascii="Arial" w:hAnsi="Arial" w:cs="Arial"/>
              </w:rPr>
            </w:pPr>
            <w:r>
              <w:rPr>
                <w:rFonts w:ascii="Times New Roman" w:hAnsi="Times New Roman" w:cs="Arial"/>
                <w:sz w:val="24"/>
              </w:rPr>
              <w:t>10 %</w:t>
            </w:r>
          </w:p>
        </w:tc>
        <w:tc>
          <w:tcPr>
            <w:tcW w:w="6120" w:type="dxa"/>
          </w:tcPr>
          <w:p w14:paraId="2F876F42" w14:textId="26115ED3" w:rsidR="007D7922" w:rsidRPr="00687352" w:rsidRDefault="00514A5D" w:rsidP="007D7922">
            <w:pPr>
              <w:rPr>
                <w:rFonts w:ascii="Arial" w:hAnsi="Arial" w:cs="Arial"/>
              </w:rPr>
            </w:pPr>
            <w:r>
              <w:rPr>
                <w:rFonts w:ascii="Times New Roman" w:hAnsi="Times New Roman" w:cs="Arial"/>
                <w:sz w:val="24"/>
              </w:rPr>
              <w:t>4</w:t>
            </w:r>
            <w:r w:rsidRPr="00514A5D">
              <w:rPr>
                <w:rFonts w:ascii="Times New Roman" w:hAnsi="Times New Roman" w:cs="Arial"/>
                <w:sz w:val="24"/>
                <w:vertAlign w:val="superscript"/>
              </w:rPr>
              <w:t>th</w:t>
            </w:r>
            <w:r>
              <w:rPr>
                <w:rFonts w:ascii="Times New Roman" w:hAnsi="Times New Roman" w:cs="Arial"/>
                <w:sz w:val="24"/>
              </w:rPr>
              <w:t xml:space="preserve"> week &amp; 12</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7D7922" w14:paraId="43A2FFB4" w14:textId="77777777" w:rsidTr="00BC514A">
        <w:tc>
          <w:tcPr>
            <w:tcW w:w="2335" w:type="dxa"/>
          </w:tcPr>
          <w:p w14:paraId="705BC3E4" w14:textId="432C9E18" w:rsidR="007D7922" w:rsidRPr="00687352" w:rsidRDefault="007D7922" w:rsidP="007D7922">
            <w:pPr>
              <w:rPr>
                <w:rFonts w:ascii="Arial" w:hAnsi="Arial" w:cs="Arial"/>
              </w:rPr>
            </w:pPr>
            <w:r w:rsidRPr="00CF6825">
              <w:rPr>
                <w:rFonts w:ascii="Times New Roman" w:hAnsi="Times New Roman" w:cs="Arial"/>
                <w:sz w:val="24"/>
              </w:rPr>
              <w:t>Assignments</w:t>
            </w:r>
            <w:r>
              <w:rPr>
                <w:rFonts w:ascii="Times New Roman" w:hAnsi="Times New Roman" w:cs="Arial"/>
                <w:sz w:val="24"/>
              </w:rPr>
              <w:t xml:space="preserve"> </w:t>
            </w:r>
          </w:p>
        </w:tc>
        <w:tc>
          <w:tcPr>
            <w:tcW w:w="1440" w:type="dxa"/>
          </w:tcPr>
          <w:p w14:paraId="0B76EFC0" w14:textId="6CCE58AC" w:rsidR="007D7922" w:rsidRPr="00687352" w:rsidRDefault="007D7922" w:rsidP="007D7922">
            <w:pPr>
              <w:rPr>
                <w:rFonts w:ascii="Arial" w:hAnsi="Arial" w:cs="Arial"/>
              </w:rPr>
            </w:pPr>
            <w:r>
              <w:rPr>
                <w:rFonts w:ascii="Times New Roman" w:hAnsi="Times New Roman" w:cs="Arial"/>
                <w:sz w:val="24"/>
              </w:rPr>
              <w:t>10%</w:t>
            </w:r>
          </w:p>
        </w:tc>
        <w:tc>
          <w:tcPr>
            <w:tcW w:w="6120" w:type="dxa"/>
          </w:tcPr>
          <w:p w14:paraId="6CD85E35" w14:textId="2814D9F9" w:rsidR="007D7922" w:rsidRPr="00514A5D" w:rsidRDefault="00514A5D" w:rsidP="007D7922">
            <w:pPr>
              <w:rPr>
                <w:rFonts w:ascii="Times New Roman" w:hAnsi="Times New Roman" w:cs="Arial"/>
                <w:sz w:val="24"/>
              </w:rPr>
            </w:pPr>
            <w:r>
              <w:rPr>
                <w:rFonts w:ascii="Times New Roman" w:hAnsi="Times New Roman" w:cs="Arial"/>
                <w:sz w:val="24"/>
              </w:rPr>
              <w:t>3</w:t>
            </w:r>
            <w:r w:rsidRPr="00514A5D">
              <w:rPr>
                <w:rFonts w:ascii="Times New Roman" w:hAnsi="Times New Roman" w:cs="Arial"/>
                <w:sz w:val="24"/>
                <w:vertAlign w:val="superscript"/>
              </w:rPr>
              <w:t>rd</w:t>
            </w:r>
            <w:r>
              <w:rPr>
                <w:rFonts w:ascii="Times New Roman" w:hAnsi="Times New Roman" w:cs="Arial"/>
                <w:sz w:val="24"/>
              </w:rPr>
              <w:t xml:space="preserve">  week &amp; 11</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7D7922" w14:paraId="261EE271" w14:textId="77777777" w:rsidTr="00BC514A">
        <w:tc>
          <w:tcPr>
            <w:tcW w:w="2335" w:type="dxa"/>
          </w:tcPr>
          <w:p w14:paraId="4F680AEC" w14:textId="596E8DFF" w:rsidR="007D7922" w:rsidRPr="00CF6825" w:rsidRDefault="007D7922" w:rsidP="007D7922">
            <w:pPr>
              <w:rPr>
                <w:rFonts w:ascii="Times New Roman" w:hAnsi="Times New Roman" w:cs="Arial"/>
                <w:sz w:val="24"/>
              </w:rPr>
            </w:pPr>
            <w:r>
              <w:rPr>
                <w:rFonts w:ascii="Times New Roman" w:hAnsi="Times New Roman" w:cs="Arial"/>
                <w:sz w:val="24"/>
              </w:rPr>
              <w:t>Class Activities</w:t>
            </w:r>
          </w:p>
        </w:tc>
        <w:tc>
          <w:tcPr>
            <w:tcW w:w="1440" w:type="dxa"/>
          </w:tcPr>
          <w:p w14:paraId="6577E470" w14:textId="36AF8686" w:rsidR="007D7922" w:rsidRDefault="007D7922" w:rsidP="007D7922">
            <w:pPr>
              <w:rPr>
                <w:rFonts w:ascii="Times New Roman" w:hAnsi="Times New Roman" w:cs="Arial"/>
                <w:sz w:val="24"/>
              </w:rPr>
            </w:pPr>
            <w:r>
              <w:rPr>
                <w:rFonts w:ascii="Times New Roman" w:hAnsi="Times New Roman" w:cs="Arial"/>
                <w:sz w:val="24"/>
              </w:rPr>
              <w:t>5%</w:t>
            </w:r>
          </w:p>
        </w:tc>
        <w:tc>
          <w:tcPr>
            <w:tcW w:w="6120" w:type="dxa"/>
          </w:tcPr>
          <w:p w14:paraId="43837B52" w14:textId="648E5F67" w:rsidR="007D7922" w:rsidRPr="00CF6825" w:rsidRDefault="00514A5D" w:rsidP="007D7922">
            <w:pPr>
              <w:rPr>
                <w:rFonts w:ascii="Times New Roman" w:hAnsi="Times New Roman" w:cs="Arial"/>
                <w:sz w:val="24"/>
              </w:rPr>
            </w:pPr>
            <w:r>
              <w:rPr>
                <w:rFonts w:ascii="Times New Roman" w:hAnsi="Times New Roman" w:cs="Arial"/>
                <w:sz w:val="24"/>
              </w:rPr>
              <w:t>3</w:t>
            </w:r>
            <w:r w:rsidRPr="00514A5D">
              <w:rPr>
                <w:rFonts w:ascii="Times New Roman" w:hAnsi="Times New Roman" w:cs="Arial"/>
                <w:sz w:val="24"/>
                <w:vertAlign w:val="superscript"/>
              </w:rPr>
              <w:t>rd</w:t>
            </w:r>
            <w:r>
              <w:rPr>
                <w:rFonts w:ascii="Times New Roman" w:hAnsi="Times New Roman" w:cs="Arial"/>
                <w:sz w:val="24"/>
              </w:rPr>
              <w:t xml:space="preserve">  week &amp; 13</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514A5D" w14:paraId="52FAC6B0" w14:textId="77777777" w:rsidTr="00BC514A">
        <w:tc>
          <w:tcPr>
            <w:tcW w:w="2335" w:type="dxa"/>
          </w:tcPr>
          <w:p w14:paraId="71004A72" w14:textId="68B3F1E8" w:rsidR="00514A5D" w:rsidRDefault="00514A5D" w:rsidP="007D7922">
            <w:pPr>
              <w:rPr>
                <w:rFonts w:ascii="Times New Roman" w:hAnsi="Times New Roman" w:cs="Arial"/>
                <w:sz w:val="24"/>
              </w:rPr>
            </w:pPr>
            <w:r>
              <w:rPr>
                <w:rFonts w:ascii="Times New Roman" w:hAnsi="Times New Roman" w:cs="Arial"/>
                <w:sz w:val="24"/>
              </w:rPr>
              <w:t>Presentations</w:t>
            </w:r>
          </w:p>
        </w:tc>
        <w:tc>
          <w:tcPr>
            <w:tcW w:w="1440" w:type="dxa"/>
          </w:tcPr>
          <w:p w14:paraId="3334ED81" w14:textId="6D6E0EBF" w:rsidR="00514A5D" w:rsidRDefault="00514A5D" w:rsidP="007D7922">
            <w:pPr>
              <w:rPr>
                <w:rFonts w:ascii="Times New Roman" w:hAnsi="Times New Roman" w:cs="Arial"/>
                <w:sz w:val="24"/>
              </w:rPr>
            </w:pPr>
            <w:r>
              <w:rPr>
                <w:rFonts w:ascii="Times New Roman" w:hAnsi="Times New Roman" w:cs="Arial"/>
                <w:sz w:val="24"/>
              </w:rPr>
              <w:t>10%</w:t>
            </w:r>
          </w:p>
        </w:tc>
        <w:tc>
          <w:tcPr>
            <w:tcW w:w="6120" w:type="dxa"/>
          </w:tcPr>
          <w:p w14:paraId="10882B88" w14:textId="07759A0C" w:rsidR="00514A5D" w:rsidRDefault="00514A5D" w:rsidP="007D7922">
            <w:pPr>
              <w:rPr>
                <w:rFonts w:ascii="Times New Roman" w:hAnsi="Times New Roman" w:cs="Arial"/>
                <w:sz w:val="24"/>
              </w:rPr>
            </w:pPr>
            <w:r>
              <w:rPr>
                <w:rFonts w:ascii="Times New Roman" w:hAnsi="Times New Roman" w:cs="Arial"/>
                <w:sz w:val="24"/>
              </w:rPr>
              <w:t>After mid-terms exam (from 9</w:t>
            </w:r>
            <w:r w:rsidRPr="00514A5D">
              <w:rPr>
                <w:rFonts w:ascii="Times New Roman" w:hAnsi="Times New Roman" w:cs="Arial"/>
                <w:sz w:val="24"/>
                <w:vertAlign w:val="superscript"/>
              </w:rPr>
              <w:t>th</w:t>
            </w:r>
            <w:r>
              <w:rPr>
                <w:rFonts w:ascii="Times New Roman" w:hAnsi="Times New Roman" w:cs="Arial"/>
                <w:sz w:val="24"/>
              </w:rPr>
              <w:t xml:space="preserve"> week till 13</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7D7922" w14:paraId="697878A6" w14:textId="77777777" w:rsidTr="00BC514A">
        <w:tc>
          <w:tcPr>
            <w:tcW w:w="2335" w:type="dxa"/>
          </w:tcPr>
          <w:p w14:paraId="5F387E52" w14:textId="07BB874B" w:rsidR="007D7922" w:rsidRPr="00687352" w:rsidRDefault="007D7922" w:rsidP="007D7922">
            <w:pPr>
              <w:rPr>
                <w:rFonts w:ascii="Arial" w:hAnsi="Arial" w:cs="Arial"/>
              </w:rPr>
            </w:pPr>
            <w:r w:rsidRPr="00CF6825">
              <w:rPr>
                <w:rFonts w:ascii="Times New Roman" w:hAnsi="Times New Roman" w:cs="Arial"/>
                <w:sz w:val="24"/>
              </w:rPr>
              <w:t>Mid-term exam</w:t>
            </w:r>
          </w:p>
        </w:tc>
        <w:tc>
          <w:tcPr>
            <w:tcW w:w="1440" w:type="dxa"/>
          </w:tcPr>
          <w:p w14:paraId="1552F924" w14:textId="06C889CA" w:rsidR="007D7922" w:rsidRPr="00687352" w:rsidRDefault="007D7922" w:rsidP="007D7922">
            <w:pPr>
              <w:rPr>
                <w:rFonts w:ascii="Arial" w:hAnsi="Arial" w:cs="Arial"/>
              </w:rPr>
            </w:pPr>
            <w:r w:rsidRPr="00CF6825">
              <w:rPr>
                <w:rFonts w:ascii="Times New Roman" w:hAnsi="Times New Roman" w:cs="Arial"/>
                <w:sz w:val="24"/>
              </w:rPr>
              <w:t>25</w:t>
            </w:r>
            <w:r>
              <w:rPr>
                <w:rFonts w:ascii="Times New Roman" w:hAnsi="Times New Roman" w:cs="Arial"/>
                <w:sz w:val="24"/>
              </w:rPr>
              <w:t>%</w:t>
            </w:r>
          </w:p>
        </w:tc>
        <w:tc>
          <w:tcPr>
            <w:tcW w:w="6120" w:type="dxa"/>
          </w:tcPr>
          <w:p w14:paraId="2B2C9C64" w14:textId="3E4328F5" w:rsidR="007D7922" w:rsidRPr="00687352" w:rsidRDefault="007D7922" w:rsidP="007D7922">
            <w:pPr>
              <w:rPr>
                <w:rFonts w:ascii="Arial" w:hAnsi="Arial" w:cs="Arial"/>
              </w:rPr>
            </w:pPr>
            <w:r w:rsidRPr="00CF6825">
              <w:rPr>
                <w:rFonts w:ascii="Times New Roman" w:hAnsi="Times New Roman" w:cs="Arial"/>
                <w:sz w:val="24"/>
              </w:rPr>
              <w:t>One-time assessment</w:t>
            </w:r>
          </w:p>
        </w:tc>
      </w:tr>
      <w:tr w:rsidR="007D7922" w14:paraId="512B08F1" w14:textId="77777777" w:rsidTr="00BC514A">
        <w:tc>
          <w:tcPr>
            <w:tcW w:w="2335" w:type="dxa"/>
          </w:tcPr>
          <w:p w14:paraId="4DB96DB8" w14:textId="318719BE" w:rsidR="007D7922" w:rsidRPr="00687352" w:rsidRDefault="007D7922" w:rsidP="007D7922">
            <w:pPr>
              <w:rPr>
                <w:rFonts w:ascii="Arial" w:hAnsi="Arial" w:cs="Arial"/>
              </w:rPr>
            </w:pPr>
            <w:r w:rsidRPr="00CF6825">
              <w:rPr>
                <w:rFonts w:ascii="Times New Roman" w:hAnsi="Times New Roman" w:cs="Arial"/>
                <w:sz w:val="24"/>
              </w:rPr>
              <w:t>Final exam</w:t>
            </w:r>
          </w:p>
        </w:tc>
        <w:tc>
          <w:tcPr>
            <w:tcW w:w="1440" w:type="dxa"/>
          </w:tcPr>
          <w:p w14:paraId="5DB2F785" w14:textId="565ACC52" w:rsidR="007D7922" w:rsidRPr="00687352" w:rsidRDefault="007D7922" w:rsidP="007D7922">
            <w:pPr>
              <w:rPr>
                <w:rFonts w:ascii="Arial" w:hAnsi="Arial" w:cs="Arial"/>
              </w:rPr>
            </w:pPr>
            <w:r>
              <w:rPr>
                <w:rFonts w:ascii="Times New Roman" w:hAnsi="Times New Roman" w:cs="Arial"/>
                <w:sz w:val="24"/>
              </w:rPr>
              <w:t>40%</w:t>
            </w:r>
          </w:p>
        </w:tc>
        <w:tc>
          <w:tcPr>
            <w:tcW w:w="6120" w:type="dxa"/>
          </w:tcPr>
          <w:p w14:paraId="35CE94B1" w14:textId="62B37D27" w:rsidR="007D7922" w:rsidRPr="00687352" w:rsidRDefault="007D7922" w:rsidP="007D7922">
            <w:pPr>
              <w:rPr>
                <w:rFonts w:ascii="Arial" w:hAnsi="Arial" w:cs="Arial"/>
              </w:rPr>
            </w:pPr>
            <w:r w:rsidRPr="00CF6825">
              <w:rPr>
                <w:rFonts w:ascii="Times New Roman" w:hAnsi="Times New Roman" w:cs="Arial"/>
                <w:sz w:val="24"/>
              </w:rPr>
              <w:t>One-time assessment</w:t>
            </w:r>
          </w:p>
        </w:tc>
      </w:tr>
      <w:tr w:rsidR="007D7922" w14:paraId="508BA8E2" w14:textId="77777777" w:rsidTr="00BC514A">
        <w:tc>
          <w:tcPr>
            <w:tcW w:w="2335" w:type="dxa"/>
          </w:tcPr>
          <w:p w14:paraId="7B02D9B1" w14:textId="01289779" w:rsidR="007D7922" w:rsidRPr="00687352" w:rsidRDefault="007D7922" w:rsidP="007D7922">
            <w:pPr>
              <w:rPr>
                <w:rFonts w:ascii="Arial" w:hAnsi="Arial" w:cs="Arial"/>
              </w:rPr>
            </w:pPr>
            <w:r w:rsidRPr="00CF6825">
              <w:rPr>
                <w:rFonts w:ascii="Times New Roman" w:hAnsi="Times New Roman" w:cs="Arial"/>
                <w:b/>
                <w:sz w:val="24"/>
                <w:szCs w:val="24"/>
              </w:rPr>
              <w:t xml:space="preserve">Total </w:t>
            </w:r>
          </w:p>
        </w:tc>
        <w:tc>
          <w:tcPr>
            <w:tcW w:w="1440" w:type="dxa"/>
          </w:tcPr>
          <w:p w14:paraId="37665AD4" w14:textId="0D47B7DB" w:rsidR="007D7922" w:rsidRPr="00687352" w:rsidRDefault="007D7922" w:rsidP="007D7922">
            <w:pPr>
              <w:rPr>
                <w:rFonts w:ascii="Arial" w:hAnsi="Arial" w:cs="Arial"/>
              </w:rPr>
            </w:pPr>
            <w:r w:rsidRPr="00CF6825">
              <w:rPr>
                <w:rFonts w:ascii="Times New Roman" w:hAnsi="Times New Roman" w:cs="Arial"/>
                <w:b/>
                <w:sz w:val="24"/>
                <w:szCs w:val="24"/>
              </w:rPr>
              <w:t>100</w:t>
            </w:r>
          </w:p>
        </w:tc>
        <w:tc>
          <w:tcPr>
            <w:tcW w:w="6120" w:type="dxa"/>
          </w:tcPr>
          <w:p w14:paraId="6CB756D9" w14:textId="1364F732" w:rsidR="007D7922" w:rsidRPr="00687352" w:rsidRDefault="007D7922" w:rsidP="007D7922">
            <w:pPr>
              <w:rPr>
                <w:rFonts w:ascii="Arial" w:hAnsi="Arial" w:cs="Arial"/>
              </w:rPr>
            </w:pPr>
          </w:p>
        </w:tc>
      </w:tr>
      <w:tr w:rsidR="00687352" w14:paraId="5B3D06C0" w14:textId="77777777" w:rsidTr="00BC514A">
        <w:tc>
          <w:tcPr>
            <w:tcW w:w="9895" w:type="dxa"/>
            <w:gridSpan w:val="3"/>
          </w:tcPr>
          <w:p w14:paraId="2E6630D0" w14:textId="77777777" w:rsidR="00687352" w:rsidRDefault="00687352" w:rsidP="00BC514A">
            <w:pPr>
              <w:rPr>
                <w:rFonts w:ascii="Arial" w:hAnsi="Arial" w:cs="Arial"/>
                <w:sz w:val="24"/>
                <w:szCs w:val="24"/>
              </w:rPr>
            </w:pPr>
          </w:p>
          <w:p w14:paraId="216B612C" w14:textId="77777777" w:rsidR="00B67E02" w:rsidRDefault="00687352" w:rsidP="00BC514A">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14:paraId="2F7BA502" w14:textId="77777777"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35761744" w14:textId="77777777" w:rsidR="00687352" w:rsidRPr="00831C34" w:rsidRDefault="00687352" w:rsidP="00687352">
            <w:pPr>
              <w:pStyle w:val="ListParagraph"/>
              <w:rPr>
                <w:rFonts w:ascii="Arial" w:hAnsi="Arial" w:cs="Arial"/>
                <w:sz w:val="24"/>
                <w:szCs w:val="24"/>
              </w:rPr>
            </w:pPr>
          </w:p>
          <w:p w14:paraId="7C4E4ABB" w14:textId="77777777" w:rsidR="00DD03D6" w:rsidRPr="00831C34" w:rsidRDefault="00DD03D6" w:rsidP="00DD03D6">
            <w:pPr>
              <w:pStyle w:val="ListParagraph"/>
              <w:rPr>
                <w:rFonts w:ascii="Arial" w:hAnsi="Arial" w:cs="Arial"/>
                <w:sz w:val="24"/>
                <w:szCs w:val="24"/>
              </w:rPr>
            </w:pPr>
          </w:p>
          <w:p w14:paraId="6295E955"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Student who is not present in class will be marked as ABSENT despite of any justification. </w:t>
            </w:r>
          </w:p>
          <w:p w14:paraId="2C255665"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Attendance will be marked 10 minutes after the class time. Students entering class after 10 minutes will be marked as absent. </w:t>
            </w:r>
          </w:p>
          <w:p w14:paraId="2F70257A"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Students who have less than 80% attendance will be assigned SA grade and will not be allowed to sit in class. </w:t>
            </w:r>
          </w:p>
          <w:p w14:paraId="7C5A896A"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There will be no delay in the submission of assignments and conduction of quizzes or presentations. </w:t>
            </w:r>
          </w:p>
          <w:p w14:paraId="3856AE61"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Assignments will be assessed for plagiarism and will be marked accordingly.     </w:t>
            </w:r>
          </w:p>
          <w:p w14:paraId="706C9747"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 Using or ringing of mobile phone during class will lead to penalty</w:t>
            </w:r>
          </w:p>
          <w:p w14:paraId="10F4690B"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 Students will review LMS weekly for the announcements and updates </w:t>
            </w:r>
          </w:p>
          <w:p w14:paraId="0B6E945B"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 All the students have right to participate in class discussions. There are no stupid questions. Learning is a two-way process. There will be no leg pulling.</w:t>
            </w:r>
          </w:p>
          <w:p w14:paraId="3C6B8B42" w14:textId="77777777" w:rsidR="00DD03D6" w:rsidRDefault="00DD03D6" w:rsidP="00DD03D6">
            <w:pPr>
              <w:pStyle w:val="ListParagraph"/>
              <w:numPr>
                <w:ilvl w:val="0"/>
                <w:numId w:val="5"/>
              </w:numPr>
              <w:rPr>
                <w:rFonts w:ascii="Arial" w:hAnsi="Arial" w:cs="Arial"/>
                <w:sz w:val="24"/>
                <w:szCs w:val="24"/>
              </w:rPr>
            </w:pPr>
            <w:r>
              <w:rPr>
                <w:rFonts w:ascii="Arial" w:hAnsi="Arial" w:cs="Arial"/>
                <w:sz w:val="24"/>
                <w:szCs w:val="24"/>
              </w:rPr>
              <w:t xml:space="preserve">PNS Rule: Students will give feedback in terms of positive or negative aspect and one suggestion.  </w:t>
            </w:r>
          </w:p>
          <w:p w14:paraId="09A6B366" w14:textId="04CA468F" w:rsidR="00687352" w:rsidRPr="00DD03D6" w:rsidRDefault="00DD03D6" w:rsidP="00DD03D6">
            <w:pPr>
              <w:pStyle w:val="ListParagraph"/>
              <w:numPr>
                <w:ilvl w:val="0"/>
                <w:numId w:val="5"/>
              </w:numPr>
              <w:rPr>
                <w:rFonts w:ascii="Arial" w:hAnsi="Arial" w:cs="Arial"/>
                <w:sz w:val="24"/>
                <w:szCs w:val="24"/>
              </w:rPr>
            </w:pPr>
            <w:r w:rsidRPr="00DD03D6">
              <w:rPr>
                <w:rFonts w:ascii="Arial" w:hAnsi="Arial" w:cs="Arial"/>
                <w:sz w:val="24"/>
                <w:szCs w:val="24"/>
              </w:rPr>
              <w:t xml:space="preserve">If any class is missed due to any reason, a makeup class will be arranged in the following week. </w:t>
            </w:r>
            <w:r w:rsidR="00B67E02" w:rsidRPr="00DD03D6">
              <w:rPr>
                <w:rFonts w:ascii="Arial" w:hAnsi="Arial" w:cs="Arial"/>
                <w:sz w:val="24"/>
                <w:szCs w:val="24"/>
              </w:rPr>
              <w:t xml:space="preserve"> </w:t>
            </w:r>
          </w:p>
        </w:tc>
      </w:tr>
    </w:tbl>
    <w:p w14:paraId="4F38E484" w14:textId="77777777"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54A383F4" w14:textId="77777777" w:rsidR="002A678F" w:rsidRDefault="002A678F" w:rsidP="002A678F">
      <w:pPr>
        <w:rPr>
          <w:rFonts w:ascii="Times New Roman" w:eastAsia="Times New Roman" w:hAnsi="Times New Roman" w:cs="Times New Roman"/>
          <w:b/>
          <w:color w:val="000000" w:themeColor="text1"/>
          <w:sz w:val="20"/>
          <w:szCs w:val="20"/>
        </w:rPr>
      </w:pPr>
    </w:p>
    <w:p w14:paraId="200A05FA" w14:textId="77777777"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14:paraId="09CB272C" w14:textId="77777777" w:rsidTr="002A678F">
        <w:tc>
          <w:tcPr>
            <w:tcW w:w="10214" w:type="dxa"/>
            <w:gridSpan w:val="4"/>
            <w:shd w:val="clear" w:color="auto" w:fill="F2F2F2" w:themeFill="background1" w:themeFillShade="F2"/>
          </w:tcPr>
          <w:p w14:paraId="3B941599" w14:textId="77777777" w:rsidR="002A678F" w:rsidRPr="00D70578" w:rsidRDefault="002A678F" w:rsidP="00D70578">
            <w:pPr>
              <w:pStyle w:val="ListParagraph"/>
              <w:keepNext/>
              <w:numPr>
                <w:ilvl w:val="0"/>
                <w:numId w:val="7"/>
              </w:numPr>
              <w:outlineLvl w:val="2"/>
              <w:rPr>
                <w:rFonts w:ascii="Arial" w:eastAsia="Times New Roman" w:hAnsi="Arial" w:cs="Arial"/>
                <w:b/>
                <w:bCs/>
                <w:sz w:val="20"/>
                <w:szCs w:val="20"/>
              </w:rPr>
            </w:pPr>
            <w:r w:rsidRPr="00D70578">
              <w:rPr>
                <w:rFonts w:ascii="Arial" w:eastAsia="Times New Roman" w:hAnsi="Arial" w:cs="Arial"/>
                <w:b/>
                <w:bCs/>
                <w:sz w:val="20"/>
                <w:szCs w:val="20"/>
              </w:rPr>
              <w:t>Weekly Sessions Plan:</w:t>
            </w:r>
          </w:p>
          <w:p w14:paraId="3B0D56E3" w14:textId="77777777" w:rsidR="002A678F" w:rsidRPr="002A678F" w:rsidRDefault="002A678F" w:rsidP="002A678F">
            <w:pPr>
              <w:keepNext/>
              <w:outlineLvl w:val="2"/>
              <w:rPr>
                <w:rFonts w:ascii="Arial" w:eastAsia="Times New Roman" w:hAnsi="Arial" w:cs="Arial"/>
                <w:b/>
                <w:bCs/>
                <w:sz w:val="20"/>
                <w:szCs w:val="20"/>
              </w:rPr>
            </w:pPr>
          </w:p>
        </w:tc>
      </w:tr>
      <w:tr w:rsidR="002A678F" w14:paraId="3AEF0242" w14:textId="77777777" w:rsidTr="002A678F">
        <w:tc>
          <w:tcPr>
            <w:tcW w:w="843" w:type="dxa"/>
            <w:shd w:val="clear" w:color="auto" w:fill="F2F2F2" w:themeFill="background1" w:themeFillShade="F2"/>
          </w:tcPr>
          <w:p w14:paraId="51AA7B41"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1447564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0FC5268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1963C8E2"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41E56A7" w14:textId="6D69664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CLO</w:t>
            </w:r>
          </w:p>
        </w:tc>
      </w:tr>
      <w:tr w:rsidR="002A678F" w14:paraId="46AF9B21" w14:textId="77777777" w:rsidTr="002A678F">
        <w:tc>
          <w:tcPr>
            <w:tcW w:w="843" w:type="dxa"/>
          </w:tcPr>
          <w:p w14:paraId="7E3683A7" w14:textId="77777777" w:rsidR="002A678F" w:rsidRPr="002A678F" w:rsidRDefault="002A678F" w:rsidP="002A678F">
            <w:pPr>
              <w:jc w:val="center"/>
              <w:rPr>
                <w:rFonts w:ascii="Arial" w:hAnsi="Arial" w:cs="Arial"/>
              </w:rPr>
            </w:pPr>
            <w:r w:rsidRPr="002A678F">
              <w:rPr>
                <w:rFonts w:ascii="Arial" w:hAnsi="Arial" w:cs="Arial"/>
              </w:rPr>
              <w:t>1</w:t>
            </w:r>
          </w:p>
        </w:tc>
        <w:tc>
          <w:tcPr>
            <w:tcW w:w="4822" w:type="dxa"/>
          </w:tcPr>
          <w:p w14:paraId="0E7F94ED" w14:textId="77777777" w:rsidR="00355C70" w:rsidRDefault="00355C70" w:rsidP="00355C70">
            <w:pPr>
              <w:rPr>
                <w:rFonts w:ascii="Times New Roman" w:eastAsia="Gill Sans MT" w:hAnsi="Times New Roman"/>
                <w:b/>
                <w:sz w:val="24"/>
                <w:szCs w:val="24"/>
              </w:rPr>
            </w:pPr>
            <w:r w:rsidRPr="00646709">
              <w:rPr>
                <w:rFonts w:ascii="Times New Roman" w:eastAsia="Gill Sans MT" w:hAnsi="Times New Roman"/>
                <w:b/>
                <w:sz w:val="24"/>
                <w:szCs w:val="24"/>
              </w:rPr>
              <w:t>The Scientific Method</w:t>
            </w:r>
          </w:p>
          <w:p w14:paraId="21AA8ECD" w14:textId="77777777" w:rsidR="00355C70" w:rsidRPr="00355C70" w:rsidRDefault="00355C70" w:rsidP="00355C70">
            <w:pPr>
              <w:pStyle w:val="ListParagraph"/>
              <w:numPr>
                <w:ilvl w:val="0"/>
                <w:numId w:val="16"/>
              </w:numPr>
              <w:rPr>
                <w:rFonts w:ascii="Times New Roman" w:eastAsia="Gill Sans MT" w:hAnsi="Times New Roman"/>
                <w:sz w:val="24"/>
                <w:szCs w:val="24"/>
              </w:rPr>
            </w:pPr>
            <w:r w:rsidRPr="00355C70">
              <w:rPr>
                <w:rFonts w:ascii="Times New Roman" w:eastAsia="Gill Sans MT" w:hAnsi="Times New Roman"/>
                <w:sz w:val="24"/>
                <w:szCs w:val="24"/>
              </w:rPr>
              <w:t xml:space="preserve">Use of Research Methods.  </w:t>
            </w:r>
          </w:p>
          <w:p w14:paraId="3AE5B2EE" w14:textId="77777777" w:rsidR="00355C70" w:rsidRPr="00355C70" w:rsidRDefault="00355C70" w:rsidP="00355C70">
            <w:pPr>
              <w:pStyle w:val="ListParagraph"/>
              <w:numPr>
                <w:ilvl w:val="0"/>
                <w:numId w:val="16"/>
              </w:numPr>
              <w:rPr>
                <w:rFonts w:ascii="Times New Roman" w:eastAsia="Gill Sans MT" w:hAnsi="Times New Roman"/>
                <w:sz w:val="24"/>
                <w:szCs w:val="24"/>
              </w:rPr>
            </w:pPr>
            <w:r w:rsidRPr="00355C70">
              <w:rPr>
                <w:rFonts w:ascii="Times New Roman" w:eastAsia="Gill Sans MT" w:hAnsi="Times New Roman"/>
                <w:sz w:val="24"/>
                <w:szCs w:val="24"/>
              </w:rPr>
              <w:t xml:space="preserve">Ways of knowing (Common sense, uncommon sense). </w:t>
            </w:r>
          </w:p>
          <w:p w14:paraId="4CA938F6" w14:textId="77777777" w:rsidR="00355C70" w:rsidRPr="00355C70" w:rsidRDefault="00355C70" w:rsidP="00355C70">
            <w:pPr>
              <w:pStyle w:val="ListParagraph"/>
              <w:numPr>
                <w:ilvl w:val="0"/>
                <w:numId w:val="16"/>
              </w:numPr>
              <w:rPr>
                <w:rFonts w:ascii="Times New Roman" w:eastAsia="Gill Sans MT" w:hAnsi="Times New Roman"/>
                <w:sz w:val="24"/>
                <w:szCs w:val="24"/>
              </w:rPr>
            </w:pPr>
            <w:r w:rsidRPr="00355C70">
              <w:rPr>
                <w:rFonts w:ascii="Times New Roman" w:eastAsia="Gill Sans MT" w:hAnsi="Times New Roman"/>
                <w:sz w:val="24"/>
                <w:szCs w:val="24"/>
              </w:rPr>
              <w:t xml:space="preserve">Goals of Science. </w:t>
            </w:r>
          </w:p>
          <w:p w14:paraId="65F1A8C9" w14:textId="77777777" w:rsidR="002A678F" w:rsidRPr="002A678F" w:rsidRDefault="002A678F" w:rsidP="00355C70">
            <w:pPr>
              <w:pStyle w:val="ListParagraph"/>
              <w:rPr>
                <w:rFonts w:ascii="Arial" w:hAnsi="Arial" w:cs="Arial"/>
              </w:rPr>
            </w:pPr>
          </w:p>
        </w:tc>
        <w:tc>
          <w:tcPr>
            <w:tcW w:w="1745" w:type="dxa"/>
          </w:tcPr>
          <w:p w14:paraId="3A7818D9" w14:textId="77777777" w:rsidR="000F27E7" w:rsidRDefault="000F27E7" w:rsidP="000F27E7">
            <w:pPr>
              <w:rPr>
                <w:rFonts w:ascii="Arial" w:hAnsi="Arial" w:cs="Arial"/>
              </w:rPr>
            </w:pPr>
            <w:r>
              <w:rPr>
                <w:rFonts w:ascii="Arial" w:hAnsi="Arial" w:cs="Arial"/>
              </w:rPr>
              <w:t xml:space="preserve">Ice Breaking Activity: Introducing yourself </w:t>
            </w:r>
          </w:p>
          <w:p w14:paraId="2C5E0271" w14:textId="77777777" w:rsidR="002A678F" w:rsidRDefault="002A678F" w:rsidP="00BC514A">
            <w:pPr>
              <w:rPr>
                <w:rFonts w:ascii="Arial" w:hAnsi="Arial" w:cs="Arial"/>
              </w:rPr>
            </w:pPr>
          </w:p>
          <w:p w14:paraId="02E503EF" w14:textId="42E891D5" w:rsidR="000F27E7" w:rsidRPr="002A678F" w:rsidRDefault="000F27E7" w:rsidP="00BC514A">
            <w:pPr>
              <w:rPr>
                <w:rFonts w:ascii="Arial" w:hAnsi="Arial" w:cs="Arial"/>
              </w:rPr>
            </w:pPr>
            <w:r>
              <w:rPr>
                <w:rFonts w:ascii="Arial" w:hAnsi="Arial" w:cs="Arial"/>
              </w:rPr>
              <w:t>Lecture + discussion</w:t>
            </w:r>
          </w:p>
        </w:tc>
        <w:tc>
          <w:tcPr>
            <w:tcW w:w="2804" w:type="dxa"/>
          </w:tcPr>
          <w:p w14:paraId="26D4A44B" w14:textId="6F2F71D7" w:rsidR="002A678F" w:rsidRPr="002A678F" w:rsidRDefault="000F27E7" w:rsidP="00BC514A">
            <w:pPr>
              <w:rPr>
                <w:rFonts w:ascii="Arial" w:hAnsi="Arial" w:cs="Arial"/>
              </w:rPr>
            </w:pPr>
            <w:r>
              <w:rPr>
                <w:rFonts w:ascii="Arial" w:hAnsi="Arial" w:cs="Arial"/>
              </w:rPr>
              <w:t>PLO1, CLO1</w:t>
            </w:r>
          </w:p>
        </w:tc>
      </w:tr>
      <w:tr w:rsidR="002A678F" w14:paraId="64621B95" w14:textId="77777777" w:rsidTr="002A678F">
        <w:tc>
          <w:tcPr>
            <w:tcW w:w="843" w:type="dxa"/>
          </w:tcPr>
          <w:p w14:paraId="59DF0F36" w14:textId="77777777" w:rsidR="002A678F" w:rsidRPr="002A678F" w:rsidRDefault="002A678F" w:rsidP="002A678F">
            <w:pPr>
              <w:jc w:val="center"/>
              <w:rPr>
                <w:rFonts w:ascii="Arial" w:hAnsi="Arial" w:cs="Arial"/>
              </w:rPr>
            </w:pPr>
            <w:r w:rsidRPr="002A678F">
              <w:rPr>
                <w:rFonts w:ascii="Arial" w:hAnsi="Arial" w:cs="Arial"/>
              </w:rPr>
              <w:t>2</w:t>
            </w:r>
          </w:p>
        </w:tc>
        <w:tc>
          <w:tcPr>
            <w:tcW w:w="4822" w:type="dxa"/>
          </w:tcPr>
          <w:p w14:paraId="1B7C422C" w14:textId="77777777" w:rsidR="00355C70" w:rsidRPr="00355C70" w:rsidRDefault="00355C70" w:rsidP="00355C70">
            <w:pPr>
              <w:pStyle w:val="ListParagraph"/>
              <w:numPr>
                <w:ilvl w:val="0"/>
                <w:numId w:val="16"/>
              </w:numPr>
              <w:rPr>
                <w:rFonts w:ascii="Times New Roman" w:eastAsia="Gill Sans MT" w:hAnsi="Times New Roman"/>
                <w:b/>
                <w:sz w:val="24"/>
                <w:szCs w:val="24"/>
              </w:rPr>
            </w:pPr>
            <w:r w:rsidRPr="00355C70">
              <w:rPr>
                <w:rFonts w:ascii="Times New Roman" w:eastAsia="Gill Sans MT" w:hAnsi="Times New Roman"/>
                <w:sz w:val="24"/>
                <w:szCs w:val="24"/>
              </w:rPr>
              <w:t xml:space="preserve">Sources of research ideas: observation, theories, </w:t>
            </w:r>
            <w:r>
              <w:rPr>
                <w:rFonts w:ascii="Times New Roman" w:eastAsia="Gill Sans MT" w:hAnsi="Times New Roman"/>
                <w:sz w:val="24"/>
                <w:szCs w:val="24"/>
              </w:rPr>
              <w:t>exploring past research,</w:t>
            </w:r>
          </w:p>
          <w:p w14:paraId="20E65F06" w14:textId="3D770EB6" w:rsidR="00355C70" w:rsidRPr="00355C70" w:rsidRDefault="00355C70" w:rsidP="00355C70">
            <w:pPr>
              <w:pStyle w:val="ListParagraph"/>
              <w:numPr>
                <w:ilvl w:val="0"/>
                <w:numId w:val="16"/>
              </w:numPr>
              <w:rPr>
                <w:rFonts w:ascii="Times New Roman" w:eastAsia="Gill Sans MT" w:hAnsi="Times New Roman"/>
                <w:b/>
                <w:sz w:val="24"/>
                <w:szCs w:val="24"/>
              </w:rPr>
            </w:pPr>
            <w:r w:rsidRPr="00355C70">
              <w:rPr>
                <w:rFonts w:ascii="Times New Roman" w:eastAsia="Gill Sans MT" w:hAnsi="Times New Roman"/>
                <w:sz w:val="24"/>
                <w:szCs w:val="24"/>
              </w:rPr>
              <w:t xml:space="preserve">Description, explanation &amp; application of knowledge about human behavior. </w:t>
            </w:r>
          </w:p>
          <w:p w14:paraId="40D81A55" w14:textId="77777777" w:rsidR="00355C70" w:rsidRPr="00355C70" w:rsidRDefault="00355C70" w:rsidP="00355C70">
            <w:pPr>
              <w:pStyle w:val="ListParagraph"/>
              <w:numPr>
                <w:ilvl w:val="0"/>
                <w:numId w:val="16"/>
              </w:numPr>
              <w:rPr>
                <w:rFonts w:ascii="Times New Roman" w:eastAsia="Gill Sans MT" w:hAnsi="Times New Roman"/>
                <w:b/>
                <w:sz w:val="24"/>
                <w:szCs w:val="24"/>
              </w:rPr>
            </w:pPr>
            <w:r w:rsidRPr="00355C70">
              <w:rPr>
                <w:rFonts w:ascii="Times New Roman" w:eastAsia="Gill Sans MT" w:hAnsi="Times New Roman"/>
                <w:sz w:val="24"/>
                <w:szCs w:val="24"/>
              </w:rPr>
              <w:t>Basic Vs. Applied research, Qualitative Vs. Quantitative Research</w:t>
            </w:r>
          </w:p>
          <w:p w14:paraId="5D577CBB" w14:textId="77777777" w:rsidR="002A678F" w:rsidRPr="002A678F" w:rsidRDefault="002A678F" w:rsidP="00BC514A">
            <w:pPr>
              <w:rPr>
                <w:rFonts w:ascii="Arial" w:hAnsi="Arial" w:cs="Arial"/>
              </w:rPr>
            </w:pPr>
          </w:p>
        </w:tc>
        <w:tc>
          <w:tcPr>
            <w:tcW w:w="1745" w:type="dxa"/>
          </w:tcPr>
          <w:p w14:paraId="00590447" w14:textId="1786D486" w:rsidR="002A678F" w:rsidRPr="002A678F" w:rsidRDefault="000F27E7" w:rsidP="00BC514A">
            <w:pPr>
              <w:rPr>
                <w:rFonts w:ascii="Arial" w:hAnsi="Arial" w:cs="Arial"/>
              </w:rPr>
            </w:pPr>
            <w:r>
              <w:rPr>
                <w:rFonts w:ascii="Arial" w:hAnsi="Arial" w:cs="Arial"/>
              </w:rPr>
              <w:t>Lecture + discussion</w:t>
            </w:r>
          </w:p>
        </w:tc>
        <w:tc>
          <w:tcPr>
            <w:tcW w:w="2804" w:type="dxa"/>
          </w:tcPr>
          <w:p w14:paraId="7205D24F" w14:textId="51D08177" w:rsidR="002A678F" w:rsidRPr="002A678F" w:rsidRDefault="000F27E7" w:rsidP="00BC514A">
            <w:pPr>
              <w:rPr>
                <w:rFonts w:ascii="Arial" w:hAnsi="Arial" w:cs="Arial"/>
              </w:rPr>
            </w:pPr>
            <w:r>
              <w:rPr>
                <w:rFonts w:ascii="Arial" w:hAnsi="Arial" w:cs="Arial"/>
              </w:rPr>
              <w:t>PLO1, CLO1</w:t>
            </w:r>
          </w:p>
        </w:tc>
      </w:tr>
      <w:tr w:rsidR="002A678F" w14:paraId="44A5075A" w14:textId="77777777" w:rsidTr="002A678F">
        <w:tc>
          <w:tcPr>
            <w:tcW w:w="843" w:type="dxa"/>
          </w:tcPr>
          <w:p w14:paraId="22C90729" w14:textId="09035499" w:rsidR="002A678F" w:rsidRPr="002A678F" w:rsidRDefault="002A678F" w:rsidP="002A678F">
            <w:pPr>
              <w:jc w:val="center"/>
              <w:rPr>
                <w:rFonts w:ascii="Arial" w:hAnsi="Arial" w:cs="Arial"/>
              </w:rPr>
            </w:pPr>
            <w:r w:rsidRPr="002A678F">
              <w:rPr>
                <w:rFonts w:ascii="Arial" w:hAnsi="Arial" w:cs="Arial"/>
              </w:rPr>
              <w:t>3</w:t>
            </w:r>
          </w:p>
        </w:tc>
        <w:tc>
          <w:tcPr>
            <w:tcW w:w="4822" w:type="dxa"/>
          </w:tcPr>
          <w:p w14:paraId="3B623A50" w14:textId="77777777" w:rsidR="000F27E7" w:rsidRPr="00646709" w:rsidRDefault="000F27E7" w:rsidP="000F27E7">
            <w:pPr>
              <w:rPr>
                <w:rFonts w:ascii="Times New Roman" w:eastAsia="Gill Sans MT" w:hAnsi="Times New Roman"/>
                <w:b/>
                <w:sz w:val="24"/>
                <w:szCs w:val="24"/>
              </w:rPr>
            </w:pPr>
            <w:r>
              <w:rPr>
                <w:rFonts w:ascii="Times New Roman" w:eastAsia="Gill Sans MT" w:hAnsi="Times New Roman"/>
                <w:b/>
                <w:sz w:val="24"/>
                <w:szCs w:val="24"/>
              </w:rPr>
              <w:t xml:space="preserve">Studying behavior </w:t>
            </w:r>
          </w:p>
          <w:p w14:paraId="4263F172" w14:textId="77777777" w:rsidR="000F27E7" w:rsidRP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Research Questions, Variables, hypothesis and their falsify-ability. </w:t>
            </w:r>
          </w:p>
          <w:p w14:paraId="3EEC5476" w14:textId="77777777" w:rsid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Hypothesis writing strategies, </w:t>
            </w:r>
          </w:p>
          <w:p w14:paraId="0A0CF86C" w14:textId="77777777" w:rsid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IVs DVs relationship, causality, operational definitions. </w:t>
            </w:r>
          </w:p>
          <w:p w14:paraId="1524762E" w14:textId="77777777" w:rsidR="002A678F" w:rsidRPr="002A678F" w:rsidRDefault="002A678F" w:rsidP="000F27E7">
            <w:pPr>
              <w:pStyle w:val="ListParagraph"/>
              <w:rPr>
                <w:rFonts w:ascii="Arial" w:hAnsi="Arial" w:cs="Arial"/>
              </w:rPr>
            </w:pPr>
          </w:p>
        </w:tc>
        <w:tc>
          <w:tcPr>
            <w:tcW w:w="1745" w:type="dxa"/>
          </w:tcPr>
          <w:p w14:paraId="1B47AD00" w14:textId="77777777" w:rsidR="002A678F" w:rsidRDefault="000F27E7" w:rsidP="00BC514A">
            <w:pPr>
              <w:rPr>
                <w:rFonts w:ascii="Arial" w:hAnsi="Arial" w:cs="Arial"/>
              </w:rPr>
            </w:pPr>
            <w:r>
              <w:rPr>
                <w:rFonts w:ascii="Arial" w:hAnsi="Arial" w:cs="Arial"/>
              </w:rPr>
              <w:t>Lecture + discussion</w:t>
            </w:r>
          </w:p>
          <w:p w14:paraId="42C7C313" w14:textId="77777777" w:rsidR="000F27E7" w:rsidRDefault="000F27E7" w:rsidP="00BC514A">
            <w:pPr>
              <w:rPr>
                <w:rFonts w:ascii="Arial" w:hAnsi="Arial" w:cs="Arial"/>
              </w:rPr>
            </w:pPr>
          </w:p>
          <w:p w14:paraId="1A93A078" w14:textId="77777777" w:rsidR="000F27E7" w:rsidRDefault="000F27E7" w:rsidP="00BC514A">
            <w:pPr>
              <w:rPr>
                <w:rFonts w:ascii="Arial" w:hAnsi="Arial" w:cs="Arial"/>
              </w:rPr>
            </w:pPr>
            <w:r>
              <w:rPr>
                <w:rFonts w:ascii="Arial" w:hAnsi="Arial" w:cs="Arial"/>
              </w:rPr>
              <w:t>Class activity: Make a hypothesis</w:t>
            </w:r>
          </w:p>
          <w:p w14:paraId="2C7FD6A4" w14:textId="77777777" w:rsidR="000F27E7" w:rsidRDefault="000F27E7" w:rsidP="00BC514A">
            <w:pPr>
              <w:rPr>
                <w:rFonts w:ascii="Arial" w:hAnsi="Arial" w:cs="Arial"/>
              </w:rPr>
            </w:pPr>
          </w:p>
          <w:p w14:paraId="32D684B9" w14:textId="7C4432F6" w:rsidR="000F27E7" w:rsidRPr="002A678F" w:rsidRDefault="000F27E7" w:rsidP="00BC514A">
            <w:pPr>
              <w:rPr>
                <w:rFonts w:ascii="Arial" w:hAnsi="Arial" w:cs="Arial"/>
              </w:rPr>
            </w:pPr>
            <w:r>
              <w:rPr>
                <w:rFonts w:ascii="Arial" w:hAnsi="Arial" w:cs="Arial"/>
              </w:rPr>
              <w:t>Assignment 1</w:t>
            </w:r>
          </w:p>
        </w:tc>
        <w:tc>
          <w:tcPr>
            <w:tcW w:w="2804" w:type="dxa"/>
          </w:tcPr>
          <w:p w14:paraId="6AAE8805" w14:textId="3AA989E7" w:rsidR="002A678F" w:rsidRPr="002A678F" w:rsidRDefault="000F27E7" w:rsidP="000F27E7">
            <w:pPr>
              <w:rPr>
                <w:rFonts w:ascii="Arial" w:hAnsi="Arial" w:cs="Arial"/>
              </w:rPr>
            </w:pPr>
            <w:r>
              <w:rPr>
                <w:rFonts w:ascii="Arial" w:hAnsi="Arial" w:cs="Arial"/>
              </w:rPr>
              <w:t>PLO2,CLO2</w:t>
            </w:r>
          </w:p>
        </w:tc>
      </w:tr>
      <w:tr w:rsidR="002A678F" w14:paraId="5DE1BA6D" w14:textId="77777777" w:rsidTr="002A678F">
        <w:tc>
          <w:tcPr>
            <w:tcW w:w="843" w:type="dxa"/>
          </w:tcPr>
          <w:p w14:paraId="0A17D1E1" w14:textId="77777777" w:rsidR="002A678F" w:rsidRPr="002A678F" w:rsidRDefault="002A678F" w:rsidP="002A678F">
            <w:pPr>
              <w:jc w:val="center"/>
              <w:rPr>
                <w:rFonts w:ascii="Arial" w:hAnsi="Arial" w:cs="Arial"/>
              </w:rPr>
            </w:pPr>
            <w:r w:rsidRPr="002A678F">
              <w:rPr>
                <w:rFonts w:ascii="Arial" w:hAnsi="Arial" w:cs="Arial"/>
              </w:rPr>
              <w:t>4</w:t>
            </w:r>
          </w:p>
        </w:tc>
        <w:tc>
          <w:tcPr>
            <w:tcW w:w="4822" w:type="dxa"/>
          </w:tcPr>
          <w:p w14:paraId="086B6D87" w14:textId="77777777" w:rsid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Experimental and non-experimental research, </w:t>
            </w:r>
          </w:p>
          <w:p w14:paraId="186DA8CB" w14:textId="77777777" w:rsid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Data Collection techniques, </w:t>
            </w:r>
          </w:p>
          <w:p w14:paraId="5C691CA5" w14:textId="77777777" w:rsid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Choosing a method, </w:t>
            </w:r>
          </w:p>
          <w:p w14:paraId="2974FF1B" w14:textId="477CC28D" w:rsidR="000F27E7" w:rsidRPr="000F27E7" w:rsidRDefault="000F27E7" w:rsidP="000F27E7">
            <w:pPr>
              <w:pStyle w:val="ListParagraph"/>
              <w:numPr>
                <w:ilvl w:val="0"/>
                <w:numId w:val="17"/>
              </w:numPr>
              <w:rPr>
                <w:rFonts w:ascii="Times New Roman" w:eastAsia="Gill Sans MT" w:hAnsi="Times New Roman"/>
                <w:sz w:val="24"/>
                <w:szCs w:val="24"/>
              </w:rPr>
            </w:pPr>
            <w:r w:rsidRPr="000F27E7">
              <w:rPr>
                <w:rFonts w:ascii="Times New Roman" w:eastAsia="Gill Sans MT" w:hAnsi="Times New Roman"/>
                <w:sz w:val="24"/>
                <w:szCs w:val="24"/>
              </w:rPr>
              <w:t xml:space="preserve">Advantages of multiple methods   </w:t>
            </w:r>
          </w:p>
          <w:p w14:paraId="4EDB5178" w14:textId="77777777" w:rsidR="002A678F" w:rsidRPr="002A678F" w:rsidRDefault="002A678F" w:rsidP="00BC514A">
            <w:pPr>
              <w:rPr>
                <w:rFonts w:ascii="Arial" w:hAnsi="Arial" w:cs="Arial"/>
              </w:rPr>
            </w:pPr>
          </w:p>
        </w:tc>
        <w:tc>
          <w:tcPr>
            <w:tcW w:w="1745" w:type="dxa"/>
          </w:tcPr>
          <w:p w14:paraId="1086786D" w14:textId="77777777" w:rsidR="0026250C" w:rsidRDefault="0026250C" w:rsidP="00BC514A">
            <w:pPr>
              <w:rPr>
                <w:rFonts w:ascii="Arial" w:hAnsi="Arial" w:cs="Arial"/>
              </w:rPr>
            </w:pPr>
          </w:p>
          <w:p w14:paraId="1340596B" w14:textId="77777777" w:rsidR="0026250C" w:rsidRDefault="0026250C" w:rsidP="0026250C">
            <w:pPr>
              <w:rPr>
                <w:rFonts w:ascii="Arial" w:hAnsi="Arial" w:cs="Arial"/>
              </w:rPr>
            </w:pPr>
            <w:r>
              <w:rPr>
                <w:rFonts w:ascii="Arial" w:hAnsi="Arial" w:cs="Arial"/>
              </w:rPr>
              <w:t>Lecture + discussion</w:t>
            </w:r>
          </w:p>
          <w:p w14:paraId="11C6AD11" w14:textId="77777777" w:rsidR="0026250C" w:rsidRDefault="0026250C" w:rsidP="00BC514A">
            <w:pPr>
              <w:rPr>
                <w:rFonts w:ascii="Arial" w:hAnsi="Arial" w:cs="Arial"/>
              </w:rPr>
            </w:pPr>
          </w:p>
          <w:p w14:paraId="67E33A4C" w14:textId="77777777" w:rsidR="0026250C" w:rsidRDefault="0026250C" w:rsidP="00BC514A">
            <w:pPr>
              <w:rPr>
                <w:rFonts w:ascii="Arial" w:hAnsi="Arial" w:cs="Arial"/>
              </w:rPr>
            </w:pPr>
          </w:p>
          <w:p w14:paraId="4ED1534B" w14:textId="77777777" w:rsidR="002A678F" w:rsidRPr="002A678F" w:rsidRDefault="002A678F" w:rsidP="00BC514A">
            <w:pPr>
              <w:rPr>
                <w:rFonts w:ascii="Arial" w:hAnsi="Arial" w:cs="Arial"/>
              </w:rPr>
            </w:pPr>
            <w:r w:rsidRPr="002A678F">
              <w:rPr>
                <w:rFonts w:ascii="Arial" w:hAnsi="Arial" w:cs="Arial"/>
              </w:rPr>
              <w:t>Q</w:t>
            </w:r>
            <w:r w:rsidR="00B67E02">
              <w:rPr>
                <w:rFonts w:ascii="Arial" w:hAnsi="Arial" w:cs="Arial"/>
              </w:rPr>
              <w:t>uiz -1</w:t>
            </w:r>
          </w:p>
        </w:tc>
        <w:tc>
          <w:tcPr>
            <w:tcW w:w="2804" w:type="dxa"/>
          </w:tcPr>
          <w:p w14:paraId="1840888C" w14:textId="54B14FC9" w:rsidR="002A678F" w:rsidRDefault="002A678F" w:rsidP="00BC514A">
            <w:pPr>
              <w:rPr>
                <w:rFonts w:ascii="Arial" w:hAnsi="Arial" w:cs="Arial"/>
              </w:rPr>
            </w:pPr>
          </w:p>
          <w:p w14:paraId="4F7530E6" w14:textId="1D50D203" w:rsidR="000F27E7" w:rsidRPr="002A678F" w:rsidRDefault="000F27E7" w:rsidP="00BC514A">
            <w:pPr>
              <w:rPr>
                <w:rFonts w:ascii="Arial" w:hAnsi="Arial" w:cs="Arial"/>
              </w:rPr>
            </w:pPr>
            <w:r>
              <w:rPr>
                <w:rFonts w:ascii="Arial" w:hAnsi="Arial" w:cs="Arial"/>
              </w:rPr>
              <w:t>PLO2,CLO2</w:t>
            </w:r>
          </w:p>
        </w:tc>
      </w:tr>
      <w:tr w:rsidR="002A678F" w14:paraId="5BE4BD27" w14:textId="77777777" w:rsidTr="002A678F">
        <w:tc>
          <w:tcPr>
            <w:tcW w:w="843" w:type="dxa"/>
          </w:tcPr>
          <w:p w14:paraId="37B9BD64" w14:textId="7EC316DB" w:rsidR="002A678F" w:rsidRPr="002A678F" w:rsidRDefault="002A678F" w:rsidP="002A678F">
            <w:pPr>
              <w:jc w:val="center"/>
              <w:rPr>
                <w:rFonts w:ascii="Arial" w:hAnsi="Arial" w:cs="Arial"/>
              </w:rPr>
            </w:pPr>
            <w:r w:rsidRPr="002A678F">
              <w:rPr>
                <w:rFonts w:ascii="Arial" w:hAnsi="Arial" w:cs="Arial"/>
              </w:rPr>
              <w:t>5</w:t>
            </w:r>
          </w:p>
        </w:tc>
        <w:tc>
          <w:tcPr>
            <w:tcW w:w="4822" w:type="dxa"/>
          </w:tcPr>
          <w:p w14:paraId="3A88B907" w14:textId="77777777" w:rsidR="0026250C" w:rsidRPr="00646709" w:rsidRDefault="0026250C" w:rsidP="0026250C">
            <w:pPr>
              <w:rPr>
                <w:rFonts w:ascii="Times New Roman" w:eastAsia="Gill Sans MT" w:hAnsi="Times New Roman"/>
                <w:b/>
                <w:sz w:val="24"/>
                <w:szCs w:val="24"/>
              </w:rPr>
            </w:pPr>
            <w:r w:rsidRPr="00646709">
              <w:rPr>
                <w:rFonts w:ascii="Times New Roman" w:eastAsia="Gill Sans MT" w:hAnsi="Times New Roman"/>
                <w:b/>
                <w:sz w:val="24"/>
                <w:szCs w:val="24"/>
              </w:rPr>
              <w:t>Ethics in Behavior Research</w:t>
            </w:r>
          </w:p>
          <w:p w14:paraId="2A2F0F05" w14:textId="77777777" w:rsidR="0026250C" w:rsidRP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Some major experiments with unethical practices</w:t>
            </w:r>
          </w:p>
          <w:p w14:paraId="185A5878"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APA Ethics Code:  Achieving valid results, </w:t>
            </w:r>
          </w:p>
          <w:p w14:paraId="7A72131D"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maintaining professional integrity, Justice</w:t>
            </w:r>
            <w:r>
              <w:rPr>
                <w:rFonts w:ascii="Times New Roman" w:eastAsia="Gill Sans MT" w:hAnsi="Times New Roman"/>
                <w:sz w:val="24"/>
                <w:szCs w:val="24"/>
              </w:rPr>
              <w:t xml:space="preserve"> and selection of participants,</w:t>
            </w:r>
          </w:p>
          <w:p w14:paraId="0DE9F2B8"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protecting research participants, particularly children, </w:t>
            </w:r>
          </w:p>
          <w:p w14:paraId="6BA37E57" w14:textId="3A7A1488" w:rsidR="002A678F" w:rsidRP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Record Keeping, </w:t>
            </w:r>
          </w:p>
        </w:tc>
        <w:tc>
          <w:tcPr>
            <w:tcW w:w="1745" w:type="dxa"/>
          </w:tcPr>
          <w:p w14:paraId="72B22883" w14:textId="77777777" w:rsidR="001E4D86" w:rsidRDefault="001E4D86" w:rsidP="001E4D86">
            <w:pPr>
              <w:rPr>
                <w:rFonts w:ascii="Arial" w:hAnsi="Arial" w:cs="Arial"/>
              </w:rPr>
            </w:pPr>
            <w:r>
              <w:rPr>
                <w:rFonts w:ascii="Arial" w:hAnsi="Arial" w:cs="Arial"/>
              </w:rPr>
              <w:t>Lecture + discussion</w:t>
            </w:r>
          </w:p>
          <w:p w14:paraId="37C92BD1" w14:textId="77777777" w:rsidR="002A678F" w:rsidRDefault="002A678F" w:rsidP="00BC514A">
            <w:pPr>
              <w:rPr>
                <w:rFonts w:ascii="Arial" w:hAnsi="Arial" w:cs="Arial"/>
              </w:rPr>
            </w:pPr>
          </w:p>
          <w:p w14:paraId="3BA2CA77" w14:textId="77777777" w:rsidR="001E4D86" w:rsidRDefault="001E4D86" w:rsidP="00BC514A">
            <w:pPr>
              <w:rPr>
                <w:rFonts w:ascii="Arial" w:hAnsi="Arial" w:cs="Arial"/>
              </w:rPr>
            </w:pPr>
          </w:p>
          <w:p w14:paraId="7A32C7B6" w14:textId="3B7ACD34" w:rsidR="001E4D86" w:rsidRPr="002A678F" w:rsidRDefault="001E4D86" w:rsidP="00BC514A">
            <w:pPr>
              <w:rPr>
                <w:rFonts w:ascii="Arial" w:hAnsi="Arial" w:cs="Arial"/>
              </w:rPr>
            </w:pPr>
            <w:r>
              <w:rPr>
                <w:rFonts w:ascii="Arial" w:hAnsi="Arial" w:cs="Arial"/>
              </w:rPr>
              <w:t>Feedback on quiz</w:t>
            </w:r>
          </w:p>
        </w:tc>
        <w:tc>
          <w:tcPr>
            <w:tcW w:w="2804" w:type="dxa"/>
          </w:tcPr>
          <w:p w14:paraId="13F172E9" w14:textId="77777777" w:rsidR="002A678F" w:rsidRDefault="001E4D86" w:rsidP="00BC514A">
            <w:pPr>
              <w:rPr>
                <w:rFonts w:ascii="Arial" w:hAnsi="Arial" w:cs="Arial"/>
              </w:rPr>
            </w:pPr>
            <w:r>
              <w:rPr>
                <w:rFonts w:ascii="Arial" w:hAnsi="Arial" w:cs="Arial"/>
              </w:rPr>
              <w:t>PLO3,CLO3,</w:t>
            </w:r>
          </w:p>
          <w:p w14:paraId="092497EB" w14:textId="314EC1E4" w:rsidR="001E4D86" w:rsidRPr="002A678F" w:rsidRDefault="001E4D86" w:rsidP="00BC514A">
            <w:pPr>
              <w:rPr>
                <w:rFonts w:ascii="Arial" w:hAnsi="Arial" w:cs="Arial"/>
              </w:rPr>
            </w:pPr>
          </w:p>
        </w:tc>
      </w:tr>
      <w:tr w:rsidR="002A678F" w14:paraId="23E093A5" w14:textId="77777777" w:rsidTr="002A678F">
        <w:tc>
          <w:tcPr>
            <w:tcW w:w="843" w:type="dxa"/>
          </w:tcPr>
          <w:p w14:paraId="71397681" w14:textId="30D210BD" w:rsidR="002A678F" w:rsidRPr="002A678F" w:rsidRDefault="002A678F" w:rsidP="002A678F">
            <w:pPr>
              <w:jc w:val="center"/>
              <w:rPr>
                <w:rFonts w:ascii="Arial" w:hAnsi="Arial" w:cs="Arial"/>
              </w:rPr>
            </w:pPr>
            <w:r w:rsidRPr="002A678F">
              <w:rPr>
                <w:rFonts w:ascii="Arial" w:hAnsi="Arial" w:cs="Arial"/>
              </w:rPr>
              <w:t>6</w:t>
            </w:r>
          </w:p>
        </w:tc>
        <w:tc>
          <w:tcPr>
            <w:tcW w:w="4822" w:type="dxa"/>
          </w:tcPr>
          <w:p w14:paraId="3459AC4F"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Encouraging appropriate applications of research and abstaining plagiarism</w:t>
            </w:r>
            <w:r>
              <w:rPr>
                <w:rFonts w:ascii="Times New Roman" w:eastAsia="Gill Sans MT" w:hAnsi="Times New Roman"/>
                <w:sz w:val="24"/>
                <w:szCs w:val="24"/>
              </w:rPr>
              <w:t>,</w:t>
            </w:r>
          </w:p>
          <w:p w14:paraId="6F341502"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lastRenderedPageBreak/>
              <w:t>Misrepresentation,</w:t>
            </w:r>
          </w:p>
          <w:p w14:paraId="339EA976"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Fraud. </w:t>
            </w:r>
          </w:p>
          <w:p w14:paraId="3045B3F0" w14:textId="77777777" w:rsidR="0026250C" w:rsidRDefault="0026250C" w:rsidP="0026250C">
            <w:pPr>
              <w:pStyle w:val="ListParagraph"/>
              <w:numPr>
                <w:ilvl w:val="0"/>
                <w:numId w:val="18"/>
              </w:numPr>
              <w:rPr>
                <w:rFonts w:ascii="Times New Roman" w:eastAsia="Gill Sans MT" w:hAnsi="Times New Roman"/>
                <w:sz w:val="24"/>
                <w:szCs w:val="24"/>
              </w:rPr>
            </w:pPr>
            <w:r>
              <w:rPr>
                <w:rFonts w:ascii="Times New Roman" w:eastAsia="Gill Sans MT" w:hAnsi="Times New Roman"/>
                <w:sz w:val="24"/>
                <w:szCs w:val="24"/>
              </w:rPr>
              <w:t>Importance of informed consent,</w:t>
            </w:r>
          </w:p>
          <w:p w14:paraId="1EFECC46"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Competence, </w:t>
            </w:r>
          </w:p>
          <w:p w14:paraId="0F84F6FC"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Deception, </w:t>
            </w:r>
          </w:p>
          <w:p w14:paraId="5D15D897"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Debriefing, </w:t>
            </w:r>
          </w:p>
          <w:p w14:paraId="1E37B520" w14:textId="77777777" w:rsid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 xml:space="preserve">Confidentiality, </w:t>
            </w:r>
          </w:p>
          <w:p w14:paraId="44841DF0" w14:textId="5A2C5155" w:rsidR="002A678F" w:rsidRPr="0026250C" w:rsidRDefault="0026250C" w:rsidP="0026250C">
            <w:pPr>
              <w:pStyle w:val="ListParagraph"/>
              <w:numPr>
                <w:ilvl w:val="0"/>
                <w:numId w:val="18"/>
              </w:numPr>
              <w:rPr>
                <w:rFonts w:ascii="Times New Roman" w:eastAsia="Gill Sans MT" w:hAnsi="Times New Roman"/>
                <w:sz w:val="24"/>
                <w:szCs w:val="24"/>
              </w:rPr>
            </w:pPr>
            <w:r w:rsidRPr="0026250C">
              <w:rPr>
                <w:rFonts w:ascii="Times New Roman" w:eastAsia="Gill Sans MT" w:hAnsi="Times New Roman"/>
                <w:sz w:val="24"/>
                <w:szCs w:val="24"/>
              </w:rPr>
              <w:t>Institutional review board</w:t>
            </w:r>
          </w:p>
        </w:tc>
        <w:tc>
          <w:tcPr>
            <w:tcW w:w="1745" w:type="dxa"/>
          </w:tcPr>
          <w:p w14:paraId="4FD0371C" w14:textId="77777777" w:rsidR="001E4D86" w:rsidRDefault="001E4D86" w:rsidP="001E4D86">
            <w:pPr>
              <w:rPr>
                <w:rFonts w:ascii="Arial" w:hAnsi="Arial" w:cs="Arial"/>
              </w:rPr>
            </w:pPr>
            <w:r>
              <w:rPr>
                <w:rFonts w:ascii="Arial" w:hAnsi="Arial" w:cs="Arial"/>
              </w:rPr>
              <w:lastRenderedPageBreak/>
              <w:t>Lecture + discussion</w:t>
            </w:r>
          </w:p>
          <w:p w14:paraId="1B7D4965" w14:textId="77777777" w:rsidR="002A678F" w:rsidRPr="002A678F" w:rsidRDefault="002A678F" w:rsidP="00BC514A">
            <w:pPr>
              <w:rPr>
                <w:rFonts w:ascii="Arial" w:hAnsi="Arial" w:cs="Arial"/>
              </w:rPr>
            </w:pPr>
          </w:p>
        </w:tc>
        <w:tc>
          <w:tcPr>
            <w:tcW w:w="2804" w:type="dxa"/>
          </w:tcPr>
          <w:p w14:paraId="30756CED" w14:textId="6B986C68" w:rsidR="002A678F" w:rsidRPr="002A678F" w:rsidRDefault="001E4D86" w:rsidP="001E4D86">
            <w:pPr>
              <w:rPr>
                <w:rFonts w:ascii="Arial" w:hAnsi="Arial" w:cs="Arial"/>
              </w:rPr>
            </w:pPr>
            <w:r>
              <w:rPr>
                <w:rFonts w:ascii="Arial" w:hAnsi="Arial" w:cs="Arial"/>
              </w:rPr>
              <w:t>PLO4,CLO4</w:t>
            </w:r>
          </w:p>
        </w:tc>
      </w:tr>
      <w:tr w:rsidR="002A678F" w14:paraId="432F2DF1" w14:textId="77777777" w:rsidTr="00F17DCD">
        <w:tc>
          <w:tcPr>
            <w:tcW w:w="843" w:type="dxa"/>
            <w:tcBorders>
              <w:bottom w:val="single" w:sz="4" w:space="0" w:color="auto"/>
            </w:tcBorders>
          </w:tcPr>
          <w:p w14:paraId="798CE8B8" w14:textId="7D14B8B4" w:rsidR="002A678F" w:rsidRPr="002A678F" w:rsidRDefault="002A678F" w:rsidP="002A678F">
            <w:pPr>
              <w:jc w:val="center"/>
              <w:rPr>
                <w:rFonts w:ascii="Arial" w:hAnsi="Arial" w:cs="Arial"/>
              </w:rPr>
            </w:pPr>
            <w:r w:rsidRPr="002A678F">
              <w:rPr>
                <w:rFonts w:ascii="Arial" w:hAnsi="Arial" w:cs="Arial"/>
              </w:rPr>
              <w:lastRenderedPageBreak/>
              <w:t>7</w:t>
            </w:r>
          </w:p>
        </w:tc>
        <w:tc>
          <w:tcPr>
            <w:tcW w:w="4822" w:type="dxa"/>
            <w:tcBorders>
              <w:bottom w:val="single" w:sz="4" w:space="0" w:color="auto"/>
            </w:tcBorders>
          </w:tcPr>
          <w:p w14:paraId="2DC8DB7F" w14:textId="71CB184D" w:rsidR="001D5481" w:rsidRPr="002A678F" w:rsidRDefault="001D5481" w:rsidP="001D5481">
            <w:pPr>
              <w:rPr>
                <w:rFonts w:ascii="Arial" w:hAnsi="Arial" w:cs="Arial"/>
              </w:rPr>
            </w:pPr>
            <w:r>
              <w:rPr>
                <w:rFonts w:ascii="Arial" w:hAnsi="Arial" w:cs="Arial"/>
              </w:rPr>
              <w:t xml:space="preserve">APA guidelines discussion </w:t>
            </w:r>
          </w:p>
        </w:tc>
        <w:tc>
          <w:tcPr>
            <w:tcW w:w="1745" w:type="dxa"/>
            <w:tcBorders>
              <w:bottom w:val="single" w:sz="4" w:space="0" w:color="auto"/>
            </w:tcBorders>
          </w:tcPr>
          <w:p w14:paraId="0D996C55" w14:textId="5DB7E091" w:rsidR="002A678F" w:rsidRPr="002A678F" w:rsidRDefault="00F17DCD" w:rsidP="00BC514A">
            <w:pPr>
              <w:rPr>
                <w:rFonts w:ascii="Arial" w:hAnsi="Arial" w:cs="Arial"/>
              </w:rPr>
            </w:pPr>
            <w:r>
              <w:rPr>
                <w:rFonts w:ascii="Arial" w:hAnsi="Arial" w:cs="Arial"/>
              </w:rPr>
              <w:t>Lecture + discussion</w:t>
            </w:r>
          </w:p>
        </w:tc>
        <w:tc>
          <w:tcPr>
            <w:tcW w:w="2804" w:type="dxa"/>
            <w:tcBorders>
              <w:bottom w:val="single" w:sz="4" w:space="0" w:color="auto"/>
            </w:tcBorders>
          </w:tcPr>
          <w:p w14:paraId="51DDC082" w14:textId="35710293" w:rsidR="002A678F" w:rsidRPr="002A678F" w:rsidRDefault="009C601D" w:rsidP="001D7BC4">
            <w:pPr>
              <w:rPr>
                <w:rFonts w:ascii="Arial" w:hAnsi="Arial" w:cs="Arial"/>
              </w:rPr>
            </w:pPr>
            <w:r>
              <w:rPr>
                <w:rFonts w:ascii="Arial" w:hAnsi="Arial" w:cs="Arial"/>
              </w:rPr>
              <w:t xml:space="preserve">CLO4/ </w:t>
            </w:r>
            <w:r w:rsidR="001D5481">
              <w:rPr>
                <w:rFonts w:ascii="Arial" w:hAnsi="Arial" w:cs="Arial"/>
              </w:rPr>
              <w:t>PLO4</w:t>
            </w:r>
          </w:p>
        </w:tc>
      </w:tr>
      <w:tr w:rsidR="002A678F" w14:paraId="2A97B6AF" w14:textId="77777777" w:rsidTr="00F17DCD">
        <w:tc>
          <w:tcPr>
            <w:tcW w:w="843" w:type="dxa"/>
            <w:tcBorders>
              <w:top w:val="single" w:sz="4" w:space="0" w:color="auto"/>
              <w:left w:val="single" w:sz="4" w:space="0" w:color="auto"/>
              <w:bottom w:val="single" w:sz="4" w:space="0" w:color="auto"/>
              <w:right w:val="nil"/>
            </w:tcBorders>
          </w:tcPr>
          <w:p w14:paraId="040253EA" w14:textId="77777777" w:rsidR="002A678F" w:rsidRPr="002A678F" w:rsidRDefault="002A678F" w:rsidP="002A678F">
            <w:pPr>
              <w:jc w:val="center"/>
              <w:rPr>
                <w:rFonts w:ascii="Arial" w:hAnsi="Arial" w:cs="Arial"/>
              </w:rPr>
            </w:pPr>
            <w:r w:rsidRPr="002A678F">
              <w:rPr>
                <w:rFonts w:ascii="Arial" w:hAnsi="Arial" w:cs="Arial"/>
              </w:rPr>
              <w:t>8</w:t>
            </w:r>
          </w:p>
        </w:tc>
        <w:tc>
          <w:tcPr>
            <w:tcW w:w="4822" w:type="dxa"/>
            <w:tcBorders>
              <w:top w:val="single" w:sz="4" w:space="0" w:color="auto"/>
              <w:left w:val="nil"/>
              <w:bottom w:val="single" w:sz="4" w:space="0" w:color="auto"/>
              <w:right w:val="nil"/>
            </w:tcBorders>
          </w:tcPr>
          <w:p w14:paraId="6859F7EB" w14:textId="03C09334" w:rsidR="002A678F" w:rsidRPr="00F17DCD" w:rsidRDefault="00F17DCD" w:rsidP="00F17DCD">
            <w:pPr>
              <w:jc w:val="center"/>
              <w:rPr>
                <w:rFonts w:ascii="Arial" w:hAnsi="Arial" w:cs="Arial"/>
                <w:b/>
              </w:rPr>
            </w:pPr>
            <w:r>
              <w:rPr>
                <w:rFonts w:ascii="Arial" w:hAnsi="Arial" w:cs="Arial"/>
                <w:b/>
              </w:rPr>
              <w:t xml:space="preserve">                                               </w:t>
            </w:r>
            <w:r w:rsidRPr="00F17DCD">
              <w:rPr>
                <w:rFonts w:ascii="Arial" w:hAnsi="Arial" w:cs="Arial"/>
                <w:b/>
              </w:rPr>
              <w:t>Mid-term Exam</w:t>
            </w:r>
          </w:p>
        </w:tc>
        <w:tc>
          <w:tcPr>
            <w:tcW w:w="1745" w:type="dxa"/>
            <w:tcBorders>
              <w:top w:val="single" w:sz="4" w:space="0" w:color="auto"/>
              <w:left w:val="nil"/>
              <w:bottom w:val="single" w:sz="4" w:space="0" w:color="auto"/>
              <w:right w:val="nil"/>
            </w:tcBorders>
          </w:tcPr>
          <w:p w14:paraId="5E88F040" w14:textId="77777777" w:rsidR="002A678F" w:rsidRPr="002A678F" w:rsidRDefault="002A678F" w:rsidP="00BC514A">
            <w:pPr>
              <w:rPr>
                <w:rFonts w:ascii="Arial" w:hAnsi="Arial" w:cs="Arial"/>
              </w:rPr>
            </w:pPr>
          </w:p>
        </w:tc>
        <w:tc>
          <w:tcPr>
            <w:tcW w:w="2804" w:type="dxa"/>
            <w:tcBorders>
              <w:top w:val="single" w:sz="4" w:space="0" w:color="auto"/>
              <w:left w:val="nil"/>
              <w:bottom w:val="single" w:sz="4" w:space="0" w:color="auto"/>
              <w:right w:val="single" w:sz="4" w:space="0" w:color="auto"/>
            </w:tcBorders>
          </w:tcPr>
          <w:p w14:paraId="4675A715" w14:textId="250FA906" w:rsidR="002A678F" w:rsidRPr="009C601D" w:rsidRDefault="003138BC" w:rsidP="00BC514A">
            <w:pPr>
              <w:rPr>
                <w:rFonts w:ascii="Arial" w:hAnsi="Arial" w:cs="Arial"/>
              </w:rPr>
            </w:pPr>
            <w:r w:rsidRPr="001D7BC4">
              <w:rPr>
                <w:rFonts w:ascii="Times New Roman" w:hAnsi="Times New Roman" w:cs="Arial"/>
                <w:color w:val="FF0000"/>
                <w:sz w:val="24"/>
              </w:rPr>
              <w:t>CLO1, CLO2, CLO3, CLO4, PLO1, PLO2, PLO3, PLO4</w:t>
            </w:r>
          </w:p>
        </w:tc>
      </w:tr>
      <w:tr w:rsidR="002A678F" w14:paraId="1BA45FB9" w14:textId="77777777" w:rsidTr="00F17DCD">
        <w:tc>
          <w:tcPr>
            <w:tcW w:w="843" w:type="dxa"/>
            <w:tcBorders>
              <w:top w:val="single" w:sz="4" w:space="0" w:color="auto"/>
            </w:tcBorders>
          </w:tcPr>
          <w:p w14:paraId="19481A30" w14:textId="77777777" w:rsidR="002A678F" w:rsidRPr="002A678F" w:rsidRDefault="002A678F" w:rsidP="002A678F">
            <w:pPr>
              <w:jc w:val="center"/>
              <w:rPr>
                <w:rFonts w:ascii="Arial" w:hAnsi="Arial" w:cs="Arial"/>
              </w:rPr>
            </w:pPr>
            <w:r w:rsidRPr="002A678F">
              <w:rPr>
                <w:rFonts w:ascii="Arial" w:hAnsi="Arial" w:cs="Arial"/>
              </w:rPr>
              <w:t>9</w:t>
            </w:r>
          </w:p>
        </w:tc>
        <w:tc>
          <w:tcPr>
            <w:tcW w:w="4822" w:type="dxa"/>
            <w:tcBorders>
              <w:top w:val="single" w:sz="4" w:space="0" w:color="auto"/>
            </w:tcBorders>
          </w:tcPr>
          <w:p w14:paraId="0899F174" w14:textId="77777777" w:rsidR="001D5481" w:rsidRPr="00646709" w:rsidRDefault="001D5481" w:rsidP="001D5481">
            <w:pPr>
              <w:rPr>
                <w:rFonts w:ascii="Times New Roman" w:eastAsia="Gill Sans MT" w:hAnsi="Times New Roman"/>
                <w:b/>
                <w:sz w:val="24"/>
                <w:szCs w:val="24"/>
              </w:rPr>
            </w:pPr>
            <w:r>
              <w:rPr>
                <w:rFonts w:ascii="Times New Roman" w:eastAsia="Gill Sans MT" w:hAnsi="Times New Roman"/>
                <w:b/>
                <w:sz w:val="24"/>
                <w:szCs w:val="24"/>
              </w:rPr>
              <w:t xml:space="preserve">Measurement </w:t>
            </w:r>
            <w:r w:rsidRPr="00646709">
              <w:rPr>
                <w:rFonts w:ascii="Times New Roman" w:eastAsia="Gill Sans MT" w:hAnsi="Times New Roman"/>
                <w:b/>
                <w:sz w:val="24"/>
                <w:szCs w:val="24"/>
              </w:rPr>
              <w:t>Concept</w:t>
            </w:r>
            <w:r>
              <w:rPr>
                <w:rFonts w:ascii="Times New Roman" w:eastAsia="Gill Sans MT" w:hAnsi="Times New Roman"/>
                <w:b/>
                <w:sz w:val="24"/>
                <w:szCs w:val="24"/>
              </w:rPr>
              <w:t>s</w:t>
            </w:r>
          </w:p>
          <w:p w14:paraId="7E216944" w14:textId="14D0AD2F" w:rsidR="002A678F" w:rsidRPr="002A678F" w:rsidRDefault="001D5481" w:rsidP="001D5481">
            <w:pPr>
              <w:rPr>
                <w:rFonts w:ascii="Arial" w:hAnsi="Arial" w:cs="Arial"/>
              </w:rPr>
            </w:pPr>
            <w:r>
              <w:rPr>
                <w:rFonts w:ascii="Times New Roman" w:eastAsia="Gill Sans MT" w:hAnsi="Times New Roman"/>
                <w:sz w:val="24"/>
                <w:szCs w:val="24"/>
              </w:rPr>
              <w:t>Types of reliability and validity, Reliability of measures, Reactivity of Measures, types of measurement scales, Anatomy of research article.</w:t>
            </w:r>
          </w:p>
        </w:tc>
        <w:tc>
          <w:tcPr>
            <w:tcW w:w="1745" w:type="dxa"/>
            <w:tcBorders>
              <w:top w:val="single" w:sz="4" w:space="0" w:color="auto"/>
            </w:tcBorders>
          </w:tcPr>
          <w:p w14:paraId="5C9C839B" w14:textId="77777777" w:rsidR="00F17DCD" w:rsidRDefault="00F17DCD" w:rsidP="00BC514A">
            <w:pPr>
              <w:rPr>
                <w:rFonts w:ascii="Arial" w:hAnsi="Arial" w:cs="Arial"/>
              </w:rPr>
            </w:pPr>
            <w:r>
              <w:rPr>
                <w:rFonts w:ascii="Arial" w:hAnsi="Arial" w:cs="Arial"/>
              </w:rPr>
              <w:t>Lecture + discussion</w:t>
            </w:r>
            <w:r w:rsidRPr="002A678F">
              <w:rPr>
                <w:rFonts w:ascii="Arial" w:hAnsi="Arial" w:cs="Arial"/>
              </w:rPr>
              <w:t xml:space="preserve"> </w:t>
            </w:r>
          </w:p>
          <w:p w14:paraId="561B1BCF" w14:textId="77777777" w:rsidR="00F17DCD" w:rsidRDefault="00F17DCD" w:rsidP="00BC514A">
            <w:pPr>
              <w:rPr>
                <w:rFonts w:ascii="Arial" w:hAnsi="Arial" w:cs="Arial"/>
              </w:rPr>
            </w:pPr>
          </w:p>
          <w:p w14:paraId="62D060FE" w14:textId="7B71C18C" w:rsidR="002A678F" w:rsidRPr="002A678F" w:rsidRDefault="00F17DCD" w:rsidP="00BC514A">
            <w:pPr>
              <w:rPr>
                <w:rFonts w:ascii="Arial" w:hAnsi="Arial" w:cs="Arial"/>
              </w:rPr>
            </w:pPr>
            <w:r w:rsidRPr="002A678F">
              <w:rPr>
                <w:rFonts w:ascii="Arial" w:hAnsi="Arial" w:cs="Arial"/>
              </w:rPr>
              <w:t>Presentation</w:t>
            </w:r>
          </w:p>
        </w:tc>
        <w:tc>
          <w:tcPr>
            <w:tcW w:w="2804" w:type="dxa"/>
            <w:tcBorders>
              <w:top w:val="single" w:sz="4" w:space="0" w:color="auto"/>
            </w:tcBorders>
          </w:tcPr>
          <w:p w14:paraId="6A426A88" w14:textId="77777777" w:rsidR="003C0E57" w:rsidRDefault="003C0E57" w:rsidP="003C0E57">
            <w:pPr>
              <w:rPr>
                <w:rFonts w:ascii="Arial" w:hAnsi="Arial" w:cs="Arial"/>
              </w:rPr>
            </w:pPr>
            <w:r>
              <w:rPr>
                <w:rFonts w:ascii="Arial" w:hAnsi="Arial" w:cs="Arial"/>
              </w:rPr>
              <w:t>PLO3,CLO3,</w:t>
            </w:r>
          </w:p>
          <w:p w14:paraId="6F25E3E3" w14:textId="4B7C8476" w:rsidR="002A678F" w:rsidRPr="009C601D" w:rsidRDefault="002A678F" w:rsidP="003C0E57">
            <w:pPr>
              <w:rPr>
                <w:rFonts w:ascii="Arial" w:hAnsi="Arial" w:cs="Arial"/>
              </w:rPr>
            </w:pPr>
          </w:p>
        </w:tc>
      </w:tr>
      <w:tr w:rsidR="002A678F" w14:paraId="48F038F3" w14:textId="77777777" w:rsidTr="002A678F">
        <w:tc>
          <w:tcPr>
            <w:tcW w:w="843" w:type="dxa"/>
          </w:tcPr>
          <w:p w14:paraId="0BF8F12F" w14:textId="77777777" w:rsidR="002A678F" w:rsidRPr="002A678F" w:rsidRDefault="002A678F" w:rsidP="002A678F">
            <w:pPr>
              <w:jc w:val="center"/>
              <w:rPr>
                <w:rFonts w:ascii="Arial" w:hAnsi="Arial" w:cs="Arial"/>
              </w:rPr>
            </w:pPr>
            <w:r w:rsidRPr="002A678F">
              <w:rPr>
                <w:rFonts w:ascii="Arial" w:hAnsi="Arial" w:cs="Arial"/>
              </w:rPr>
              <w:t>10</w:t>
            </w:r>
          </w:p>
        </w:tc>
        <w:tc>
          <w:tcPr>
            <w:tcW w:w="4822" w:type="dxa"/>
          </w:tcPr>
          <w:p w14:paraId="408A5DF1" w14:textId="77777777" w:rsidR="001D5481" w:rsidRPr="00AA5AE5" w:rsidRDefault="001D5481" w:rsidP="001D5481">
            <w:pPr>
              <w:rPr>
                <w:rFonts w:ascii="Times New Roman" w:eastAsia="Gill Sans MT" w:hAnsi="Times New Roman"/>
                <w:sz w:val="24"/>
                <w:szCs w:val="24"/>
              </w:rPr>
            </w:pPr>
            <w:r>
              <w:rPr>
                <w:rFonts w:ascii="Times New Roman" w:eastAsia="Gill Sans MT" w:hAnsi="Times New Roman"/>
                <w:b/>
                <w:sz w:val="24"/>
                <w:szCs w:val="24"/>
              </w:rPr>
              <w:t>Observational Methods</w:t>
            </w:r>
          </w:p>
          <w:p w14:paraId="68495BA8" w14:textId="1742B41B" w:rsidR="002A678F" w:rsidRPr="002A678F" w:rsidRDefault="001D5481" w:rsidP="001D5481">
            <w:pPr>
              <w:rPr>
                <w:rFonts w:ascii="Arial" w:hAnsi="Arial" w:cs="Arial"/>
              </w:rPr>
            </w:pPr>
            <w:r w:rsidRPr="00AA5AE5">
              <w:rPr>
                <w:rFonts w:ascii="Times New Roman" w:eastAsia="Gill Sans MT" w:hAnsi="Times New Roman"/>
                <w:sz w:val="24"/>
                <w:szCs w:val="24"/>
              </w:rPr>
              <w:t>Naturalistic and systematic observation</w:t>
            </w:r>
            <w:r>
              <w:rPr>
                <w:rFonts w:ascii="Times New Roman" w:eastAsia="Gill Sans MT" w:hAnsi="Times New Roman"/>
                <w:sz w:val="24"/>
                <w:szCs w:val="24"/>
              </w:rPr>
              <w:t xml:space="preserve">, </w:t>
            </w:r>
            <w:r w:rsidRPr="00AA5AE5">
              <w:rPr>
                <w:rFonts w:ascii="Times New Roman" w:eastAsia="Gill Sans MT" w:hAnsi="Times New Roman"/>
                <w:sz w:val="24"/>
                <w:szCs w:val="24"/>
              </w:rPr>
              <w:t>Case studies, Archival Research</w:t>
            </w:r>
          </w:p>
        </w:tc>
        <w:tc>
          <w:tcPr>
            <w:tcW w:w="1745" w:type="dxa"/>
          </w:tcPr>
          <w:p w14:paraId="57DF47F1" w14:textId="77777777" w:rsidR="00F17DCD" w:rsidRDefault="00F17DCD" w:rsidP="00BC514A">
            <w:pPr>
              <w:rPr>
                <w:rFonts w:ascii="Arial" w:hAnsi="Arial" w:cs="Arial"/>
              </w:rPr>
            </w:pPr>
            <w:r>
              <w:rPr>
                <w:rFonts w:ascii="Arial" w:hAnsi="Arial" w:cs="Arial"/>
              </w:rPr>
              <w:t xml:space="preserve">Lecture + discussion </w:t>
            </w:r>
          </w:p>
          <w:p w14:paraId="0F96E483" w14:textId="77777777" w:rsidR="00F17DCD" w:rsidRDefault="00F17DCD" w:rsidP="00BC514A">
            <w:pPr>
              <w:rPr>
                <w:rFonts w:ascii="Arial" w:hAnsi="Arial" w:cs="Arial"/>
              </w:rPr>
            </w:pPr>
          </w:p>
          <w:p w14:paraId="2AC92C70" w14:textId="77777777" w:rsidR="00F17DCD" w:rsidRDefault="00F17DCD" w:rsidP="00BC514A">
            <w:pPr>
              <w:rPr>
                <w:rFonts w:ascii="Arial" w:hAnsi="Arial" w:cs="Arial"/>
              </w:rPr>
            </w:pPr>
          </w:p>
          <w:p w14:paraId="614E3616" w14:textId="0D060F9E" w:rsidR="00F17DCD" w:rsidRPr="002A678F" w:rsidRDefault="00F17DCD" w:rsidP="00BC514A">
            <w:pPr>
              <w:rPr>
                <w:rFonts w:ascii="Arial" w:hAnsi="Arial" w:cs="Arial"/>
              </w:rPr>
            </w:pPr>
            <w:r w:rsidRPr="002A678F">
              <w:rPr>
                <w:rFonts w:ascii="Arial" w:hAnsi="Arial" w:cs="Arial"/>
              </w:rPr>
              <w:t>Presentation</w:t>
            </w:r>
          </w:p>
        </w:tc>
        <w:tc>
          <w:tcPr>
            <w:tcW w:w="2804" w:type="dxa"/>
          </w:tcPr>
          <w:p w14:paraId="107DE614" w14:textId="05D79153" w:rsidR="002A678F" w:rsidRPr="009C601D" w:rsidRDefault="003C0E57" w:rsidP="003C0E57">
            <w:pPr>
              <w:rPr>
                <w:rFonts w:ascii="Arial" w:hAnsi="Arial" w:cs="Arial"/>
              </w:rPr>
            </w:pPr>
            <w:r>
              <w:rPr>
                <w:rFonts w:ascii="Arial" w:hAnsi="Arial" w:cs="Arial"/>
              </w:rPr>
              <w:t>PLO4,CLO4</w:t>
            </w:r>
          </w:p>
        </w:tc>
      </w:tr>
      <w:tr w:rsidR="002A678F" w14:paraId="28EC3EA3" w14:textId="77777777" w:rsidTr="002A678F">
        <w:tc>
          <w:tcPr>
            <w:tcW w:w="843" w:type="dxa"/>
          </w:tcPr>
          <w:p w14:paraId="42C59825" w14:textId="63420174" w:rsidR="002A678F" w:rsidRPr="002A678F" w:rsidRDefault="002A678F" w:rsidP="002A678F">
            <w:pPr>
              <w:jc w:val="center"/>
              <w:rPr>
                <w:rFonts w:ascii="Arial" w:hAnsi="Arial" w:cs="Arial"/>
              </w:rPr>
            </w:pPr>
            <w:r w:rsidRPr="002A678F">
              <w:rPr>
                <w:rFonts w:ascii="Arial" w:hAnsi="Arial" w:cs="Arial"/>
              </w:rPr>
              <w:t>11</w:t>
            </w:r>
            <w:r w:rsidR="001D5481">
              <w:rPr>
                <w:rFonts w:ascii="Arial" w:hAnsi="Arial" w:cs="Arial"/>
              </w:rPr>
              <w:t>-12</w:t>
            </w:r>
          </w:p>
        </w:tc>
        <w:tc>
          <w:tcPr>
            <w:tcW w:w="4822" w:type="dxa"/>
          </w:tcPr>
          <w:p w14:paraId="202D0ED2" w14:textId="77777777" w:rsidR="001D5481" w:rsidRPr="00646709" w:rsidRDefault="001D5481" w:rsidP="001D5481">
            <w:pPr>
              <w:rPr>
                <w:rFonts w:ascii="Times New Roman" w:eastAsia="Gill Sans MT" w:hAnsi="Times New Roman"/>
                <w:b/>
                <w:sz w:val="24"/>
                <w:szCs w:val="24"/>
              </w:rPr>
            </w:pPr>
            <w:r w:rsidRPr="00646709">
              <w:rPr>
                <w:rFonts w:ascii="Times New Roman" w:eastAsia="Gill Sans MT" w:hAnsi="Times New Roman"/>
                <w:b/>
                <w:sz w:val="24"/>
                <w:szCs w:val="24"/>
              </w:rPr>
              <w:t>Survey Research</w:t>
            </w:r>
          </w:p>
          <w:p w14:paraId="7B9E48E1" w14:textId="77777777" w:rsidR="001D5481" w:rsidRDefault="001D5481" w:rsidP="001D5481">
            <w:pPr>
              <w:rPr>
                <w:rFonts w:ascii="Times New Roman" w:eastAsia="Gill Sans MT" w:hAnsi="Times New Roman"/>
                <w:sz w:val="24"/>
                <w:szCs w:val="24"/>
              </w:rPr>
            </w:pPr>
            <w:r>
              <w:rPr>
                <w:rFonts w:ascii="Times New Roman" w:eastAsia="Gill Sans MT" w:hAnsi="Times New Roman"/>
                <w:sz w:val="24"/>
                <w:szCs w:val="24"/>
              </w:rPr>
              <w:t>Why conduct surveys? Constructing questions to ask, responses to questions,</w:t>
            </w:r>
            <w:r w:rsidRPr="00646709">
              <w:rPr>
                <w:rFonts w:ascii="Times New Roman" w:eastAsia="Gill Sans MT" w:hAnsi="Times New Roman"/>
                <w:sz w:val="24"/>
                <w:szCs w:val="24"/>
              </w:rPr>
              <w:t xml:space="preserve"> organization</w:t>
            </w:r>
            <w:r>
              <w:rPr>
                <w:rFonts w:ascii="Times New Roman" w:eastAsia="Gill Sans MT" w:hAnsi="Times New Roman"/>
                <w:sz w:val="24"/>
                <w:szCs w:val="24"/>
              </w:rPr>
              <w:t xml:space="preserve"> of questions /</w:t>
            </w:r>
            <w:r w:rsidRPr="00646709">
              <w:rPr>
                <w:rFonts w:ascii="Times New Roman" w:eastAsia="Gill Sans MT" w:hAnsi="Times New Roman"/>
                <w:sz w:val="24"/>
                <w:szCs w:val="24"/>
              </w:rPr>
              <w:t xml:space="preserve"> sequence in a questionnaire</w:t>
            </w:r>
            <w:r>
              <w:rPr>
                <w:rFonts w:ascii="Times New Roman" w:eastAsia="Gill Sans MT" w:hAnsi="Times New Roman"/>
                <w:sz w:val="24"/>
                <w:szCs w:val="24"/>
              </w:rPr>
              <w:t>, finalizing questionnaire, administering a survey</w:t>
            </w:r>
            <w:r w:rsidRPr="00646709">
              <w:rPr>
                <w:rFonts w:ascii="Times New Roman" w:eastAsia="Gill Sans MT" w:hAnsi="Times New Roman"/>
                <w:sz w:val="24"/>
                <w:szCs w:val="24"/>
              </w:rPr>
              <w:t xml:space="preserve">, </w:t>
            </w:r>
            <w:r>
              <w:rPr>
                <w:rFonts w:ascii="Times New Roman" w:eastAsia="Gill Sans MT" w:hAnsi="Times New Roman"/>
                <w:sz w:val="24"/>
                <w:szCs w:val="24"/>
              </w:rPr>
              <w:t>Methods of collecting data, strength and weakness of survey research</w:t>
            </w:r>
          </w:p>
          <w:p w14:paraId="316AA36D" w14:textId="025EE198" w:rsidR="002A678F" w:rsidRPr="002A678F" w:rsidRDefault="001D5481" w:rsidP="001D5481">
            <w:pPr>
              <w:rPr>
                <w:rFonts w:ascii="Arial" w:hAnsi="Arial" w:cs="Arial"/>
              </w:rPr>
            </w:pPr>
            <w:r w:rsidRPr="003C04B9">
              <w:rPr>
                <w:rFonts w:ascii="Times New Roman" w:eastAsia="Gill Sans MT" w:hAnsi="Times New Roman"/>
                <w:i/>
                <w:iCs/>
                <w:sz w:val="24"/>
                <w:szCs w:val="24"/>
              </w:rPr>
              <w:t xml:space="preserve">Illustrative article; A Survey Study                                                                                            </w:t>
            </w:r>
          </w:p>
        </w:tc>
        <w:tc>
          <w:tcPr>
            <w:tcW w:w="1745" w:type="dxa"/>
          </w:tcPr>
          <w:p w14:paraId="0D9D6A10" w14:textId="77777777" w:rsidR="00F17DCD" w:rsidRDefault="00F17DCD" w:rsidP="00BC514A">
            <w:pPr>
              <w:rPr>
                <w:rFonts w:ascii="Arial" w:hAnsi="Arial" w:cs="Arial"/>
              </w:rPr>
            </w:pPr>
            <w:r>
              <w:rPr>
                <w:rFonts w:ascii="Arial" w:hAnsi="Arial" w:cs="Arial"/>
              </w:rPr>
              <w:t>Lecture + discussion</w:t>
            </w:r>
            <w:r w:rsidRPr="002A678F">
              <w:rPr>
                <w:rFonts w:ascii="Arial" w:hAnsi="Arial" w:cs="Arial"/>
              </w:rPr>
              <w:t xml:space="preserve"> </w:t>
            </w:r>
          </w:p>
          <w:p w14:paraId="2BB9B0D5" w14:textId="77777777" w:rsidR="00F17DCD" w:rsidRDefault="00F17DCD" w:rsidP="00BC514A">
            <w:pPr>
              <w:rPr>
                <w:rFonts w:ascii="Arial" w:hAnsi="Arial" w:cs="Arial"/>
              </w:rPr>
            </w:pPr>
          </w:p>
          <w:p w14:paraId="2AFABB42" w14:textId="77777777" w:rsidR="002A678F" w:rsidRDefault="002A678F" w:rsidP="00BC514A">
            <w:pPr>
              <w:rPr>
                <w:rFonts w:ascii="Arial" w:hAnsi="Arial" w:cs="Arial"/>
              </w:rPr>
            </w:pPr>
            <w:r w:rsidRPr="002A678F">
              <w:rPr>
                <w:rFonts w:ascii="Arial" w:hAnsi="Arial" w:cs="Arial"/>
              </w:rPr>
              <w:t>Presentation</w:t>
            </w:r>
          </w:p>
          <w:p w14:paraId="6FEEA6F8" w14:textId="77777777" w:rsidR="00F06337" w:rsidRDefault="00F06337" w:rsidP="00BC514A">
            <w:pPr>
              <w:rPr>
                <w:rFonts w:ascii="Arial" w:hAnsi="Arial" w:cs="Arial"/>
              </w:rPr>
            </w:pPr>
          </w:p>
          <w:p w14:paraId="318869B0" w14:textId="77777777" w:rsidR="00F06337" w:rsidRDefault="00F06337" w:rsidP="00F06337">
            <w:pPr>
              <w:rPr>
                <w:rFonts w:ascii="Arial" w:hAnsi="Arial" w:cs="Arial"/>
              </w:rPr>
            </w:pPr>
            <w:r>
              <w:rPr>
                <w:rFonts w:ascii="Arial" w:hAnsi="Arial" w:cs="Arial"/>
              </w:rPr>
              <w:t>Quiz 2</w:t>
            </w:r>
          </w:p>
          <w:p w14:paraId="630C5A39" w14:textId="6AFA9F2F" w:rsidR="00F06337" w:rsidRPr="002A678F" w:rsidRDefault="00F06337" w:rsidP="00BC514A">
            <w:pPr>
              <w:rPr>
                <w:rFonts w:ascii="Arial" w:hAnsi="Arial" w:cs="Arial"/>
              </w:rPr>
            </w:pPr>
          </w:p>
        </w:tc>
        <w:tc>
          <w:tcPr>
            <w:tcW w:w="2804" w:type="dxa"/>
          </w:tcPr>
          <w:p w14:paraId="6BEE1D70" w14:textId="0DE03A25" w:rsidR="002A678F" w:rsidRPr="009C601D" w:rsidRDefault="003C0E57" w:rsidP="003C0E57">
            <w:pPr>
              <w:rPr>
                <w:rFonts w:ascii="Arial" w:hAnsi="Arial" w:cs="Arial"/>
              </w:rPr>
            </w:pPr>
            <w:r>
              <w:rPr>
                <w:rFonts w:ascii="Arial" w:hAnsi="Arial" w:cs="Arial"/>
              </w:rPr>
              <w:t>P</w:t>
            </w:r>
            <w:r w:rsidR="001D7BC4">
              <w:rPr>
                <w:rFonts w:ascii="Arial" w:hAnsi="Arial" w:cs="Arial"/>
              </w:rPr>
              <w:t>LO5,CLO5</w:t>
            </w:r>
          </w:p>
        </w:tc>
      </w:tr>
      <w:tr w:rsidR="002A678F" w14:paraId="37D7B8DE" w14:textId="77777777" w:rsidTr="002A678F">
        <w:tc>
          <w:tcPr>
            <w:tcW w:w="843" w:type="dxa"/>
          </w:tcPr>
          <w:p w14:paraId="0A2BAAE4" w14:textId="5D59C601" w:rsidR="002A678F" w:rsidRPr="002A678F" w:rsidRDefault="001D5481" w:rsidP="002A678F">
            <w:pPr>
              <w:jc w:val="center"/>
              <w:rPr>
                <w:rFonts w:ascii="Arial" w:hAnsi="Arial" w:cs="Arial"/>
              </w:rPr>
            </w:pPr>
            <w:r>
              <w:rPr>
                <w:rFonts w:ascii="Arial" w:hAnsi="Arial" w:cs="Arial"/>
              </w:rPr>
              <w:t>13</w:t>
            </w:r>
          </w:p>
        </w:tc>
        <w:tc>
          <w:tcPr>
            <w:tcW w:w="4822" w:type="dxa"/>
          </w:tcPr>
          <w:p w14:paraId="63140816" w14:textId="77777777" w:rsidR="001D5481" w:rsidRPr="00646709" w:rsidRDefault="001D5481" w:rsidP="001D5481">
            <w:pPr>
              <w:rPr>
                <w:rFonts w:ascii="Times New Roman" w:eastAsia="Gill Sans MT" w:hAnsi="Times New Roman"/>
                <w:b/>
                <w:sz w:val="24"/>
                <w:szCs w:val="24"/>
              </w:rPr>
            </w:pPr>
            <w:r w:rsidRPr="00646709">
              <w:rPr>
                <w:rFonts w:ascii="Times New Roman" w:eastAsia="Gill Sans MT" w:hAnsi="Times New Roman"/>
                <w:b/>
                <w:sz w:val="24"/>
                <w:szCs w:val="24"/>
              </w:rPr>
              <w:t>Sampling Techniques</w:t>
            </w:r>
          </w:p>
          <w:p w14:paraId="1287151F" w14:textId="77777777" w:rsidR="001D5481" w:rsidRDefault="001D5481" w:rsidP="001D5481">
            <w:pPr>
              <w:rPr>
                <w:rFonts w:ascii="Times New Roman" w:eastAsia="Gill Sans MT" w:hAnsi="Times New Roman"/>
                <w:sz w:val="24"/>
                <w:szCs w:val="24"/>
              </w:rPr>
            </w:pPr>
            <w:r>
              <w:rPr>
                <w:rFonts w:ascii="Times New Roman" w:eastAsia="Gill Sans MT" w:hAnsi="Times New Roman"/>
                <w:sz w:val="24"/>
                <w:szCs w:val="24"/>
              </w:rPr>
              <w:t xml:space="preserve">Sampling and </w:t>
            </w:r>
            <w:r w:rsidRPr="00646709">
              <w:rPr>
                <w:rFonts w:ascii="Times New Roman" w:eastAsia="Gill Sans MT" w:hAnsi="Times New Roman"/>
                <w:sz w:val="24"/>
                <w:szCs w:val="24"/>
              </w:rPr>
              <w:t>sampl</w:t>
            </w:r>
            <w:r>
              <w:rPr>
                <w:rFonts w:ascii="Times New Roman" w:eastAsia="Gill Sans MT" w:hAnsi="Times New Roman"/>
                <w:sz w:val="24"/>
                <w:szCs w:val="24"/>
              </w:rPr>
              <w:t xml:space="preserve">ing techniques: </w:t>
            </w:r>
            <w:r w:rsidRPr="00646709">
              <w:rPr>
                <w:rFonts w:ascii="Times New Roman" w:eastAsia="Gill Sans MT" w:hAnsi="Times New Roman"/>
                <w:sz w:val="24"/>
                <w:szCs w:val="24"/>
              </w:rPr>
              <w:t xml:space="preserve">probability </w:t>
            </w:r>
            <w:r>
              <w:rPr>
                <w:rFonts w:ascii="Times New Roman" w:eastAsia="Gill Sans MT" w:hAnsi="Times New Roman"/>
                <w:sz w:val="24"/>
                <w:szCs w:val="24"/>
              </w:rPr>
              <w:t xml:space="preserve">sampling and its types, </w:t>
            </w:r>
            <w:r w:rsidRPr="00646709">
              <w:rPr>
                <w:rFonts w:ascii="Times New Roman" w:eastAsia="Gill Sans MT" w:hAnsi="Times New Roman"/>
                <w:sz w:val="24"/>
                <w:szCs w:val="24"/>
              </w:rPr>
              <w:t>non-probability sampling</w:t>
            </w:r>
            <w:r>
              <w:rPr>
                <w:rFonts w:ascii="Times New Roman" w:eastAsia="Gill Sans MT" w:hAnsi="Times New Roman"/>
                <w:sz w:val="24"/>
                <w:szCs w:val="24"/>
              </w:rPr>
              <w:t xml:space="preserve"> and its types.  Representative sample, biased sample and selection bias</w:t>
            </w:r>
          </w:p>
          <w:p w14:paraId="48479EBB" w14:textId="77777777" w:rsidR="002A678F" w:rsidRPr="002A678F" w:rsidRDefault="002A678F" w:rsidP="00BC514A">
            <w:pPr>
              <w:rPr>
                <w:rFonts w:ascii="Arial" w:hAnsi="Arial" w:cs="Arial"/>
              </w:rPr>
            </w:pPr>
          </w:p>
        </w:tc>
        <w:tc>
          <w:tcPr>
            <w:tcW w:w="1745" w:type="dxa"/>
          </w:tcPr>
          <w:p w14:paraId="7EE06F14" w14:textId="77777777" w:rsidR="00F17DCD" w:rsidRDefault="00F17DCD" w:rsidP="00BC514A">
            <w:pPr>
              <w:rPr>
                <w:rFonts w:ascii="Arial" w:hAnsi="Arial" w:cs="Arial"/>
              </w:rPr>
            </w:pPr>
            <w:r>
              <w:rPr>
                <w:rFonts w:ascii="Arial" w:hAnsi="Arial" w:cs="Arial"/>
              </w:rPr>
              <w:t xml:space="preserve">Lecture + discussion </w:t>
            </w:r>
          </w:p>
          <w:p w14:paraId="594B4680" w14:textId="77777777" w:rsidR="00F06337" w:rsidRDefault="00F06337" w:rsidP="00BC514A">
            <w:pPr>
              <w:rPr>
                <w:rFonts w:ascii="Arial" w:hAnsi="Arial" w:cs="Arial"/>
              </w:rPr>
            </w:pPr>
          </w:p>
          <w:p w14:paraId="37DC73DE" w14:textId="77777777" w:rsidR="00F06337" w:rsidRDefault="00F06337" w:rsidP="00BC514A">
            <w:pPr>
              <w:rPr>
                <w:rFonts w:ascii="Arial" w:hAnsi="Arial" w:cs="Arial"/>
              </w:rPr>
            </w:pPr>
          </w:p>
          <w:p w14:paraId="7EA144B8" w14:textId="2445FAD0" w:rsidR="00F06337" w:rsidRPr="002A678F" w:rsidRDefault="00F06337" w:rsidP="00BC514A">
            <w:pPr>
              <w:rPr>
                <w:rFonts w:ascii="Arial" w:hAnsi="Arial" w:cs="Arial"/>
              </w:rPr>
            </w:pPr>
            <w:r>
              <w:rPr>
                <w:rFonts w:ascii="Arial" w:hAnsi="Arial" w:cs="Arial"/>
              </w:rPr>
              <w:t>Class Activity 2</w:t>
            </w:r>
          </w:p>
        </w:tc>
        <w:tc>
          <w:tcPr>
            <w:tcW w:w="2804" w:type="dxa"/>
          </w:tcPr>
          <w:p w14:paraId="1F636375" w14:textId="2BEF3D93" w:rsidR="003C0E57" w:rsidRDefault="001D7BC4" w:rsidP="003C0E57">
            <w:pPr>
              <w:rPr>
                <w:rFonts w:ascii="Arial" w:hAnsi="Arial" w:cs="Arial"/>
              </w:rPr>
            </w:pPr>
            <w:r>
              <w:rPr>
                <w:rFonts w:ascii="Arial" w:hAnsi="Arial" w:cs="Arial"/>
              </w:rPr>
              <w:t>PLO5,CLO5</w:t>
            </w:r>
          </w:p>
          <w:p w14:paraId="0BD6506A" w14:textId="02F29284" w:rsidR="002A678F" w:rsidRPr="009C601D" w:rsidRDefault="002A678F" w:rsidP="003C0E57">
            <w:pPr>
              <w:rPr>
                <w:rFonts w:ascii="Arial" w:hAnsi="Arial" w:cs="Arial"/>
              </w:rPr>
            </w:pPr>
          </w:p>
        </w:tc>
      </w:tr>
      <w:tr w:rsidR="002A678F" w14:paraId="7FD78BB9" w14:textId="77777777" w:rsidTr="002A678F">
        <w:tc>
          <w:tcPr>
            <w:tcW w:w="843" w:type="dxa"/>
          </w:tcPr>
          <w:p w14:paraId="69DBE5A0" w14:textId="5CEBC2ED" w:rsidR="002A678F" w:rsidRPr="002A678F" w:rsidRDefault="001D5481" w:rsidP="002A678F">
            <w:pPr>
              <w:jc w:val="center"/>
              <w:rPr>
                <w:rFonts w:ascii="Arial" w:hAnsi="Arial" w:cs="Arial"/>
              </w:rPr>
            </w:pPr>
            <w:r>
              <w:rPr>
                <w:rFonts w:ascii="Arial" w:hAnsi="Arial" w:cs="Arial"/>
              </w:rPr>
              <w:t>14-15</w:t>
            </w:r>
          </w:p>
        </w:tc>
        <w:tc>
          <w:tcPr>
            <w:tcW w:w="4822" w:type="dxa"/>
          </w:tcPr>
          <w:p w14:paraId="31398FFE" w14:textId="77777777" w:rsidR="001D5481" w:rsidRDefault="001D5481" w:rsidP="001D5481">
            <w:pPr>
              <w:rPr>
                <w:rFonts w:ascii="Times New Roman" w:eastAsia="Gill Sans MT" w:hAnsi="Times New Roman"/>
                <w:b/>
                <w:sz w:val="24"/>
                <w:szCs w:val="24"/>
              </w:rPr>
            </w:pPr>
            <w:r w:rsidRPr="00646709">
              <w:rPr>
                <w:rFonts w:ascii="Times New Roman" w:eastAsia="Gill Sans MT" w:hAnsi="Times New Roman"/>
                <w:b/>
                <w:sz w:val="24"/>
                <w:szCs w:val="24"/>
              </w:rPr>
              <w:t>Experiment</w:t>
            </w:r>
            <w:r>
              <w:rPr>
                <w:rFonts w:ascii="Times New Roman" w:eastAsia="Gill Sans MT" w:hAnsi="Times New Roman"/>
                <w:b/>
                <w:sz w:val="24"/>
                <w:szCs w:val="24"/>
              </w:rPr>
              <w:t>al Design</w:t>
            </w:r>
          </w:p>
          <w:p w14:paraId="3405282E" w14:textId="0855C178" w:rsidR="002A678F" w:rsidRPr="002A678F" w:rsidRDefault="001D5481" w:rsidP="001D5481">
            <w:pPr>
              <w:rPr>
                <w:rFonts w:ascii="Arial" w:hAnsi="Arial" w:cs="Arial"/>
              </w:rPr>
            </w:pPr>
            <w:r>
              <w:rPr>
                <w:rFonts w:ascii="Times New Roman" w:eastAsia="Gill Sans MT" w:hAnsi="Times New Roman"/>
                <w:sz w:val="24"/>
                <w:szCs w:val="24"/>
              </w:rPr>
              <w:t>Characteristics of Experiments, Types and description of experimental designs, advantages and disadvantages, Quasi experiments, Threats to external and internal validity.</w:t>
            </w:r>
          </w:p>
        </w:tc>
        <w:tc>
          <w:tcPr>
            <w:tcW w:w="1745" w:type="dxa"/>
          </w:tcPr>
          <w:p w14:paraId="046F22D7" w14:textId="77777777" w:rsidR="00F17DCD" w:rsidRDefault="00F17DCD" w:rsidP="00BC514A">
            <w:pPr>
              <w:rPr>
                <w:rFonts w:ascii="Arial" w:hAnsi="Arial" w:cs="Arial"/>
              </w:rPr>
            </w:pPr>
            <w:r>
              <w:rPr>
                <w:rFonts w:ascii="Arial" w:hAnsi="Arial" w:cs="Arial"/>
              </w:rPr>
              <w:t xml:space="preserve">Lecture + discussion </w:t>
            </w:r>
          </w:p>
          <w:p w14:paraId="2C50C7A3" w14:textId="77777777" w:rsidR="00F06337" w:rsidRDefault="00F06337" w:rsidP="00BC514A">
            <w:pPr>
              <w:rPr>
                <w:rFonts w:ascii="Arial" w:hAnsi="Arial" w:cs="Arial"/>
              </w:rPr>
            </w:pPr>
          </w:p>
          <w:p w14:paraId="65057114" w14:textId="77777777" w:rsidR="00F06337" w:rsidRDefault="00F06337" w:rsidP="00F06337">
            <w:pPr>
              <w:rPr>
                <w:rFonts w:ascii="Arial" w:hAnsi="Arial" w:cs="Arial"/>
              </w:rPr>
            </w:pPr>
            <w:r>
              <w:rPr>
                <w:rFonts w:ascii="Arial" w:hAnsi="Arial" w:cs="Arial"/>
              </w:rPr>
              <w:t>Assignment 2</w:t>
            </w:r>
          </w:p>
          <w:p w14:paraId="320781A5" w14:textId="77777777" w:rsidR="00F06337" w:rsidRDefault="00F06337" w:rsidP="00BC514A">
            <w:pPr>
              <w:rPr>
                <w:rFonts w:ascii="Arial" w:hAnsi="Arial" w:cs="Arial"/>
              </w:rPr>
            </w:pPr>
          </w:p>
          <w:p w14:paraId="0CA3806E" w14:textId="77777777" w:rsidR="00F17DCD" w:rsidRDefault="00F17DCD" w:rsidP="00BC514A">
            <w:pPr>
              <w:rPr>
                <w:rFonts w:ascii="Arial" w:hAnsi="Arial" w:cs="Arial"/>
              </w:rPr>
            </w:pPr>
          </w:p>
          <w:p w14:paraId="44E34C9F" w14:textId="1FDF6F91" w:rsidR="002A678F" w:rsidRPr="002A678F" w:rsidRDefault="002A678F" w:rsidP="00BC514A">
            <w:pPr>
              <w:rPr>
                <w:rFonts w:ascii="Arial" w:hAnsi="Arial" w:cs="Arial"/>
              </w:rPr>
            </w:pPr>
          </w:p>
        </w:tc>
        <w:tc>
          <w:tcPr>
            <w:tcW w:w="2804" w:type="dxa"/>
          </w:tcPr>
          <w:p w14:paraId="5EFF366B" w14:textId="68088F5D" w:rsidR="002A678F" w:rsidRPr="009C601D" w:rsidRDefault="001D7BC4" w:rsidP="001D7BC4">
            <w:pPr>
              <w:rPr>
                <w:rFonts w:ascii="Arial" w:hAnsi="Arial" w:cs="Arial"/>
              </w:rPr>
            </w:pPr>
            <w:r>
              <w:rPr>
                <w:rFonts w:ascii="Times New Roman" w:hAnsi="Times New Roman" w:cs="Arial"/>
                <w:sz w:val="24"/>
              </w:rPr>
              <w:t>CLO5/ PLO5</w:t>
            </w:r>
            <w:r w:rsidR="00F06337" w:rsidRPr="009C601D">
              <w:rPr>
                <w:rFonts w:ascii="Times New Roman" w:hAnsi="Times New Roman" w:cs="Arial"/>
                <w:sz w:val="24"/>
              </w:rPr>
              <w:t xml:space="preserve">, </w:t>
            </w:r>
          </w:p>
        </w:tc>
      </w:tr>
      <w:tr w:rsidR="002A678F" w14:paraId="095E87ED" w14:textId="77777777" w:rsidTr="001D5481">
        <w:tc>
          <w:tcPr>
            <w:tcW w:w="843" w:type="dxa"/>
            <w:tcBorders>
              <w:bottom w:val="single" w:sz="4" w:space="0" w:color="auto"/>
            </w:tcBorders>
          </w:tcPr>
          <w:p w14:paraId="5A8BA83E" w14:textId="37AE0EEB" w:rsidR="002A678F" w:rsidRPr="002A678F" w:rsidRDefault="001D5481" w:rsidP="002A678F">
            <w:pPr>
              <w:jc w:val="center"/>
              <w:rPr>
                <w:rFonts w:ascii="Arial" w:hAnsi="Arial" w:cs="Arial"/>
              </w:rPr>
            </w:pPr>
            <w:r>
              <w:rPr>
                <w:rFonts w:ascii="Arial" w:hAnsi="Arial" w:cs="Arial"/>
              </w:rPr>
              <w:t>16</w:t>
            </w:r>
          </w:p>
        </w:tc>
        <w:tc>
          <w:tcPr>
            <w:tcW w:w="4822" w:type="dxa"/>
            <w:tcBorders>
              <w:bottom w:val="single" w:sz="4" w:space="0" w:color="auto"/>
            </w:tcBorders>
          </w:tcPr>
          <w:p w14:paraId="3DDBE2B7" w14:textId="77777777" w:rsidR="001D5481" w:rsidRDefault="001D5481" w:rsidP="001D5481">
            <w:pPr>
              <w:rPr>
                <w:rFonts w:ascii="Times New Roman" w:eastAsia="Gill Sans MT" w:hAnsi="Times New Roman"/>
                <w:b/>
                <w:sz w:val="24"/>
                <w:szCs w:val="24"/>
              </w:rPr>
            </w:pPr>
            <w:r>
              <w:rPr>
                <w:rFonts w:ascii="Times New Roman" w:eastAsia="Gill Sans MT" w:hAnsi="Times New Roman"/>
                <w:b/>
                <w:sz w:val="24"/>
                <w:szCs w:val="24"/>
              </w:rPr>
              <w:t>Understanding Results</w:t>
            </w:r>
          </w:p>
          <w:p w14:paraId="3AC234AE" w14:textId="37955651" w:rsidR="002A678F" w:rsidRPr="002A678F" w:rsidRDefault="001D5481" w:rsidP="001D5481">
            <w:pPr>
              <w:rPr>
                <w:rFonts w:ascii="Arial" w:hAnsi="Arial" w:cs="Arial"/>
              </w:rPr>
            </w:pPr>
            <w:r>
              <w:rPr>
                <w:rFonts w:ascii="Times New Roman" w:eastAsia="Gill Sans MT" w:hAnsi="Times New Roman"/>
                <w:sz w:val="24"/>
                <w:szCs w:val="24"/>
              </w:rPr>
              <w:t>Basic analyses and interpretation</w:t>
            </w:r>
          </w:p>
        </w:tc>
        <w:tc>
          <w:tcPr>
            <w:tcW w:w="1745" w:type="dxa"/>
            <w:tcBorders>
              <w:bottom w:val="single" w:sz="4" w:space="0" w:color="auto"/>
            </w:tcBorders>
          </w:tcPr>
          <w:p w14:paraId="427E687A" w14:textId="77777777" w:rsidR="001D5481" w:rsidRDefault="001D5481" w:rsidP="001D5481">
            <w:pPr>
              <w:rPr>
                <w:rFonts w:ascii="Arial" w:hAnsi="Arial" w:cs="Arial"/>
              </w:rPr>
            </w:pPr>
            <w:r>
              <w:rPr>
                <w:rFonts w:ascii="Arial" w:hAnsi="Arial" w:cs="Arial"/>
              </w:rPr>
              <w:t xml:space="preserve">Lecture + discussion </w:t>
            </w:r>
          </w:p>
          <w:p w14:paraId="476BCF1A" w14:textId="77777777" w:rsidR="002A678F" w:rsidRPr="002A678F" w:rsidRDefault="002A678F" w:rsidP="00BC514A">
            <w:pPr>
              <w:rPr>
                <w:rFonts w:ascii="Arial" w:hAnsi="Arial" w:cs="Arial"/>
              </w:rPr>
            </w:pPr>
          </w:p>
        </w:tc>
        <w:tc>
          <w:tcPr>
            <w:tcW w:w="2804" w:type="dxa"/>
            <w:tcBorders>
              <w:bottom w:val="single" w:sz="4" w:space="0" w:color="auto"/>
            </w:tcBorders>
          </w:tcPr>
          <w:p w14:paraId="0DF4F4C3" w14:textId="5708626C" w:rsidR="002A678F" w:rsidRPr="009C601D" w:rsidRDefault="00355BFC" w:rsidP="006766EA">
            <w:pPr>
              <w:rPr>
                <w:rFonts w:ascii="Arial" w:hAnsi="Arial" w:cs="Arial"/>
              </w:rPr>
            </w:pPr>
            <w:r>
              <w:rPr>
                <w:rFonts w:ascii="Times New Roman" w:hAnsi="Times New Roman" w:cs="Arial"/>
                <w:sz w:val="24"/>
              </w:rPr>
              <w:lastRenderedPageBreak/>
              <w:t>CLO5</w:t>
            </w:r>
            <w:r w:rsidR="006766EA">
              <w:rPr>
                <w:rFonts w:ascii="Times New Roman" w:hAnsi="Times New Roman" w:cs="Arial"/>
                <w:sz w:val="24"/>
              </w:rPr>
              <w:t>/</w:t>
            </w:r>
            <w:r>
              <w:rPr>
                <w:rFonts w:ascii="Times New Roman" w:hAnsi="Times New Roman" w:cs="Arial"/>
                <w:sz w:val="24"/>
              </w:rPr>
              <w:t>PLO5</w:t>
            </w:r>
          </w:p>
        </w:tc>
      </w:tr>
      <w:tr w:rsidR="002A678F" w14:paraId="6B56BEA6" w14:textId="77777777" w:rsidTr="00F17DCD">
        <w:tc>
          <w:tcPr>
            <w:tcW w:w="843" w:type="dxa"/>
            <w:tcBorders>
              <w:top w:val="single" w:sz="4" w:space="0" w:color="auto"/>
              <w:left w:val="single" w:sz="4" w:space="0" w:color="auto"/>
              <w:bottom w:val="single" w:sz="4" w:space="0" w:color="auto"/>
              <w:right w:val="nil"/>
            </w:tcBorders>
          </w:tcPr>
          <w:p w14:paraId="1851DEDC" w14:textId="77777777" w:rsidR="002A678F" w:rsidRPr="002A678F" w:rsidRDefault="002A678F" w:rsidP="002A678F">
            <w:pPr>
              <w:jc w:val="center"/>
              <w:rPr>
                <w:rFonts w:ascii="Arial" w:hAnsi="Arial" w:cs="Arial"/>
              </w:rPr>
            </w:pPr>
            <w:r w:rsidRPr="002A678F">
              <w:rPr>
                <w:rFonts w:ascii="Arial" w:hAnsi="Arial" w:cs="Arial"/>
              </w:rPr>
              <w:lastRenderedPageBreak/>
              <w:t>17</w:t>
            </w:r>
          </w:p>
        </w:tc>
        <w:tc>
          <w:tcPr>
            <w:tcW w:w="4822" w:type="dxa"/>
            <w:tcBorders>
              <w:top w:val="single" w:sz="4" w:space="0" w:color="auto"/>
              <w:left w:val="nil"/>
              <w:bottom w:val="single" w:sz="4" w:space="0" w:color="auto"/>
              <w:right w:val="nil"/>
            </w:tcBorders>
          </w:tcPr>
          <w:p w14:paraId="17DF5BBE" w14:textId="1DF51CEB" w:rsidR="002A678F" w:rsidRPr="00F17DCD" w:rsidRDefault="00F17DCD" w:rsidP="00F17DCD">
            <w:pPr>
              <w:jc w:val="center"/>
              <w:rPr>
                <w:rFonts w:ascii="Arial" w:hAnsi="Arial" w:cs="Arial"/>
                <w:b/>
              </w:rPr>
            </w:pPr>
            <w:r>
              <w:rPr>
                <w:rFonts w:ascii="Arial" w:hAnsi="Arial" w:cs="Arial"/>
                <w:b/>
              </w:rPr>
              <w:t xml:space="preserve">                                  </w:t>
            </w:r>
            <w:r w:rsidR="00174CDF" w:rsidRPr="00F17DCD">
              <w:rPr>
                <w:rFonts w:ascii="Arial" w:hAnsi="Arial" w:cs="Arial"/>
                <w:b/>
              </w:rPr>
              <w:t>Final Term Examination</w:t>
            </w:r>
          </w:p>
        </w:tc>
        <w:tc>
          <w:tcPr>
            <w:tcW w:w="1745" w:type="dxa"/>
            <w:tcBorders>
              <w:top w:val="single" w:sz="4" w:space="0" w:color="auto"/>
              <w:left w:val="nil"/>
              <w:bottom w:val="single" w:sz="4" w:space="0" w:color="auto"/>
              <w:right w:val="nil"/>
            </w:tcBorders>
          </w:tcPr>
          <w:p w14:paraId="6ECF35E1" w14:textId="77777777" w:rsidR="002A678F" w:rsidRPr="002A678F" w:rsidRDefault="002A678F" w:rsidP="00BC514A">
            <w:pPr>
              <w:rPr>
                <w:rFonts w:ascii="Arial" w:hAnsi="Arial" w:cs="Arial"/>
              </w:rPr>
            </w:pPr>
          </w:p>
        </w:tc>
        <w:tc>
          <w:tcPr>
            <w:tcW w:w="2804" w:type="dxa"/>
            <w:tcBorders>
              <w:top w:val="single" w:sz="4" w:space="0" w:color="auto"/>
              <w:left w:val="nil"/>
              <w:bottom w:val="single" w:sz="4" w:space="0" w:color="auto"/>
              <w:right w:val="single" w:sz="4" w:space="0" w:color="auto"/>
            </w:tcBorders>
          </w:tcPr>
          <w:p w14:paraId="1E52D8E0" w14:textId="48637904" w:rsidR="002A678F" w:rsidRPr="002A678F" w:rsidRDefault="00F31ABE" w:rsidP="00BC514A">
            <w:pPr>
              <w:rPr>
                <w:rFonts w:ascii="Arial" w:hAnsi="Arial" w:cs="Arial"/>
              </w:rPr>
            </w:pPr>
            <w:bookmarkStart w:id="0" w:name="_GoBack"/>
            <w:r w:rsidRPr="00F31ABE">
              <w:rPr>
                <w:rFonts w:ascii="Arial" w:hAnsi="Arial" w:cs="Arial"/>
                <w:color w:val="FF0000"/>
              </w:rPr>
              <w:t>CLO , PLO</w:t>
            </w:r>
            <w:bookmarkEnd w:id="0"/>
          </w:p>
        </w:tc>
      </w:tr>
    </w:tbl>
    <w:p w14:paraId="79DCC5C3" w14:textId="77777777" w:rsidR="002A678F" w:rsidRDefault="002A678F" w:rsidP="003F547E">
      <w:pPr>
        <w:spacing w:after="0" w:line="240" w:lineRule="auto"/>
        <w:rPr>
          <w:rFonts w:ascii="Arial" w:hAnsi="Arial" w:cs="Arial"/>
          <w:sz w:val="24"/>
          <w:szCs w:val="24"/>
        </w:rPr>
      </w:pPr>
    </w:p>
    <w:p w14:paraId="259BB391"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p w14:paraId="2B7F2543" w14:textId="77777777" w:rsidR="001D5481" w:rsidRDefault="001D5481"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C04172F" w14:textId="77777777" w:rsidTr="00BC514A">
        <w:tc>
          <w:tcPr>
            <w:tcW w:w="10214" w:type="dxa"/>
            <w:shd w:val="clear" w:color="auto" w:fill="F2F2F2" w:themeFill="background1" w:themeFillShade="F2"/>
          </w:tcPr>
          <w:p w14:paraId="6144808A" w14:textId="77777777" w:rsidR="00B67E02" w:rsidRPr="00D70578" w:rsidRDefault="00B67E02" w:rsidP="00D70578">
            <w:pPr>
              <w:pStyle w:val="ListParagraph"/>
              <w:numPr>
                <w:ilvl w:val="0"/>
                <w:numId w:val="7"/>
              </w:numPr>
              <w:rPr>
                <w:rFonts w:ascii="Arial" w:hAnsi="Arial" w:cs="Arial"/>
                <w:b/>
                <w:sz w:val="20"/>
                <w:szCs w:val="20"/>
              </w:rPr>
            </w:pPr>
            <w:r w:rsidRPr="00D70578">
              <w:rPr>
                <w:rFonts w:ascii="Arial" w:hAnsi="Arial" w:cs="Arial"/>
                <w:b/>
                <w:sz w:val="20"/>
                <w:szCs w:val="20"/>
              </w:rPr>
              <w:t>Primary Text Book (s):</w:t>
            </w:r>
          </w:p>
        </w:tc>
      </w:tr>
      <w:tr w:rsidR="00B67E02" w:rsidRPr="00C80334" w14:paraId="33FEC7E4" w14:textId="77777777" w:rsidTr="00BC514A">
        <w:tc>
          <w:tcPr>
            <w:tcW w:w="10214" w:type="dxa"/>
          </w:tcPr>
          <w:p w14:paraId="63FA32E0" w14:textId="77777777" w:rsidR="00B67E02" w:rsidRPr="005F6BE5" w:rsidRDefault="00B67E02" w:rsidP="00BC514A">
            <w:pPr>
              <w:rPr>
                <w:rFonts w:ascii="Arial" w:hAnsi="Arial" w:cs="Arial"/>
              </w:rPr>
            </w:pPr>
          </w:p>
          <w:p w14:paraId="107E9C30" w14:textId="6B56803E" w:rsidR="00B67E02" w:rsidRPr="00F17EF4" w:rsidRDefault="00F17EF4" w:rsidP="00F17EF4">
            <w:pPr>
              <w:numPr>
                <w:ilvl w:val="0"/>
                <w:numId w:val="12"/>
              </w:numPr>
              <w:spacing w:before="240" w:line="360" w:lineRule="auto"/>
              <w:rPr>
                <w:rFonts w:ascii="Arial" w:hAnsi="Arial" w:cs="Arial"/>
              </w:rPr>
            </w:pPr>
            <w:r w:rsidRPr="00F17EF4">
              <w:rPr>
                <w:rFonts w:ascii="Arial" w:hAnsi="Arial" w:cs="Arial"/>
              </w:rPr>
              <w:t xml:space="preserve">Shaughnessy, J. J., </w:t>
            </w:r>
            <w:proofErr w:type="spellStart"/>
            <w:r w:rsidRPr="00F17EF4">
              <w:rPr>
                <w:rFonts w:ascii="Arial" w:hAnsi="Arial" w:cs="Arial"/>
              </w:rPr>
              <w:t>Zechmeister</w:t>
            </w:r>
            <w:proofErr w:type="spellEnd"/>
            <w:r w:rsidRPr="00F17EF4">
              <w:rPr>
                <w:rFonts w:ascii="Arial" w:hAnsi="Arial" w:cs="Arial"/>
              </w:rPr>
              <w:t xml:space="preserve">, E. B., </w:t>
            </w:r>
            <w:proofErr w:type="spellStart"/>
            <w:r w:rsidRPr="00F17EF4">
              <w:rPr>
                <w:rFonts w:ascii="Arial" w:hAnsi="Arial" w:cs="Arial"/>
              </w:rPr>
              <w:t>Zechmeister</w:t>
            </w:r>
            <w:proofErr w:type="spellEnd"/>
            <w:r w:rsidRPr="00F17EF4">
              <w:rPr>
                <w:rFonts w:ascii="Arial" w:hAnsi="Arial" w:cs="Arial"/>
              </w:rPr>
              <w:t xml:space="preserve">, J. S. (2012).  Research Methods in Psychology (9th </w:t>
            </w:r>
            <w:proofErr w:type="gramStart"/>
            <w:r w:rsidRPr="00F17EF4">
              <w:rPr>
                <w:rFonts w:ascii="Arial" w:hAnsi="Arial" w:cs="Arial"/>
              </w:rPr>
              <w:t>ed</w:t>
            </w:r>
            <w:proofErr w:type="gramEnd"/>
            <w:r w:rsidRPr="00F17EF4">
              <w:rPr>
                <w:rFonts w:ascii="Arial" w:hAnsi="Arial" w:cs="Arial"/>
              </w:rPr>
              <w:t>.). New York: McGraw-Hill Education</w:t>
            </w:r>
          </w:p>
          <w:p w14:paraId="643A84A0" w14:textId="77777777" w:rsidR="00B67E02" w:rsidRPr="005F6BE5" w:rsidRDefault="00B67E02" w:rsidP="00B67E02">
            <w:pPr>
              <w:ind w:left="360"/>
              <w:rPr>
                <w:rFonts w:ascii="Arial" w:hAnsi="Arial" w:cs="Arial"/>
              </w:rPr>
            </w:pPr>
          </w:p>
        </w:tc>
      </w:tr>
    </w:tbl>
    <w:p w14:paraId="50474088"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8837EE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18918FB" w14:textId="77777777" w:rsidTr="00BC514A">
        <w:tc>
          <w:tcPr>
            <w:tcW w:w="10214" w:type="dxa"/>
            <w:shd w:val="clear" w:color="auto" w:fill="F2F2F2" w:themeFill="background1" w:themeFillShade="F2"/>
          </w:tcPr>
          <w:p w14:paraId="47A8CB39" w14:textId="77777777" w:rsidR="00B67E02" w:rsidRPr="00D70578" w:rsidRDefault="005F6BE5" w:rsidP="00D70578">
            <w:pPr>
              <w:pStyle w:val="ListParagraph"/>
              <w:numPr>
                <w:ilvl w:val="0"/>
                <w:numId w:val="7"/>
              </w:numPr>
              <w:rPr>
                <w:rFonts w:ascii="Arial" w:hAnsi="Arial" w:cs="Arial"/>
                <w:b/>
                <w:sz w:val="20"/>
                <w:szCs w:val="20"/>
              </w:rPr>
            </w:pPr>
            <w:r w:rsidRPr="00D70578">
              <w:rPr>
                <w:rFonts w:ascii="Arial" w:hAnsi="Arial" w:cs="Arial"/>
                <w:b/>
                <w:sz w:val="20"/>
                <w:szCs w:val="20"/>
              </w:rPr>
              <w:t>Reference / Supplementary Reading (s)</w:t>
            </w:r>
            <w:r w:rsidR="00B67E02" w:rsidRPr="00D70578">
              <w:rPr>
                <w:rFonts w:ascii="Arial" w:hAnsi="Arial" w:cs="Arial"/>
                <w:b/>
                <w:sz w:val="20"/>
                <w:szCs w:val="20"/>
              </w:rPr>
              <w:t>:</w:t>
            </w:r>
          </w:p>
        </w:tc>
      </w:tr>
      <w:tr w:rsidR="00B67E02" w:rsidRPr="00C80334" w14:paraId="1AB0B4FA" w14:textId="77777777" w:rsidTr="00BC514A">
        <w:tc>
          <w:tcPr>
            <w:tcW w:w="10214" w:type="dxa"/>
          </w:tcPr>
          <w:p w14:paraId="739035C3" w14:textId="77777777" w:rsidR="00B67E02" w:rsidRPr="005F6BE5" w:rsidRDefault="00B67E02" w:rsidP="00BC514A">
            <w:pPr>
              <w:rPr>
                <w:rFonts w:ascii="Arial" w:hAnsi="Arial" w:cs="Arial"/>
              </w:rPr>
            </w:pPr>
          </w:p>
          <w:p w14:paraId="485B640D" w14:textId="14466327" w:rsidR="00F17EF4" w:rsidRPr="00F17EF4" w:rsidRDefault="00F17EF4" w:rsidP="00F17EF4">
            <w:pPr>
              <w:numPr>
                <w:ilvl w:val="0"/>
                <w:numId w:val="12"/>
              </w:numPr>
              <w:spacing w:before="240" w:line="360" w:lineRule="auto"/>
              <w:rPr>
                <w:rFonts w:ascii="Arial" w:hAnsi="Arial" w:cs="Arial"/>
              </w:rPr>
            </w:pPr>
            <w:proofErr w:type="spellStart"/>
            <w:r w:rsidRPr="00F17EF4">
              <w:rPr>
                <w:rFonts w:ascii="Arial" w:hAnsi="Arial" w:cs="Arial"/>
              </w:rPr>
              <w:t>Cozby</w:t>
            </w:r>
            <w:proofErr w:type="spellEnd"/>
            <w:r w:rsidRPr="00F17EF4">
              <w:rPr>
                <w:rFonts w:ascii="Arial" w:hAnsi="Arial" w:cs="Arial"/>
              </w:rPr>
              <w:t xml:space="preserve">, P.C. &amp; </w:t>
            </w:r>
            <w:proofErr w:type="spellStart"/>
            <w:r w:rsidRPr="00F17EF4">
              <w:rPr>
                <w:rFonts w:ascii="Arial" w:hAnsi="Arial" w:cs="Arial"/>
              </w:rPr>
              <w:t>Rawn</w:t>
            </w:r>
            <w:proofErr w:type="spellEnd"/>
            <w:r w:rsidRPr="00F17EF4">
              <w:rPr>
                <w:rFonts w:ascii="Arial" w:hAnsi="Arial" w:cs="Arial"/>
              </w:rPr>
              <w:t>, C.D. (2012). Methods in Behavioral Research. Canada: McGraw Hill.</w:t>
            </w:r>
          </w:p>
          <w:p w14:paraId="082BF14C" w14:textId="77777777" w:rsidR="00F17EF4" w:rsidRPr="00F17EF4" w:rsidRDefault="00F17EF4" w:rsidP="00F17EF4">
            <w:pPr>
              <w:numPr>
                <w:ilvl w:val="0"/>
                <w:numId w:val="12"/>
              </w:numPr>
              <w:spacing w:line="360" w:lineRule="auto"/>
              <w:rPr>
                <w:rFonts w:ascii="Arial" w:hAnsi="Arial" w:cs="Arial"/>
              </w:rPr>
            </w:pPr>
            <w:proofErr w:type="spellStart"/>
            <w:r w:rsidRPr="00F17EF4">
              <w:rPr>
                <w:rFonts w:ascii="Arial" w:hAnsi="Arial" w:cs="Arial"/>
              </w:rPr>
              <w:t>Gravetter</w:t>
            </w:r>
            <w:proofErr w:type="spellEnd"/>
            <w:r w:rsidRPr="00F17EF4">
              <w:rPr>
                <w:rFonts w:ascii="Arial" w:hAnsi="Arial" w:cs="Arial"/>
              </w:rPr>
              <w:t xml:space="preserve">, F. J., &amp; </w:t>
            </w:r>
            <w:proofErr w:type="spellStart"/>
            <w:r w:rsidRPr="00F17EF4">
              <w:rPr>
                <w:rFonts w:ascii="Arial" w:hAnsi="Arial" w:cs="Arial"/>
              </w:rPr>
              <w:t>Forzano</w:t>
            </w:r>
            <w:proofErr w:type="spellEnd"/>
            <w:r w:rsidRPr="00F17EF4">
              <w:rPr>
                <w:rFonts w:ascii="Arial" w:hAnsi="Arial" w:cs="Arial"/>
              </w:rPr>
              <w:t xml:space="preserve">, L. B. (2012). Research Methods for the Behavioral Sciences (4th </w:t>
            </w:r>
            <w:proofErr w:type="gramStart"/>
            <w:r w:rsidRPr="00F17EF4">
              <w:rPr>
                <w:rFonts w:ascii="Arial" w:hAnsi="Arial" w:cs="Arial"/>
              </w:rPr>
              <w:t>ed</w:t>
            </w:r>
            <w:proofErr w:type="gramEnd"/>
            <w:r w:rsidRPr="00F17EF4">
              <w:rPr>
                <w:rFonts w:ascii="Arial" w:hAnsi="Arial" w:cs="Arial"/>
              </w:rPr>
              <w:t xml:space="preserve">.). USA: Wadsworth, </w:t>
            </w:r>
            <w:proofErr w:type="spellStart"/>
            <w:r w:rsidRPr="00F17EF4">
              <w:rPr>
                <w:rFonts w:ascii="Arial" w:hAnsi="Arial" w:cs="Arial"/>
              </w:rPr>
              <w:t>Cengage</w:t>
            </w:r>
            <w:proofErr w:type="spellEnd"/>
            <w:r w:rsidRPr="00F17EF4">
              <w:rPr>
                <w:rFonts w:ascii="Arial" w:hAnsi="Arial" w:cs="Arial"/>
              </w:rPr>
              <w:t xml:space="preserve"> Learning</w:t>
            </w:r>
          </w:p>
          <w:p w14:paraId="6F81090A" w14:textId="18D49C98" w:rsidR="00B67E02" w:rsidRPr="00F17EF4" w:rsidRDefault="00B67E02" w:rsidP="00F17EF4">
            <w:pPr>
              <w:ind w:left="360"/>
              <w:rPr>
                <w:rFonts w:ascii="Arial" w:hAnsi="Arial" w:cs="Arial"/>
              </w:rPr>
            </w:pPr>
          </w:p>
          <w:p w14:paraId="4444B3C0" w14:textId="77777777" w:rsidR="00B67E02" w:rsidRPr="005F6BE5" w:rsidRDefault="00B67E02" w:rsidP="00BC514A">
            <w:pPr>
              <w:rPr>
                <w:rFonts w:ascii="Arial" w:hAnsi="Arial" w:cs="Arial"/>
              </w:rPr>
            </w:pPr>
          </w:p>
        </w:tc>
      </w:tr>
    </w:tbl>
    <w:p w14:paraId="1666D7EE" w14:textId="77777777" w:rsidR="00186018" w:rsidRDefault="0018601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39779B7B" w14:textId="77777777" w:rsidTr="00BC514A">
        <w:tc>
          <w:tcPr>
            <w:tcW w:w="10214" w:type="dxa"/>
            <w:shd w:val="clear" w:color="auto" w:fill="F2F2F2" w:themeFill="background1" w:themeFillShade="F2"/>
          </w:tcPr>
          <w:p w14:paraId="27FD3F71" w14:textId="77777777" w:rsidR="005F6BE5" w:rsidRPr="00D70578" w:rsidRDefault="005F6BE5" w:rsidP="00D70578">
            <w:pPr>
              <w:pStyle w:val="ListParagraph"/>
              <w:numPr>
                <w:ilvl w:val="0"/>
                <w:numId w:val="7"/>
              </w:numPr>
              <w:rPr>
                <w:rFonts w:ascii="Arial" w:hAnsi="Arial" w:cs="Arial"/>
                <w:b/>
                <w:sz w:val="20"/>
                <w:szCs w:val="20"/>
              </w:rPr>
            </w:pPr>
            <w:r w:rsidRPr="00D70578">
              <w:rPr>
                <w:rFonts w:ascii="Arial" w:hAnsi="Arial" w:cs="Arial"/>
                <w:b/>
                <w:sz w:val="20"/>
                <w:szCs w:val="20"/>
              </w:rPr>
              <w:t>Useful Online / Web Resources:</w:t>
            </w:r>
          </w:p>
        </w:tc>
      </w:tr>
      <w:tr w:rsidR="005F6BE5" w:rsidRPr="00C80334" w14:paraId="54182207" w14:textId="77777777" w:rsidTr="00BC514A">
        <w:tc>
          <w:tcPr>
            <w:tcW w:w="10214" w:type="dxa"/>
          </w:tcPr>
          <w:p w14:paraId="3C9497D3" w14:textId="77777777" w:rsidR="005F6BE5" w:rsidRPr="005F6BE5" w:rsidRDefault="005F6BE5" w:rsidP="00BC514A">
            <w:pPr>
              <w:rPr>
                <w:rFonts w:ascii="Arial" w:hAnsi="Arial" w:cs="Arial"/>
              </w:rPr>
            </w:pPr>
          </w:p>
          <w:p w14:paraId="50409060" w14:textId="77777777" w:rsidR="00C81C06" w:rsidRPr="00C81C06" w:rsidRDefault="00F31ABE" w:rsidP="00C81C06">
            <w:pPr>
              <w:pStyle w:val="ListParagraph"/>
              <w:numPr>
                <w:ilvl w:val="0"/>
                <w:numId w:val="5"/>
              </w:numPr>
              <w:rPr>
                <w:rStyle w:val="Hyperlink"/>
              </w:rPr>
            </w:pPr>
            <w:hyperlink r:id="rId7" w:history="1">
              <w:r w:rsidR="007B3134">
                <w:rPr>
                  <w:rStyle w:val="Hyperlink"/>
                </w:rPr>
                <w:t>http://www.sociology.kpi.ua/wp-content/uploads/2014/06/Ranjit_Kumar-Research_Methodology_A_Step-by-Step_G.pdf</w:t>
              </w:r>
            </w:hyperlink>
          </w:p>
          <w:p w14:paraId="2A65B80F" w14:textId="77777777" w:rsidR="00C81C06" w:rsidRPr="00C81C06" w:rsidRDefault="00F31ABE" w:rsidP="00C81C06">
            <w:pPr>
              <w:pStyle w:val="ListParagraph"/>
              <w:numPr>
                <w:ilvl w:val="0"/>
                <w:numId w:val="5"/>
              </w:numPr>
              <w:rPr>
                <w:rStyle w:val="Hyperlink"/>
              </w:rPr>
            </w:pPr>
            <w:hyperlink r:id="rId8" w:tgtFrame="_blank" w:history="1">
              <w:r w:rsidR="00C81C06" w:rsidRPr="00C81C06">
                <w:rPr>
                  <w:rStyle w:val="Hyperlink"/>
                </w:rPr>
                <w:t>https://www.bachelorprint.eu/apa-style/apa-methods-section/</w:t>
              </w:r>
            </w:hyperlink>
          </w:p>
          <w:p w14:paraId="6C2C075D" w14:textId="1B52D7E4" w:rsidR="00C81C06" w:rsidRPr="00C81C06" w:rsidRDefault="00F31ABE" w:rsidP="00C81C06">
            <w:pPr>
              <w:pStyle w:val="ListParagraph"/>
              <w:numPr>
                <w:ilvl w:val="0"/>
                <w:numId w:val="5"/>
              </w:numPr>
              <w:rPr>
                <w:rStyle w:val="Hyperlink"/>
              </w:rPr>
            </w:pPr>
            <w:hyperlink r:id="rId9" w:tgtFrame="_blank" w:history="1">
              <w:r w:rsidR="00C81C06" w:rsidRPr="00C81C06">
                <w:rPr>
                  <w:rStyle w:val="Hyperlink"/>
                </w:rPr>
                <w:t>https://www.verywellmind.com/how-to-write-a-method-section-2795726</w:t>
              </w:r>
            </w:hyperlink>
          </w:p>
          <w:p w14:paraId="7E711AA5" w14:textId="54310165" w:rsidR="005F6BE5" w:rsidRPr="00C81C06" w:rsidRDefault="005F6BE5" w:rsidP="00C81C06">
            <w:pPr>
              <w:pStyle w:val="ListParagraph"/>
              <w:rPr>
                <w:rFonts w:ascii="Arial" w:hAnsi="Arial" w:cs="Arial"/>
              </w:rPr>
            </w:pPr>
          </w:p>
        </w:tc>
      </w:tr>
    </w:tbl>
    <w:p w14:paraId="3CDE4A93"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0AB3" w14:textId="77777777" w:rsidR="00381F4F" w:rsidRDefault="00381F4F" w:rsidP="007977E9">
      <w:pPr>
        <w:spacing w:after="0" w:line="240" w:lineRule="auto"/>
      </w:pPr>
      <w:r>
        <w:separator/>
      </w:r>
    </w:p>
  </w:endnote>
  <w:endnote w:type="continuationSeparator" w:id="0">
    <w:p w14:paraId="58416514" w14:textId="77777777" w:rsidR="00381F4F" w:rsidRDefault="00381F4F"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714A" w14:textId="0FB8B546" w:rsidR="008742B1" w:rsidRDefault="008742B1"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31AB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ABE">
              <w:rPr>
                <w:b/>
                <w:bCs/>
                <w:noProof/>
              </w:rPr>
              <w:t>7</w:t>
            </w:r>
            <w:r>
              <w:rPr>
                <w:b/>
                <w:bCs/>
                <w:sz w:val="24"/>
                <w:szCs w:val="24"/>
              </w:rPr>
              <w:fldChar w:fldCharType="end"/>
            </w:r>
          </w:sdtContent>
        </w:sdt>
      </w:sdtContent>
    </w:sdt>
  </w:p>
  <w:p w14:paraId="0709DEA1"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8A0E" w14:textId="77777777" w:rsidR="00381F4F" w:rsidRDefault="00381F4F" w:rsidP="007977E9">
      <w:pPr>
        <w:spacing w:after="0" w:line="240" w:lineRule="auto"/>
      </w:pPr>
      <w:r>
        <w:separator/>
      </w:r>
    </w:p>
  </w:footnote>
  <w:footnote w:type="continuationSeparator" w:id="0">
    <w:p w14:paraId="3E0C07B9" w14:textId="77777777" w:rsidR="00381F4F" w:rsidRDefault="00381F4F"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B521" w14:textId="15314858" w:rsidR="00FA6B27"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p>
  <w:p w14:paraId="1D80EF12" w14:textId="1EB10E5E" w:rsidR="00FA6B27" w:rsidRDefault="00FA6B2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9D613F" w:rsidRDefault="009D613F" w:rsidP="009D613F">
    <w:pPr>
      <w:pStyle w:val="Header"/>
      <w:tabs>
        <w:tab w:val="clear" w:pos="4680"/>
        <w:tab w:val="clear" w:pos="9360"/>
      </w:tabs>
      <w:rPr>
        <w:rFonts w:ascii="Arial Rounded MT Bold" w:hAnsi="Arial Rounded MT Bold"/>
        <w:b/>
        <w:sz w:val="24"/>
        <w:szCs w:val="24"/>
      </w:rPr>
    </w:pPr>
  </w:p>
  <w:p w14:paraId="527AF1AC" w14:textId="77777777" w:rsidR="009D613F" w:rsidRDefault="009D613F" w:rsidP="009D613F">
    <w:pPr>
      <w:pStyle w:val="Header"/>
      <w:tabs>
        <w:tab w:val="clear" w:pos="4680"/>
        <w:tab w:val="clear" w:pos="9360"/>
      </w:tabs>
      <w:rPr>
        <w:rFonts w:ascii="Arial Rounded MT Bold" w:hAnsi="Arial Rounded MT Bold"/>
        <w:b/>
        <w:sz w:val="24"/>
        <w:szCs w:val="24"/>
      </w:rPr>
    </w:pPr>
  </w:p>
  <w:p w14:paraId="089AC33C" w14:textId="77777777" w:rsidR="009D613F" w:rsidRDefault="009D613F" w:rsidP="009D613F">
    <w:pPr>
      <w:pStyle w:val="Header"/>
      <w:tabs>
        <w:tab w:val="clear" w:pos="4680"/>
        <w:tab w:val="clear" w:pos="9360"/>
      </w:tabs>
      <w:rPr>
        <w:rFonts w:ascii="Arial Rounded MT Bold" w:hAnsi="Arial Rounded MT Bold"/>
        <w:b/>
        <w:sz w:val="24"/>
        <w:szCs w:val="24"/>
      </w:rPr>
    </w:pPr>
  </w:p>
  <w:p w14:paraId="4958952F" w14:textId="3105BBAD" w:rsidR="00073CF5" w:rsidRPr="009D613F" w:rsidRDefault="009D613F"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FA6B27" w:rsidRPr="00073CF5" w:rsidRDefault="00FA6B27"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C63"/>
    <w:multiLevelType w:val="hybridMultilevel"/>
    <w:tmpl w:val="AF8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36C5C"/>
    <w:multiLevelType w:val="hybridMultilevel"/>
    <w:tmpl w:val="91389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E2F2D"/>
    <w:multiLevelType w:val="hybridMultilevel"/>
    <w:tmpl w:val="324E3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C7275"/>
    <w:multiLevelType w:val="hybridMultilevel"/>
    <w:tmpl w:val="6532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906A05"/>
    <w:multiLevelType w:val="hybridMultilevel"/>
    <w:tmpl w:val="3E9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B6095"/>
    <w:multiLevelType w:val="hybridMultilevel"/>
    <w:tmpl w:val="1D584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F0102"/>
    <w:multiLevelType w:val="hybridMultilevel"/>
    <w:tmpl w:val="B48A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E308F"/>
    <w:multiLevelType w:val="hybridMultilevel"/>
    <w:tmpl w:val="BD1C690C"/>
    <w:lvl w:ilvl="0" w:tplc="D278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4"/>
  </w:num>
  <w:num w:numId="5">
    <w:abstractNumId w:val="12"/>
  </w:num>
  <w:num w:numId="6">
    <w:abstractNumId w:val="11"/>
  </w:num>
  <w:num w:numId="7">
    <w:abstractNumId w:val="6"/>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2"/>
  </w:num>
  <w:num w:numId="14">
    <w:abstractNumId w:val="13"/>
  </w:num>
  <w:num w:numId="15">
    <w:abstractNumId w:val="10"/>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B7BE7"/>
    <w:rsid w:val="000F27E7"/>
    <w:rsid w:val="001079FB"/>
    <w:rsid w:val="00163420"/>
    <w:rsid w:val="001665CF"/>
    <w:rsid w:val="00174CDF"/>
    <w:rsid w:val="00180D93"/>
    <w:rsid w:val="00186018"/>
    <w:rsid w:val="00186878"/>
    <w:rsid w:val="001D5481"/>
    <w:rsid w:val="001D7BC4"/>
    <w:rsid w:val="001E4D86"/>
    <w:rsid w:val="0022165D"/>
    <w:rsid w:val="00231182"/>
    <w:rsid w:val="0026250C"/>
    <w:rsid w:val="00286C2E"/>
    <w:rsid w:val="002A678F"/>
    <w:rsid w:val="002C2CB1"/>
    <w:rsid w:val="00300FEF"/>
    <w:rsid w:val="003138BC"/>
    <w:rsid w:val="0031562C"/>
    <w:rsid w:val="00355BFC"/>
    <w:rsid w:val="00355C70"/>
    <w:rsid w:val="003771B5"/>
    <w:rsid w:val="00381F4F"/>
    <w:rsid w:val="003C0E57"/>
    <w:rsid w:val="003F547E"/>
    <w:rsid w:val="003F5525"/>
    <w:rsid w:val="004058C8"/>
    <w:rsid w:val="00415EA1"/>
    <w:rsid w:val="00440F4A"/>
    <w:rsid w:val="0044554D"/>
    <w:rsid w:val="00460F7E"/>
    <w:rsid w:val="00492702"/>
    <w:rsid w:val="004D270F"/>
    <w:rsid w:val="004D3606"/>
    <w:rsid w:val="00514A5D"/>
    <w:rsid w:val="00525F9E"/>
    <w:rsid w:val="005316A5"/>
    <w:rsid w:val="0053198B"/>
    <w:rsid w:val="00575B21"/>
    <w:rsid w:val="00581A07"/>
    <w:rsid w:val="005B252F"/>
    <w:rsid w:val="005B634E"/>
    <w:rsid w:val="005C61FB"/>
    <w:rsid w:val="005E7EE5"/>
    <w:rsid w:val="005F6BE5"/>
    <w:rsid w:val="0060542D"/>
    <w:rsid w:val="006371A3"/>
    <w:rsid w:val="00660AFD"/>
    <w:rsid w:val="006766EA"/>
    <w:rsid w:val="00677E63"/>
    <w:rsid w:val="00687352"/>
    <w:rsid w:val="006D7C21"/>
    <w:rsid w:val="00746768"/>
    <w:rsid w:val="007977E9"/>
    <w:rsid w:val="007A75B4"/>
    <w:rsid w:val="007B3134"/>
    <w:rsid w:val="007B4638"/>
    <w:rsid w:val="007D7922"/>
    <w:rsid w:val="00860AA1"/>
    <w:rsid w:val="008654A7"/>
    <w:rsid w:val="00871C6D"/>
    <w:rsid w:val="008742B1"/>
    <w:rsid w:val="008B5239"/>
    <w:rsid w:val="008C3F18"/>
    <w:rsid w:val="008D2467"/>
    <w:rsid w:val="009255FE"/>
    <w:rsid w:val="009343A9"/>
    <w:rsid w:val="009B431E"/>
    <w:rsid w:val="009C112F"/>
    <w:rsid w:val="009C601D"/>
    <w:rsid w:val="009D1A7B"/>
    <w:rsid w:val="009D613F"/>
    <w:rsid w:val="00A42307"/>
    <w:rsid w:val="00A65BE9"/>
    <w:rsid w:val="00A67574"/>
    <w:rsid w:val="00A72703"/>
    <w:rsid w:val="00AB36E7"/>
    <w:rsid w:val="00AE3684"/>
    <w:rsid w:val="00AF4C90"/>
    <w:rsid w:val="00B32B3C"/>
    <w:rsid w:val="00B5400A"/>
    <w:rsid w:val="00B67E02"/>
    <w:rsid w:val="00B706AD"/>
    <w:rsid w:val="00B84685"/>
    <w:rsid w:val="00BA0BE0"/>
    <w:rsid w:val="00BA23FF"/>
    <w:rsid w:val="00BB053F"/>
    <w:rsid w:val="00BE55A9"/>
    <w:rsid w:val="00BF0FD8"/>
    <w:rsid w:val="00C35B83"/>
    <w:rsid w:val="00C40768"/>
    <w:rsid w:val="00C80334"/>
    <w:rsid w:val="00C81C06"/>
    <w:rsid w:val="00C81EB8"/>
    <w:rsid w:val="00CA3CE1"/>
    <w:rsid w:val="00CC1C60"/>
    <w:rsid w:val="00CF167A"/>
    <w:rsid w:val="00CF460D"/>
    <w:rsid w:val="00D03BD7"/>
    <w:rsid w:val="00D1060E"/>
    <w:rsid w:val="00D70578"/>
    <w:rsid w:val="00D86FB1"/>
    <w:rsid w:val="00DA0182"/>
    <w:rsid w:val="00DD03D6"/>
    <w:rsid w:val="00DD1B5E"/>
    <w:rsid w:val="00DF2047"/>
    <w:rsid w:val="00E21ACC"/>
    <w:rsid w:val="00E372E6"/>
    <w:rsid w:val="00E65A31"/>
    <w:rsid w:val="00EB0170"/>
    <w:rsid w:val="00ED7253"/>
    <w:rsid w:val="00EF08C0"/>
    <w:rsid w:val="00F06337"/>
    <w:rsid w:val="00F15758"/>
    <w:rsid w:val="00F17DCD"/>
    <w:rsid w:val="00F17EF4"/>
    <w:rsid w:val="00F31ABE"/>
    <w:rsid w:val="00F45C1C"/>
    <w:rsid w:val="00F60137"/>
    <w:rsid w:val="00F821E7"/>
    <w:rsid w:val="00FA6B2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uiPriority w:val="1"/>
    <w:qFormat/>
    <w:rsid w:val="005319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3198B"/>
    <w:rPr>
      <w:rFonts w:ascii="Times New Roman" w:eastAsia="Times New Roman" w:hAnsi="Times New Roman" w:cs="Times New Roman"/>
      <w:sz w:val="24"/>
      <w:szCs w:val="24"/>
    </w:rPr>
  </w:style>
  <w:style w:type="character" w:customStyle="1" w:styleId="labelcontent">
    <w:name w:val="label_content"/>
    <w:basedOn w:val="DefaultParagraphFont"/>
    <w:rsid w:val="007B3134"/>
  </w:style>
  <w:style w:type="character" w:styleId="Hyperlink">
    <w:name w:val="Hyperlink"/>
    <w:basedOn w:val="DefaultParagraphFont"/>
    <w:uiPriority w:val="99"/>
    <w:semiHidden/>
    <w:unhideWhenUsed/>
    <w:rsid w:val="007B3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9678">
      <w:bodyDiv w:val="1"/>
      <w:marLeft w:val="0"/>
      <w:marRight w:val="0"/>
      <w:marTop w:val="0"/>
      <w:marBottom w:val="0"/>
      <w:divBdr>
        <w:top w:val="none" w:sz="0" w:space="0" w:color="auto"/>
        <w:left w:val="none" w:sz="0" w:space="0" w:color="auto"/>
        <w:bottom w:val="none" w:sz="0" w:space="0" w:color="auto"/>
        <w:right w:val="none" w:sz="0" w:space="0" w:color="auto"/>
      </w:divBdr>
    </w:div>
    <w:div w:id="880244104">
      <w:bodyDiv w:val="1"/>
      <w:marLeft w:val="0"/>
      <w:marRight w:val="0"/>
      <w:marTop w:val="0"/>
      <w:marBottom w:val="0"/>
      <w:divBdr>
        <w:top w:val="none" w:sz="0" w:space="0" w:color="auto"/>
        <w:left w:val="none" w:sz="0" w:space="0" w:color="auto"/>
        <w:bottom w:val="none" w:sz="0" w:space="0" w:color="auto"/>
        <w:right w:val="none" w:sz="0" w:space="0" w:color="auto"/>
      </w:divBdr>
    </w:div>
    <w:div w:id="1652247253">
      <w:bodyDiv w:val="1"/>
      <w:marLeft w:val="0"/>
      <w:marRight w:val="0"/>
      <w:marTop w:val="0"/>
      <w:marBottom w:val="0"/>
      <w:divBdr>
        <w:top w:val="none" w:sz="0" w:space="0" w:color="auto"/>
        <w:left w:val="none" w:sz="0" w:space="0" w:color="auto"/>
        <w:bottom w:val="none" w:sz="0" w:space="0" w:color="auto"/>
        <w:right w:val="none" w:sz="0" w:space="0" w:color="auto"/>
      </w:divBdr>
      <w:divsChild>
        <w:div w:id="126125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helorprint.eu/apa-style/apa-methods-s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iology.kpi.ua/wp-content/uploads/2014/06/Ranjit_Kumar-Research_Methodology_A_Step-by-Step_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rywellmind.com/how-to-write-a-method-section-27957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Ghuncha Naqvi</cp:lastModifiedBy>
  <cp:revision>9</cp:revision>
  <cp:lastPrinted>2021-10-06T18:34:00Z</cp:lastPrinted>
  <dcterms:created xsi:type="dcterms:W3CDTF">2023-04-27T10:47:00Z</dcterms:created>
  <dcterms:modified xsi:type="dcterms:W3CDTF">2023-08-17T09:43:00Z</dcterms:modified>
</cp:coreProperties>
</file>