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9728" w14:textId="23AEE6DF" w:rsidR="00DA0182" w:rsidRPr="00DA0182" w:rsidRDefault="00FA6B27"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PSY</w:t>
      </w:r>
      <w:r w:rsidR="00C44D6F">
        <w:rPr>
          <w:rFonts w:ascii="Arial Black" w:hAnsi="Arial Black" w:cs="Times New Roman"/>
          <w:b/>
          <w:sz w:val="36"/>
          <w:szCs w:val="36"/>
        </w:rPr>
        <w:t>-321</w:t>
      </w:r>
      <w:r w:rsidR="00DA0182" w:rsidRPr="00DA0182">
        <w:rPr>
          <w:rFonts w:ascii="Arial Black" w:hAnsi="Arial Black" w:cs="Times New Roman"/>
          <w:b/>
          <w:sz w:val="36"/>
          <w:szCs w:val="36"/>
        </w:rPr>
        <w:tab/>
        <w:t>COURSE NAME</w:t>
      </w:r>
    </w:p>
    <w:tbl>
      <w:tblPr>
        <w:tblStyle w:val="TableGrid"/>
        <w:tblW w:w="10579" w:type="dxa"/>
        <w:tblLook w:val="04A0" w:firstRow="1" w:lastRow="0" w:firstColumn="1" w:lastColumn="0" w:noHBand="0" w:noVBand="1"/>
      </w:tblPr>
      <w:tblGrid>
        <w:gridCol w:w="2430"/>
        <w:gridCol w:w="8149"/>
      </w:tblGrid>
      <w:tr w:rsidR="008742B1" w14:paraId="516F204F" w14:textId="77777777" w:rsidTr="00644B63">
        <w:trPr>
          <w:trHeight w:val="454"/>
        </w:trPr>
        <w:tc>
          <w:tcPr>
            <w:tcW w:w="2430" w:type="dxa"/>
            <w:shd w:val="clear" w:color="auto" w:fill="D9D9D9" w:themeFill="background1" w:themeFillShade="D9"/>
          </w:tcPr>
          <w:p w14:paraId="43699A1F" w14:textId="77777777" w:rsidR="008742B1" w:rsidRPr="008742B1" w:rsidRDefault="008742B1" w:rsidP="00C34CEC">
            <w:pPr>
              <w:rPr>
                <w:rFonts w:ascii="Arial" w:hAnsi="Arial" w:cs="Arial"/>
                <w:sz w:val="20"/>
                <w:szCs w:val="20"/>
              </w:rPr>
            </w:pPr>
            <w:r>
              <w:rPr>
                <w:rFonts w:ascii="Arial" w:hAnsi="Arial" w:cs="Arial"/>
                <w:sz w:val="20"/>
                <w:szCs w:val="20"/>
              </w:rPr>
              <w:t>Resource Person:</w:t>
            </w:r>
          </w:p>
        </w:tc>
        <w:tc>
          <w:tcPr>
            <w:tcW w:w="8149" w:type="dxa"/>
          </w:tcPr>
          <w:p w14:paraId="454A60C4" w14:textId="17EFA8F5" w:rsidR="008742B1" w:rsidRPr="00876183" w:rsidRDefault="00C44D6F" w:rsidP="00E65A31">
            <w:pPr>
              <w:jc w:val="center"/>
              <w:rPr>
                <w:rFonts w:ascii="Arial" w:hAnsi="Arial" w:cs="Arial"/>
                <w:sz w:val="24"/>
                <w:szCs w:val="24"/>
              </w:rPr>
            </w:pPr>
            <w:r>
              <w:rPr>
                <w:rFonts w:ascii="Arial" w:hAnsi="Arial" w:cs="Arial"/>
                <w:sz w:val="24"/>
                <w:szCs w:val="24"/>
              </w:rPr>
              <w:t>Amarah Qureshi</w:t>
            </w:r>
          </w:p>
        </w:tc>
      </w:tr>
      <w:tr w:rsidR="008742B1" w14:paraId="20E4B47C" w14:textId="77777777" w:rsidTr="00644B63">
        <w:trPr>
          <w:trHeight w:val="454"/>
        </w:trPr>
        <w:tc>
          <w:tcPr>
            <w:tcW w:w="2430" w:type="dxa"/>
            <w:shd w:val="clear" w:color="auto" w:fill="D9D9D9" w:themeFill="background1" w:themeFillShade="D9"/>
          </w:tcPr>
          <w:p w14:paraId="2F376020" w14:textId="77777777" w:rsidR="008742B1" w:rsidRPr="008742B1" w:rsidRDefault="008742B1" w:rsidP="00C34CEC">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8149" w:type="dxa"/>
          </w:tcPr>
          <w:p w14:paraId="7A6F74E7" w14:textId="21145520" w:rsidR="008742B1" w:rsidRPr="00876183" w:rsidRDefault="00C44D6F" w:rsidP="00E65A31">
            <w:pPr>
              <w:jc w:val="center"/>
              <w:rPr>
                <w:rFonts w:ascii="Arial" w:hAnsi="Arial" w:cs="Arial"/>
                <w:sz w:val="24"/>
                <w:szCs w:val="24"/>
              </w:rPr>
            </w:pPr>
            <w:r>
              <w:rPr>
                <w:rFonts w:ascii="Arial" w:hAnsi="Arial" w:cs="Arial"/>
                <w:sz w:val="24"/>
                <w:szCs w:val="24"/>
              </w:rPr>
              <w:t>amarah.qureshi@umt.edu.pk</w:t>
            </w:r>
          </w:p>
        </w:tc>
      </w:tr>
      <w:tr w:rsidR="008742B1" w14:paraId="34DAE25A" w14:textId="77777777" w:rsidTr="00644B63">
        <w:trPr>
          <w:trHeight w:val="454"/>
        </w:trPr>
        <w:tc>
          <w:tcPr>
            <w:tcW w:w="2430" w:type="dxa"/>
            <w:shd w:val="clear" w:color="auto" w:fill="D9D9D9" w:themeFill="background1" w:themeFillShade="D9"/>
          </w:tcPr>
          <w:p w14:paraId="0D84818F" w14:textId="6266D163" w:rsidR="008742B1" w:rsidRPr="008742B1" w:rsidRDefault="00B706AD" w:rsidP="00C34CEC">
            <w:pPr>
              <w:rPr>
                <w:rFonts w:ascii="Arial" w:hAnsi="Arial" w:cs="Arial"/>
                <w:sz w:val="20"/>
                <w:szCs w:val="20"/>
              </w:rPr>
            </w:pPr>
            <w:r>
              <w:rPr>
                <w:rFonts w:ascii="Arial" w:hAnsi="Arial" w:cs="Arial"/>
                <w:sz w:val="20"/>
                <w:szCs w:val="20"/>
              </w:rPr>
              <w:t>Consultation Hours</w:t>
            </w:r>
          </w:p>
        </w:tc>
        <w:tc>
          <w:tcPr>
            <w:tcW w:w="8149" w:type="dxa"/>
          </w:tcPr>
          <w:p w14:paraId="2F6AF237" w14:textId="0AFDDA70" w:rsidR="008742B1" w:rsidRPr="00876183" w:rsidRDefault="00C44D6F" w:rsidP="00E65A31">
            <w:pPr>
              <w:jc w:val="center"/>
              <w:rPr>
                <w:rFonts w:ascii="Arial" w:hAnsi="Arial" w:cs="Arial"/>
                <w:sz w:val="24"/>
                <w:szCs w:val="24"/>
              </w:rPr>
            </w:pPr>
            <w:r>
              <w:rPr>
                <w:rFonts w:ascii="Arial" w:hAnsi="Arial" w:cs="Arial"/>
                <w:sz w:val="24"/>
                <w:szCs w:val="24"/>
              </w:rPr>
              <w:t>Monday 9:00-4:00; Friday 9:00-12:30</w:t>
            </w:r>
          </w:p>
        </w:tc>
      </w:tr>
      <w:tr w:rsidR="008742B1" w14:paraId="66C2BF8A" w14:textId="77777777" w:rsidTr="00644B63">
        <w:trPr>
          <w:trHeight w:val="454"/>
        </w:trPr>
        <w:tc>
          <w:tcPr>
            <w:tcW w:w="2430" w:type="dxa"/>
            <w:shd w:val="clear" w:color="auto" w:fill="D9D9D9" w:themeFill="background1" w:themeFillShade="D9"/>
          </w:tcPr>
          <w:p w14:paraId="4C2A5D47" w14:textId="65C08896" w:rsidR="008742B1" w:rsidRPr="008742B1" w:rsidRDefault="00B706AD" w:rsidP="00C34CEC">
            <w:pPr>
              <w:rPr>
                <w:rFonts w:ascii="Arial" w:hAnsi="Arial" w:cs="Arial"/>
                <w:sz w:val="20"/>
                <w:szCs w:val="20"/>
              </w:rPr>
            </w:pPr>
            <w:r>
              <w:rPr>
                <w:rFonts w:ascii="Arial" w:hAnsi="Arial" w:cs="Arial"/>
                <w:sz w:val="20"/>
                <w:szCs w:val="20"/>
              </w:rPr>
              <w:t xml:space="preserve">Degree </w:t>
            </w:r>
            <w:r w:rsidR="008742B1">
              <w:rPr>
                <w:rFonts w:ascii="Arial" w:hAnsi="Arial" w:cs="Arial"/>
                <w:sz w:val="20"/>
                <w:szCs w:val="20"/>
              </w:rPr>
              <w:t>Program:</w:t>
            </w:r>
          </w:p>
        </w:tc>
        <w:tc>
          <w:tcPr>
            <w:tcW w:w="8149" w:type="dxa"/>
          </w:tcPr>
          <w:p w14:paraId="10494AAE" w14:textId="1A6DF276" w:rsidR="008742B1" w:rsidRDefault="00C44D6F" w:rsidP="00E65A31">
            <w:pPr>
              <w:jc w:val="center"/>
              <w:rPr>
                <w:rFonts w:ascii="Arial" w:hAnsi="Arial" w:cs="Arial"/>
                <w:sz w:val="24"/>
                <w:szCs w:val="24"/>
              </w:rPr>
            </w:pPr>
            <w:r>
              <w:rPr>
                <w:rFonts w:ascii="Arial" w:hAnsi="Arial" w:cs="Arial"/>
                <w:sz w:val="24"/>
                <w:szCs w:val="24"/>
              </w:rPr>
              <w:t>BS Psychology</w:t>
            </w:r>
          </w:p>
        </w:tc>
      </w:tr>
      <w:tr w:rsidR="00DA0182" w14:paraId="22BF94E2" w14:textId="77777777" w:rsidTr="00644B63">
        <w:trPr>
          <w:trHeight w:val="454"/>
        </w:trPr>
        <w:tc>
          <w:tcPr>
            <w:tcW w:w="2430" w:type="dxa"/>
            <w:shd w:val="clear" w:color="auto" w:fill="D9D9D9" w:themeFill="background1" w:themeFillShade="D9"/>
          </w:tcPr>
          <w:p w14:paraId="583AF22A" w14:textId="77777777" w:rsidR="00DA0182" w:rsidRDefault="00DA0182" w:rsidP="00C34CEC">
            <w:pPr>
              <w:rPr>
                <w:rFonts w:ascii="Arial" w:hAnsi="Arial" w:cs="Arial"/>
                <w:sz w:val="20"/>
                <w:szCs w:val="20"/>
              </w:rPr>
            </w:pPr>
            <w:r>
              <w:rPr>
                <w:rFonts w:ascii="Arial" w:hAnsi="Arial" w:cs="Arial"/>
                <w:sz w:val="20"/>
                <w:szCs w:val="20"/>
              </w:rPr>
              <w:t>Section:</w:t>
            </w:r>
          </w:p>
        </w:tc>
        <w:tc>
          <w:tcPr>
            <w:tcW w:w="8149" w:type="dxa"/>
          </w:tcPr>
          <w:p w14:paraId="686917B6" w14:textId="32EF26C7" w:rsidR="00DA0182" w:rsidRDefault="00C44D6F" w:rsidP="00E65A31">
            <w:pPr>
              <w:jc w:val="center"/>
              <w:rPr>
                <w:rFonts w:ascii="Arial" w:hAnsi="Arial" w:cs="Arial"/>
                <w:sz w:val="24"/>
                <w:szCs w:val="24"/>
              </w:rPr>
            </w:pPr>
            <w:r>
              <w:rPr>
                <w:rFonts w:ascii="Arial" w:hAnsi="Arial" w:cs="Arial"/>
                <w:sz w:val="24"/>
                <w:szCs w:val="24"/>
              </w:rPr>
              <w:t>A, A2</w:t>
            </w:r>
          </w:p>
        </w:tc>
      </w:tr>
      <w:tr w:rsidR="008742B1" w14:paraId="650D708A" w14:textId="77777777" w:rsidTr="00644B63">
        <w:trPr>
          <w:trHeight w:val="454"/>
        </w:trPr>
        <w:tc>
          <w:tcPr>
            <w:tcW w:w="2430" w:type="dxa"/>
            <w:shd w:val="clear" w:color="auto" w:fill="D9D9D9" w:themeFill="background1" w:themeFillShade="D9"/>
          </w:tcPr>
          <w:p w14:paraId="2ABF6DEE" w14:textId="77777777" w:rsidR="008742B1" w:rsidRPr="008742B1" w:rsidRDefault="008742B1" w:rsidP="00C34CEC">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8149" w:type="dxa"/>
          </w:tcPr>
          <w:p w14:paraId="0CE91669" w14:textId="3488CC10" w:rsidR="008742B1" w:rsidRDefault="00C44D6F" w:rsidP="00E65A31">
            <w:pPr>
              <w:jc w:val="center"/>
              <w:rPr>
                <w:rFonts w:ascii="Arial" w:hAnsi="Arial" w:cs="Arial"/>
                <w:sz w:val="24"/>
                <w:szCs w:val="24"/>
              </w:rPr>
            </w:pPr>
            <w:r>
              <w:rPr>
                <w:rFonts w:ascii="Arial" w:hAnsi="Arial" w:cs="Arial"/>
                <w:sz w:val="24"/>
                <w:szCs w:val="24"/>
              </w:rPr>
              <w:t>S2023</w:t>
            </w:r>
          </w:p>
        </w:tc>
      </w:tr>
      <w:tr w:rsidR="008742B1" w14:paraId="1BC1CF9E" w14:textId="77777777" w:rsidTr="00644B63">
        <w:trPr>
          <w:trHeight w:val="454"/>
        </w:trPr>
        <w:tc>
          <w:tcPr>
            <w:tcW w:w="2430" w:type="dxa"/>
            <w:shd w:val="clear" w:color="auto" w:fill="D9D9D9" w:themeFill="background1" w:themeFillShade="D9"/>
          </w:tcPr>
          <w:p w14:paraId="4FA35964" w14:textId="1DBEDF88" w:rsidR="008742B1" w:rsidRPr="008742B1" w:rsidRDefault="008742B1" w:rsidP="00C34CEC">
            <w:pPr>
              <w:rPr>
                <w:rFonts w:ascii="Arial" w:hAnsi="Arial" w:cs="Arial"/>
                <w:sz w:val="20"/>
                <w:szCs w:val="20"/>
              </w:rPr>
            </w:pPr>
            <w:r>
              <w:rPr>
                <w:rFonts w:ascii="Arial" w:hAnsi="Arial" w:cs="Arial"/>
                <w:sz w:val="20"/>
                <w:szCs w:val="20"/>
              </w:rPr>
              <w:t>Course Pre-requisite</w:t>
            </w:r>
            <w:r w:rsidR="00B706AD">
              <w:rPr>
                <w:rFonts w:ascii="Arial" w:hAnsi="Arial" w:cs="Arial"/>
                <w:sz w:val="20"/>
                <w:szCs w:val="20"/>
              </w:rPr>
              <w:t>(</w:t>
            </w:r>
            <w:r>
              <w:rPr>
                <w:rFonts w:ascii="Arial" w:hAnsi="Arial" w:cs="Arial"/>
                <w:sz w:val="20"/>
                <w:szCs w:val="20"/>
              </w:rPr>
              <w:t>s</w:t>
            </w:r>
            <w:r w:rsidR="00B706AD">
              <w:rPr>
                <w:rFonts w:ascii="Arial" w:hAnsi="Arial" w:cs="Arial"/>
                <w:sz w:val="20"/>
                <w:szCs w:val="20"/>
              </w:rPr>
              <w:t>)</w:t>
            </w:r>
            <w:r w:rsidR="00581A07">
              <w:rPr>
                <w:rFonts w:ascii="Arial" w:hAnsi="Arial" w:cs="Arial"/>
                <w:sz w:val="20"/>
                <w:szCs w:val="20"/>
              </w:rPr>
              <w:t>:</w:t>
            </w:r>
          </w:p>
        </w:tc>
        <w:tc>
          <w:tcPr>
            <w:tcW w:w="8149" w:type="dxa"/>
          </w:tcPr>
          <w:p w14:paraId="48A92373" w14:textId="70149614" w:rsidR="008742B1" w:rsidRDefault="00C44D6F" w:rsidP="00E65A31">
            <w:pPr>
              <w:jc w:val="center"/>
              <w:rPr>
                <w:rFonts w:ascii="Arial" w:hAnsi="Arial" w:cs="Arial"/>
                <w:sz w:val="24"/>
                <w:szCs w:val="24"/>
              </w:rPr>
            </w:pPr>
            <w:r>
              <w:rPr>
                <w:rFonts w:ascii="Arial" w:hAnsi="Arial" w:cs="Arial"/>
                <w:sz w:val="24"/>
                <w:szCs w:val="24"/>
              </w:rPr>
              <w:t>No</w:t>
            </w:r>
          </w:p>
        </w:tc>
      </w:tr>
      <w:tr w:rsidR="008742B1" w14:paraId="5AF832DF" w14:textId="77777777" w:rsidTr="00644B63">
        <w:trPr>
          <w:trHeight w:val="454"/>
        </w:trPr>
        <w:tc>
          <w:tcPr>
            <w:tcW w:w="2430" w:type="dxa"/>
            <w:shd w:val="clear" w:color="auto" w:fill="D9D9D9" w:themeFill="background1" w:themeFillShade="D9"/>
          </w:tcPr>
          <w:p w14:paraId="754695E5" w14:textId="77777777" w:rsidR="008742B1" w:rsidRPr="008742B1" w:rsidRDefault="008742B1" w:rsidP="00C34CEC">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8149" w:type="dxa"/>
          </w:tcPr>
          <w:p w14:paraId="2FF1668E" w14:textId="14F49AEE" w:rsidR="008742B1" w:rsidRDefault="00C44D6F" w:rsidP="00E65A31">
            <w:pPr>
              <w:jc w:val="center"/>
              <w:rPr>
                <w:rFonts w:ascii="Arial" w:hAnsi="Arial" w:cs="Arial"/>
                <w:sz w:val="24"/>
                <w:szCs w:val="24"/>
              </w:rPr>
            </w:pPr>
            <w:r>
              <w:rPr>
                <w:rFonts w:ascii="Arial" w:hAnsi="Arial" w:cs="Arial"/>
                <w:sz w:val="24"/>
                <w:szCs w:val="24"/>
              </w:rPr>
              <w:t>3</w:t>
            </w:r>
          </w:p>
        </w:tc>
      </w:tr>
      <w:tr w:rsidR="008742B1" w14:paraId="4CA0BA21" w14:textId="77777777" w:rsidTr="00644B63">
        <w:trPr>
          <w:trHeight w:val="454"/>
        </w:trPr>
        <w:tc>
          <w:tcPr>
            <w:tcW w:w="2430" w:type="dxa"/>
            <w:shd w:val="clear" w:color="auto" w:fill="D9D9D9" w:themeFill="background1" w:themeFillShade="D9"/>
          </w:tcPr>
          <w:p w14:paraId="7EC47451" w14:textId="7204A567" w:rsidR="008742B1" w:rsidRPr="008742B1" w:rsidRDefault="008742B1" w:rsidP="00C34CEC">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r w:rsidR="00B706AD">
              <w:rPr>
                <w:rFonts w:ascii="Arial" w:hAnsi="Arial" w:cs="Arial"/>
                <w:sz w:val="20"/>
                <w:szCs w:val="20"/>
              </w:rPr>
              <w:t xml:space="preserve"> (Theory/Lab)</w:t>
            </w:r>
          </w:p>
        </w:tc>
        <w:tc>
          <w:tcPr>
            <w:tcW w:w="8149" w:type="dxa"/>
          </w:tcPr>
          <w:p w14:paraId="51AF496D" w14:textId="1B9141DE" w:rsidR="008742B1" w:rsidRDefault="00C44D6F" w:rsidP="00E65A31">
            <w:pPr>
              <w:jc w:val="center"/>
              <w:rPr>
                <w:rFonts w:ascii="Arial" w:hAnsi="Arial" w:cs="Arial"/>
                <w:sz w:val="24"/>
                <w:szCs w:val="24"/>
              </w:rPr>
            </w:pPr>
            <w:r>
              <w:rPr>
                <w:rFonts w:ascii="Arial" w:hAnsi="Arial" w:cs="Arial"/>
                <w:sz w:val="24"/>
                <w:szCs w:val="24"/>
              </w:rPr>
              <w:t>Theory</w:t>
            </w:r>
          </w:p>
        </w:tc>
      </w:tr>
      <w:tr w:rsidR="008742B1" w14:paraId="55401132" w14:textId="77777777" w:rsidTr="00644B63">
        <w:trPr>
          <w:trHeight w:val="454"/>
        </w:trPr>
        <w:tc>
          <w:tcPr>
            <w:tcW w:w="2430" w:type="dxa"/>
            <w:shd w:val="clear" w:color="auto" w:fill="D9D9D9" w:themeFill="background1" w:themeFillShade="D9"/>
          </w:tcPr>
          <w:p w14:paraId="4D117488" w14:textId="77777777" w:rsidR="008742B1" w:rsidRDefault="00581A07" w:rsidP="00C34CEC">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8149" w:type="dxa"/>
          </w:tcPr>
          <w:p w14:paraId="31B05881" w14:textId="44FDB777" w:rsidR="008742B1" w:rsidRDefault="00C44D6F" w:rsidP="00E65A31">
            <w:pPr>
              <w:jc w:val="center"/>
              <w:rPr>
                <w:rFonts w:ascii="Arial" w:hAnsi="Arial" w:cs="Arial"/>
                <w:sz w:val="24"/>
                <w:szCs w:val="24"/>
              </w:rPr>
            </w:pPr>
            <w:r>
              <w:rPr>
                <w:rFonts w:ascii="Arial" w:hAnsi="Arial" w:cs="Arial"/>
                <w:sz w:val="24"/>
                <w:szCs w:val="24"/>
              </w:rPr>
              <w:t>Room CB1-302</w:t>
            </w:r>
          </w:p>
        </w:tc>
      </w:tr>
      <w:tr w:rsidR="008742B1" w14:paraId="4278B2EC" w14:textId="77777777" w:rsidTr="00644B63">
        <w:trPr>
          <w:trHeight w:val="454"/>
        </w:trPr>
        <w:tc>
          <w:tcPr>
            <w:tcW w:w="2430" w:type="dxa"/>
            <w:shd w:val="clear" w:color="auto" w:fill="D9D9D9" w:themeFill="background1" w:themeFillShade="D9"/>
          </w:tcPr>
          <w:p w14:paraId="15E09E2F" w14:textId="77777777" w:rsidR="008742B1" w:rsidRPr="008742B1" w:rsidRDefault="008742B1" w:rsidP="00C34CEC">
            <w:pPr>
              <w:rPr>
                <w:rFonts w:ascii="Arial" w:hAnsi="Arial" w:cs="Arial"/>
                <w:sz w:val="20"/>
                <w:szCs w:val="20"/>
              </w:rPr>
            </w:pPr>
            <w:r w:rsidRPr="008742B1">
              <w:rPr>
                <w:rFonts w:ascii="Arial" w:hAnsi="Arial" w:cs="Arial"/>
                <w:sz w:val="20"/>
                <w:szCs w:val="20"/>
              </w:rPr>
              <w:t>Course URL (if any):</w:t>
            </w:r>
          </w:p>
        </w:tc>
        <w:tc>
          <w:tcPr>
            <w:tcW w:w="8149" w:type="dxa"/>
          </w:tcPr>
          <w:p w14:paraId="65211D94" w14:textId="0A3C26A9" w:rsidR="008742B1" w:rsidRDefault="00C44D6F" w:rsidP="00E65A31">
            <w:pPr>
              <w:jc w:val="center"/>
              <w:rPr>
                <w:rFonts w:ascii="Arial" w:hAnsi="Arial" w:cs="Arial"/>
                <w:sz w:val="24"/>
                <w:szCs w:val="24"/>
              </w:rPr>
            </w:pPr>
            <w:r>
              <w:rPr>
                <w:rFonts w:ascii="Arial" w:hAnsi="Arial" w:cs="Arial"/>
                <w:sz w:val="24"/>
                <w:szCs w:val="24"/>
              </w:rPr>
              <w:t>No</w:t>
            </w:r>
          </w:p>
        </w:tc>
      </w:tr>
    </w:tbl>
    <w:p w14:paraId="2B74E0C0" w14:textId="03B1FC51"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169"/>
      </w:tblGrid>
      <w:tr w:rsidR="00FA6B27" w:rsidRPr="00FA6B27" w14:paraId="6927D0A5" w14:textId="77777777" w:rsidTr="00206C23">
        <w:trPr>
          <w:trHeight w:val="184"/>
        </w:trPr>
        <w:tc>
          <w:tcPr>
            <w:tcW w:w="10169" w:type="dxa"/>
            <w:shd w:val="clear" w:color="auto" w:fill="D9D9D9" w:themeFill="background1" w:themeFillShade="D9"/>
          </w:tcPr>
          <w:p w14:paraId="4807AA94" w14:textId="1424CAEC" w:rsidR="00FA6B27" w:rsidRPr="00D70578" w:rsidRDefault="00FA6B27" w:rsidP="00D70578">
            <w:pPr>
              <w:pStyle w:val="ListParagraph"/>
              <w:numPr>
                <w:ilvl w:val="0"/>
                <w:numId w:val="7"/>
              </w:numPr>
              <w:rPr>
                <w:rFonts w:ascii="Arial" w:hAnsi="Arial" w:cs="Arial"/>
                <w:b/>
                <w:sz w:val="20"/>
                <w:szCs w:val="20"/>
              </w:rPr>
            </w:pPr>
            <w:r w:rsidRPr="00D70578">
              <w:rPr>
                <w:rFonts w:ascii="Arial" w:hAnsi="Arial" w:cs="Arial"/>
                <w:b/>
                <w:sz w:val="20"/>
                <w:szCs w:val="20"/>
              </w:rPr>
              <w:t>Faculty Profile / Introduction</w:t>
            </w:r>
          </w:p>
        </w:tc>
      </w:tr>
      <w:tr w:rsidR="00FA6B27" w14:paraId="3569284C" w14:textId="77777777" w:rsidTr="00206C23">
        <w:trPr>
          <w:trHeight w:val="2130"/>
        </w:trPr>
        <w:tc>
          <w:tcPr>
            <w:tcW w:w="10169" w:type="dxa"/>
          </w:tcPr>
          <w:p w14:paraId="3A124EE5" w14:textId="77777777" w:rsidR="00206C23" w:rsidRDefault="00206C23" w:rsidP="00A65BE9">
            <w:pPr>
              <w:rPr>
                <w:rStyle w:val="labelcontent"/>
                <w:rFonts w:ascii="Arial" w:hAnsi="Arial" w:cs="Arial"/>
              </w:rPr>
            </w:pPr>
          </w:p>
          <w:p w14:paraId="377C44D3" w14:textId="36971D79" w:rsidR="00FA6B27" w:rsidRPr="00206C23" w:rsidRDefault="00206C23" w:rsidP="00A65BE9">
            <w:pPr>
              <w:rPr>
                <w:rFonts w:ascii="Arial" w:hAnsi="Arial" w:cs="Arial"/>
                <w:sz w:val="36"/>
                <w:szCs w:val="36"/>
              </w:rPr>
            </w:pPr>
            <w:r w:rsidRPr="00206C23">
              <w:rPr>
                <w:rStyle w:val="labelcontent"/>
                <w:rFonts w:ascii="Arial" w:hAnsi="Arial" w:cs="Arial"/>
              </w:rPr>
              <w:t>I am working as Lecturer in this prestigious institute since from October, 2020. I have almost 9 years’ experience of teaching in different institutes as lecturer and as research assistant. I have supervised almost 40 thesis in my whole career. Moreover, currently I am also supervising Mphil students. I done my Mphil from University of the Punjab, Quaid-e-</w:t>
            </w:r>
            <w:proofErr w:type="spellStart"/>
            <w:r w:rsidRPr="00206C23">
              <w:rPr>
                <w:rStyle w:val="labelcontent"/>
                <w:rFonts w:ascii="Arial" w:hAnsi="Arial" w:cs="Arial"/>
              </w:rPr>
              <w:t>Azam</w:t>
            </w:r>
            <w:proofErr w:type="spellEnd"/>
            <w:r w:rsidRPr="00206C23">
              <w:rPr>
                <w:rStyle w:val="labelcontent"/>
                <w:rFonts w:ascii="Arial" w:hAnsi="Arial" w:cs="Arial"/>
              </w:rPr>
              <w:t xml:space="preserve"> Campus, </w:t>
            </w:r>
            <w:proofErr w:type="gramStart"/>
            <w:r w:rsidRPr="00206C23">
              <w:rPr>
                <w:rStyle w:val="labelcontent"/>
                <w:rFonts w:ascii="Arial" w:hAnsi="Arial" w:cs="Arial"/>
              </w:rPr>
              <w:t>Lahore</w:t>
            </w:r>
            <w:proofErr w:type="gramEnd"/>
            <w:r w:rsidRPr="00206C23">
              <w:rPr>
                <w:rStyle w:val="labelcontent"/>
                <w:rFonts w:ascii="Arial" w:hAnsi="Arial" w:cs="Arial"/>
              </w:rPr>
              <w:t>. My area of specializations are Educational Psychology, Experimental Psychology, Research, statistics and SPSS. Psychology, School of Professional Psychology, UMT.</w:t>
            </w:r>
          </w:p>
        </w:tc>
      </w:tr>
    </w:tbl>
    <w:p w14:paraId="2727E2D9" w14:textId="77777777" w:rsidR="00FA6B27" w:rsidRDefault="00FA6B27"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DC9A37F" w14:textId="77777777" w:rsidTr="00581A07">
        <w:tc>
          <w:tcPr>
            <w:tcW w:w="10214" w:type="dxa"/>
            <w:shd w:val="clear" w:color="auto" w:fill="F2F2F2" w:themeFill="background1" w:themeFillShade="F2"/>
          </w:tcPr>
          <w:p w14:paraId="3DDEF77F" w14:textId="77777777" w:rsidR="00581A07" w:rsidRPr="00D70578" w:rsidRDefault="00581A07" w:rsidP="00D70578">
            <w:pPr>
              <w:pStyle w:val="ListParagraph"/>
              <w:numPr>
                <w:ilvl w:val="0"/>
                <w:numId w:val="7"/>
              </w:numPr>
              <w:rPr>
                <w:rFonts w:ascii="Arial" w:hAnsi="Arial" w:cs="Arial"/>
                <w:b/>
                <w:sz w:val="20"/>
                <w:szCs w:val="20"/>
              </w:rPr>
            </w:pPr>
            <w:r w:rsidRPr="00D70578">
              <w:rPr>
                <w:rFonts w:ascii="Arial" w:hAnsi="Arial" w:cs="Arial"/>
                <w:b/>
                <w:sz w:val="20"/>
                <w:szCs w:val="20"/>
              </w:rPr>
              <w:t>Course Description</w:t>
            </w:r>
            <w:r w:rsidR="00C80334" w:rsidRPr="00D70578">
              <w:rPr>
                <w:rFonts w:ascii="Arial" w:hAnsi="Arial" w:cs="Arial"/>
                <w:b/>
                <w:sz w:val="20"/>
                <w:szCs w:val="20"/>
              </w:rPr>
              <w:t>:</w:t>
            </w:r>
          </w:p>
        </w:tc>
      </w:tr>
      <w:tr w:rsidR="00581A07" w:rsidRPr="00C80334" w14:paraId="7353BC3F" w14:textId="77777777" w:rsidTr="00581A07">
        <w:tc>
          <w:tcPr>
            <w:tcW w:w="10214" w:type="dxa"/>
          </w:tcPr>
          <w:p w14:paraId="0A25974E" w14:textId="43B113D1" w:rsidR="00C80334" w:rsidRDefault="00206C23" w:rsidP="00DD3861">
            <w:pPr>
              <w:rPr>
                <w:rFonts w:ascii="Arial" w:hAnsi="Arial" w:cs="Arial"/>
              </w:rPr>
            </w:pPr>
            <w:r w:rsidRPr="00206C23">
              <w:rPr>
                <w:rFonts w:ascii="Arial" w:hAnsi="Arial" w:cs="Arial"/>
                <w:sz w:val="24"/>
                <w:szCs w:val="24"/>
              </w:rPr>
              <w:t>Biology of behavior (biopsychology) is often stigmatized as tedious and taxing here’s the big secret:</w:t>
            </w:r>
            <w:r w:rsidRPr="00206C23">
              <w:rPr>
                <w:rFonts w:ascii="Arial" w:hAnsi="Arial" w:cs="Arial"/>
                <w:b/>
                <w:bCs/>
                <w:sz w:val="24"/>
                <w:szCs w:val="24"/>
              </w:rPr>
              <w:t xml:space="preserve"> </w:t>
            </w:r>
            <w:r w:rsidRPr="00206C23">
              <w:rPr>
                <w:rFonts w:ascii="Arial" w:hAnsi="Arial" w:cs="Arial"/>
                <w:sz w:val="24"/>
                <w:szCs w:val="24"/>
              </w:rPr>
              <w:t>It is neither. As a matter of fact, it happens to be one of the most intriguing fields. We are going to explore the biological underpinnings of behavior, navigating all the way from the core blueprints of our neurology to the realms of disorder.</w:t>
            </w:r>
          </w:p>
          <w:p w14:paraId="5F2A42DB" w14:textId="77777777" w:rsidR="00C80334" w:rsidRPr="00C80334" w:rsidRDefault="00C80334" w:rsidP="00A65BE9">
            <w:pPr>
              <w:rPr>
                <w:rFonts w:ascii="Arial" w:hAnsi="Arial" w:cs="Arial"/>
              </w:rPr>
            </w:pPr>
          </w:p>
        </w:tc>
      </w:tr>
    </w:tbl>
    <w:p w14:paraId="46AA9346" w14:textId="77777777" w:rsidR="00D70578" w:rsidRPr="00C80334" w:rsidRDefault="00D70578"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79079461" w14:textId="77777777" w:rsidTr="00C34CEC">
        <w:tc>
          <w:tcPr>
            <w:tcW w:w="10214" w:type="dxa"/>
            <w:shd w:val="clear" w:color="auto" w:fill="F2F2F2" w:themeFill="background1" w:themeFillShade="F2"/>
          </w:tcPr>
          <w:p w14:paraId="6A9BE0AF" w14:textId="77777777" w:rsidR="00581A07" w:rsidRPr="00D70578" w:rsidRDefault="00581A07" w:rsidP="00D70578">
            <w:pPr>
              <w:pStyle w:val="ListParagraph"/>
              <w:numPr>
                <w:ilvl w:val="0"/>
                <w:numId w:val="7"/>
              </w:numPr>
              <w:rPr>
                <w:rFonts w:ascii="Arial" w:hAnsi="Arial" w:cs="Arial"/>
                <w:b/>
                <w:sz w:val="20"/>
                <w:szCs w:val="20"/>
              </w:rPr>
            </w:pPr>
            <w:r w:rsidRPr="00D70578">
              <w:rPr>
                <w:rFonts w:ascii="Arial" w:hAnsi="Arial" w:cs="Arial"/>
                <w:b/>
                <w:sz w:val="20"/>
                <w:szCs w:val="20"/>
              </w:rPr>
              <w:t>Course Teaching Methodology</w:t>
            </w:r>
            <w:r w:rsidR="00C80334" w:rsidRPr="00D70578">
              <w:rPr>
                <w:rFonts w:ascii="Arial" w:hAnsi="Arial" w:cs="Arial"/>
                <w:b/>
                <w:sz w:val="20"/>
                <w:szCs w:val="20"/>
              </w:rPr>
              <w:t>:</w:t>
            </w:r>
          </w:p>
        </w:tc>
      </w:tr>
      <w:tr w:rsidR="00581A07" w:rsidRPr="00C80334" w14:paraId="42182C60" w14:textId="77777777" w:rsidTr="00C34CEC">
        <w:tc>
          <w:tcPr>
            <w:tcW w:w="10214" w:type="dxa"/>
          </w:tcPr>
          <w:p w14:paraId="05CE467B" w14:textId="77777777" w:rsidR="00206C23" w:rsidRPr="003C213A" w:rsidRDefault="00206C23" w:rsidP="00206C23">
            <w:pPr>
              <w:rPr>
                <w:rFonts w:ascii="Times New Roman" w:hAnsi="Times New Roman"/>
                <w:sz w:val="24"/>
                <w:szCs w:val="24"/>
              </w:rPr>
            </w:pPr>
            <w:r w:rsidRPr="003C213A">
              <w:rPr>
                <w:rFonts w:ascii="Times New Roman" w:hAnsi="Times New Roman"/>
                <w:sz w:val="24"/>
                <w:szCs w:val="24"/>
              </w:rPr>
              <w:t>Following learning methodologies will be employed to teach this course:</w:t>
            </w:r>
          </w:p>
          <w:p w14:paraId="55728B96" w14:textId="77777777" w:rsidR="00206C23" w:rsidRPr="00897111" w:rsidRDefault="00206C23" w:rsidP="00206C23">
            <w:pPr>
              <w:pStyle w:val="ListParagraph"/>
              <w:numPr>
                <w:ilvl w:val="0"/>
                <w:numId w:val="10"/>
              </w:numPr>
              <w:spacing w:after="200" w:line="276" w:lineRule="auto"/>
              <w:rPr>
                <w:rFonts w:ascii="Times New Roman" w:hAnsi="Times New Roman"/>
                <w:sz w:val="24"/>
                <w:szCs w:val="24"/>
              </w:rPr>
            </w:pPr>
            <w:r w:rsidRPr="003C213A">
              <w:rPr>
                <w:rFonts w:ascii="Times New Roman" w:hAnsi="Times New Roman"/>
                <w:sz w:val="24"/>
                <w:szCs w:val="24"/>
              </w:rPr>
              <w:t xml:space="preserve">Power Point Lectures </w:t>
            </w:r>
          </w:p>
          <w:p w14:paraId="2661EE75" w14:textId="77777777" w:rsidR="00206C23" w:rsidRPr="003C213A" w:rsidRDefault="00206C23" w:rsidP="00206C23">
            <w:pPr>
              <w:pStyle w:val="ListParagraph"/>
              <w:numPr>
                <w:ilvl w:val="0"/>
                <w:numId w:val="10"/>
              </w:numPr>
              <w:spacing w:after="200" w:line="276" w:lineRule="auto"/>
              <w:rPr>
                <w:rFonts w:ascii="Times New Roman" w:hAnsi="Times New Roman"/>
                <w:sz w:val="24"/>
                <w:szCs w:val="24"/>
              </w:rPr>
            </w:pPr>
            <w:r w:rsidRPr="003C213A">
              <w:rPr>
                <w:rFonts w:ascii="Times New Roman" w:hAnsi="Times New Roman"/>
                <w:sz w:val="24"/>
                <w:szCs w:val="24"/>
              </w:rPr>
              <w:t xml:space="preserve">Class Discussions </w:t>
            </w:r>
          </w:p>
          <w:p w14:paraId="1605C6BD" w14:textId="77777777" w:rsidR="00206C23" w:rsidRPr="003C213A" w:rsidRDefault="00206C23" w:rsidP="00206C23">
            <w:pPr>
              <w:pStyle w:val="ListParagraph"/>
              <w:numPr>
                <w:ilvl w:val="0"/>
                <w:numId w:val="10"/>
              </w:numPr>
              <w:spacing w:after="200" w:line="276" w:lineRule="auto"/>
              <w:rPr>
                <w:rFonts w:ascii="Times New Roman" w:hAnsi="Times New Roman"/>
                <w:sz w:val="24"/>
                <w:szCs w:val="24"/>
              </w:rPr>
            </w:pPr>
            <w:r>
              <w:rPr>
                <w:rFonts w:ascii="Times New Roman" w:hAnsi="Times New Roman"/>
                <w:sz w:val="24"/>
                <w:szCs w:val="24"/>
              </w:rPr>
              <w:t xml:space="preserve">Class Activities </w:t>
            </w:r>
          </w:p>
          <w:p w14:paraId="76A5F807" w14:textId="77777777" w:rsidR="00206C23" w:rsidRDefault="00206C23" w:rsidP="00206C23">
            <w:pPr>
              <w:pStyle w:val="ListParagraph"/>
              <w:numPr>
                <w:ilvl w:val="0"/>
                <w:numId w:val="10"/>
              </w:numPr>
              <w:spacing w:after="200" w:line="276" w:lineRule="auto"/>
              <w:rPr>
                <w:rFonts w:ascii="Times New Roman" w:hAnsi="Times New Roman"/>
                <w:sz w:val="24"/>
                <w:szCs w:val="24"/>
              </w:rPr>
            </w:pPr>
            <w:r>
              <w:rPr>
                <w:rFonts w:ascii="Times New Roman" w:hAnsi="Times New Roman"/>
                <w:sz w:val="24"/>
                <w:szCs w:val="24"/>
              </w:rPr>
              <w:lastRenderedPageBreak/>
              <w:t xml:space="preserve">Presentations </w:t>
            </w:r>
          </w:p>
          <w:p w14:paraId="58292DA9" w14:textId="77777777" w:rsidR="00206C23" w:rsidRDefault="00206C23" w:rsidP="00206C23">
            <w:pPr>
              <w:pStyle w:val="ListParagraph"/>
              <w:numPr>
                <w:ilvl w:val="0"/>
                <w:numId w:val="10"/>
              </w:numPr>
              <w:spacing w:after="200" w:line="276" w:lineRule="auto"/>
              <w:rPr>
                <w:rFonts w:ascii="Times New Roman" w:hAnsi="Times New Roman"/>
                <w:sz w:val="24"/>
                <w:szCs w:val="24"/>
              </w:rPr>
            </w:pPr>
            <w:r>
              <w:rPr>
                <w:rFonts w:ascii="Times New Roman" w:hAnsi="Times New Roman"/>
                <w:sz w:val="24"/>
                <w:szCs w:val="24"/>
              </w:rPr>
              <w:t xml:space="preserve">Projects </w:t>
            </w:r>
          </w:p>
          <w:p w14:paraId="3EC995D2" w14:textId="77777777" w:rsidR="00206C23" w:rsidRPr="003C213A" w:rsidRDefault="00206C23" w:rsidP="00206C23">
            <w:pPr>
              <w:pStyle w:val="ListParagraph"/>
              <w:numPr>
                <w:ilvl w:val="0"/>
                <w:numId w:val="10"/>
              </w:numPr>
              <w:spacing w:after="200" w:line="276" w:lineRule="auto"/>
              <w:rPr>
                <w:rFonts w:ascii="Times New Roman" w:hAnsi="Times New Roman"/>
                <w:sz w:val="24"/>
                <w:szCs w:val="24"/>
              </w:rPr>
            </w:pPr>
            <w:r>
              <w:rPr>
                <w:rFonts w:ascii="Times New Roman" w:hAnsi="Times New Roman"/>
                <w:sz w:val="24"/>
                <w:szCs w:val="24"/>
              </w:rPr>
              <w:t xml:space="preserve">Response Papers </w:t>
            </w:r>
          </w:p>
          <w:p w14:paraId="56856291" w14:textId="77777777" w:rsidR="00206C23" w:rsidRDefault="00206C23" w:rsidP="00206C23">
            <w:pPr>
              <w:pStyle w:val="ListParagraph"/>
              <w:numPr>
                <w:ilvl w:val="0"/>
                <w:numId w:val="10"/>
              </w:numPr>
              <w:spacing w:after="200" w:line="276" w:lineRule="auto"/>
              <w:rPr>
                <w:rFonts w:ascii="Times New Roman" w:hAnsi="Times New Roman"/>
                <w:sz w:val="24"/>
                <w:szCs w:val="24"/>
              </w:rPr>
            </w:pPr>
            <w:r w:rsidRPr="003C213A">
              <w:rPr>
                <w:rFonts w:ascii="Times New Roman" w:hAnsi="Times New Roman"/>
                <w:sz w:val="24"/>
                <w:szCs w:val="24"/>
              </w:rPr>
              <w:t xml:space="preserve">Practical and Creative Assignments </w:t>
            </w:r>
          </w:p>
          <w:p w14:paraId="490AE5A1" w14:textId="77777777" w:rsidR="00C80334" w:rsidRPr="00C80334" w:rsidRDefault="00C80334" w:rsidP="00C34CEC">
            <w:pPr>
              <w:rPr>
                <w:rFonts w:ascii="Arial" w:hAnsi="Arial" w:cs="Arial"/>
              </w:rPr>
            </w:pPr>
          </w:p>
        </w:tc>
      </w:tr>
    </w:tbl>
    <w:p w14:paraId="56E81714"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0A3D6A77" w14:textId="77777777" w:rsidTr="00C80334">
        <w:tc>
          <w:tcPr>
            <w:tcW w:w="9926" w:type="dxa"/>
            <w:gridSpan w:val="2"/>
            <w:shd w:val="clear" w:color="auto" w:fill="F2F2F2" w:themeFill="background1" w:themeFillShade="F2"/>
          </w:tcPr>
          <w:p w14:paraId="20CA4172" w14:textId="71E18E40" w:rsidR="00C80334" w:rsidRPr="00D70578" w:rsidRDefault="00C80334" w:rsidP="00D70578">
            <w:pPr>
              <w:pStyle w:val="ListParagraph"/>
              <w:numPr>
                <w:ilvl w:val="0"/>
                <w:numId w:val="7"/>
              </w:numPr>
              <w:rPr>
                <w:rFonts w:ascii="Arial" w:hAnsi="Arial" w:cs="Arial"/>
                <w:b/>
                <w:color w:val="000000" w:themeColor="text1"/>
                <w:sz w:val="20"/>
                <w:szCs w:val="20"/>
              </w:rPr>
            </w:pPr>
            <w:r w:rsidRPr="00D70578">
              <w:rPr>
                <w:rFonts w:ascii="Arial" w:hAnsi="Arial" w:cs="Arial"/>
                <w:b/>
                <w:color w:val="000000" w:themeColor="text1"/>
                <w:sz w:val="20"/>
                <w:szCs w:val="20"/>
              </w:rPr>
              <w:t>Program Educational Objectives (P</w:t>
            </w:r>
            <w:r w:rsidR="00B706AD" w:rsidRPr="00D70578">
              <w:rPr>
                <w:rFonts w:ascii="Arial" w:hAnsi="Arial" w:cs="Arial"/>
                <w:b/>
                <w:color w:val="000000" w:themeColor="text1"/>
                <w:sz w:val="20"/>
                <w:szCs w:val="20"/>
              </w:rPr>
              <w:t>E</w:t>
            </w:r>
            <w:r w:rsidRPr="00D70578">
              <w:rPr>
                <w:rFonts w:ascii="Arial" w:hAnsi="Arial" w:cs="Arial"/>
                <w:b/>
                <w:color w:val="000000" w:themeColor="text1"/>
                <w:sz w:val="20"/>
                <w:szCs w:val="20"/>
              </w:rPr>
              <w:t>Os)</w:t>
            </w:r>
            <w:r w:rsidR="00E65A31" w:rsidRPr="00D70578">
              <w:rPr>
                <w:rFonts w:ascii="Arial" w:hAnsi="Arial" w:cs="Arial"/>
                <w:b/>
                <w:color w:val="000000" w:themeColor="text1"/>
                <w:sz w:val="20"/>
                <w:szCs w:val="20"/>
              </w:rPr>
              <w:t>:</w:t>
            </w:r>
          </w:p>
        </w:tc>
      </w:tr>
      <w:tr w:rsidR="00C80334" w:rsidRPr="00C80334" w14:paraId="75157592" w14:textId="77777777" w:rsidTr="00C80334">
        <w:trPr>
          <w:trHeight w:val="285"/>
        </w:trPr>
        <w:tc>
          <w:tcPr>
            <w:tcW w:w="985" w:type="dxa"/>
            <w:shd w:val="clear" w:color="auto" w:fill="F2F2F2" w:themeFill="background1" w:themeFillShade="F2"/>
          </w:tcPr>
          <w:p w14:paraId="712A059C" w14:textId="751B273B" w:rsidR="00C80334" w:rsidRPr="00C80334" w:rsidRDefault="00C80334" w:rsidP="00C80334">
            <w:pPr>
              <w:jc w:val="center"/>
              <w:rPr>
                <w:rFonts w:ascii="Arial" w:hAnsi="Arial" w:cs="Arial"/>
                <w:sz w:val="20"/>
                <w:szCs w:val="20"/>
              </w:rPr>
            </w:pPr>
            <w:r w:rsidRPr="00C80334">
              <w:rPr>
                <w:rFonts w:ascii="Arial" w:hAnsi="Arial" w:cs="Arial"/>
                <w:sz w:val="20"/>
                <w:szCs w:val="20"/>
              </w:rPr>
              <w:t>P</w:t>
            </w:r>
            <w:r w:rsidR="00B706AD">
              <w:rPr>
                <w:rFonts w:ascii="Arial" w:hAnsi="Arial" w:cs="Arial"/>
                <w:sz w:val="20"/>
                <w:szCs w:val="20"/>
              </w:rPr>
              <w:t>E</w:t>
            </w:r>
            <w:r w:rsidRPr="00C80334">
              <w:rPr>
                <w:rFonts w:ascii="Arial" w:hAnsi="Arial" w:cs="Arial"/>
                <w:sz w:val="20"/>
                <w:szCs w:val="20"/>
              </w:rPr>
              <w:t>O-1</w:t>
            </w:r>
          </w:p>
        </w:tc>
        <w:tc>
          <w:tcPr>
            <w:tcW w:w="8941" w:type="dxa"/>
          </w:tcPr>
          <w:p w14:paraId="74261C38" w14:textId="600C066F" w:rsidR="00C80334" w:rsidRPr="00206C23" w:rsidRDefault="00206C23" w:rsidP="00206C23">
            <w:pPr>
              <w:pStyle w:val="BodyText"/>
              <w:spacing w:before="2"/>
              <w:ind w:left="810" w:hanging="810"/>
              <w:rPr>
                <w:rFonts w:ascii="Arial" w:hAnsi="Arial" w:cs="Arial"/>
              </w:rPr>
            </w:pPr>
            <w:r w:rsidRPr="00206C23">
              <w:rPr>
                <w:rFonts w:ascii="Arial" w:hAnsi="Arial" w:cs="Arial"/>
              </w:rPr>
              <w:t>Graduate will be able to describe and apply concepts and theories relevant to the disciplines of psychology.</w:t>
            </w:r>
          </w:p>
        </w:tc>
      </w:tr>
      <w:tr w:rsidR="00C80334" w:rsidRPr="00C80334" w14:paraId="76E2EF19" w14:textId="77777777" w:rsidTr="00C80334">
        <w:trPr>
          <w:trHeight w:val="285"/>
        </w:trPr>
        <w:tc>
          <w:tcPr>
            <w:tcW w:w="985" w:type="dxa"/>
            <w:shd w:val="clear" w:color="auto" w:fill="F2F2F2" w:themeFill="background1" w:themeFillShade="F2"/>
          </w:tcPr>
          <w:p w14:paraId="534C4B2A" w14:textId="2DBCF78C" w:rsidR="00C80334" w:rsidRPr="00C80334" w:rsidRDefault="00C80334" w:rsidP="00C80334">
            <w:pPr>
              <w:jc w:val="center"/>
              <w:rPr>
                <w:rFonts w:ascii="Arial" w:hAnsi="Arial" w:cs="Arial"/>
                <w:sz w:val="20"/>
                <w:szCs w:val="20"/>
              </w:rPr>
            </w:pPr>
            <w:r w:rsidRPr="00C80334">
              <w:rPr>
                <w:rFonts w:ascii="Arial" w:hAnsi="Arial" w:cs="Arial"/>
                <w:sz w:val="20"/>
                <w:szCs w:val="20"/>
              </w:rPr>
              <w:t>P</w:t>
            </w:r>
            <w:r w:rsidR="00B706AD">
              <w:rPr>
                <w:rFonts w:ascii="Arial" w:hAnsi="Arial" w:cs="Arial"/>
                <w:sz w:val="20"/>
                <w:szCs w:val="20"/>
              </w:rPr>
              <w:t>E</w:t>
            </w:r>
            <w:r w:rsidRPr="00C80334">
              <w:rPr>
                <w:rFonts w:ascii="Arial" w:hAnsi="Arial" w:cs="Arial"/>
                <w:sz w:val="20"/>
                <w:szCs w:val="20"/>
              </w:rPr>
              <w:t>O-2</w:t>
            </w:r>
          </w:p>
        </w:tc>
        <w:tc>
          <w:tcPr>
            <w:tcW w:w="8941" w:type="dxa"/>
          </w:tcPr>
          <w:p w14:paraId="30EC5E1B" w14:textId="2E61861C" w:rsidR="00C80334" w:rsidRPr="00206C23" w:rsidRDefault="00206C23" w:rsidP="00206C23">
            <w:pPr>
              <w:pStyle w:val="BodyText"/>
              <w:spacing w:before="2"/>
              <w:rPr>
                <w:rFonts w:ascii="Arial" w:hAnsi="Arial" w:cs="Arial"/>
              </w:rPr>
            </w:pPr>
            <w:r w:rsidRPr="00206C23">
              <w:rPr>
                <w:rFonts w:ascii="Arial" w:hAnsi="Arial" w:cs="Arial"/>
              </w:rPr>
              <w:t>Graduate will demonstrate effective written and oral skills in various formats.</w:t>
            </w:r>
          </w:p>
        </w:tc>
      </w:tr>
      <w:tr w:rsidR="00C80334" w:rsidRPr="00C80334" w14:paraId="02F7A88A" w14:textId="77777777" w:rsidTr="00C80334">
        <w:trPr>
          <w:trHeight w:val="285"/>
        </w:trPr>
        <w:tc>
          <w:tcPr>
            <w:tcW w:w="985" w:type="dxa"/>
            <w:shd w:val="clear" w:color="auto" w:fill="F2F2F2" w:themeFill="background1" w:themeFillShade="F2"/>
          </w:tcPr>
          <w:p w14:paraId="7AFB823F" w14:textId="45718C1A" w:rsidR="00C80334" w:rsidRPr="00C80334" w:rsidRDefault="00C80334" w:rsidP="00C80334">
            <w:pPr>
              <w:jc w:val="center"/>
              <w:rPr>
                <w:rFonts w:ascii="Arial" w:hAnsi="Arial" w:cs="Arial"/>
                <w:sz w:val="20"/>
                <w:szCs w:val="20"/>
              </w:rPr>
            </w:pPr>
            <w:r w:rsidRPr="00C80334">
              <w:rPr>
                <w:rFonts w:ascii="Arial" w:hAnsi="Arial" w:cs="Arial"/>
                <w:sz w:val="20"/>
                <w:szCs w:val="20"/>
              </w:rPr>
              <w:t>P</w:t>
            </w:r>
            <w:r w:rsidR="00B706AD">
              <w:rPr>
                <w:rFonts w:ascii="Arial" w:hAnsi="Arial" w:cs="Arial"/>
                <w:sz w:val="20"/>
                <w:szCs w:val="20"/>
              </w:rPr>
              <w:t>E</w:t>
            </w:r>
            <w:r w:rsidRPr="00C80334">
              <w:rPr>
                <w:rFonts w:ascii="Arial" w:hAnsi="Arial" w:cs="Arial"/>
                <w:sz w:val="20"/>
                <w:szCs w:val="20"/>
              </w:rPr>
              <w:t>O-3</w:t>
            </w:r>
          </w:p>
        </w:tc>
        <w:tc>
          <w:tcPr>
            <w:tcW w:w="8941" w:type="dxa"/>
          </w:tcPr>
          <w:p w14:paraId="1DC0A7F2" w14:textId="590E9EB9" w:rsidR="00C80334" w:rsidRPr="00206C23" w:rsidRDefault="00206C23" w:rsidP="00C34CEC">
            <w:pPr>
              <w:rPr>
                <w:rFonts w:ascii="Arial" w:hAnsi="Arial" w:cs="Arial"/>
                <w:sz w:val="24"/>
                <w:szCs w:val="24"/>
              </w:rPr>
            </w:pPr>
            <w:r w:rsidRPr="00206C23">
              <w:rPr>
                <w:rFonts w:ascii="Arial" w:hAnsi="Arial" w:cs="Arial"/>
                <w:sz w:val="24"/>
                <w:szCs w:val="24"/>
              </w:rPr>
              <w:t>Graduate will be able to conduct and evaluate research addressing psychology related issues.</w:t>
            </w:r>
          </w:p>
        </w:tc>
      </w:tr>
      <w:tr w:rsidR="00C80334" w:rsidRPr="00C80334" w14:paraId="72BF4F2E" w14:textId="77777777" w:rsidTr="00C80334">
        <w:trPr>
          <w:trHeight w:val="285"/>
        </w:trPr>
        <w:tc>
          <w:tcPr>
            <w:tcW w:w="985" w:type="dxa"/>
            <w:shd w:val="clear" w:color="auto" w:fill="F2F2F2" w:themeFill="background1" w:themeFillShade="F2"/>
          </w:tcPr>
          <w:p w14:paraId="72095D64" w14:textId="30189DE8" w:rsidR="00C80334" w:rsidRPr="00C80334" w:rsidRDefault="00C80334" w:rsidP="00C80334">
            <w:pPr>
              <w:jc w:val="center"/>
              <w:rPr>
                <w:rFonts w:ascii="Arial" w:hAnsi="Arial" w:cs="Arial"/>
                <w:sz w:val="20"/>
                <w:szCs w:val="20"/>
              </w:rPr>
            </w:pPr>
            <w:r w:rsidRPr="00C80334">
              <w:rPr>
                <w:rFonts w:ascii="Arial" w:hAnsi="Arial" w:cs="Arial"/>
                <w:sz w:val="20"/>
                <w:szCs w:val="20"/>
              </w:rPr>
              <w:t>P</w:t>
            </w:r>
            <w:r w:rsidR="00B706AD">
              <w:rPr>
                <w:rFonts w:ascii="Arial" w:hAnsi="Arial" w:cs="Arial"/>
                <w:sz w:val="20"/>
                <w:szCs w:val="20"/>
              </w:rPr>
              <w:t>E</w:t>
            </w:r>
            <w:r w:rsidRPr="00C80334">
              <w:rPr>
                <w:rFonts w:ascii="Arial" w:hAnsi="Arial" w:cs="Arial"/>
                <w:sz w:val="20"/>
                <w:szCs w:val="20"/>
              </w:rPr>
              <w:t>O-4</w:t>
            </w:r>
          </w:p>
        </w:tc>
        <w:tc>
          <w:tcPr>
            <w:tcW w:w="8941" w:type="dxa"/>
          </w:tcPr>
          <w:p w14:paraId="6C50CC6C" w14:textId="0A70A610" w:rsidR="00C80334" w:rsidRPr="00206C23" w:rsidRDefault="00206C23" w:rsidP="00206C23">
            <w:pPr>
              <w:pStyle w:val="BodyText"/>
              <w:spacing w:before="2"/>
              <w:rPr>
                <w:rFonts w:ascii="Arial" w:hAnsi="Arial" w:cs="Arial"/>
              </w:rPr>
            </w:pPr>
            <w:r w:rsidRPr="00206C23">
              <w:rPr>
                <w:rFonts w:ascii="Arial" w:hAnsi="Arial" w:cs="Arial"/>
              </w:rPr>
              <w:t>Graduate will demonstrate ethical behavior in all aspects of psychology.</w:t>
            </w:r>
          </w:p>
        </w:tc>
      </w:tr>
      <w:tr w:rsidR="00C80334" w:rsidRPr="00C80334" w14:paraId="075A28B1" w14:textId="77777777" w:rsidTr="00C80334">
        <w:trPr>
          <w:trHeight w:val="285"/>
        </w:trPr>
        <w:tc>
          <w:tcPr>
            <w:tcW w:w="985" w:type="dxa"/>
            <w:shd w:val="clear" w:color="auto" w:fill="F2F2F2" w:themeFill="background1" w:themeFillShade="F2"/>
          </w:tcPr>
          <w:p w14:paraId="304D92F8" w14:textId="3B6EACAA" w:rsidR="00C80334" w:rsidRPr="00C80334" w:rsidRDefault="00C80334" w:rsidP="00C80334">
            <w:pPr>
              <w:jc w:val="center"/>
              <w:rPr>
                <w:rFonts w:ascii="Arial" w:hAnsi="Arial" w:cs="Arial"/>
                <w:sz w:val="20"/>
                <w:szCs w:val="20"/>
              </w:rPr>
            </w:pPr>
            <w:r w:rsidRPr="00C80334">
              <w:rPr>
                <w:rFonts w:ascii="Arial" w:hAnsi="Arial" w:cs="Arial"/>
                <w:sz w:val="20"/>
                <w:szCs w:val="20"/>
              </w:rPr>
              <w:t>P</w:t>
            </w:r>
            <w:r w:rsidR="00B706AD">
              <w:rPr>
                <w:rFonts w:ascii="Arial" w:hAnsi="Arial" w:cs="Arial"/>
                <w:sz w:val="20"/>
                <w:szCs w:val="20"/>
              </w:rPr>
              <w:t>E</w:t>
            </w:r>
            <w:r w:rsidRPr="00C80334">
              <w:rPr>
                <w:rFonts w:ascii="Arial" w:hAnsi="Arial" w:cs="Arial"/>
                <w:sz w:val="20"/>
                <w:szCs w:val="20"/>
              </w:rPr>
              <w:t>O-5</w:t>
            </w:r>
          </w:p>
        </w:tc>
        <w:tc>
          <w:tcPr>
            <w:tcW w:w="8941" w:type="dxa"/>
          </w:tcPr>
          <w:p w14:paraId="2B0C064B" w14:textId="451E94B4" w:rsidR="00C80334" w:rsidRPr="00206C23" w:rsidRDefault="00206C23" w:rsidP="00206C23">
            <w:pPr>
              <w:pStyle w:val="BodyText"/>
              <w:spacing w:before="2"/>
              <w:rPr>
                <w:rFonts w:ascii="Arial" w:hAnsi="Arial" w:cs="Arial"/>
              </w:rPr>
            </w:pPr>
            <w:r w:rsidRPr="00206C23">
              <w:rPr>
                <w:rFonts w:ascii="Arial" w:hAnsi="Arial" w:cs="Arial"/>
              </w:rPr>
              <w:t>Graduates will exhibit a life-long learning approach towards life with psychological science</w:t>
            </w:r>
          </w:p>
        </w:tc>
      </w:tr>
    </w:tbl>
    <w:p w14:paraId="28D7BFAE"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D70578" w14:paraId="6073B6E2" w14:textId="77777777" w:rsidTr="00C80334">
        <w:tc>
          <w:tcPr>
            <w:tcW w:w="9926" w:type="dxa"/>
            <w:gridSpan w:val="3"/>
            <w:shd w:val="clear" w:color="auto" w:fill="F2F2F2" w:themeFill="background1" w:themeFillShade="F2"/>
          </w:tcPr>
          <w:p w14:paraId="77E14495" w14:textId="5C93431F" w:rsidR="00C80334" w:rsidRPr="00D70578" w:rsidRDefault="00C80334" w:rsidP="00D70578">
            <w:pPr>
              <w:pStyle w:val="ListParagraph"/>
              <w:numPr>
                <w:ilvl w:val="0"/>
                <w:numId w:val="7"/>
              </w:numPr>
              <w:rPr>
                <w:rFonts w:ascii="Arial" w:hAnsi="Arial" w:cs="Arial"/>
                <w:b/>
                <w:color w:val="000000" w:themeColor="text1"/>
                <w:sz w:val="20"/>
                <w:szCs w:val="20"/>
              </w:rPr>
            </w:pPr>
            <w:r w:rsidRPr="00D70578">
              <w:rPr>
                <w:rFonts w:ascii="Arial" w:hAnsi="Arial" w:cs="Arial"/>
                <w:b/>
                <w:color w:val="000000" w:themeColor="text1"/>
                <w:sz w:val="20"/>
                <w:szCs w:val="20"/>
              </w:rPr>
              <w:t>Program Learning Outcomes (PLOs)</w:t>
            </w:r>
            <w:r w:rsidR="00E65A31" w:rsidRPr="00D70578">
              <w:rPr>
                <w:rFonts w:ascii="Arial" w:hAnsi="Arial" w:cs="Arial"/>
                <w:b/>
                <w:color w:val="000000" w:themeColor="text1"/>
                <w:sz w:val="20"/>
                <w:szCs w:val="20"/>
              </w:rPr>
              <w:t>:</w:t>
            </w:r>
          </w:p>
          <w:p w14:paraId="1811082F" w14:textId="70C6794F" w:rsidR="00C80334" w:rsidRPr="00D70578" w:rsidRDefault="00C80334" w:rsidP="00D70578">
            <w:pPr>
              <w:pStyle w:val="ListParagraph"/>
              <w:ind w:left="360"/>
              <w:rPr>
                <w:rFonts w:ascii="Arial" w:hAnsi="Arial" w:cs="Arial"/>
                <w:b/>
                <w:color w:val="000000" w:themeColor="text1"/>
                <w:sz w:val="20"/>
                <w:szCs w:val="20"/>
              </w:rPr>
            </w:pPr>
            <w:r w:rsidRPr="00D70578">
              <w:rPr>
                <w:rFonts w:ascii="Arial" w:hAnsi="Arial" w:cs="Arial"/>
                <w:b/>
                <w:color w:val="000000" w:themeColor="text1"/>
                <w:sz w:val="20"/>
                <w:szCs w:val="20"/>
              </w:rPr>
              <w:t>After completing this degree program, students shall be able to:</w:t>
            </w:r>
          </w:p>
        </w:tc>
      </w:tr>
      <w:tr w:rsidR="00C80334" w:rsidRPr="00C80334" w14:paraId="43C0F08F" w14:textId="77777777" w:rsidTr="00C34CEC">
        <w:trPr>
          <w:trHeight w:val="147"/>
        </w:trPr>
        <w:tc>
          <w:tcPr>
            <w:tcW w:w="8275" w:type="dxa"/>
            <w:gridSpan w:val="2"/>
          </w:tcPr>
          <w:p w14:paraId="523BE4B3" w14:textId="77777777" w:rsidR="00C80334" w:rsidRPr="00C80334" w:rsidRDefault="00C80334" w:rsidP="00C34CEC">
            <w:pPr>
              <w:rPr>
                <w:rFonts w:ascii="Arial" w:hAnsi="Arial" w:cs="Arial"/>
              </w:rPr>
            </w:pPr>
          </w:p>
        </w:tc>
        <w:tc>
          <w:tcPr>
            <w:tcW w:w="1651" w:type="dxa"/>
          </w:tcPr>
          <w:p w14:paraId="5EC196BE" w14:textId="189E7043" w:rsidR="00C80334" w:rsidRPr="00C80334" w:rsidRDefault="00C80334" w:rsidP="00C34CEC">
            <w:pPr>
              <w:rPr>
                <w:rFonts w:ascii="Arial" w:hAnsi="Arial" w:cs="Arial"/>
              </w:rPr>
            </w:pPr>
            <w:r w:rsidRPr="00C80334">
              <w:rPr>
                <w:rFonts w:ascii="Arial" w:hAnsi="Arial" w:cs="Arial"/>
                <w:b/>
                <w:color w:val="000000" w:themeColor="text1"/>
              </w:rPr>
              <w:t>Mapping the PLOs with P</w:t>
            </w:r>
            <w:r w:rsidR="00B706AD">
              <w:rPr>
                <w:rFonts w:ascii="Arial" w:hAnsi="Arial" w:cs="Arial"/>
                <w:b/>
                <w:color w:val="000000" w:themeColor="text1"/>
              </w:rPr>
              <w:t>E</w:t>
            </w:r>
            <w:r w:rsidRPr="00C80334">
              <w:rPr>
                <w:rFonts w:ascii="Arial" w:hAnsi="Arial" w:cs="Arial"/>
                <w:b/>
                <w:color w:val="000000" w:themeColor="text1"/>
              </w:rPr>
              <w:t>Os</w:t>
            </w:r>
          </w:p>
        </w:tc>
      </w:tr>
      <w:tr w:rsidR="00C80334" w:rsidRPr="00C80334" w14:paraId="3AAB9B36" w14:textId="77777777" w:rsidTr="00C80334">
        <w:trPr>
          <w:trHeight w:val="147"/>
        </w:trPr>
        <w:tc>
          <w:tcPr>
            <w:tcW w:w="1075" w:type="dxa"/>
            <w:shd w:val="clear" w:color="auto" w:fill="F2F2F2" w:themeFill="background1" w:themeFillShade="F2"/>
          </w:tcPr>
          <w:p w14:paraId="5BD96940"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14:paraId="3EA7AB25" w14:textId="1BFD7F41" w:rsidR="00C80334" w:rsidRPr="00C80334" w:rsidRDefault="005055E6" w:rsidP="00C34CEC">
            <w:pPr>
              <w:rPr>
                <w:rFonts w:ascii="Arial" w:hAnsi="Arial" w:cs="Arial"/>
              </w:rPr>
            </w:pPr>
            <w:r w:rsidRPr="00E5322B">
              <w:rPr>
                <w:b/>
                <w:sz w:val="24"/>
                <w:szCs w:val="24"/>
              </w:rPr>
              <w:t>Psychology Knowledge:</w:t>
            </w:r>
            <w:r>
              <w:rPr>
                <w:sz w:val="24"/>
                <w:szCs w:val="24"/>
              </w:rPr>
              <w:t xml:space="preserve"> </w:t>
            </w:r>
            <w:r w:rsidRPr="00CF51AA">
              <w:rPr>
                <w:sz w:val="24"/>
                <w:szCs w:val="24"/>
              </w:rPr>
              <w:t xml:space="preserve">The </w:t>
            </w:r>
            <w:r>
              <w:rPr>
                <w:sz w:val="24"/>
                <w:szCs w:val="24"/>
              </w:rPr>
              <w:t>students</w:t>
            </w:r>
            <w:r w:rsidRPr="00CF51AA">
              <w:rPr>
                <w:sz w:val="24"/>
                <w:szCs w:val="24"/>
              </w:rPr>
              <w:t xml:space="preserve"> will have a good knowledge and understanding of the subject and its implication in different areas and to apply knowledge of Psychology to both theoretical and practical social problems</w:t>
            </w:r>
          </w:p>
        </w:tc>
        <w:tc>
          <w:tcPr>
            <w:tcW w:w="1651" w:type="dxa"/>
          </w:tcPr>
          <w:p w14:paraId="415D7DB0" w14:textId="31774B58" w:rsidR="00C80334" w:rsidRPr="00C80334" w:rsidRDefault="000B7BB2" w:rsidP="00C34CEC">
            <w:pPr>
              <w:rPr>
                <w:rFonts w:ascii="Arial" w:hAnsi="Arial" w:cs="Arial"/>
              </w:rPr>
            </w:pPr>
            <w:r>
              <w:rPr>
                <w:rFonts w:ascii="Arial" w:hAnsi="Arial" w:cs="Arial"/>
              </w:rPr>
              <w:t>PEO1</w:t>
            </w:r>
          </w:p>
        </w:tc>
      </w:tr>
      <w:tr w:rsidR="00C80334" w:rsidRPr="00C80334" w14:paraId="5BDD4BF8" w14:textId="77777777" w:rsidTr="00C80334">
        <w:trPr>
          <w:trHeight w:val="147"/>
        </w:trPr>
        <w:tc>
          <w:tcPr>
            <w:tcW w:w="1075" w:type="dxa"/>
            <w:shd w:val="clear" w:color="auto" w:fill="F2F2F2" w:themeFill="background1" w:themeFillShade="F2"/>
          </w:tcPr>
          <w:p w14:paraId="646E2B06"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14:paraId="71757F29" w14:textId="7B520D24" w:rsidR="00C80334" w:rsidRPr="00FD2BB1" w:rsidRDefault="005055E6" w:rsidP="00FD2BB1">
            <w:pPr>
              <w:ind w:left="810" w:hanging="810"/>
              <w:contextualSpacing/>
              <w:rPr>
                <w:sz w:val="24"/>
                <w:szCs w:val="24"/>
              </w:rPr>
            </w:pPr>
            <w:r w:rsidRPr="009869C6">
              <w:rPr>
                <w:b/>
                <w:sz w:val="24"/>
                <w:szCs w:val="24"/>
              </w:rPr>
              <w:t>Communication:</w:t>
            </w:r>
            <w:r w:rsidRPr="009869C6">
              <w:rPr>
                <w:sz w:val="24"/>
                <w:szCs w:val="24"/>
              </w:rPr>
              <w:t xml:space="preserve"> </w:t>
            </w:r>
            <w:r>
              <w:rPr>
                <w:sz w:val="24"/>
                <w:szCs w:val="24"/>
              </w:rPr>
              <w:t>The students will d</w:t>
            </w:r>
            <w:r w:rsidRPr="009869C6">
              <w:rPr>
                <w:sz w:val="24"/>
                <w:szCs w:val="24"/>
              </w:rPr>
              <w:t>emonstrate effective verba</w:t>
            </w:r>
            <w:r>
              <w:rPr>
                <w:sz w:val="24"/>
                <w:szCs w:val="24"/>
              </w:rPr>
              <w:t xml:space="preserve">l and </w:t>
            </w:r>
            <w:r w:rsidRPr="009869C6">
              <w:rPr>
                <w:sz w:val="24"/>
                <w:szCs w:val="24"/>
              </w:rPr>
              <w:t>written skills. Able to communicate</w:t>
            </w:r>
            <w:r>
              <w:rPr>
                <w:sz w:val="24"/>
                <w:szCs w:val="24"/>
              </w:rPr>
              <w:t xml:space="preserve"> </w:t>
            </w:r>
            <w:r w:rsidRPr="009869C6">
              <w:rPr>
                <w:sz w:val="24"/>
                <w:szCs w:val="24"/>
              </w:rPr>
              <w:t>mindfully and respectfully to individuals and professionals of diverse ethnic, religious, and</w:t>
            </w:r>
            <w:r>
              <w:rPr>
                <w:sz w:val="24"/>
                <w:szCs w:val="24"/>
              </w:rPr>
              <w:t xml:space="preserve"> </w:t>
            </w:r>
            <w:r w:rsidRPr="009869C6">
              <w:rPr>
                <w:sz w:val="24"/>
                <w:szCs w:val="24"/>
              </w:rPr>
              <w:t>cultural backgrounds. An ability to communicate effectively, orally as well as in writing, on</w:t>
            </w:r>
            <w:r>
              <w:rPr>
                <w:sz w:val="24"/>
                <w:szCs w:val="24"/>
              </w:rPr>
              <w:t xml:space="preserve"> </w:t>
            </w:r>
            <w:r w:rsidRPr="009869C6">
              <w:rPr>
                <w:sz w:val="24"/>
                <w:szCs w:val="24"/>
              </w:rPr>
              <w:t>various social events held by the Psychologists’ community, including conferences, seminars,</w:t>
            </w:r>
            <w:r>
              <w:rPr>
                <w:sz w:val="24"/>
                <w:szCs w:val="24"/>
              </w:rPr>
              <w:t xml:space="preserve"> </w:t>
            </w:r>
            <w:r w:rsidRPr="009869C6">
              <w:rPr>
                <w:sz w:val="24"/>
                <w:szCs w:val="24"/>
              </w:rPr>
              <w:t>workshops etc.</w:t>
            </w:r>
          </w:p>
        </w:tc>
        <w:tc>
          <w:tcPr>
            <w:tcW w:w="1651" w:type="dxa"/>
          </w:tcPr>
          <w:p w14:paraId="439C3D02" w14:textId="0348D3DA" w:rsidR="00C80334" w:rsidRPr="00C80334" w:rsidRDefault="000B7BB2" w:rsidP="00C34CEC">
            <w:pPr>
              <w:rPr>
                <w:rFonts w:ascii="Arial" w:hAnsi="Arial" w:cs="Arial"/>
              </w:rPr>
            </w:pPr>
            <w:r>
              <w:rPr>
                <w:rFonts w:ascii="Arial" w:hAnsi="Arial" w:cs="Arial"/>
              </w:rPr>
              <w:t>PEO</w:t>
            </w:r>
            <w:r>
              <w:rPr>
                <w:rFonts w:ascii="Arial" w:hAnsi="Arial" w:cs="Arial"/>
              </w:rPr>
              <w:t>2</w:t>
            </w:r>
          </w:p>
        </w:tc>
      </w:tr>
      <w:tr w:rsidR="00C80334" w:rsidRPr="00C80334" w14:paraId="3F7D395E" w14:textId="77777777" w:rsidTr="00C80334">
        <w:trPr>
          <w:trHeight w:val="147"/>
        </w:trPr>
        <w:tc>
          <w:tcPr>
            <w:tcW w:w="1075" w:type="dxa"/>
            <w:shd w:val="clear" w:color="auto" w:fill="F2F2F2" w:themeFill="background1" w:themeFillShade="F2"/>
          </w:tcPr>
          <w:p w14:paraId="53B8458E"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14:paraId="5F5137F8" w14:textId="73F20A74" w:rsidR="00C80334" w:rsidRPr="005055E6" w:rsidRDefault="005055E6" w:rsidP="005055E6">
            <w:pPr>
              <w:ind w:left="810" w:hanging="810"/>
              <w:contextualSpacing/>
              <w:rPr>
                <w:sz w:val="24"/>
                <w:szCs w:val="24"/>
              </w:rPr>
            </w:pPr>
            <w:r w:rsidRPr="009869C6">
              <w:rPr>
                <w:b/>
                <w:sz w:val="24"/>
                <w:szCs w:val="24"/>
              </w:rPr>
              <w:t>Research:</w:t>
            </w:r>
            <w:r>
              <w:rPr>
                <w:b/>
                <w:sz w:val="24"/>
                <w:szCs w:val="24"/>
              </w:rPr>
              <w:t xml:space="preserve"> </w:t>
            </w:r>
            <w:r w:rsidRPr="009869C6">
              <w:rPr>
                <w:sz w:val="24"/>
                <w:szCs w:val="24"/>
              </w:rPr>
              <w:t>An ability to identify, formulate, search literature, and analyze</w:t>
            </w:r>
            <w:r>
              <w:rPr>
                <w:sz w:val="24"/>
                <w:szCs w:val="24"/>
              </w:rPr>
              <w:t xml:space="preserve"> </w:t>
            </w:r>
            <w:r w:rsidRPr="009869C6">
              <w:rPr>
                <w:sz w:val="24"/>
                <w:szCs w:val="24"/>
              </w:rPr>
              <w:t>complex social and psychological problems reaching substantiated conclusions using ethical</w:t>
            </w:r>
            <w:r>
              <w:rPr>
                <w:sz w:val="24"/>
                <w:szCs w:val="24"/>
              </w:rPr>
              <w:t xml:space="preserve"> </w:t>
            </w:r>
            <w:r w:rsidRPr="009869C6">
              <w:rPr>
                <w:sz w:val="24"/>
                <w:szCs w:val="24"/>
              </w:rPr>
              <w:t>principles related to its sub-fields.</w:t>
            </w:r>
          </w:p>
        </w:tc>
        <w:tc>
          <w:tcPr>
            <w:tcW w:w="1651" w:type="dxa"/>
          </w:tcPr>
          <w:p w14:paraId="49DD07B3" w14:textId="0999BDC7" w:rsidR="00C80334" w:rsidRPr="00C80334" w:rsidRDefault="000B7BB2" w:rsidP="00C34CEC">
            <w:pPr>
              <w:rPr>
                <w:rFonts w:ascii="Arial" w:hAnsi="Arial" w:cs="Arial"/>
              </w:rPr>
            </w:pPr>
            <w:r>
              <w:rPr>
                <w:rFonts w:ascii="Arial" w:hAnsi="Arial" w:cs="Arial"/>
              </w:rPr>
              <w:t>PEO</w:t>
            </w:r>
            <w:r>
              <w:rPr>
                <w:rFonts w:ascii="Arial" w:hAnsi="Arial" w:cs="Arial"/>
              </w:rPr>
              <w:t>3</w:t>
            </w:r>
          </w:p>
        </w:tc>
      </w:tr>
      <w:tr w:rsidR="00C80334" w:rsidRPr="00C80334" w14:paraId="165A1053" w14:textId="77777777" w:rsidTr="00C80334">
        <w:trPr>
          <w:trHeight w:val="147"/>
        </w:trPr>
        <w:tc>
          <w:tcPr>
            <w:tcW w:w="1075" w:type="dxa"/>
            <w:shd w:val="clear" w:color="auto" w:fill="F2F2F2" w:themeFill="background1" w:themeFillShade="F2"/>
          </w:tcPr>
          <w:p w14:paraId="420E8EBC"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14:paraId="438695FE" w14:textId="17D469DC" w:rsidR="00C80334" w:rsidRPr="005055E6" w:rsidRDefault="005055E6" w:rsidP="005055E6">
            <w:pPr>
              <w:ind w:left="810" w:hanging="810"/>
              <w:contextualSpacing/>
              <w:rPr>
                <w:sz w:val="24"/>
                <w:szCs w:val="24"/>
              </w:rPr>
            </w:pPr>
            <w:r w:rsidRPr="009869C6">
              <w:rPr>
                <w:b/>
                <w:sz w:val="24"/>
                <w:szCs w:val="24"/>
              </w:rPr>
              <w:t>Ethics:</w:t>
            </w:r>
            <w:r>
              <w:rPr>
                <w:b/>
                <w:sz w:val="24"/>
                <w:szCs w:val="24"/>
              </w:rPr>
              <w:t xml:space="preserve"> </w:t>
            </w:r>
            <w:r w:rsidRPr="009869C6">
              <w:rPr>
                <w:sz w:val="24"/>
                <w:szCs w:val="24"/>
              </w:rPr>
              <w:t>Apply ethical principles to practice psychology in</w:t>
            </w:r>
            <w:r>
              <w:rPr>
                <w:sz w:val="24"/>
                <w:szCs w:val="24"/>
              </w:rPr>
              <w:t xml:space="preserve"> </w:t>
            </w:r>
            <w:r w:rsidRPr="009869C6">
              <w:rPr>
                <w:sz w:val="24"/>
                <w:szCs w:val="24"/>
              </w:rPr>
              <w:t xml:space="preserve">the community. Understanding about ethical practice and </w:t>
            </w:r>
            <w:r>
              <w:rPr>
                <w:sz w:val="24"/>
                <w:szCs w:val="24"/>
              </w:rPr>
              <w:t>best practices</w:t>
            </w:r>
            <w:r w:rsidRPr="009869C6">
              <w:rPr>
                <w:sz w:val="24"/>
                <w:szCs w:val="24"/>
              </w:rPr>
              <w:t xml:space="preserve"> as psychologists.</w:t>
            </w:r>
          </w:p>
        </w:tc>
        <w:tc>
          <w:tcPr>
            <w:tcW w:w="1651" w:type="dxa"/>
          </w:tcPr>
          <w:p w14:paraId="1D3506FE" w14:textId="3CB7E9BD" w:rsidR="00C80334" w:rsidRPr="00C80334" w:rsidRDefault="000B7BB2" w:rsidP="00C34CEC">
            <w:pPr>
              <w:rPr>
                <w:rFonts w:ascii="Arial" w:hAnsi="Arial" w:cs="Arial"/>
              </w:rPr>
            </w:pPr>
            <w:r>
              <w:rPr>
                <w:rFonts w:ascii="Arial" w:hAnsi="Arial" w:cs="Arial"/>
              </w:rPr>
              <w:t>PEO</w:t>
            </w:r>
            <w:r>
              <w:rPr>
                <w:rFonts w:ascii="Arial" w:hAnsi="Arial" w:cs="Arial"/>
              </w:rPr>
              <w:t>4</w:t>
            </w:r>
          </w:p>
        </w:tc>
      </w:tr>
      <w:tr w:rsidR="00C80334" w:rsidRPr="00C80334" w14:paraId="385E2B00" w14:textId="77777777" w:rsidTr="00C80334">
        <w:trPr>
          <w:trHeight w:val="147"/>
        </w:trPr>
        <w:tc>
          <w:tcPr>
            <w:tcW w:w="1075" w:type="dxa"/>
            <w:shd w:val="clear" w:color="auto" w:fill="F2F2F2" w:themeFill="background1" w:themeFillShade="F2"/>
          </w:tcPr>
          <w:p w14:paraId="1830EFA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PLO-5</w:t>
            </w:r>
          </w:p>
        </w:tc>
        <w:tc>
          <w:tcPr>
            <w:tcW w:w="7200" w:type="dxa"/>
          </w:tcPr>
          <w:p w14:paraId="2866E004" w14:textId="29B5CA16" w:rsidR="00C80334" w:rsidRPr="005055E6" w:rsidRDefault="005055E6" w:rsidP="005055E6">
            <w:pPr>
              <w:ind w:left="810" w:hanging="810"/>
              <w:contextualSpacing/>
            </w:pPr>
            <w:r>
              <w:rPr>
                <w:b/>
                <w:sz w:val="24"/>
                <w:szCs w:val="24"/>
              </w:rPr>
              <w:t xml:space="preserve">Life-Long Learning: </w:t>
            </w:r>
            <w:r w:rsidRPr="009869C6">
              <w:rPr>
                <w:sz w:val="24"/>
                <w:szCs w:val="24"/>
              </w:rPr>
              <w:t>Able to develop significant professional goal for life after being</w:t>
            </w:r>
            <w:r>
              <w:rPr>
                <w:sz w:val="24"/>
                <w:szCs w:val="24"/>
              </w:rPr>
              <w:t xml:space="preserve"> </w:t>
            </w:r>
            <w:r w:rsidRPr="009869C6">
              <w:rPr>
                <w:sz w:val="24"/>
                <w:szCs w:val="24"/>
              </w:rPr>
              <w:t xml:space="preserve">graduate. An ability to recognize the importance of </w:t>
            </w:r>
            <w:r w:rsidRPr="009869C6">
              <w:rPr>
                <w:sz w:val="24"/>
                <w:szCs w:val="24"/>
              </w:rPr>
              <w:lastRenderedPageBreak/>
              <w:t>psychology and its implacability in their</w:t>
            </w:r>
            <w:r>
              <w:rPr>
                <w:sz w:val="24"/>
                <w:szCs w:val="24"/>
              </w:rPr>
              <w:t xml:space="preserve"> </w:t>
            </w:r>
            <w:r w:rsidRPr="009869C6">
              <w:rPr>
                <w:sz w:val="24"/>
                <w:szCs w:val="24"/>
              </w:rPr>
              <w:t>personal and professional lives.</w:t>
            </w:r>
          </w:p>
        </w:tc>
        <w:tc>
          <w:tcPr>
            <w:tcW w:w="1651" w:type="dxa"/>
          </w:tcPr>
          <w:p w14:paraId="0DACC715" w14:textId="2B036D58" w:rsidR="00C80334" w:rsidRPr="00C80334" w:rsidRDefault="000B7BB2" w:rsidP="00C34CEC">
            <w:pPr>
              <w:rPr>
                <w:rFonts w:ascii="Arial" w:hAnsi="Arial" w:cs="Arial"/>
              </w:rPr>
            </w:pPr>
            <w:r>
              <w:rPr>
                <w:rFonts w:ascii="Arial" w:hAnsi="Arial" w:cs="Arial"/>
              </w:rPr>
              <w:lastRenderedPageBreak/>
              <w:t>PEO</w:t>
            </w:r>
            <w:r>
              <w:rPr>
                <w:rFonts w:ascii="Arial" w:hAnsi="Arial" w:cs="Arial"/>
              </w:rPr>
              <w:t>5</w:t>
            </w:r>
          </w:p>
        </w:tc>
      </w:tr>
    </w:tbl>
    <w:p w14:paraId="51E11E28"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RPr="00D70578" w14:paraId="1E4B78C5" w14:textId="77777777" w:rsidTr="00C80334">
        <w:tc>
          <w:tcPr>
            <w:tcW w:w="9926" w:type="dxa"/>
            <w:gridSpan w:val="2"/>
            <w:shd w:val="clear" w:color="auto" w:fill="F2F2F2" w:themeFill="background1" w:themeFillShade="F2"/>
          </w:tcPr>
          <w:p w14:paraId="444ECE41" w14:textId="299888B3" w:rsidR="00C80334" w:rsidRPr="00C80334" w:rsidRDefault="00C80334" w:rsidP="00D70578">
            <w:pPr>
              <w:pStyle w:val="ListParagraph"/>
              <w:numPr>
                <w:ilvl w:val="0"/>
                <w:numId w:val="7"/>
              </w:numPr>
              <w:rPr>
                <w:rFonts w:ascii="Arial" w:hAnsi="Arial" w:cs="Arial"/>
                <w:b/>
                <w:color w:val="000000" w:themeColor="text1"/>
                <w:sz w:val="20"/>
                <w:szCs w:val="20"/>
              </w:rPr>
            </w:pPr>
            <w:r w:rsidRPr="00C80334">
              <w:rPr>
                <w:rFonts w:ascii="Arial" w:hAnsi="Arial" w:cs="Arial"/>
                <w:b/>
                <w:color w:val="000000" w:themeColor="text1"/>
                <w:sz w:val="20"/>
                <w:szCs w:val="20"/>
              </w:rPr>
              <w:t xml:space="preserve">Course </w:t>
            </w:r>
            <w:r w:rsidR="00B706AD">
              <w:rPr>
                <w:rFonts w:ascii="Arial" w:hAnsi="Arial" w:cs="Arial"/>
                <w:b/>
                <w:color w:val="000000" w:themeColor="text1"/>
                <w:sz w:val="20"/>
                <w:szCs w:val="20"/>
              </w:rPr>
              <w:t xml:space="preserve">Learning </w:t>
            </w:r>
            <w:r w:rsidRPr="00C80334">
              <w:rPr>
                <w:rFonts w:ascii="Arial" w:hAnsi="Arial" w:cs="Arial"/>
                <w:b/>
                <w:color w:val="000000" w:themeColor="text1"/>
                <w:sz w:val="20"/>
                <w:szCs w:val="20"/>
              </w:rPr>
              <w:t>Objectives (C</w:t>
            </w:r>
            <w:r w:rsidR="00B706AD">
              <w:rPr>
                <w:rFonts w:ascii="Arial" w:hAnsi="Arial" w:cs="Arial"/>
                <w:b/>
                <w:color w:val="000000" w:themeColor="text1"/>
                <w:sz w:val="20"/>
                <w:szCs w:val="20"/>
              </w:rPr>
              <w:t>L</w:t>
            </w:r>
            <w:r w:rsidRPr="00C80334">
              <w:rPr>
                <w:rFonts w:ascii="Arial" w:hAnsi="Arial" w:cs="Arial"/>
                <w:b/>
                <w:color w:val="000000" w:themeColor="text1"/>
                <w:sz w:val="20"/>
                <w:szCs w:val="20"/>
              </w:rPr>
              <w:t>Os)</w:t>
            </w:r>
          </w:p>
        </w:tc>
      </w:tr>
      <w:tr w:rsidR="00C80334" w14:paraId="73C84D7B" w14:textId="77777777" w:rsidTr="00644B63">
        <w:trPr>
          <w:trHeight w:val="590"/>
        </w:trPr>
        <w:tc>
          <w:tcPr>
            <w:tcW w:w="1075" w:type="dxa"/>
            <w:shd w:val="clear" w:color="auto" w:fill="F2F2F2" w:themeFill="background1" w:themeFillShade="F2"/>
          </w:tcPr>
          <w:p w14:paraId="5064D94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47F09671" w14:textId="28161B54" w:rsidR="00C80334" w:rsidRPr="00F6092A" w:rsidRDefault="00644B63" w:rsidP="00644B63">
            <w:pPr>
              <w:suppressAutoHyphens/>
              <w:jc w:val="both"/>
              <w:textDirection w:val="btLr"/>
              <w:textAlignment w:val="top"/>
              <w:outlineLvl w:val="0"/>
              <w:rPr>
                <w:rFonts w:ascii="Arial" w:eastAsia="Times New Roman" w:hAnsi="Arial" w:cs="Arial"/>
                <w:sz w:val="24"/>
                <w:szCs w:val="24"/>
              </w:rPr>
            </w:pPr>
            <w:r w:rsidRPr="00F6092A">
              <w:rPr>
                <w:rFonts w:ascii="Arial" w:eastAsia="Times New Roman" w:hAnsi="Arial" w:cs="Arial"/>
                <w:sz w:val="24"/>
                <w:szCs w:val="24"/>
              </w:rPr>
              <w:t xml:space="preserve">Students will have understanding about the key features in biopsychology, its history and how it emerged as a science. </w:t>
            </w:r>
          </w:p>
        </w:tc>
      </w:tr>
      <w:tr w:rsidR="00C80334" w14:paraId="50A60FA3" w14:textId="77777777" w:rsidTr="00E65A31">
        <w:trPr>
          <w:trHeight w:val="285"/>
        </w:trPr>
        <w:tc>
          <w:tcPr>
            <w:tcW w:w="1075" w:type="dxa"/>
            <w:shd w:val="clear" w:color="auto" w:fill="F2F2F2" w:themeFill="background1" w:themeFillShade="F2"/>
          </w:tcPr>
          <w:p w14:paraId="66515F1E"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5ABAF06B" w14:textId="6EE106C5" w:rsidR="00C80334" w:rsidRPr="00F6092A" w:rsidRDefault="00644B63" w:rsidP="00644B63">
            <w:pPr>
              <w:rPr>
                <w:rFonts w:ascii="Arial" w:hAnsi="Arial" w:cs="Arial"/>
                <w:sz w:val="24"/>
                <w:szCs w:val="24"/>
              </w:rPr>
            </w:pPr>
            <w:r w:rsidRPr="00F6092A">
              <w:rPr>
                <w:rFonts w:ascii="Arial" w:hAnsi="Arial" w:cs="Arial"/>
                <w:sz w:val="24"/>
                <w:szCs w:val="24"/>
              </w:rPr>
              <w:t xml:space="preserve">Students will learn major structures and functions of brain; identify how these parts work and maintain human behavior. </w:t>
            </w:r>
          </w:p>
        </w:tc>
      </w:tr>
      <w:tr w:rsidR="00C80334" w14:paraId="14D2F0D8" w14:textId="77777777" w:rsidTr="00E65A31">
        <w:trPr>
          <w:trHeight w:val="285"/>
        </w:trPr>
        <w:tc>
          <w:tcPr>
            <w:tcW w:w="1075" w:type="dxa"/>
            <w:shd w:val="clear" w:color="auto" w:fill="F2F2F2" w:themeFill="background1" w:themeFillShade="F2"/>
          </w:tcPr>
          <w:p w14:paraId="0DB2C718"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1E8CA642" w14:textId="4C8E99D9" w:rsidR="00C80334" w:rsidRPr="00F6092A" w:rsidRDefault="00644B63" w:rsidP="00C34CEC">
            <w:pPr>
              <w:rPr>
                <w:rFonts w:ascii="Arial" w:hAnsi="Arial" w:cs="Arial"/>
                <w:sz w:val="24"/>
                <w:szCs w:val="24"/>
              </w:rPr>
            </w:pPr>
            <w:r w:rsidRPr="00F6092A">
              <w:rPr>
                <w:rFonts w:ascii="Arial" w:hAnsi="Arial" w:cs="Arial"/>
                <w:sz w:val="24"/>
                <w:szCs w:val="24"/>
              </w:rPr>
              <w:t>Students will be able to conducted research by using qualitative and quantitative approaches</w:t>
            </w:r>
            <w:r w:rsidR="00F6092A">
              <w:rPr>
                <w:rFonts w:ascii="Arial" w:hAnsi="Arial" w:cs="Arial"/>
                <w:sz w:val="24"/>
                <w:szCs w:val="24"/>
              </w:rPr>
              <w:t xml:space="preserve"> to sort out behavioral patterns of patients with neurological issues.</w:t>
            </w:r>
          </w:p>
        </w:tc>
      </w:tr>
      <w:tr w:rsidR="00C80334" w14:paraId="0579F5C4" w14:textId="77777777" w:rsidTr="00E65A31">
        <w:trPr>
          <w:trHeight w:val="285"/>
        </w:trPr>
        <w:tc>
          <w:tcPr>
            <w:tcW w:w="1075" w:type="dxa"/>
            <w:shd w:val="clear" w:color="auto" w:fill="F2F2F2" w:themeFill="background1" w:themeFillShade="F2"/>
          </w:tcPr>
          <w:p w14:paraId="7B6E512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522C3855" w14:textId="38EC5514" w:rsidR="00C80334" w:rsidRPr="00C80334" w:rsidRDefault="004913DC" w:rsidP="00C34CEC">
            <w:pPr>
              <w:rPr>
                <w:rFonts w:ascii="Arial" w:hAnsi="Arial" w:cs="Arial"/>
              </w:rPr>
            </w:pPr>
            <w:r>
              <w:rPr>
                <w:rFonts w:ascii="Arial" w:hAnsi="Arial" w:cs="Arial"/>
              </w:rPr>
              <w:t xml:space="preserve">Students will be able to follow ethical guidelines </w:t>
            </w:r>
            <w:r w:rsidR="00C34CEC">
              <w:rPr>
                <w:rFonts w:ascii="Arial" w:hAnsi="Arial" w:cs="Arial"/>
              </w:rPr>
              <w:t>especially when they will be in field while administrating different neurological assessment tools.</w:t>
            </w:r>
          </w:p>
        </w:tc>
      </w:tr>
      <w:tr w:rsidR="00644B63" w14:paraId="45E8E83A" w14:textId="77777777" w:rsidTr="00E65A31">
        <w:trPr>
          <w:trHeight w:val="285"/>
        </w:trPr>
        <w:tc>
          <w:tcPr>
            <w:tcW w:w="1075" w:type="dxa"/>
            <w:shd w:val="clear" w:color="auto" w:fill="F2F2F2" w:themeFill="background1" w:themeFillShade="F2"/>
          </w:tcPr>
          <w:p w14:paraId="5CDD90C8" w14:textId="7D293C0C" w:rsidR="00644B63" w:rsidRPr="00C80334" w:rsidRDefault="00644B63" w:rsidP="00C80334">
            <w:pPr>
              <w:jc w:val="center"/>
              <w:rPr>
                <w:rFonts w:ascii="Arial" w:hAnsi="Arial" w:cs="Arial"/>
                <w:sz w:val="20"/>
                <w:szCs w:val="20"/>
              </w:rPr>
            </w:pPr>
            <w:r>
              <w:rPr>
                <w:rFonts w:ascii="Arial" w:hAnsi="Arial" w:cs="Arial"/>
                <w:sz w:val="20"/>
                <w:szCs w:val="20"/>
              </w:rPr>
              <w:t>CO-5</w:t>
            </w:r>
          </w:p>
        </w:tc>
        <w:tc>
          <w:tcPr>
            <w:tcW w:w="8851" w:type="dxa"/>
          </w:tcPr>
          <w:p w14:paraId="3B083BBF" w14:textId="7F2C11CB" w:rsidR="00644B63" w:rsidRPr="00C80334" w:rsidRDefault="00C34CEC" w:rsidP="00C34CEC">
            <w:pPr>
              <w:rPr>
                <w:rFonts w:ascii="Arial" w:hAnsi="Arial" w:cs="Arial"/>
              </w:rPr>
            </w:pPr>
            <w:r>
              <w:rPr>
                <w:rFonts w:ascii="Arial" w:hAnsi="Arial" w:cs="Arial"/>
              </w:rPr>
              <w:t>Students will be to apply and use theoretical and practical knowledge when they will work as \psychologist.</w:t>
            </w:r>
          </w:p>
        </w:tc>
      </w:tr>
    </w:tbl>
    <w:p w14:paraId="15CF2494" w14:textId="77777777" w:rsidR="00FD2BB1" w:rsidRDefault="00FD2B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D70578" w14:paraId="09FB4F9B" w14:textId="77777777" w:rsidTr="00E65A31">
        <w:tc>
          <w:tcPr>
            <w:tcW w:w="9926" w:type="dxa"/>
            <w:gridSpan w:val="3"/>
            <w:shd w:val="clear" w:color="auto" w:fill="F2F2F2" w:themeFill="background1" w:themeFillShade="F2"/>
          </w:tcPr>
          <w:p w14:paraId="58F1B510" w14:textId="77777777" w:rsidR="00E65A31" w:rsidRPr="00E65A31" w:rsidRDefault="00E65A31" w:rsidP="00D70578">
            <w:pPr>
              <w:pStyle w:val="ListParagraph"/>
              <w:numPr>
                <w:ilvl w:val="0"/>
                <w:numId w:val="7"/>
              </w:num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4BBC1841" w14:textId="77777777" w:rsidR="00E65A31" w:rsidRPr="00D70578" w:rsidRDefault="00E65A31" w:rsidP="00D70578">
            <w:pPr>
              <w:pStyle w:val="ListParagraph"/>
              <w:ind w:left="360"/>
              <w:rPr>
                <w:rFonts w:ascii="Arial" w:hAnsi="Arial" w:cs="Arial"/>
                <w:b/>
                <w:color w:val="000000" w:themeColor="text1"/>
                <w:sz w:val="20"/>
                <w:szCs w:val="20"/>
              </w:rPr>
            </w:pPr>
            <w:r w:rsidRPr="00D70578">
              <w:rPr>
                <w:rFonts w:ascii="Arial" w:hAnsi="Arial" w:cs="Arial"/>
                <w:b/>
                <w:color w:val="000000" w:themeColor="text1"/>
                <w:sz w:val="20"/>
                <w:szCs w:val="20"/>
              </w:rPr>
              <w:t>After completing this course, students shall be able to:</w:t>
            </w:r>
          </w:p>
        </w:tc>
      </w:tr>
      <w:tr w:rsidR="00E65A31" w14:paraId="515D0945" w14:textId="77777777" w:rsidTr="00C34CEC">
        <w:trPr>
          <w:trHeight w:val="147"/>
        </w:trPr>
        <w:tc>
          <w:tcPr>
            <w:tcW w:w="8275" w:type="dxa"/>
            <w:gridSpan w:val="2"/>
          </w:tcPr>
          <w:p w14:paraId="0929A68F" w14:textId="77777777" w:rsidR="00E65A31" w:rsidRPr="00E65A31" w:rsidRDefault="00E65A31" w:rsidP="00C34CEC">
            <w:pPr>
              <w:rPr>
                <w:rFonts w:ascii="Arial" w:hAnsi="Arial" w:cs="Arial"/>
                <w:color w:val="000000" w:themeColor="text1"/>
              </w:rPr>
            </w:pPr>
          </w:p>
        </w:tc>
        <w:tc>
          <w:tcPr>
            <w:tcW w:w="1651" w:type="dxa"/>
          </w:tcPr>
          <w:p w14:paraId="1DE766BC" w14:textId="77777777" w:rsidR="00E65A31" w:rsidRPr="00E65A31" w:rsidRDefault="00E65A31" w:rsidP="00C34CEC">
            <w:pPr>
              <w:rPr>
                <w:rFonts w:ascii="Arial" w:hAnsi="Arial" w:cs="Arial"/>
                <w:color w:val="000000" w:themeColor="text1"/>
              </w:rPr>
            </w:pPr>
            <w:r w:rsidRPr="00E65A31">
              <w:rPr>
                <w:rFonts w:ascii="Arial" w:hAnsi="Arial" w:cs="Arial"/>
                <w:b/>
                <w:color w:val="000000" w:themeColor="text1"/>
              </w:rPr>
              <w:t>Mapping the CLOs with PLOs</w:t>
            </w:r>
          </w:p>
        </w:tc>
      </w:tr>
      <w:tr w:rsidR="00E65A31" w14:paraId="1D31D7C5" w14:textId="77777777" w:rsidTr="00E65A31">
        <w:trPr>
          <w:trHeight w:val="147"/>
        </w:trPr>
        <w:tc>
          <w:tcPr>
            <w:tcW w:w="1075" w:type="dxa"/>
            <w:shd w:val="clear" w:color="auto" w:fill="F2F2F2" w:themeFill="background1" w:themeFillShade="F2"/>
          </w:tcPr>
          <w:p w14:paraId="79398723"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14:paraId="2F023936" w14:textId="6CD27C21" w:rsidR="00E65A31" w:rsidRPr="00E65A31" w:rsidRDefault="00C34CEC" w:rsidP="00C34CEC">
            <w:pPr>
              <w:rPr>
                <w:rFonts w:ascii="Arial" w:hAnsi="Arial" w:cs="Arial"/>
              </w:rPr>
            </w:pPr>
            <w:r>
              <w:rPr>
                <w:rFonts w:ascii="Arial" w:hAnsi="Arial" w:cs="Arial"/>
              </w:rPr>
              <w:t xml:space="preserve">Have complete understanding about the key features of this course. </w:t>
            </w:r>
          </w:p>
        </w:tc>
        <w:tc>
          <w:tcPr>
            <w:tcW w:w="1651" w:type="dxa"/>
          </w:tcPr>
          <w:p w14:paraId="03598AE3" w14:textId="431C9656" w:rsidR="00E65A31" w:rsidRPr="00E65A31" w:rsidRDefault="008E6278" w:rsidP="00C34CEC">
            <w:pPr>
              <w:rPr>
                <w:rFonts w:ascii="Arial" w:hAnsi="Arial" w:cs="Arial"/>
              </w:rPr>
            </w:pPr>
            <w:r>
              <w:rPr>
                <w:rFonts w:ascii="Arial" w:hAnsi="Arial" w:cs="Arial"/>
              </w:rPr>
              <w:t>PLO1</w:t>
            </w:r>
          </w:p>
        </w:tc>
      </w:tr>
      <w:tr w:rsidR="008E6278" w14:paraId="131ECDC1" w14:textId="77777777" w:rsidTr="00E65A31">
        <w:trPr>
          <w:trHeight w:val="147"/>
        </w:trPr>
        <w:tc>
          <w:tcPr>
            <w:tcW w:w="1075" w:type="dxa"/>
            <w:shd w:val="clear" w:color="auto" w:fill="F2F2F2" w:themeFill="background1" w:themeFillShade="F2"/>
          </w:tcPr>
          <w:p w14:paraId="1C2F67FA" w14:textId="77777777" w:rsidR="008E6278" w:rsidRPr="00E65A31" w:rsidRDefault="008E6278" w:rsidP="00E65A31">
            <w:pPr>
              <w:jc w:val="center"/>
              <w:rPr>
                <w:rFonts w:ascii="Arial" w:hAnsi="Arial" w:cs="Arial"/>
                <w:sz w:val="20"/>
                <w:szCs w:val="20"/>
              </w:rPr>
            </w:pPr>
            <w:r w:rsidRPr="00E65A31">
              <w:rPr>
                <w:rFonts w:ascii="Arial" w:hAnsi="Arial" w:cs="Arial"/>
                <w:sz w:val="20"/>
                <w:szCs w:val="20"/>
              </w:rPr>
              <w:t>CLO-2</w:t>
            </w:r>
          </w:p>
        </w:tc>
        <w:tc>
          <w:tcPr>
            <w:tcW w:w="7200" w:type="dxa"/>
          </w:tcPr>
          <w:p w14:paraId="61B49944" w14:textId="2B45DC44" w:rsidR="008E6278" w:rsidRPr="00E65A31" w:rsidRDefault="008E6278" w:rsidP="00C34CEC">
            <w:pPr>
              <w:rPr>
                <w:rFonts w:ascii="Arial" w:hAnsi="Arial" w:cs="Arial"/>
              </w:rPr>
            </w:pPr>
            <w:r>
              <w:rPr>
                <w:rFonts w:ascii="Arial" w:hAnsi="Arial" w:cs="Arial"/>
              </w:rPr>
              <w:t xml:space="preserve">Have complete knowledge about contribution of brain parts, endocrine glands, neurons and neurotransmitters in maintain our behavior. </w:t>
            </w:r>
          </w:p>
        </w:tc>
        <w:tc>
          <w:tcPr>
            <w:tcW w:w="1651" w:type="dxa"/>
          </w:tcPr>
          <w:p w14:paraId="6868AF6D" w14:textId="5891A2A7" w:rsidR="008E6278" w:rsidRPr="00E65A31" w:rsidRDefault="008E6278" w:rsidP="00C34CEC">
            <w:pPr>
              <w:rPr>
                <w:rFonts w:ascii="Arial" w:hAnsi="Arial" w:cs="Arial"/>
              </w:rPr>
            </w:pPr>
            <w:r w:rsidRPr="00904E49">
              <w:rPr>
                <w:rFonts w:ascii="Arial" w:hAnsi="Arial" w:cs="Arial"/>
              </w:rPr>
              <w:t>PLO</w:t>
            </w:r>
            <w:r>
              <w:rPr>
                <w:rFonts w:ascii="Arial" w:hAnsi="Arial" w:cs="Arial"/>
              </w:rPr>
              <w:t>2</w:t>
            </w:r>
          </w:p>
        </w:tc>
      </w:tr>
      <w:tr w:rsidR="008E6278" w14:paraId="0B8B24DB" w14:textId="77777777" w:rsidTr="00E65A31">
        <w:trPr>
          <w:trHeight w:val="147"/>
        </w:trPr>
        <w:tc>
          <w:tcPr>
            <w:tcW w:w="1075" w:type="dxa"/>
            <w:shd w:val="clear" w:color="auto" w:fill="F2F2F2" w:themeFill="background1" w:themeFillShade="F2"/>
          </w:tcPr>
          <w:p w14:paraId="1FC820D5" w14:textId="77777777" w:rsidR="008E6278" w:rsidRPr="00E65A31" w:rsidRDefault="008E6278" w:rsidP="00E65A31">
            <w:pPr>
              <w:jc w:val="center"/>
              <w:rPr>
                <w:rFonts w:ascii="Arial" w:hAnsi="Arial" w:cs="Arial"/>
                <w:sz w:val="20"/>
                <w:szCs w:val="20"/>
              </w:rPr>
            </w:pPr>
            <w:r w:rsidRPr="00E65A31">
              <w:rPr>
                <w:rFonts w:ascii="Arial" w:hAnsi="Arial" w:cs="Arial"/>
                <w:sz w:val="20"/>
                <w:szCs w:val="20"/>
              </w:rPr>
              <w:t>CLO-3</w:t>
            </w:r>
          </w:p>
        </w:tc>
        <w:tc>
          <w:tcPr>
            <w:tcW w:w="7200" w:type="dxa"/>
          </w:tcPr>
          <w:p w14:paraId="5BA05C4D" w14:textId="04B48E21" w:rsidR="008E6278" w:rsidRPr="00E65A31" w:rsidRDefault="008E6278" w:rsidP="00C34CEC">
            <w:pPr>
              <w:rPr>
                <w:rFonts w:ascii="Arial" w:hAnsi="Arial" w:cs="Arial"/>
              </w:rPr>
            </w:pPr>
            <w:r>
              <w:rPr>
                <w:rFonts w:ascii="Arial" w:hAnsi="Arial" w:cs="Arial"/>
              </w:rPr>
              <w:t>Have complete command regarding how to use neuropsychological assessments.</w:t>
            </w:r>
          </w:p>
        </w:tc>
        <w:tc>
          <w:tcPr>
            <w:tcW w:w="1651" w:type="dxa"/>
          </w:tcPr>
          <w:p w14:paraId="3201D668" w14:textId="07A6F5C7" w:rsidR="008E6278" w:rsidRPr="00E65A31" w:rsidRDefault="008E6278" w:rsidP="00C34CEC">
            <w:pPr>
              <w:rPr>
                <w:rFonts w:ascii="Arial" w:hAnsi="Arial" w:cs="Arial"/>
              </w:rPr>
            </w:pPr>
            <w:r w:rsidRPr="00904E49">
              <w:rPr>
                <w:rFonts w:ascii="Arial" w:hAnsi="Arial" w:cs="Arial"/>
              </w:rPr>
              <w:t>PLO</w:t>
            </w:r>
            <w:r>
              <w:rPr>
                <w:rFonts w:ascii="Arial" w:hAnsi="Arial" w:cs="Arial"/>
              </w:rPr>
              <w:t>3</w:t>
            </w:r>
          </w:p>
        </w:tc>
      </w:tr>
      <w:tr w:rsidR="008E6278" w14:paraId="702D1855" w14:textId="77777777" w:rsidTr="00E65A31">
        <w:trPr>
          <w:trHeight w:val="147"/>
        </w:trPr>
        <w:tc>
          <w:tcPr>
            <w:tcW w:w="1075" w:type="dxa"/>
            <w:shd w:val="clear" w:color="auto" w:fill="F2F2F2" w:themeFill="background1" w:themeFillShade="F2"/>
          </w:tcPr>
          <w:p w14:paraId="7411AD90" w14:textId="77777777" w:rsidR="008E6278" w:rsidRPr="00E65A31" w:rsidRDefault="008E6278" w:rsidP="00E65A31">
            <w:pPr>
              <w:jc w:val="center"/>
              <w:rPr>
                <w:rFonts w:ascii="Arial" w:hAnsi="Arial" w:cs="Arial"/>
                <w:sz w:val="20"/>
                <w:szCs w:val="20"/>
              </w:rPr>
            </w:pPr>
            <w:r w:rsidRPr="00E65A31">
              <w:rPr>
                <w:rFonts w:ascii="Arial" w:hAnsi="Arial" w:cs="Arial"/>
                <w:sz w:val="20"/>
                <w:szCs w:val="20"/>
              </w:rPr>
              <w:t>CLO-4</w:t>
            </w:r>
          </w:p>
        </w:tc>
        <w:tc>
          <w:tcPr>
            <w:tcW w:w="7200" w:type="dxa"/>
          </w:tcPr>
          <w:p w14:paraId="653C5C81" w14:textId="537898A3" w:rsidR="008E6278" w:rsidRPr="00E65A31" w:rsidRDefault="008E6278" w:rsidP="00C34CEC">
            <w:pPr>
              <w:rPr>
                <w:rFonts w:ascii="Arial" w:hAnsi="Arial" w:cs="Arial"/>
              </w:rPr>
            </w:pPr>
            <w:r>
              <w:rPr>
                <w:rFonts w:ascii="Arial" w:hAnsi="Arial" w:cs="Arial"/>
              </w:rPr>
              <w:t>Comprehensive knowledge about ethical principles and practice them in their field.</w:t>
            </w:r>
          </w:p>
        </w:tc>
        <w:tc>
          <w:tcPr>
            <w:tcW w:w="1651" w:type="dxa"/>
          </w:tcPr>
          <w:p w14:paraId="57B5AFFB" w14:textId="5855109E" w:rsidR="008E6278" w:rsidRPr="00E65A31" w:rsidRDefault="008E6278" w:rsidP="00C34CEC">
            <w:pPr>
              <w:rPr>
                <w:rFonts w:ascii="Arial" w:hAnsi="Arial" w:cs="Arial"/>
              </w:rPr>
            </w:pPr>
            <w:r w:rsidRPr="00904E49">
              <w:rPr>
                <w:rFonts w:ascii="Arial" w:hAnsi="Arial" w:cs="Arial"/>
              </w:rPr>
              <w:t>PLO</w:t>
            </w:r>
            <w:r>
              <w:rPr>
                <w:rFonts w:ascii="Arial" w:hAnsi="Arial" w:cs="Arial"/>
              </w:rPr>
              <w:t>4</w:t>
            </w:r>
          </w:p>
        </w:tc>
      </w:tr>
      <w:tr w:rsidR="008E6278" w14:paraId="082900F8" w14:textId="77777777" w:rsidTr="00E65A31">
        <w:trPr>
          <w:trHeight w:val="147"/>
        </w:trPr>
        <w:tc>
          <w:tcPr>
            <w:tcW w:w="1075" w:type="dxa"/>
            <w:shd w:val="clear" w:color="auto" w:fill="F2F2F2" w:themeFill="background1" w:themeFillShade="F2"/>
          </w:tcPr>
          <w:p w14:paraId="0D0B6127" w14:textId="77777777" w:rsidR="008E6278" w:rsidRPr="00E65A31" w:rsidRDefault="008E6278" w:rsidP="00E65A31">
            <w:pPr>
              <w:jc w:val="center"/>
              <w:rPr>
                <w:rFonts w:ascii="Arial" w:hAnsi="Arial" w:cs="Arial"/>
                <w:sz w:val="20"/>
                <w:szCs w:val="20"/>
              </w:rPr>
            </w:pPr>
            <w:r w:rsidRPr="00E65A31">
              <w:rPr>
                <w:rFonts w:ascii="Arial" w:hAnsi="Arial" w:cs="Arial"/>
                <w:sz w:val="20"/>
                <w:szCs w:val="20"/>
              </w:rPr>
              <w:t>CLO-5</w:t>
            </w:r>
          </w:p>
        </w:tc>
        <w:tc>
          <w:tcPr>
            <w:tcW w:w="7200" w:type="dxa"/>
          </w:tcPr>
          <w:p w14:paraId="089ADAC8" w14:textId="3064BA46" w:rsidR="008E6278" w:rsidRPr="00E65A31" w:rsidRDefault="008E6278" w:rsidP="00C34CEC">
            <w:pPr>
              <w:rPr>
                <w:rFonts w:ascii="Arial" w:hAnsi="Arial" w:cs="Arial"/>
              </w:rPr>
            </w:pPr>
            <w:r>
              <w:rPr>
                <w:rFonts w:ascii="Arial" w:hAnsi="Arial" w:cs="Arial"/>
              </w:rPr>
              <w:t>Apply all theoretical and practical knowledge while practicing in the field f \psychology.</w:t>
            </w:r>
          </w:p>
        </w:tc>
        <w:tc>
          <w:tcPr>
            <w:tcW w:w="1651" w:type="dxa"/>
          </w:tcPr>
          <w:p w14:paraId="37C7D451" w14:textId="7D88339A" w:rsidR="008E6278" w:rsidRPr="00E65A31" w:rsidRDefault="008E6278" w:rsidP="00C34CEC">
            <w:pPr>
              <w:rPr>
                <w:rFonts w:ascii="Arial" w:hAnsi="Arial" w:cs="Arial"/>
              </w:rPr>
            </w:pPr>
            <w:r w:rsidRPr="00904E49">
              <w:rPr>
                <w:rFonts w:ascii="Arial" w:hAnsi="Arial" w:cs="Arial"/>
              </w:rPr>
              <w:t>PLO</w:t>
            </w:r>
            <w:r>
              <w:rPr>
                <w:rFonts w:ascii="Arial" w:hAnsi="Arial" w:cs="Arial"/>
              </w:rPr>
              <w:t>5</w:t>
            </w:r>
          </w:p>
        </w:tc>
      </w:tr>
    </w:tbl>
    <w:p w14:paraId="76378B17"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0F70AAA2" w14:textId="77777777" w:rsidTr="00C34CEC">
        <w:tc>
          <w:tcPr>
            <w:tcW w:w="9926" w:type="dxa"/>
            <w:gridSpan w:val="2"/>
            <w:shd w:val="clear" w:color="auto" w:fill="F2F2F2" w:themeFill="background1" w:themeFillShade="F2"/>
          </w:tcPr>
          <w:p w14:paraId="4BDFF47B" w14:textId="77777777" w:rsidR="00AE3684" w:rsidRDefault="00AE3684" w:rsidP="00D70578">
            <w:pPr>
              <w:pStyle w:val="ListParagraph"/>
              <w:numPr>
                <w:ilvl w:val="0"/>
                <w:numId w:val="7"/>
              </w:num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69B2E7BA" w14:textId="418F2F29"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CLOs</w:t>
            </w:r>
          </w:p>
        </w:tc>
      </w:tr>
      <w:tr w:rsidR="00AE3684" w:rsidRPr="00E65A31" w14:paraId="4D369B0C" w14:textId="77777777" w:rsidTr="00B84685">
        <w:trPr>
          <w:trHeight w:val="147"/>
        </w:trPr>
        <w:tc>
          <w:tcPr>
            <w:tcW w:w="4945" w:type="dxa"/>
            <w:shd w:val="clear" w:color="auto" w:fill="F2F2F2" w:themeFill="background1" w:themeFillShade="F2"/>
          </w:tcPr>
          <w:p w14:paraId="704EB71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16D27D3E"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241B7A7C" w14:textId="5D3BF008"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 xml:space="preserve">PLO / </w:t>
            </w:r>
            <w:r w:rsidR="00B84685" w:rsidRPr="00B84685">
              <w:rPr>
                <w:rFonts w:ascii="Arial" w:hAnsi="Arial" w:cs="Arial"/>
                <w:b/>
                <w:color w:val="000000" w:themeColor="text1"/>
              </w:rPr>
              <w:t>CLO</w:t>
            </w:r>
          </w:p>
        </w:tc>
      </w:tr>
      <w:tr w:rsidR="00B84685" w:rsidRPr="00E65A31" w14:paraId="3C7F21A3" w14:textId="77777777" w:rsidTr="00B84685">
        <w:trPr>
          <w:trHeight w:val="147"/>
        </w:trPr>
        <w:tc>
          <w:tcPr>
            <w:tcW w:w="4945" w:type="dxa"/>
          </w:tcPr>
          <w:p w14:paraId="42E6F772" w14:textId="420A8265" w:rsidR="00B84685" w:rsidRDefault="0055449A" w:rsidP="00C34CEC">
            <w:pPr>
              <w:rPr>
                <w:rFonts w:ascii="Arial" w:hAnsi="Arial" w:cs="Arial"/>
                <w:color w:val="000000" w:themeColor="text1"/>
              </w:rPr>
            </w:pPr>
            <w:r>
              <w:rPr>
                <w:rFonts w:ascii="Arial" w:hAnsi="Arial" w:cs="Arial"/>
                <w:color w:val="000000" w:themeColor="text1"/>
              </w:rPr>
              <w:t>Quiz 01</w:t>
            </w:r>
          </w:p>
        </w:tc>
        <w:tc>
          <w:tcPr>
            <w:tcW w:w="4981" w:type="dxa"/>
          </w:tcPr>
          <w:p w14:paraId="31AFB352" w14:textId="626626DF" w:rsidR="00B84685" w:rsidRPr="0055449A" w:rsidRDefault="00564069" w:rsidP="00C34CEC">
            <w:pPr>
              <w:rPr>
                <w:rFonts w:ascii="Arial" w:hAnsi="Arial" w:cs="Arial"/>
                <w:color w:val="000000" w:themeColor="text1"/>
              </w:rPr>
            </w:pPr>
            <w:r>
              <w:rPr>
                <w:rFonts w:ascii="Arial" w:hAnsi="Arial" w:cs="Arial"/>
                <w:color w:val="000000" w:themeColor="text1"/>
              </w:rPr>
              <w:t>PLO1</w:t>
            </w:r>
          </w:p>
        </w:tc>
      </w:tr>
      <w:tr w:rsidR="00B84685" w:rsidRPr="00E65A31" w14:paraId="00E4407E" w14:textId="77777777" w:rsidTr="00B84685">
        <w:trPr>
          <w:trHeight w:val="147"/>
        </w:trPr>
        <w:tc>
          <w:tcPr>
            <w:tcW w:w="4945" w:type="dxa"/>
          </w:tcPr>
          <w:p w14:paraId="743A43AD" w14:textId="3BF59FB9" w:rsidR="00B84685" w:rsidRDefault="0055449A" w:rsidP="00C34CEC">
            <w:pPr>
              <w:rPr>
                <w:rFonts w:ascii="Arial" w:hAnsi="Arial" w:cs="Arial"/>
                <w:color w:val="000000" w:themeColor="text1"/>
              </w:rPr>
            </w:pPr>
            <w:r>
              <w:rPr>
                <w:rFonts w:ascii="Arial" w:hAnsi="Arial" w:cs="Arial"/>
                <w:color w:val="000000" w:themeColor="text1"/>
              </w:rPr>
              <w:t>Quiz 02</w:t>
            </w:r>
          </w:p>
        </w:tc>
        <w:tc>
          <w:tcPr>
            <w:tcW w:w="4981" w:type="dxa"/>
          </w:tcPr>
          <w:p w14:paraId="7A433F67" w14:textId="1CEA7A12" w:rsidR="00B84685" w:rsidRPr="0055449A" w:rsidRDefault="00564069" w:rsidP="00C34CEC">
            <w:pPr>
              <w:rPr>
                <w:rFonts w:ascii="Arial" w:hAnsi="Arial" w:cs="Arial"/>
                <w:color w:val="000000" w:themeColor="text1"/>
              </w:rPr>
            </w:pPr>
            <w:r>
              <w:rPr>
                <w:rFonts w:ascii="Arial" w:hAnsi="Arial" w:cs="Arial"/>
                <w:color w:val="000000" w:themeColor="text1"/>
              </w:rPr>
              <w:t>PLO1, PLO2, PLO5</w:t>
            </w:r>
          </w:p>
        </w:tc>
      </w:tr>
      <w:tr w:rsidR="00B84685" w:rsidRPr="00E65A31" w14:paraId="185EB4FE" w14:textId="77777777" w:rsidTr="00B84685">
        <w:trPr>
          <w:trHeight w:val="147"/>
        </w:trPr>
        <w:tc>
          <w:tcPr>
            <w:tcW w:w="4945" w:type="dxa"/>
          </w:tcPr>
          <w:p w14:paraId="4F8ACECE" w14:textId="0FBC7EB6" w:rsidR="00B84685" w:rsidRDefault="0055449A" w:rsidP="00C34CEC">
            <w:pPr>
              <w:rPr>
                <w:rFonts w:ascii="Arial" w:hAnsi="Arial" w:cs="Arial"/>
                <w:color w:val="000000" w:themeColor="text1"/>
              </w:rPr>
            </w:pPr>
            <w:r>
              <w:rPr>
                <w:rFonts w:ascii="Arial" w:hAnsi="Arial" w:cs="Arial"/>
                <w:color w:val="000000" w:themeColor="text1"/>
              </w:rPr>
              <w:t>Quiz 03</w:t>
            </w:r>
          </w:p>
        </w:tc>
        <w:tc>
          <w:tcPr>
            <w:tcW w:w="4981" w:type="dxa"/>
          </w:tcPr>
          <w:p w14:paraId="1B2C950C" w14:textId="743766C6" w:rsidR="00B84685" w:rsidRPr="0055449A" w:rsidRDefault="00564069" w:rsidP="00C34CEC">
            <w:pPr>
              <w:rPr>
                <w:rFonts w:ascii="Arial" w:hAnsi="Arial" w:cs="Arial"/>
                <w:color w:val="000000" w:themeColor="text1"/>
              </w:rPr>
            </w:pPr>
            <w:r>
              <w:rPr>
                <w:rFonts w:ascii="Arial" w:hAnsi="Arial" w:cs="Arial"/>
                <w:color w:val="000000" w:themeColor="text1"/>
              </w:rPr>
              <w:t xml:space="preserve">PLO1, PLO2, </w:t>
            </w:r>
            <w:r>
              <w:rPr>
                <w:rFonts w:ascii="Arial" w:hAnsi="Arial" w:cs="Arial"/>
                <w:color w:val="000000" w:themeColor="text1"/>
              </w:rPr>
              <w:t xml:space="preserve">PLO4, </w:t>
            </w:r>
            <w:r>
              <w:rPr>
                <w:rFonts w:ascii="Arial" w:hAnsi="Arial" w:cs="Arial"/>
                <w:color w:val="000000" w:themeColor="text1"/>
              </w:rPr>
              <w:t>PLO5</w:t>
            </w:r>
          </w:p>
        </w:tc>
      </w:tr>
      <w:tr w:rsidR="00B84685" w:rsidRPr="00E65A31" w14:paraId="4D3FD653" w14:textId="77777777" w:rsidTr="00B84685">
        <w:trPr>
          <w:trHeight w:val="147"/>
        </w:trPr>
        <w:tc>
          <w:tcPr>
            <w:tcW w:w="4945" w:type="dxa"/>
          </w:tcPr>
          <w:p w14:paraId="045240A1" w14:textId="6BA4AFA7" w:rsidR="00B84685" w:rsidRDefault="0055449A" w:rsidP="00C34CEC">
            <w:pPr>
              <w:rPr>
                <w:rFonts w:ascii="Arial" w:hAnsi="Arial" w:cs="Arial"/>
                <w:color w:val="000000" w:themeColor="text1"/>
              </w:rPr>
            </w:pPr>
            <w:r>
              <w:rPr>
                <w:rFonts w:ascii="Arial" w:hAnsi="Arial" w:cs="Arial"/>
                <w:color w:val="000000" w:themeColor="text1"/>
              </w:rPr>
              <w:t>Quiz 04</w:t>
            </w:r>
          </w:p>
        </w:tc>
        <w:tc>
          <w:tcPr>
            <w:tcW w:w="4981" w:type="dxa"/>
          </w:tcPr>
          <w:p w14:paraId="6286177C" w14:textId="0C6EA023" w:rsidR="00B84685" w:rsidRPr="0055449A" w:rsidRDefault="00564069" w:rsidP="00C34CEC">
            <w:pPr>
              <w:rPr>
                <w:rFonts w:ascii="Arial" w:hAnsi="Arial" w:cs="Arial"/>
                <w:color w:val="000000" w:themeColor="text1"/>
              </w:rPr>
            </w:pPr>
            <w:r>
              <w:rPr>
                <w:rFonts w:ascii="Arial" w:hAnsi="Arial" w:cs="Arial"/>
                <w:color w:val="000000" w:themeColor="text1"/>
              </w:rPr>
              <w:t>PLO1, PLO2, PLO5</w:t>
            </w:r>
          </w:p>
        </w:tc>
      </w:tr>
      <w:tr w:rsidR="00B84685" w:rsidRPr="00E65A31" w14:paraId="5BBA86B1" w14:textId="77777777" w:rsidTr="00B84685">
        <w:trPr>
          <w:trHeight w:val="147"/>
        </w:trPr>
        <w:tc>
          <w:tcPr>
            <w:tcW w:w="4945" w:type="dxa"/>
          </w:tcPr>
          <w:p w14:paraId="250E05AC" w14:textId="1F41D98C" w:rsidR="00B84685" w:rsidRDefault="0055449A" w:rsidP="00C34CEC">
            <w:pPr>
              <w:rPr>
                <w:rFonts w:ascii="Arial" w:hAnsi="Arial" w:cs="Arial"/>
                <w:color w:val="000000" w:themeColor="text1"/>
              </w:rPr>
            </w:pPr>
            <w:r>
              <w:rPr>
                <w:rFonts w:ascii="Arial" w:hAnsi="Arial" w:cs="Arial"/>
                <w:color w:val="000000" w:themeColor="text1"/>
              </w:rPr>
              <w:t>Class activity</w:t>
            </w:r>
          </w:p>
        </w:tc>
        <w:tc>
          <w:tcPr>
            <w:tcW w:w="4981" w:type="dxa"/>
          </w:tcPr>
          <w:p w14:paraId="25FC50F5" w14:textId="5CDA056A" w:rsidR="00B84685" w:rsidRPr="0055449A" w:rsidRDefault="00564069" w:rsidP="00C34CEC">
            <w:pPr>
              <w:rPr>
                <w:rFonts w:ascii="Arial" w:hAnsi="Arial" w:cs="Arial"/>
                <w:color w:val="000000" w:themeColor="text1"/>
              </w:rPr>
            </w:pPr>
            <w:r>
              <w:rPr>
                <w:rFonts w:ascii="Arial" w:hAnsi="Arial" w:cs="Arial"/>
                <w:color w:val="000000" w:themeColor="text1"/>
              </w:rPr>
              <w:t>PLO1, PLO5</w:t>
            </w:r>
          </w:p>
        </w:tc>
      </w:tr>
      <w:tr w:rsidR="00B84685" w:rsidRPr="00E65A31" w14:paraId="2179C90E" w14:textId="77777777" w:rsidTr="00B84685">
        <w:trPr>
          <w:trHeight w:val="147"/>
        </w:trPr>
        <w:tc>
          <w:tcPr>
            <w:tcW w:w="4945" w:type="dxa"/>
          </w:tcPr>
          <w:p w14:paraId="1DCE1D47" w14:textId="304CCB91" w:rsidR="00B84685" w:rsidRDefault="0055449A" w:rsidP="00C34CEC">
            <w:pPr>
              <w:rPr>
                <w:rFonts w:ascii="Arial" w:hAnsi="Arial" w:cs="Arial"/>
                <w:color w:val="000000" w:themeColor="text1"/>
              </w:rPr>
            </w:pPr>
            <w:r>
              <w:rPr>
                <w:rFonts w:ascii="Arial" w:hAnsi="Arial" w:cs="Arial"/>
                <w:color w:val="000000" w:themeColor="text1"/>
              </w:rPr>
              <w:t>Neurological assessment report</w:t>
            </w:r>
          </w:p>
        </w:tc>
        <w:tc>
          <w:tcPr>
            <w:tcW w:w="4981" w:type="dxa"/>
          </w:tcPr>
          <w:p w14:paraId="0745F2A1" w14:textId="38BFCEA8" w:rsidR="00B84685" w:rsidRPr="0055449A" w:rsidRDefault="0055449A" w:rsidP="00C34CEC">
            <w:pPr>
              <w:rPr>
                <w:rFonts w:ascii="Arial" w:hAnsi="Arial" w:cs="Arial"/>
                <w:color w:val="000000" w:themeColor="text1"/>
              </w:rPr>
            </w:pPr>
            <w:r w:rsidRPr="0055449A">
              <w:rPr>
                <w:rFonts w:ascii="Arial" w:hAnsi="Arial" w:cs="Arial"/>
                <w:color w:val="000000" w:themeColor="text1"/>
              </w:rPr>
              <w:t>PLO3, PLO4, PLO5</w:t>
            </w:r>
          </w:p>
        </w:tc>
      </w:tr>
    </w:tbl>
    <w:p w14:paraId="5822EB43"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28AA476F" w14:textId="77777777" w:rsidTr="000B7BB2">
        <w:trPr>
          <w:trHeight w:val="449"/>
        </w:trPr>
        <w:tc>
          <w:tcPr>
            <w:tcW w:w="9895" w:type="dxa"/>
            <w:gridSpan w:val="3"/>
            <w:shd w:val="clear" w:color="auto" w:fill="F2F2F2" w:themeFill="background1" w:themeFillShade="F2"/>
          </w:tcPr>
          <w:p w14:paraId="4EA846A0" w14:textId="29E4196B" w:rsidR="00D70578" w:rsidRPr="000B7BB2" w:rsidRDefault="00687352" w:rsidP="00D70578">
            <w:pPr>
              <w:pStyle w:val="ListParagraph"/>
              <w:numPr>
                <w:ilvl w:val="0"/>
                <w:numId w:val="7"/>
              </w:numPr>
              <w:rPr>
                <w:rFonts w:ascii="Arial" w:hAnsi="Arial" w:cs="Arial"/>
                <w:b/>
                <w:color w:val="0070C0"/>
                <w:sz w:val="20"/>
                <w:szCs w:val="20"/>
              </w:rPr>
            </w:pPr>
            <w:r w:rsidRPr="00D70578">
              <w:rPr>
                <w:rFonts w:ascii="Arial" w:hAnsi="Arial" w:cs="Arial"/>
                <w:b/>
                <w:color w:val="000000" w:themeColor="text1"/>
                <w:sz w:val="20"/>
                <w:szCs w:val="20"/>
              </w:rPr>
              <w:t>Assessment Structure and Grading Policy</w:t>
            </w:r>
            <w:r w:rsidR="00B67E02" w:rsidRPr="00D70578">
              <w:rPr>
                <w:rFonts w:ascii="Arial" w:hAnsi="Arial" w:cs="Arial"/>
                <w:b/>
                <w:color w:val="000000" w:themeColor="text1"/>
                <w:sz w:val="20"/>
                <w:szCs w:val="20"/>
              </w:rPr>
              <w:t>*</w:t>
            </w:r>
          </w:p>
        </w:tc>
      </w:tr>
      <w:tr w:rsidR="00687352" w14:paraId="1A1BF45D" w14:textId="77777777" w:rsidTr="00073CF5">
        <w:tc>
          <w:tcPr>
            <w:tcW w:w="2335" w:type="dxa"/>
            <w:shd w:val="clear" w:color="auto" w:fill="F2F2F2" w:themeFill="background1" w:themeFillShade="F2"/>
          </w:tcPr>
          <w:p w14:paraId="278348F7" w14:textId="0EA8EB50" w:rsidR="00687352" w:rsidRPr="00687352" w:rsidRDefault="00687352" w:rsidP="00073CF5">
            <w:pPr>
              <w:jc w:val="center"/>
              <w:rPr>
                <w:rFonts w:ascii="Arial" w:hAnsi="Arial" w:cs="Arial"/>
                <w:b/>
              </w:rPr>
            </w:pPr>
            <w:r w:rsidRPr="00687352">
              <w:rPr>
                <w:rFonts w:ascii="Arial" w:hAnsi="Arial" w:cs="Arial"/>
                <w:b/>
              </w:rPr>
              <w:t>Assessment Item</w:t>
            </w:r>
            <w:r w:rsidR="00FA6B27">
              <w:rPr>
                <w:rFonts w:ascii="Arial" w:hAnsi="Arial" w:cs="Arial"/>
                <w:b/>
              </w:rPr>
              <w:t>(s)</w:t>
            </w:r>
          </w:p>
        </w:tc>
        <w:tc>
          <w:tcPr>
            <w:tcW w:w="1440" w:type="dxa"/>
            <w:shd w:val="clear" w:color="auto" w:fill="F2F2F2" w:themeFill="background1" w:themeFillShade="F2"/>
          </w:tcPr>
          <w:p w14:paraId="7292E4D3"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08615C3B" w14:textId="1FE9F504" w:rsidR="00687352" w:rsidRPr="00687352" w:rsidRDefault="00FA6B27" w:rsidP="00073CF5">
            <w:pPr>
              <w:jc w:val="center"/>
              <w:rPr>
                <w:rFonts w:ascii="Arial" w:hAnsi="Arial" w:cs="Arial"/>
                <w:b/>
              </w:rPr>
            </w:pPr>
            <w:r>
              <w:rPr>
                <w:rFonts w:ascii="Arial" w:hAnsi="Arial" w:cs="Arial"/>
                <w:b/>
              </w:rPr>
              <w:t>When will be assessed</w:t>
            </w:r>
          </w:p>
        </w:tc>
      </w:tr>
      <w:tr w:rsidR="00687352" w14:paraId="79C4075F" w14:textId="77777777" w:rsidTr="00C34CEC">
        <w:tc>
          <w:tcPr>
            <w:tcW w:w="2335" w:type="dxa"/>
          </w:tcPr>
          <w:p w14:paraId="3D7A5EB7" w14:textId="65EA1B29" w:rsidR="00687352" w:rsidRPr="00687352" w:rsidRDefault="0055449A" w:rsidP="00C34CEC">
            <w:pPr>
              <w:rPr>
                <w:rFonts w:ascii="Arial" w:hAnsi="Arial" w:cs="Arial"/>
              </w:rPr>
            </w:pPr>
            <w:r>
              <w:rPr>
                <w:rFonts w:ascii="Arial" w:hAnsi="Arial" w:cs="Arial"/>
              </w:rPr>
              <w:lastRenderedPageBreak/>
              <w:t xml:space="preserve">Quiz </w:t>
            </w:r>
          </w:p>
        </w:tc>
        <w:tc>
          <w:tcPr>
            <w:tcW w:w="1440" w:type="dxa"/>
          </w:tcPr>
          <w:p w14:paraId="1A905E89" w14:textId="7FF83441" w:rsidR="00687352" w:rsidRPr="00687352" w:rsidRDefault="0055449A" w:rsidP="00C34CEC">
            <w:pPr>
              <w:rPr>
                <w:rFonts w:ascii="Arial" w:hAnsi="Arial" w:cs="Arial"/>
              </w:rPr>
            </w:pPr>
            <w:r>
              <w:rPr>
                <w:rFonts w:ascii="Arial" w:hAnsi="Arial" w:cs="Arial"/>
              </w:rPr>
              <w:t>15%</w:t>
            </w:r>
          </w:p>
        </w:tc>
        <w:tc>
          <w:tcPr>
            <w:tcW w:w="6120" w:type="dxa"/>
          </w:tcPr>
          <w:p w14:paraId="2F876F42" w14:textId="77777777" w:rsidR="00687352" w:rsidRPr="00687352" w:rsidRDefault="00687352" w:rsidP="00C34CEC">
            <w:pPr>
              <w:rPr>
                <w:rFonts w:ascii="Arial" w:hAnsi="Arial" w:cs="Arial"/>
              </w:rPr>
            </w:pPr>
          </w:p>
        </w:tc>
      </w:tr>
      <w:tr w:rsidR="00687352" w14:paraId="43A2FFB4" w14:textId="77777777" w:rsidTr="00C34CEC">
        <w:tc>
          <w:tcPr>
            <w:tcW w:w="2335" w:type="dxa"/>
          </w:tcPr>
          <w:p w14:paraId="705BC3E4" w14:textId="48D1B050" w:rsidR="00687352" w:rsidRPr="00687352" w:rsidRDefault="0055449A" w:rsidP="00C34CEC">
            <w:pPr>
              <w:rPr>
                <w:rFonts w:ascii="Arial" w:hAnsi="Arial" w:cs="Arial"/>
              </w:rPr>
            </w:pPr>
            <w:r>
              <w:rPr>
                <w:rFonts w:ascii="Arial" w:hAnsi="Arial" w:cs="Arial"/>
              </w:rPr>
              <w:t>Presentation</w:t>
            </w:r>
          </w:p>
        </w:tc>
        <w:tc>
          <w:tcPr>
            <w:tcW w:w="1440" w:type="dxa"/>
          </w:tcPr>
          <w:p w14:paraId="0B76EFC0" w14:textId="354A6AC8" w:rsidR="00687352" w:rsidRPr="00687352" w:rsidRDefault="0055449A" w:rsidP="00C34CEC">
            <w:pPr>
              <w:rPr>
                <w:rFonts w:ascii="Arial" w:hAnsi="Arial" w:cs="Arial"/>
              </w:rPr>
            </w:pPr>
            <w:r>
              <w:rPr>
                <w:rFonts w:ascii="Arial" w:hAnsi="Arial" w:cs="Arial"/>
              </w:rPr>
              <w:t>10%</w:t>
            </w:r>
          </w:p>
        </w:tc>
        <w:tc>
          <w:tcPr>
            <w:tcW w:w="6120" w:type="dxa"/>
          </w:tcPr>
          <w:p w14:paraId="6CD85E35" w14:textId="77777777" w:rsidR="00687352" w:rsidRPr="00687352" w:rsidRDefault="00687352" w:rsidP="00C34CEC">
            <w:pPr>
              <w:rPr>
                <w:rFonts w:ascii="Arial" w:hAnsi="Arial" w:cs="Arial"/>
              </w:rPr>
            </w:pPr>
          </w:p>
        </w:tc>
      </w:tr>
      <w:tr w:rsidR="00687352" w14:paraId="697878A6" w14:textId="77777777" w:rsidTr="00C34CEC">
        <w:tc>
          <w:tcPr>
            <w:tcW w:w="2335" w:type="dxa"/>
          </w:tcPr>
          <w:p w14:paraId="5F387E52" w14:textId="78864511" w:rsidR="00687352" w:rsidRPr="00687352" w:rsidRDefault="0055449A" w:rsidP="00C34CEC">
            <w:pPr>
              <w:rPr>
                <w:rFonts w:ascii="Arial" w:hAnsi="Arial" w:cs="Arial"/>
              </w:rPr>
            </w:pPr>
            <w:r>
              <w:rPr>
                <w:rFonts w:ascii="Arial" w:hAnsi="Arial" w:cs="Arial"/>
              </w:rPr>
              <w:t>Assignment</w:t>
            </w:r>
          </w:p>
        </w:tc>
        <w:tc>
          <w:tcPr>
            <w:tcW w:w="1440" w:type="dxa"/>
          </w:tcPr>
          <w:p w14:paraId="1552F924" w14:textId="48127B6A" w:rsidR="00687352" w:rsidRPr="00687352" w:rsidRDefault="0055449A" w:rsidP="00C34CEC">
            <w:pPr>
              <w:rPr>
                <w:rFonts w:ascii="Arial" w:hAnsi="Arial" w:cs="Arial"/>
              </w:rPr>
            </w:pPr>
            <w:r>
              <w:rPr>
                <w:rFonts w:ascii="Arial" w:hAnsi="Arial" w:cs="Arial"/>
              </w:rPr>
              <w:t>5%</w:t>
            </w:r>
          </w:p>
        </w:tc>
        <w:tc>
          <w:tcPr>
            <w:tcW w:w="6120" w:type="dxa"/>
          </w:tcPr>
          <w:p w14:paraId="2B2C9C64" w14:textId="77777777" w:rsidR="00687352" w:rsidRPr="00687352" w:rsidRDefault="00687352" w:rsidP="00C34CEC">
            <w:pPr>
              <w:rPr>
                <w:rFonts w:ascii="Arial" w:hAnsi="Arial" w:cs="Arial"/>
              </w:rPr>
            </w:pPr>
          </w:p>
        </w:tc>
      </w:tr>
      <w:tr w:rsidR="00687352" w14:paraId="512B08F1" w14:textId="77777777" w:rsidTr="00C34CEC">
        <w:tc>
          <w:tcPr>
            <w:tcW w:w="2335" w:type="dxa"/>
          </w:tcPr>
          <w:p w14:paraId="4DB96DB8" w14:textId="03C29E0A" w:rsidR="00687352" w:rsidRPr="00687352" w:rsidRDefault="0055449A" w:rsidP="00C34CEC">
            <w:pPr>
              <w:rPr>
                <w:rFonts w:ascii="Arial" w:hAnsi="Arial" w:cs="Arial"/>
              </w:rPr>
            </w:pPr>
            <w:r>
              <w:rPr>
                <w:rFonts w:ascii="Arial" w:hAnsi="Arial" w:cs="Arial"/>
              </w:rPr>
              <w:t>Class Activity/ Report writing</w:t>
            </w:r>
          </w:p>
        </w:tc>
        <w:tc>
          <w:tcPr>
            <w:tcW w:w="1440" w:type="dxa"/>
          </w:tcPr>
          <w:p w14:paraId="5DB2F785" w14:textId="0CF5333B" w:rsidR="00687352" w:rsidRPr="00687352" w:rsidRDefault="0055449A" w:rsidP="00C34CEC">
            <w:pPr>
              <w:rPr>
                <w:rFonts w:ascii="Arial" w:hAnsi="Arial" w:cs="Arial"/>
              </w:rPr>
            </w:pPr>
            <w:r>
              <w:rPr>
                <w:rFonts w:ascii="Arial" w:hAnsi="Arial" w:cs="Arial"/>
              </w:rPr>
              <w:t>5%</w:t>
            </w:r>
          </w:p>
        </w:tc>
        <w:tc>
          <w:tcPr>
            <w:tcW w:w="6120" w:type="dxa"/>
          </w:tcPr>
          <w:p w14:paraId="35CE94B1" w14:textId="77777777" w:rsidR="00687352" w:rsidRPr="00687352" w:rsidRDefault="00687352" w:rsidP="00C34CEC">
            <w:pPr>
              <w:rPr>
                <w:rFonts w:ascii="Arial" w:hAnsi="Arial" w:cs="Arial"/>
              </w:rPr>
            </w:pPr>
          </w:p>
        </w:tc>
      </w:tr>
      <w:tr w:rsidR="00687352" w14:paraId="508BA8E2" w14:textId="77777777" w:rsidTr="00C34CEC">
        <w:tc>
          <w:tcPr>
            <w:tcW w:w="2335" w:type="dxa"/>
          </w:tcPr>
          <w:p w14:paraId="7B02D9B1" w14:textId="77777777" w:rsidR="00687352" w:rsidRPr="00687352" w:rsidRDefault="00687352" w:rsidP="00C34CEC">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37665AD4" w14:textId="785B11BB" w:rsidR="00687352" w:rsidRPr="00687352" w:rsidRDefault="0055449A" w:rsidP="00C34CEC">
            <w:pPr>
              <w:rPr>
                <w:rFonts w:ascii="Arial" w:hAnsi="Arial" w:cs="Arial"/>
              </w:rPr>
            </w:pPr>
            <w:r>
              <w:rPr>
                <w:rFonts w:ascii="Arial" w:hAnsi="Arial" w:cs="Arial"/>
              </w:rPr>
              <w:t>25%</w:t>
            </w:r>
          </w:p>
        </w:tc>
        <w:tc>
          <w:tcPr>
            <w:tcW w:w="6120" w:type="dxa"/>
          </w:tcPr>
          <w:p w14:paraId="6CB756D9" w14:textId="77777777" w:rsidR="00687352" w:rsidRPr="00687352" w:rsidRDefault="00687352" w:rsidP="00C34CEC">
            <w:pPr>
              <w:rPr>
                <w:rFonts w:ascii="Arial" w:hAnsi="Arial" w:cs="Arial"/>
              </w:rPr>
            </w:pPr>
            <w:r w:rsidRPr="00687352">
              <w:rPr>
                <w:rFonts w:ascii="Arial" w:hAnsi="Arial" w:cs="Arial"/>
              </w:rPr>
              <w:t>One-time assessment</w:t>
            </w:r>
          </w:p>
        </w:tc>
      </w:tr>
      <w:tr w:rsidR="00687352" w14:paraId="58DA2CAC" w14:textId="77777777" w:rsidTr="00C34CEC">
        <w:tc>
          <w:tcPr>
            <w:tcW w:w="2335" w:type="dxa"/>
          </w:tcPr>
          <w:p w14:paraId="18DACF3B" w14:textId="77777777" w:rsidR="00687352" w:rsidRPr="00687352" w:rsidRDefault="00687352" w:rsidP="00C34CEC">
            <w:pPr>
              <w:rPr>
                <w:rFonts w:ascii="Arial" w:hAnsi="Arial" w:cs="Arial"/>
              </w:rPr>
            </w:pPr>
          </w:p>
        </w:tc>
        <w:tc>
          <w:tcPr>
            <w:tcW w:w="1440" w:type="dxa"/>
          </w:tcPr>
          <w:p w14:paraId="1D4CB7D8" w14:textId="77777777" w:rsidR="00687352" w:rsidRPr="00687352" w:rsidRDefault="00687352" w:rsidP="00C34CEC">
            <w:pPr>
              <w:rPr>
                <w:rFonts w:ascii="Arial" w:hAnsi="Arial" w:cs="Arial"/>
              </w:rPr>
            </w:pPr>
          </w:p>
        </w:tc>
        <w:tc>
          <w:tcPr>
            <w:tcW w:w="6120" w:type="dxa"/>
          </w:tcPr>
          <w:p w14:paraId="23358FCB" w14:textId="77777777" w:rsidR="00687352" w:rsidRPr="00687352" w:rsidRDefault="00687352" w:rsidP="00C34CEC">
            <w:pPr>
              <w:rPr>
                <w:rFonts w:ascii="Arial" w:hAnsi="Arial" w:cs="Arial"/>
              </w:rPr>
            </w:pPr>
          </w:p>
        </w:tc>
      </w:tr>
      <w:tr w:rsidR="00687352" w14:paraId="471B177D" w14:textId="77777777" w:rsidTr="00C34CEC">
        <w:tc>
          <w:tcPr>
            <w:tcW w:w="2335" w:type="dxa"/>
          </w:tcPr>
          <w:p w14:paraId="44F098BA" w14:textId="77777777" w:rsidR="00687352" w:rsidRPr="00687352" w:rsidRDefault="00687352" w:rsidP="00C34CEC">
            <w:pPr>
              <w:rPr>
                <w:rFonts w:ascii="Arial" w:hAnsi="Arial" w:cs="Arial"/>
              </w:rPr>
            </w:pPr>
          </w:p>
        </w:tc>
        <w:tc>
          <w:tcPr>
            <w:tcW w:w="1440" w:type="dxa"/>
          </w:tcPr>
          <w:p w14:paraId="5D1FF408" w14:textId="77777777" w:rsidR="00687352" w:rsidRPr="00687352" w:rsidRDefault="00687352" w:rsidP="00C34CEC">
            <w:pPr>
              <w:rPr>
                <w:rFonts w:ascii="Arial" w:hAnsi="Arial" w:cs="Arial"/>
              </w:rPr>
            </w:pPr>
          </w:p>
        </w:tc>
        <w:tc>
          <w:tcPr>
            <w:tcW w:w="6120" w:type="dxa"/>
          </w:tcPr>
          <w:p w14:paraId="2DE1B64B" w14:textId="77777777" w:rsidR="00687352" w:rsidRPr="00687352" w:rsidRDefault="00687352" w:rsidP="00C34CEC">
            <w:pPr>
              <w:rPr>
                <w:rFonts w:ascii="Arial" w:hAnsi="Arial" w:cs="Arial"/>
              </w:rPr>
            </w:pPr>
          </w:p>
        </w:tc>
      </w:tr>
      <w:tr w:rsidR="00687352" w14:paraId="237FF0A6" w14:textId="77777777" w:rsidTr="00C34CEC">
        <w:trPr>
          <w:trHeight w:val="422"/>
        </w:trPr>
        <w:tc>
          <w:tcPr>
            <w:tcW w:w="2335" w:type="dxa"/>
          </w:tcPr>
          <w:p w14:paraId="7560F1BF" w14:textId="77777777" w:rsidR="00687352" w:rsidRPr="00687352" w:rsidRDefault="00687352" w:rsidP="00C34CEC">
            <w:pPr>
              <w:rPr>
                <w:rFonts w:ascii="Arial" w:hAnsi="Arial" w:cs="Arial"/>
              </w:rPr>
            </w:pPr>
            <w:r w:rsidRPr="00687352">
              <w:rPr>
                <w:rFonts w:ascii="Arial" w:hAnsi="Arial" w:cs="Arial"/>
              </w:rPr>
              <w:t>Final exam</w:t>
            </w:r>
          </w:p>
        </w:tc>
        <w:tc>
          <w:tcPr>
            <w:tcW w:w="1440" w:type="dxa"/>
          </w:tcPr>
          <w:p w14:paraId="23271656" w14:textId="1E8B60F8" w:rsidR="00687352" w:rsidRPr="00687352" w:rsidRDefault="0055449A" w:rsidP="00C34CEC">
            <w:pPr>
              <w:rPr>
                <w:rFonts w:ascii="Arial" w:hAnsi="Arial" w:cs="Arial"/>
              </w:rPr>
            </w:pPr>
            <w:r>
              <w:rPr>
                <w:rFonts w:ascii="Arial" w:hAnsi="Arial" w:cs="Arial"/>
              </w:rPr>
              <w:t>40%</w:t>
            </w:r>
          </w:p>
        </w:tc>
        <w:tc>
          <w:tcPr>
            <w:tcW w:w="6120" w:type="dxa"/>
          </w:tcPr>
          <w:p w14:paraId="2D90B517" w14:textId="77777777" w:rsidR="00687352" w:rsidRPr="00687352" w:rsidRDefault="00687352" w:rsidP="00C34CEC">
            <w:pPr>
              <w:rPr>
                <w:rFonts w:ascii="Arial" w:hAnsi="Arial" w:cs="Arial"/>
              </w:rPr>
            </w:pPr>
            <w:r w:rsidRPr="00687352">
              <w:rPr>
                <w:rFonts w:ascii="Arial" w:hAnsi="Arial" w:cs="Arial"/>
              </w:rPr>
              <w:t>One-time assessment</w:t>
            </w:r>
          </w:p>
        </w:tc>
      </w:tr>
      <w:tr w:rsidR="00687352" w:rsidRPr="00831C34" w14:paraId="330DAB02" w14:textId="77777777" w:rsidTr="00C34CEC">
        <w:trPr>
          <w:trHeight w:val="341"/>
        </w:trPr>
        <w:tc>
          <w:tcPr>
            <w:tcW w:w="2335" w:type="dxa"/>
          </w:tcPr>
          <w:p w14:paraId="7E3FDA1B" w14:textId="77777777" w:rsidR="00687352" w:rsidRPr="00831C34" w:rsidRDefault="00687352" w:rsidP="00C34CEC">
            <w:pPr>
              <w:rPr>
                <w:rFonts w:ascii="Arial" w:hAnsi="Arial" w:cs="Arial"/>
                <w:b/>
                <w:sz w:val="24"/>
                <w:szCs w:val="24"/>
              </w:rPr>
            </w:pPr>
            <w:r w:rsidRPr="00831C34">
              <w:rPr>
                <w:rFonts w:ascii="Arial" w:hAnsi="Arial" w:cs="Arial"/>
                <w:b/>
                <w:sz w:val="24"/>
                <w:szCs w:val="24"/>
              </w:rPr>
              <w:t xml:space="preserve">Total </w:t>
            </w:r>
          </w:p>
        </w:tc>
        <w:tc>
          <w:tcPr>
            <w:tcW w:w="1440" w:type="dxa"/>
          </w:tcPr>
          <w:p w14:paraId="729F3AC9" w14:textId="77777777" w:rsidR="00687352" w:rsidRPr="00831C34" w:rsidRDefault="00687352" w:rsidP="00C34CEC">
            <w:pPr>
              <w:rPr>
                <w:rFonts w:ascii="Arial" w:hAnsi="Arial" w:cs="Arial"/>
                <w:b/>
                <w:sz w:val="24"/>
                <w:szCs w:val="24"/>
              </w:rPr>
            </w:pPr>
            <w:r w:rsidRPr="00831C34">
              <w:rPr>
                <w:rFonts w:ascii="Arial" w:hAnsi="Arial" w:cs="Arial"/>
                <w:b/>
                <w:sz w:val="24"/>
                <w:szCs w:val="24"/>
              </w:rPr>
              <w:t>100</w:t>
            </w:r>
          </w:p>
        </w:tc>
        <w:tc>
          <w:tcPr>
            <w:tcW w:w="6120" w:type="dxa"/>
          </w:tcPr>
          <w:p w14:paraId="619F3052" w14:textId="77777777" w:rsidR="00687352" w:rsidRPr="00831C34" w:rsidRDefault="00687352" w:rsidP="00C34CEC">
            <w:pPr>
              <w:rPr>
                <w:rFonts w:ascii="Arial" w:hAnsi="Arial" w:cs="Arial"/>
                <w:b/>
                <w:sz w:val="24"/>
                <w:szCs w:val="24"/>
              </w:rPr>
            </w:pPr>
          </w:p>
        </w:tc>
      </w:tr>
      <w:tr w:rsidR="00687352" w14:paraId="5B3D06C0" w14:textId="77777777" w:rsidTr="00C34CEC">
        <w:tc>
          <w:tcPr>
            <w:tcW w:w="9895" w:type="dxa"/>
            <w:gridSpan w:val="3"/>
          </w:tcPr>
          <w:p w14:paraId="2E6630D0" w14:textId="77777777" w:rsidR="00687352" w:rsidRDefault="00687352" w:rsidP="00C34CEC">
            <w:pPr>
              <w:rPr>
                <w:rFonts w:ascii="Arial" w:hAnsi="Arial" w:cs="Arial"/>
                <w:sz w:val="24"/>
                <w:szCs w:val="24"/>
              </w:rPr>
            </w:pPr>
          </w:p>
          <w:p w14:paraId="216B612C" w14:textId="77777777" w:rsidR="00B67E02" w:rsidRDefault="00687352" w:rsidP="00C34CEC">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r w:rsidR="00B67E02">
              <w:rPr>
                <w:rFonts w:ascii="Arial" w:hAnsi="Arial" w:cs="Arial"/>
                <w:b/>
                <w:color w:val="0070C0"/>
                <w:sz w:val="24"/>
                <w:szCs w:val="24"/>
              </w:rPr>
              <w:t xml:space="preserve"> </w:t>
            </w:r>
          </w:p>
          <w:p w14:paraId="2F7BA502" w14:textId="77777777"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35761744" w14:textId="77777777" w:rsidR="00687352" w:rsidRPr="00831C34" w:rsidRDefault="00687352" w:rsidP="00687352">
            <w:pPr>
              <w:pStyle w:val="ListParagraph"/>
              <w:rPr>
                <w:rFonts w:ascii="Arial" w:hAnsi="Arial" w:cs="Arial"/>
                <w:sz w:val="24"/>
                <w:szCs w:val="24"/>
              </w:rPr>
            </w:pPr>
          </w:p>
          <w:p w14:paraId="0B3EF963" w14:textId="77777777" w:rsidR="00C93D41" w:rsidRPr="00CF6825" w:rsidRDefault="00687352" w:rsidP="00C93D41">
            <w:pPr>
              <w:pStyle w:val="ListParagraph"/>
              <w:numPr>
                <w:ilvl w:val="0"/>
                <w:numId w:val="5"/>
              </w:numPr>
              <w:ind w:left="420" w:hanging="150"/>
              <w:rPr>
                <w:rFonts w:ascii="Times New Roman" w:hAnsi="Times New Roman" w:cs="Arial"/>
                <w:sz w:val="24"/>
                <w:szCs w:val="24"/>
              </w:rPr>
            </w:pPr>
            <w:r>
              <w:rPr>
                <w:rFonts w:ascii="Arial" w:hAnsi="Arial" w:cs="Arial"/>
                <w:sz w:val="24"/>
                <w:szCs w:val="24"/>
              </w:rPr>
              <w:t xml:space="preserve">   </w:t>
            </w:r>
            <w:r w:rsidR="00C93D41" w:rsidRPr="00CF6825">
              <w:rPr>
                <w:rFonts w:ascii="Times New Roman" w:hAnsi="Times New Roman" w:cs="Arial"/>
                <w:sz w:val="24"/>
                <w:szCs w:val="24"/>
              </w:rPr>
              <w:t>Attendance below 80% will result in Short-Attendance grade. The participant will not be allowed to sit in the final examination.</w:t>
            </w:r>
          </w:p>
          <w:p w14:paraId="09F20C4E" w14:textId="77777777" w:rsidR="00C93D41" w:rsidRPr="00CF6825" w:rsidRDefault="00C93D41" w:rsidP="00C93D41">
            <w:pPr>
              <w:pStyle w:val="ListParagraph"/>
              <w:numPr>
                <w:ilvl w:val="0"/>
                <w:numId w:val="5"/>
              </w:numPr>
              <w:ind w:left="420" w:hanging="150"/>
              <w:rPr>
                <w:rFonts w:ascii="Times New Roman" w:hAnsi="Times New Roman" w:cs="Arial"/>
                <w:sz w:val="24"/>
                <w:szCs w:val="24"/>
              </w:rPr>
            </w:pPr>
            <w:r w:rsidRPr="00CF6825">
              <w:rPr>
                <w:rFonts w:ascii="Times New Roman" w:hAnsi="Times New Roman" w:cs="Arial"/>
                <w:sz w:val="24"/>
                <w:szCs w:val="24"/>
              </w:rPr>
              <w:t>All assignment submission is subject to plagiarism check. Plagiarism score above 19% will render the submission void.</w:t>
            </w:r>
          </w:p>
          <w:p w14:paraId="09A6B366" w14:textId="0BD33331" w:rsidR="00687352" w:rsidRPr="00C93D41" w:rsidRDefault="00C93D41" w:rsidP="00C93D41">
            <w:pPr>
              <w:pStyle w:val="ListParagraph"/>
              <w:numPr>
                <w:ilvl w:val="0"/>
                <w:numId w:val="5"/>
              </w:numPr>
              <w:ind w:left="420" w:hanging="150"/>
              <w:rPr>
                <w:rFonts w:ascii="Times New Roman" w:hAnsi="Times New Roman" w:cs="Arial"/>
                <w:sz w:val="24"/>
                <w:szCs w:val="24"/>
              </w:rPr>
            </w:pPr>
            <w:r w:rsidRPr="00CF6825">
              <w:rPr>
                <w:rFonts w:ascii="Times New Roman" w:hAnsi="Times New Roman" w:cs="Arial"/>
                <w:sz w:val="24"/>
                <w:szCs w:val="24"/>
              </w:rPr>
              <w:t>There is no provision for make-up exam, mid-term exam, quizzes and assignments for any reason whatsoever.</w:t>
            </w:r>
            <w:r w:rsidR="00B67E02" w:rsidRPr="00C93D41">
              <w:rPr>
                <w:rFonts w:ascii="Arial" w:hAnsi="Arial" w:cs="Arial"/>
                <w:sz w:val="24"/>
                <w:szCs w:val="24"/>
              </w:rPr>
              <w:t xml:space="preserve"> </w:t>
            </w:r>
          </w:p>
        </w:tc>
      </w:tr>
    </w:tbl>
    <w:p w14:paraId="4F38E484" w14:textId="77777777" w:rsidR="00687352" w:rsidRPr="005F6BE5" w:rsidRDefault="00B67E02" w:rsidP="00687352">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tbl>
      <w:tblPr>
        <w:tblStyle w:val="TableGrid"/>
        <w:tblW w:w="0" w:type="auto"/>
        <w:tblInd w:w="-176" w:type="dxa"/>
        <w:tblLook w:val="04A0" w:firstRow="1" w:lastRow="0" w:firstColumn="1" w:lastColumn="0" w:noHBand="0" w:noVBand="1"/>
      </w:tblPr>
      <w:tblGrid>
        <w:gridCol w:w="851"/>
        <w:gridCol w:w="5387"/>
        <w:gridCol w:w="1559"/>
        <w:gridCol w:w="2593"/>
      </w:tblGrid>
      <w:tr w:rsidR="002A678F" w14:paraId="09CB272C" w14:textId="77777777" w:rsidTr="004913DC">
        <w:tc>
          <w:tcPr>
            <w:tcW w:w="10390" w:type="dxa"/>
            <w:gridSpan w:val="4"/>
            <w:shd w:val="clear" w:color="auto" w:fill="F2F2F2" w:themeFill="background1" w:themeFillShade="F2"/>
          </w:tcPr>
          <w:p w14:paraId="3B941599" w14:textId="77777777" w:rsidR="002A678F" w:rsidRPr="00D70578" w:rsidRDefault="002A678F" w:rsidP="00D70578">
            <w:pPr>
              <w:pStyle w:val="ListParagraph"/>
              <w:keepNext/>
              <w:numPr>
                <w:ilvl w:val="0"/>
                <w:numId w:val="7"/>
              </w:numPr>
              <w:outlineLvl w:val="2"/>
              <w:rPr>
                <w:rFonts w:ascii="Arial" w:eastAsia="Times New Roman" w:hAnsi="Arial" w:cs="Arial"/>
                <w:b/>
                <w:bCs/>
                <w:sz w:val="20"/>
                <w:szCs w:val="20"/>
              </w:rPr>
            </w:pPr>
            <w:r w:rsidRPr="00D70578">
              <w:rPr>
                <w:rFonts w:ascii="Arial" w:eastAsia="Times New Roman" w:hAnsi="Arial" w:cs="Arial"/>
                <w:b/>
                <w:bCs/>
                <w:sz w:val="20"/>
                <w:szCs w:val="20"/>
              </w:rPr>
              <w:t>Weekly Sessions Plan:</w:t>
            </w:r>
          </w:p>
          <w:p w14:paraId="3B0D56E3" w14:textId="77777777" w:rsidR="002A678F" w:rsidRPr="002A678F" w:rsidRDefault="002A678F" w:rsidP="002A678F">
            <w:pPr>
              <w:keepNext/>
              <w:outlineLvl w:val="2"/>
              <w:rPr>
                <w:rFonts w:ascii="Arial" w:eastAsia="Times New Roman" w:hAnsi="Arial" w:cs="Arial"/>
                <w:b/>
                <w:bCs/>
                <w:sz w:val="20"/>
                <w:szCs w:val="20"/>
              </w:rPr>
            </w:pPr>
          </w:p>
        </w:tc>
      </w:tr>
      <w:tr w:rsidR="002A678F" w14:paraId="3AEF0242" w14:textId="77777777" w:rsidTr="004913DC">
        <w:tc>
          <w:tcPr>
            <w:tcW w:w="851" w:type="dxa"/>
            <w:shd w:val="clear" w:color="auto" w:fill="F2F2F2" w:themeFill="background1" w:themeFillShade="F2"/>
          </w:tcPr>
          <w:p w14:paraId="51AA7B41" w14:textId="77777777" w:rsidR="002A678F" w:rsidRPr="002A678F" w:rsidRDefault="002A678F" w:rsidP="00C34CEC">
            <w:pPr>
              <w:jc w:val="center"/>
              <w:rPr>
                <w:rFonts w:ascii="Arial" w:hAnsi="Arial" w:cs="Arial"/>
                <w:b/>
              </w:rPr>
            </w:pPr>
            <w:r w:rsidRPr="002A678F">
              <w:rPr>
                <w:rFonts w:ascii="Arial" w:hAnsi="Arial" w:cs="Arial"/>
                <w:b/>
              </w:rPr>
              <w:t>Week</w:t>
            </w:r>
          </w:p>
        </w:tc>
        <w:tc>
          <w:tcPr>
            <w:tcW w:w="5387" w:type="dxa"/>
            <w:shd w:val="clear" w:color="auto" w:fill="F2F2F2" w:themeFill="background1" w:themeFillShade="F2"/>
          </w:tcPr>
          <w:p w14:paraId="14475644" w14:textId="77777777" w:rsidR="002A678F" w:rsidRPr="002A678F" w:rsidRDefault="002A678F" w:rsidP="00C34CEC">
            <w:pPr>
              <w:rPr>
                <w:rFonts w:ascii="Arial" w:hAnsi="Arial" w:cs="Arial"/>
                <w:b/>
              </w:rPr>
            </w:pPr>
            <w:r w:rsidRPr="002A678F">
              <w:rPr>
                <w:rFonts w:ascii="Arial" w:hAnsi="Arial" w:cs="Arial"/>
                <w:b/>
              </w:rPr>
              <w:t>Topics / Contents</w:t>
            </w:r>
          </w:p>
        </w:tc>
        <w:tc>
          <w:tcPr>
            <w:tcW w:w="1559" w:type="dxa"/>
            <w:shd w:val="clear" w:color="auto" w:fill="F2F2F2" w:themeFill="background1" w:themeFillShade="F2"/>
          </w:tcPr>
          <w:p w14:paraId="0FC52687" w14:textId="77777777" w:rsidR="002A678F" w:rsidRPr="002A678F" w:rsidRDefault="002A678F" w:rsidP="00C34CEC">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593" w:type="dxa"/>
            <w:shd w:val="clear" w:color="auto" w:fill="F2F2F2" w:themeFill="background1" w:themeFillShade="F2"/>
          </w:tcPr>
          <w:p w14:paraId="1963C8E2" w14:textId="77777777" w:rsidR="002A678F" w:rsidRPr="002A678F" w:rsidRDefault="002A678F" w:rsidP="00C34CEC">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241E56A7" w14:textId="6D696647" w:rsidR="002A678F" w:rsidRPr="002A678F" w:rsidRDefault="002A678F" w:rsidP="00C34CEC">
            <w:pPr>
              <w:keepNext/>
              <w:jc w:val="center"/>
              <w:outlineLvl w:val="2"/>
              <w:rPr>
                <w:rFonts w:ascii="Arial" w:eastAsia="Times New Roman" w:hAnsi="Arial" w:cs="Arial"/>
                <w:b/>
                <w:bCs/>
              </w:rPr>
            </w:pPr>
            <w:r w:rsidRPr="002A678F">
              <w:rPr>
                <w:rFonts w:ascii="Arial" w:eastAsia="Times New Roman" w:hAnsi="Arial" w:cs="Arial"/>
                <w:b/>
                <w:bCs/>
              </w:rPr>
              <w:t>PLO / CLO</w:t>
            </w:r>
          </w:p>
        </w:tc>
      </w:tr>
      <w:tr w:rsidR="002A678F" w14:paraId="46AF9B21" w14:textId="77777777" w:rsidTr="004913DC">
        <w:tc>
          <w:tcPr>
            <w:tcW w:w="851" w:type="dxa"/>
          </w:tcPr>
          <w:p w14:paraId="7E3683A7" w14:textId="77777777" w:rsidR="002A678F" w:rsidRPr="002A678F" w:rsidRDefault="002A678F" w:rsidP="002A678F">
            <w:pPr>
              <w:jc w:val="center"/>
              <w:rPr>
                <w:rFonts w:ascii="Arial" w:hAnsi="Arial" w:cs="Arial"/>
              </w:rPr>
            </w:pPr>
            <w:r w:rsidRPr="002A678F">
              <w:rPr>
                <w:rFonts w:ascii="Arial" w:hAnsi="Arial" w:cs="Arial"/>
              </w:rPr>
              <w:t>1</w:t>
            </w:r>
          </w:p>
        </w:tc>
        <w:tc>
          <w:tcPr>
            <w:tcW w:w="5387" w:type="dxa"/>
          </w:tcPr>
          <w:p w14:paraId="5823B1B1" w14:textId="5AD5C52F" w:rsidR="004913DC" w:rsidRDefault="004913DC" w:rsidP="004913DC">
            <w:pPr>
              <w:widowControl w:val="0"/>
              <w:spacing w:line="276" w:lineRule="auto"/>
              <w:ind w:right="-117"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Introduction</w:t>
            </w:r>
          </w:p>
          <w:p w14:paraId="6C64C650" w14:textId="77777777" w:rsidR="004913DC" w:rsidRDefault="004913DC" w:rsidP="004913DC">
            <w:pPr>
              <w:numPr>
                <w:ilvl w:val="0"/>
                <w:numId w:val="13"/>
              </w:numPr>
              <w:pBdr>
                <w:top w:val="nil"/>
                <w:left w:val="nil"/>
                <w:bottom w:val="nil"/>
                <w:right w:val="nil"/>
                <w:between w:val="nil"/>
              </w:pBdr>
              <w:suppressAutoHyphens/>
              <w:ind w:leftChars="-1" w:left="0" w:hangingChars="1" w:hanging="2"/>
              <w:textDirection w:val="btLr"/>
              <w:textAlignment w:val="top"/>
              <w:outlineLvl w:val="0"/>
              <w:rPr>
                <w:color w:val="000000"/>
                <w:sz w:val="24"/>
                <w:szCs w:val="24"/>
              </w:rPr>
            </w:pPr>
            <w:r>
              <w:rPr>
                <w:rFonts w:ascii="Cambria" w:eastAsia="Cambria" w:hAnsi="Cambria" w:cs="Cambria"/>
                <w:color w:val="000000"/>
                <w:sz w:val="24"/>
                <w:szCs w:val="24"/>
              </w:rPr>
              <w:t xml:space="preserve">Biopsychology </w:t>
            </w:r>
          </w:p>
          <w:p w14:paraId="7118E44B" w14:textId="7D20867A" w:rsidR="004913DC" w:rsidRDefault="004913DC" w:rsidP="004913DC">
            <w:pPr>
              <w:numPr>
                <w:ilvl w:val="0"/>
                <w:numId w:val="13"/>
              </w:numPr>
              <w:pBdr>
                <w:top w:val="nil"/>
                <w:left w:val="nil"/>
                <w:bottom w:val="nil"/>
                <w:right w:val="nil"/>
                <w:between w:val="nil"/>
              </w:pBdr>
              <w:suppressAutoHyphens/>
              <w:ind w:leftChars="-1" w:left="0" w:hangingChars="1" w:hanging="2"/>
              <w:textDirection w:val="btLr"/>
              <w:textAlignment w:val="top"/>
              <w:outlineLvl w:val="0"/>
              <w:rPr>
                <w:color w:val="000000"/>
                <w:sz w:val="24"/>
                <w:szCs w:val="24"/>
              </w:rPr>
            </w:pPr>
            <w:r>
              <w:rPr>
                <w:sz w:val="24"/>
                <w:szCs w:val="24"/>
              </w:rPr>
              <w:t>Neuro-psychology</w:t>
            </w:r>
            <w:r>
              <w:rPr>
                <w:rFonts w:ascii="Cambria" w:eastAsia="Cambria" w:hAnsi="Cambria" w:cs="Cambria"/>
                <w:color w:val="000000"/>
                <w:sz w:val="24"/>
                <w:szCs w:val="24"/>
              </w:rPr>
              <w:t xml:space="preserve"> </w:t>
            </w:r>
          </w:p>
          <w:p w14:paraId="62FB0D8D" w14:textId="77777777" w:rsidR="004913DC" w:rsidRDefault="004913DC" w:rsidP="004913DC">
            <w:pPr>
              <w:numPr>
                <w:ilvl w:val="0"/>
                <w:numId w:val="13"/>
              </w:numPr>
              <w:pBdr>
                <w:top w:val="nil"/>
                <w:left w:val="nil"/>
                <w:bottom w:val="nil"/>
                <w:right w:val="nil"/>
                <w:between w:val="nil"/>
              </w:pBdr>
              <w:suppressAutoHyphens/>
              <w:ind w:leftChars="-1" w:left="0" w:hangingChars="1" w:hanging="2"/>
              <w:textDirection w:val="btLr"/>
              <w:textAlignment w:val="top"/>
              <w:outlineLvl w:val="0"/>
              <w:rPr>
                <w:color w:val="000000"/>
                <w:sz w:val="24"/>
                <w:szCs w:val="24"/>
              </w:rPr>
            </w:pPr>
            <w:r>
              <w:rPr>
                <w:rFonts w:ascii="Cambria" w:eastAsia="Cambria" w:hAnsi="Cambria" w:cs="Cambria"/>
                <w:color w:val="000000"/>
                <w:sz w:val="24"/>
                <w:szCs w:val="24"/>
              </w:rPr>
              <w:t xml:space="preserve">Chemistry of Brain </w:t>
            </w:r>
          </w:p>
          <w:p w14:paraId="5443C140" w14:textId="77777777" w:rsidR="004913DC" w:rsidRDefault="004913DC" w:rsidP="004913DC">
            <w:pPr>
              <w:numPr>
                <w:ilvl w:val="0"/>
                <w:numId w:val="13"/>
              </w:numPr>
              <w:pBdr>
                <w:top w:val="nil"/>
                <w:left w:val="nil"/>
                <w:bottom w:val="nil"/>
                <w:right w:val="nil"/>
                <w:between w:val="nil"/>
              </w:pBdr>
              <w:suppressAutoHyphens/>
              <w:ind w:leftChars="-1" w:left="0" w:hangingChars="1" w:hanging="2"/>
              <w:textDirection w:val="btLr"/>
              <w:textAlignment w:val="top"/>
              <w:outlineLvl w:val="0"/>
              <w:rPr>
                <w:color w:val="000000"/>
                <w:sz w:val="24"/>
                <w:szCs w:val="24"/>
              </w:rPr>
            </w:pPr>
            <w:r>
              <w:rPr>
                <w:rFonts w:ascii="Cambria" w:eastAsia="Cambria" w:hAnsi="Cambria" w:cs="Cambria"/>
                <w:color w:val="000000"/>
                <w:sz w:val="24"/>
                <w:szCs w:val="24"/>
              </w:rPr>
              <w:t xml:space="preserve">Physiology of Brain </w:t>
            </w:r>
          </w:p>
          <w:p w14:paraId="465984B9" w14:textId="77777777" w:rsidR="004913DC" w:rsidRDefault="004913DC" w:rsidP="004913DC">
            <w:pPr>
              <w:numPr>
                <w:ilvl w:val="0"/>
                <w:numId w:val="13"/>
              </w:numPr>
              <w:pBdr>
                <w:top w:val="nil"/>
                <w:left w:val="nil"/>
                <w:bottom w:val="nil"/>
                <w:right w:val="nil"/>
                <w:between w:val="nil"/>
              </w:pBdr>
              <w:suppressAutoHyphens/>
              <w:ind w:leftChars="-1" w:left="0" w:hangingChars="1" w:hanging="2"/>
              <w:textDirection w:val="btLr"/>
              <w:textAlignment w:val="top"/>
              <w:outlineLvl w:val="0"/>
              <w:rPr>
                <w:color w:val="000000"/>
                <w:sz w:val="24"/>
                <w:szCs w:val="24"/>
              </w:rPr>
            </w:pPr>
            <w:r>
              <w:rPr>
                <w:rFonts w:ascii="Cambria" w:eastAsia="Cambria" w:hAnsi="Cambria" w:cs="Cambria"/>
                <w:color w:val="000000"/>
                <w:sz w:val="24"/>
                <w:szCs w:val="24"/>
              </w:rPr>
              <w:t>Homeostasis</w:t>
            </w:r>
          </w:p>
          <w:p w14:paraId="73458A31" w14:textId="77777777" w:rsidR="004913DC" w:rsidRDefault="004913DC" w:rsidP="004913DC">
            <w:pPr>
              <w:numPr>
                <w:ilvl w:val="0"/>
                <w:numId w:val="13"/>
              </w:numPr>
              <w:pBdr>
                <w:top w:val="nil"/>
                <w:left w:val="nil"/>
                <w:bottom w:val="nil"/>
                <w:right w:val="nil"/>
                <w:between w:val="nil"/>
              </w:pBdr>
              <w:suppressAutoHyphens/>
              <w:ind w:leftChars="-1" w:left="0" w:hangingChars="1" w:hanging="2"/>
              <w:textDirection w:val="btLr"/>
              <w:textAlignment w:val="top"/>
              <w:outlineLvl w:val="0"/>
              <w:rPr>
                <w:color w:val="000000"/>
                <w:sz w:val="24"/>
                <w:szCs w:val="24"/>
              </w:rPr>
            </w:pPr>
            <w:r>
              <w:rPr>
                <w:rFonts w:ascii="Cambria" w:eastAsia="Cambria" w:hAnsi="Cambria" w:cs="Cambria"/>
                <w:color w:val="000000"/>
                <w:sz w:val="24"/>
                <w:szCs w:val="24"/>
              </w:rPr>
              <w:t>Neuroplasticity</w:t>
            </w:r>
          </w:p>
          <w:p w14:paraId="4DD36399" w14:textId="77777777" w:rsidR="004913DC" w:rsidRDefault="004913DC" w:rsidP="004913DC">
            <w:pPr>
              <w:numPr>
                <w:ilvl w:val="0"/>
                <w:numId w:val="13"/>
              </w:numPr>
              <w:pBdr>
                <w:top w:val="nil"/>
                <w:left w:val="nil"/>
                <w:bottom w:val="nil"/>
                <w:right w:val="nil"/>
                <w:between w:val="nil"/>
              </w:pBdr>
              <w:suppressAutoHyphens/>
              <w:ind w:leftChars="-1" w:left="0" w:hangingChars="1" w:hanging="2"/>
              <w:textDirection w:val="btLr"/>
              <w:textAlignment w:val="top"/>
              <w:outlineLvl w:val="0"/>
              <w:rPr>
                <w:color w:val="000000"/>
                <w:sz w:val="24"/>
                <w:szCs w:val="24"/>
              </w:rPr>
            </w:pPr>
            <w:r>
              <w:rPr>
                <w:rFonts w:ascii="Cambria" w:eastAsia="Cambria" w:hAnsi="Cambria" w:cs="Cambria"/>
                <w:color w:val="000000"/>
                <w:sz w:val="24"/>
                <w:szCs w:val="24"/>
              </w:rPr>
              <w:t>Neuro-degeneration</w:t>
            </w:r>
          </w:p>
          <w:p w14:paraId="41A0D0B4" w14:textId="77777777" w:rsidR="004913DC" w:rsidRDefault="004913DC" w:rsidP="004913DC">
            <w:pPr>
              <w:widowControl w:val="0"/>
              <w:spacing w:line="276" w:lineRule="auto"/>
              <w:ind w:right="-117"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Origins of Neuropsychology</w:t>
            </w:r>
          </w:p>
          <w:p w14:paraId="5173675A" w14:textId="77777777" w:rsidR="004913DC" w:rsidRDefault="004913DC" w:rsidP="004913DC">
            <w:pPr>
              <w:widowControl w:val="0"/>
              <w:numPr>
                <w:ilvl w:val="0"/>
                <w:numId w:val="12"/>
              </w:numPr>
              <w:suppressAutoHyphens/>
              <w:spacing w:line="252" w:lineRule="auto"/>
              <w:ind w:leftChars="-1" w:left="0" w:right="-117"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Historical roots of Physiological Psychology</w:t>
            </w:r>
          </w:p>
          <w:p w14:paraId="5350B8FE" w14:textId="77777777" w:rsidR="004913DC" w:rsidRDefault="004913DC" w:rsidP="004913DC">
            <w:pPr>
              <w:widowControl w:val="0"/>
              <w:numPr>
                <w:ilvl w:val="0"/>
                <w:numId w:val="12"/>
              </w:numPr>
              <w:suppressAutoHyphens/>
              <w:spacing w:line="252" w:lineRule="auto"/>
              <w:ind w:leftChars="-1" w:left="0" w:right="-117"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 introduction of Biological basis of Behavior</w:t>
            </w:r>
          </w:p>
          <w:p w14:paraId="65F1A8C9" w14:textId="77777777" w:rsidR="002A678F" w:rsidRPr="002A678F" w:rsidRDefault="002A678F" w:rsidP="00C34CEC">
            <w:pPr>
              <w:rPr>
                <w:rFonts w:ascii="Arial" w:hAnsi="Arial" w:cs="Arial"/>
              </w:rPr>
            </w:pPr>
          </w:p>
        </w:tc>
        <w:tc>
          <w:tcPr>
            <w:tcW w:w="1559" w:type="dxa"/>
          </w:tcPr>
          <w:p w14:paraId="02E503EF" w14:textId="77777777" w:rsidR="002A678F" w:rsidRPr="002A678F" w:rsidRDefault="002A678F" w:rsidP="00C34CEC">
            <w:pPr>
              <w:rPr>
                <w:rFonts w:ascii="Arial" w:hAnsi="Arial" w:cs="Arial"/>
              </w:rPr>
            </w:pPr>
          </w:p>
        </w:tc>
        <w:tc>
          <w:tcPr>
            <w:tcW w:w="2593" w:type="dxa"/>
          </w:tcPr>
          <w:p w14:paraId="26D4A44B" w14:textId="2E17AB65" w:rsidR="002A678F" w:rsidRPr="002A678F" w:rsidRDefault="0055449A" w:rsidP="0055449A">
            <w:pPr>
              <w:rPr>
                <w:rFonts w:ascii="Arial" w:hAnsi="Arial" w:cs="Arial"/>
              </w:rPr>
            </w:pPr>
            <w:r>
              <w:rPr>
                <w:rFonts w:ascii="Arial" w:hAnsi="Arial" w:cs="Arial"/>
              </w:rPr>
              <w:t>PLO1</w:t>
            </w:r>
          </w:p>
        </w:tc>
      </w:tr>
      <w:tr w:rsidR="002A678F" w14:paraId="64621B95" w14:textId="77777777" w:rsidTr="004913DC">
        <w:tc>
          <w:tcPr>
            <w:tcW w:w="851" w:type="dxa"/>
          </w:tcPr>
          <w:p w14:paraId="59DF0F36" w14:textId="77777777" w:rsidR="002A678F" w:rsidRPr="002A678F" w:rsidRDefault="002A678F" w:rsidP="002A678F">
            <w:pPr>
              <w:jc w:val="center"/>
              <w:rPr>
                <w:rFonts w:ascii="Arial" w:hAnsi="Arial" w:cs="Arial"/>
              </w:rPr>
            </w:pPr>
            <w:r w:rsidRPr="002A678F">
              <w:rPr>
                <w:rFonts w:ascii="Arial" w:hAnsi="Arial" w:cs="Arial"/>
              </w:rPr>
              <w:t>2</w:t>
            </w:r>
          </w:p>
        </w:tc>
        <w:tc>
          <w:tcPr>
            <w:tcW w:w="5387" w:type="dxa"/>
          </w:tcPr>
          <w:p w14:paraId="68B44E62" w14:textId="77777777" w:rsidR="004913DC" w:rsidRDefault="004913DC" w:rsidP="004913DC">
            <w:pPr>
              <w:ind w:hanging="2"/>
              <w:rPr>
                <w:b/>
                <w:sz w:val="24"/>
                <w:szCs w:val="24"/>
              </w:rPr>
            </w:pPr>
            <w:r>
              <w:rPr>
                <w:b/>
                <w:sz w:val="24"/>
                <w:szCs w:val="24"/>
              </w:rPr>
              <w:t>Homeostasis</w:t>
            </w:r>
          </w:p>
          <w:p w14:paraId="682FFE75" w14:textId="77777777" w:rsidR="004913DC" w:rsidRPr="004913DC" w:rsidRDefault="004913DC" w:rsidP="004913DC">
            <w:pPr>
              <w:widowControl w:val="0"/>
              <w:numPr>
                <w:ilvl w:val="0"/>
                <w:numId w:val="14"/>
              </w:numPr>
              <w:suppressAutoHyphens/>
              <w:ind w:leftChars="-1" w:left="0" w:right="-117" w:hangingChars="1" w:hanging="2"/>
              <w:textDirection w:val="btLr"/>
              <w:textAlignment w:val="top"/>
              <w:outlineLvl w:val="0"/>
              <w:rPr>
                <w:rFonts w:ascii="Times New Roman" w:hAnsi="Times New Roman" w:cs="Times New Roman"/>
                <w:sz w:val="24"/>
                <w:szCs w:val="24"/>
              </w:rPr>
            </w:pPr>
            <w:r w:rsidRPr="004913DC">
              <w:rPr>
                <w:rFonts w:ascii="Times New Roman" w:hAnsi="Times New Roman" w:cs="Times New Roman"/>
                <w:sz w:val="24"/>
                <w:szCs w:val="24"/>
              </w:rPr>
              <w:t>Homeostasis Meaning and Etymology</w:t>
            </w:r>
          </w:p>
          <w:p w14:paraId="4F3EF36A" w14:textId="77777777" w:rsidR="004913DC" w:rsidRPr="004913DC" w:rsidRDefault="004913DC" w:rsidP="004913DC">
            <w:pPr>
              <w:widowControl w:val="0"/>
              <w:numPr>
                <w:ilvl w:val="0"/>
                <w:numId w:val="14"/>
              </w:numPr>
              <w:suppressAutoHyphens/>
              <w:ind w:leftChars="-1" w:left="0" w:right="-117" w:hangingChars="1" w:hanging="2"/>
              <w:textDirection w:val="btLr"/>
              <w:textAlignment w:val="top"/>
              <w:outlineLvl w:val="0"/>
              <w:rPr>
                <w:rFonts w:ascii="Times New Roman" w:hAnsi="Times New Roman" w:cs="Times New Roman"/>
                <w:sz w:val="24"/>
                <w:szCs w:val="24"/>
              </w:rPr>
            </w:pPr>
            <w:r w:rsidRPr="004913DC">
              <w:rPr>
                <w:rFonts w:ascii="Times New Roman" w:hAnsi="Times New Roman" w:cs="Times New Roman"/>
                <w:sz w:val="24"/>
                <w:szCs w:val="24"/>
              </w:rPr>
              <w:t>Regulation of Homeostasis</w:t>
            </w:r>
          </w:p>
          <w:p w14:paraId="5D577CBB" w14:textId="3D0CF782" w:rsidR="002A678F" w:rsidRPr="004913DC" w:rsidRDefault="004913DC" w:rsidP="004913DC">
            <w:pPr>
              <w:widowControl w:val="0"/>
              <w:numPr>
                <w:ilvl w:val="0"/>
                <w:numId w:val="14"/>
              </w:numPr>
              <w:suppressAutoHyphens/>
              <w:ind w:leftChars="-1" w:left="0" w:right="-117" w:hangingChars="1" w:hanging="2"/>
              <w:textDirection w:val="btLr"/>
              <w:textAlignment w:val="top"/>
              <w:outlineLvl w:val="0"/>
            </w:pPr>
            <w:r w:rsidRPr="004913DC">
              <w:rPr>
                <w:rFonts w:ascii="Times New Roman" w:hAnsi="Times New Roman" w:cs="Times New Roman"/>
                <w:sz w:val="24"/>
                <w:szCs w:val="24"/>
              </w:rPr>
              <w:t>Homeostasis Breakdown</w:t>
            </w:r>
          </w:p>
        </w:tc>
        <w:tc>
          <w:tcPr>
            <w:tcW w:w="1559" w:type="dxa"/>
          </w:tcPr>
          <w:p w14:paraId="00590447" w14:textId="244CD9E1" w:rsidR="002A678F" w:rsidRPr="002A678F" w:rsidRDefault="0055449A" w:rsidP="00C34CEC">
            <w:pPr>
              <w:rPr>
                <w:rFonts w:ascii="Arial" w:hAnsi="Arial" w:cs="Arial"/>
              </w:rPr>
            </w:pPr>
            <w:r>
              <w:rPr>
                <w:rFonts w:ascii="Arial" w:hAnsi="Arial" w:cs="Arial"/>
              </w:rPr>
              <w:t>Brain storming(life examples)</w:t>
            </w:r>
          </w:p>
        </w:tc>
        <w:tc>
          <w:tcPr>
            <w:tcW w:w="2593" w:type="dxa"/>
          </w:tcPr>
          <w:p w14:paraId="7205D24F" w14:textId="6EB749E1" w:rsidR="002A678F" w:rsidRPr="002A678F" w:rsidRDefault="0055449A" w:rsidP="00C34CEC">
            <w:pPr>
              <w:rPr>
                <w:rFonts w:ascii="Arial" w:hAnsi="Arial" w:cs="Arial"/>
              </w:rPr>
            </w:pPr>
            <w:r>
              <w:rPr>
                <w:rFonts w:ascii="Arial" w:hAnsi="Arial" w:cs="Arial"/>
              </w:rPr>
              <w:t>PLO1, PL5</w:t>
            </w:r>
          </w:p>
        </w:tc>
      </w:tr>
      <w:tr w:rsidR="002A678F" w14:paraId="44A5075A" w14:textId="77777777" w:rsidTr="004913DC">
        <w:tc>
          <w:tcPr>
            <w:tcW w:w="851" w:type="dxa"/>
          </w:tcPr>
          <w:p w14:paraId="22C90729" w14:textId="77777777" w:rsidR="002A678F" w:rsidRPr="002A678F" w:rsidRDefault="002A678F" w:rsidP="002A678F">
            <w:pPr>
              <w:jc w:val="center"/>
              <w:rPr>
                <w:rFonts w:ascii="Arial" w:hAnsi="Arial" w:cs="Arial"/>
              </w:rPr>
            </w:pPr>
            <w:r w:rsidRPr="002A678F">
              <w:rPr>
                <w:rFonts w:ascii="Arial" w:hAnsi="Arial" w:cs="Arial"/>
              </w:rPr>
              <w:t>3</w:t>
            </w:r>
          </w:p>
        </w:tc>
        <w:tc>
          <w:tcPr>
            <w:tcW w:w="5387" w:type="dxa"/>
          </w:tcPr>
          <w:p w14:paraId="427C687D" w14:textId="77777777" w:rsidR="004913DC" w:rsidRDefault="004913DC" w:rsidP="004913DC">
            <w:pPr>
              <w:widowControl w:val="0"/>
              <w:ind w:right="-117"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Physiology of Nervous System &amp; Glands</w:t>
            </w:r>
          </w:p>
          <w:p w14:paraId="39C157C5" w14:textId="77777777" w:rsidR="004913DC" w:rsidRDefault="004913DC" w:rsidP="004913DC">
            <w:pPr>
              <w:widowControl w:val="0"/>
              <w:numPr>
                <w:ilvl w:val="0"/>
                <w:numId w:val="15"/>
              </w:numPr>
              <w:suppressAutoHyphens/>
              <w:spacing w:line="276" w:lineRule="auto"/>
              <w:ind w:leftChars="-1" w:left="0" w:right="-117"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Basic features of nervous system</w:t>
            </w:r>
          </w:p>
          <w:p w14:paraId="589FCD18" w14:textId="77777777" w:rsidR="004913DC" w:rsidRDefault="004913DC" w:rsidP="004913DC">
            <w:pPr>
              <w:widowControl w:val="0"/>
              <w:numPr>
                <w:ilvl w:val="0"/>
                <w:numId w:val="15"/>
              </w:numPr>
              <w:suppressAutoHyphens/>
              <w:spacing w:line="276" w:lineRule="auto"/>
              <w:ind w:leftChars="-1" w:left="0" w:right="-117"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Central Nervous system</w:t>
            </w:r>
          </w:p>
          <w:p w14:paraId="1524762E" w14:textId="058C008B" w:rsidR="002A678F" w:rsidRPr="004913DC" w:rsidRDefault="004913DC" w:rsidP="004913DC">
            <w:pPr>
              <w:widowControl w:val="0"/>
              <w:numPr>
                <w:ilvl w:val="0"/>
                <w:numId w:val="15"/>
              </w:numPr>
              <w:suppressAutoHyphens/>
              <w:spacing w:line="276" w:lineRule="auto"/>
              <w:ind w:leftChars="-1" w:left="0" w:right="-117" w:hangingChars="1" w:hanging="2"/>
              <w:textDirection w:val="btLr"/>
              <w:textAlignment w:val="top"/>
              <w:outlineLvl w:val="0"/>
              <w:rPr>
                <w:rFonts w:ascii="Times New Roman" w:eastAsia="Times New Roman" w:hAnsi="Times New Roman" w:cs="Times New Roman"/>
                <w:sz w:val="24"/>
                <w:szCs w:val="24"/>
              </w:rPr>
            </w:pPr>
            <w:r w:rsidRPr="004913DC">
              <w:rPr>
                <w:rFonts w:ascii="Times New Roman" w:eastAsia="Times New Roman" w:hAnsi="Times New Roman" w:cs="Times New Roman"/>
                <w:sz w:val="24"/>
                <w:szCs w:val="24"/>
              </w:rPr>
              <w:t>Peripheral nervous system</w:t>
            </w:r>
          </w:p>
        </w:tc>
        <w:tc>
          <w:tcPr>
            <w:tcW w:w="1559" w:type="dxa"/>
          </w:tcPr>
          <w:p w14:paraId="32D684B9" w14:textId="77777777" w:rsidR="002A678F" w:rsidRPr="002A678F" w:rsidRDefault="002A678F" w:rsidP="00C34CEC">
            <w:pPr>
              <w:rPr>
                <w:rFonts w:ascii="Arial" w:hAnsi="Arial" w:cs="Arial"/>
              </w:rPr>
            </w:pPr>
          </w:p>
        </w:tc>
        <w:tc>
          <w:tcPr>
            <w:tcW w:w="2593" w:type="dxa"/>
          </w:tcPr>
          <w:p w14:paraId="6AAE8805" w14:textId="572C85B4" w:rsidR="002A678F" w:rsidRPr="002A678F" w:rsidRDefault="0055449A" w:rsidP="00C34CEC">
            <w:pPr>
              <w:rPr>
                <w:rFonts w:ascii="Arial" w:hAnsi="Arial" w:cs="Arial"/>
              </w:rPr>
            </w:pPr>
            <w:r>
              <w:rPr>
                <w:rFonts w:ascii="Arial" w:hAnsi="Arial" w:cs="Arial"/>
              </w:rPr>
              <w:t>PLO1, PLO2</w:t>
            </w:r>
          </w:p>
        </w:tc>
      </w:tr>
      <w:tr w:rsidR="002A678F" w14:paraId="5DE1BA6D" w14:textId="77777777" w:rsidTr="004913DC">
        <w:tc>
          <w:tcPr>
            <w:tcW w:w="851" w:type="dxa"/>
          </w:tcPr>
          <w:p w14:paraId="0A17D1E1" w14:textId="77777777" w:rsidR="002A678F" w:rsidRPr="002A678F" w:rsidRDefault="002A678F" w:rsidP="002A678F">
            <w:pPr>
              <w:jc w:val="center"/>
              <w:rPr>
                <w:rFonts w:ascii="Arial" w:hAnsi="Arial" w:cs="Arial"/>
              </w:rPr>
            </w:pPr>
            <w:r w:rsidRPr="002A678F">
              <w:rPr>
                <w:rFonts w:ascii="Arial" w:hAnsi="Arial" w:cs="Arial"/>
              </w:rPr>
              <w:lastRenderedPageBreak/>
              <w:t>4</w:t>
            </w:r>
          </w:p>
        </w:tc>
        <w:tc>
          <w:tcPr>
            <w:tcW w:w="5387" w:type="dxa"/>
          </w:tcPr>
          <w:p w14:paraId="5AED3A32" w14:textId="77777777" w:rsidR="004913DC" w:rsidRDefault="004913DC" w:rsidP="004913DC">
            <w:pPr>
              <w:widowControl w:val="0"/>
              <w:ind w:right="-117"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Physiology of Nervous System &amp; Glands</w:t>
            </w:r>
          </w:p>
          <w:p w14:paraId="06C8D194" w14:textId="77777777" w:rsidR="004913DC" w:rsidRDefault="004913DC" w:rsidP="004913DC">
            <w:pPr>
              <w:widowControl w:val="0"/>
              <w:numPr>
                <w:ilvl w:val="0"/>
                <w:numId w:val="15"/>
              </w:numPr>
              <w:suppressAutoHyphens/>
              <w:spacing w:line="276" w:lineRule="auto"/>
              <w:ind w:leftChars="-1" w:left="0" w:right="-117"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Structure and functions of Nervous system</w:t>
            </w:r>
          </w:p>
          <w:p w14:paraId="4EDB5178" w14:textId="611CC76C" w:rsidR="002A678F" w:rsidRPr="004913DC" w:rsidRDefault="004913DC" w:rsidP="004913DC">
            <w:pPr>
              <w:widowControl w:val="0"/>
              <w:numPr>
                <w:ilvl w:val="0"/>
                <w:numId w:val="15"/>
              </w:numPr>
              <w:suppressAutoHyphens/>
              <w:spacing w:line="276" w:lineRule="auto"/>
              <w:ind w:leftChars="-1" w:left="0" w:right="-117" w:hangingChars="1" w:hanging="2"/>
              <w:textDirection w:val="btLr"/>
              <w:textAlignment w:val="top"/>
              <w:outlineLvl w:val="0"/>
              <w:rPr>
                <w:rFonts w:ascii="Times New Roman" w:eastAsia="Times New Roman" w:hAnsi="Times New Roman" w:cs="Times New Roman"/>
                <w:color w:val="000000"/>
                <w:sz w:val="24"/>
                <w:szCs w:val="24"/>
              </w:rPr>
            </w:pPr>
            <w:r w:rsidRPr="004913DC">
              <w:rPr>
                <w:rFonts w:ascii="Times New Roman" w:eastAsia="Times New Roman" w:hAnsi="Times New Roman" w:cs="Times New Roman"/>
                <w:color w:val="000000"/>
                <w:sz w:val="24"/>
                <w:szCs w:val="24"/>
              </w:rPr>
              <w:t>Endocrine Glands</w:t>
            </w:r>
          </w:p>
        </w:tc>
        <w:tc>
          <w:tcPr>
            <w:tcW w:w="1559" w:type="dxa"/>
          </w:tcPr>
          <w:p w14:paraId="4ED1534B" w14:textId="77777777" w:rsidR="002A678F" w:rsidRPr="002A678F" w:rsidRDefault="002A678F" w:rsidP="00C34CEC">
            <w:pPr>
              <w:rPr>
                <w:rFonts w:ascii="Arial" w:hAnsi="Arial" w:cs="Arial"/>
              </w:rPr>
            </w:pPr>
            <w:r w:rsidRPr="002A678F">
              <w:rPr>
                <w:rFonts w:ascii="Arial" w:hAnsi="Arial" w:cs="Arial"/>
              </w:rPr>
              <w:t>Q</w:t>
            </w:r>
            <w:r w:rsidR="00B67E02">
              <w:rPr>
                <w:rFonts w:ascii="Arial" w:hAnsi="Arial" w:cs="Arial"/>
              </w:rPr>
              <w:t>uiz -1</w:t>
            </w:r>
          </w:p>
        </w:tc>
        <w:tc>
          <w:tcPr>
            <w:tcW w:w="2593" w:type="dxa"/>
          </w:tcPr>
          <w:p w14:paraId="4F7530E6" w14:textId="2867A7BE" w:rsidR="002A678F" w:rsidRPr="002A678F" w:rsidRDefault="0055449A" w:rsidP="00C34CEC">
            <w:pPr>
              <w:rPr>
                <w:rFonts w:ascii="Arial" w:hAnsi="Arial" w:cs="Arial"/>
              </w:rPr>
            </w:pPr>
            <w:r>
              <w:rPr>
                <w:rFonts w:ascii="Arial" w:hAnsi="Arial" w:cs="Arial"/>
              </w:rPr>
              <w:t>PLO1, PLO2</w:t>
            </w:r>
          </w:p>
        </w:tc>
      </w:tr>
      <w:tr w:rsidR="002A678F" w14:paraId="5BE4BD27" w14:textId="77777777" w:rsidTr="004913DC">
        <w:tc>
          <w:tcPr>
            <w:tcW w:w="851" w:type="dxa"/>
          </w:tcPr>
          <w:p w14:paraId="37B9BD64" w14:textId="77777777" w:rsidR="002A678F" w:rsidRPr="002A678F" w:rsidRDefault="002A678F" w:rsidP="002A678F">
            <w:pPr>
              <w:jc w:val="center"/>
              <w:rPr>
                <w:rFonts w:ascii="Arial" w:hAnsi="Arial" w:cs="Arial"/>
              </w:rPr>
            </w:pPr>
            <w:r w:rsidRPr="002A678F">
              <w:rPr>
                <w:rFonts w:ascii="Arial" w:hAnsi="Arial" w:cs="Arial"/>
              </w:rPr>
              <w:t>5</w:t>
            </w:r>
          </w:p>
        </w:tc>
        <w:tc>
          <w:tcPr>
            <w:tcW w:w="5387" w:type="dxa"/>
          </w:tcPr>
          <w:p w14:paraId="5D0B3E3E" w14:textId="77777777" w:rsidR="004913DC" w:rsidRDefault="004913DC" w:rsidP="004913DC">
            <w:pPr>
              <w:widowControl w:val="0"/>
              <w:spacing w:line="276" w:lineRule="auto"/>
              <w:ind w:right="-117"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Physiology of Neural Cells</w:t>
            </w:r>
          </w:p>
          <w:p w14:paraId="135FC27E" w14:textId="77777777" w:rsidR="004913DC" w:rsidRDefault="004913DC" w:rsidP="004913DC">
            <w:pPr>
              <w:widowControl w:val="0"/>
              <w:numPr>
                <w:ilvl w:val="0"/>
                <w:numId w:val="16"/>
              </w:numPr>
              <w:suppressAutoHyphens/>
              <w:spacing w:line="276" w:lineRule="auto"/>
              <w:ind w:leftChars="-1" w:left="0" w:right="-117"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Neurons</w:t>
            </w:r>
          </w:p>
          <w:p w14:paraId="5831ED3E" w14:textId="77777777" w:rsidR="004913DC" w:rsidRDefault="004913DC" w:rsidP="004913DC">
            <w:pPr>
              <w:widowControl w:val="0"/>
              <w:numPr>
                <w:ilvl w:val="0"/>
                <w:numId w:val="16"/>
              </w:numPr>
              <w:suppressAutoHyphens/>
              <w:spacing w:line="276" w:lineRule="auto"/>
              <w:ind w:leftChars="-1" w:left="0" w:right="-117"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Types of neurons</w:t>
            </w:r>
          </w:p>
          <w:p w14:paraId="6BA37E57" w14:textId="0E6745E8" w:rsidR="002A678F" w:rsidRPr="004913DC" w:rsidRDefault="004913DC" w:rsidP="004913DC">
            <w:pPr>
              <w:widowControl w:val="0"/>
              <w:numPr>
                <w:ilvl w:val="0"/>
                <w:numId w:val="16"/>
              </w:numPr>
              <w:suppressAutoHyphens/>
              <w:spacing w:line="276" w:lineRule="auto"/>
              <w:ind w:leftChars="-1" w:left="0" w:right="-117" w:hangingChars="1" w:hanging="2"/>
              <w:textDirection w:val="btLr"/>
              <w:textAlignment w:val="top"/>
              <w:outlineLvl w:val="0"/>
              <w:rPr>
                <w:rFonts w:ascii="Times New Roman" w:eastAsia="Times New Roman" w:hAnsi="Times New Roman" w:cs="Times New Roman"/>
                <w:color w:val="000000"/>
                <w:sz w:val="24"/>
                <w:szCs w:val="24"/>
              </w:rPr>
            </w:pPr>
            <w:r w:rsidRPr="004913DC">
              <w:rPr>
                <w:rFonts w:ascii="Times New Roman" w:eastAsia="Times New Roman" w:hAnsi="Times New Roman" w:cs="Times New Roman"/>
                <w:color w:val="000000"/>
                <w:sz w:val="24"/>
                <w:szCs w:val="24"/>
              </w:rPr>
              <w:t>Nerve impulse</w:t>
            </w:r>
          </w:p>
        </w:tc>
        <w:tc>
          <w:tcPr>
            <w:tcW w:w="1559" w:type="dxa"/>
          </w:tcPr>
          <w:p w14:paraId="7A32C7B6" w14:textId="77777777" w:rsidR="002A678F" w:rsidRPr="002A678F" w:rsidRDefault="002A678F" w:rsidP="00C34CEC">
            <w:pPr>
              <w:rPr>
                <w:rFonts w:ascii="Arial" w:hAnsi="Arial" w:cs="Arial"/>
              </w:rPr>
            </w:pPr>
          </w:p>
        </w:tc>
        <w:tc>
          <w:tcPr>
            <w:tcW w:w="2593" w:type="dxa"/>
          </w:tcPr>
          <w:p w14:paraId="092497EB" w14:textId="2B9AD9E6" w:rsidR="002A678F" w:rsidRPr="002A678F" w:rsidRDefault="0055449A" w:rsidP="00C34CEC">
            <w:pPr>
              <w:rPr>
                <w:rFonts w:ascii="Arial" w:hAnsi="Arial" w:cs="Arial"/>
              </w:rPr>
            </w:pPr>
            <w:r>
              <w:rPr>
                <w:rFonts w:ascii="Arial" w:hAnsi="Arial" w:cs="Arial"/>
              </w:rPr>
              <w:t>PLO1, PLO2</w:t>
            </w:r>
          </w:p>
        </w:tc>
      </w:tr>
      <w:tr w:rsidR="002A678F" w14:paraId="23E093A5" w14:textId="77777777" w:rsidTr="004913DC">
        <w:tc>
          <w:tcPr>
            <w:tcW w:w="851" w:type="dxa"/>
          </w:tcPr>
          <w:p w14:paraId="71397681" w14:textId="77777777" w:rsidR="002A678F" w:rsidRPr="002A678F" w:rsidRDefault="002A678F" w:rsidP="002A678F">
            <w:pPr>
              <w:jc w:val="center"/>
              <w:rPr>
                <w:rFonts w:ascii="Arial" w:hAnsi="Arial" w:cs="Arial"/>
              </w:rPr>
            </w:pPr>
            <w:r w:rsidRPr="002A678F">
              <w:rPr>
                <w:rFonts w:ascii="Arial" w:hAnsi="Arial" w:cs="Arial"/>
              </w:rPr>
              <w:t>6</w:t>
            </w:r>
          </w:p>
        </w:tc>
        <w:tc>
          <w:tcPr>
            <w:tcW w:w="5387" w:type="dxa"/>
          </w:tcPr>
          <w:p w14:paraId="62D75728" w14:textId="77777777" w:rsidR="004163BD" w:rsidRDefault="004163BD" w:rsidP="004163BD">
            <w:pPr>
              <w:widowControl w:val="0"/>
              <w:ind w:right="-117" w:hanging="2"/>
              <w:rPr>
                <w:u w:val="single"/>
              </w:rPr>
            </w:pPr>
            <w:r>
              <w:rPr>
                <w:b/>
                <w:u w:val="single"/>
              </w:rPr>
              <w:t xml:space="preserve">Functions of Neuron </w:t>
            </w:r>
          </w:p>
          <w:p w14:paraId="7A379503" w14:textId="77777777" w:rsidR="004163BD" w:rsidRPr="004163BD" w:rsidRDefault="004163BD" w:rsidP="004163BD">
            <w:pPr>
              <w:widowControl w:val="0"/>
              <w:numPr>
                <w:ilvl w:val="0"/>
                <w:numId w:val="16"/>
              </w:numPr>
              <w:suppressAutoHyphens/>
              <w:spacing w:line="276" w:lineRule="auto"/>
              <w:ind w:leftChars="-1" w:left="0" w:right="-117" w:hangingChars="1" w:hanging="2"/>
              <w:textDirection w:val="btLr"/>
              <w:textAlignment w:val="top"/>
              <w:outlineLvl w:val="0"/>
              <w:rPr>
                <w:rFonts w:ascii="Times New Roman" w:eastAsia="Times New Roman" w:hAnsi="Times New Roman" w:cs="Times New Roman"/>
                <w:color w:val="000000"/>
                <w:sz w:val="24"/>
                <w:szCs w:val="24"/>
              </w:rPr>
            </w:pPr>
            <w:r w:rsidRPr="004163BD">
              <w:rPr>
                <w:rFonts w:ascii="Times New Roman" w:eastAsia="Times New Roman" w:hAnsi="Times New Roman" w:cs="Times New Roman"/>
                <w:color w:val="000000"/>
                <w:sz w:val="24"/>
                <w:szCs w:val="24"/>
              </w:rPr>
              <w:t>Communication within a neuron</w:t>
            </w:r>
          </w:p>
          <w:p w14:paraId="1A986073" w14:textId="77777777" w:rsidR="004163BD" w:rsidRPr="004163BD" w:rsidRDefault="004163BD" w:rsidP="004163BD">
            <w:pPr>
              <w:widowControl w:val="0"/>
              <w:numPr>
                <w:ilvl w:val="0"/>
                <w:numId w:val="16"/>
              </w:numPr>
              <w:suppressAutoHyphens/>
              <w:spacing w:line="276" w:lineRule="auto"/>
              <w:ind w:leftChars="-1" w:left="0" w:right="-117" w:hangingChars="1" w:hanging="2"/>
              <w:textDirection w:val="btLr"/>
              <w:textAlignment w:val="top"/>
              <w:outlineLvl w:val="0"/>
              <w:rPr>
                <w:rFonts w:ascii="Times New Roman" w:eastAsia="Times New Roman" w:hAnsi="Times New Roman" w:cs="Times New Roman"/>
                <w:color w:val="000000"/>
                <w:sz w:val="24"/>
                <w:szCs w:val="24"/>
              </w:rPr>
            </w:pPr>
            <w:r w:rsidRPr="004163BD">
              <w:rPr>
                <w:rFonts w:ascii="Times New Roman" w:eastAsia="Times New Roman" w:hAnsi="Times New Roman" w:cs="Times New Roman"/>
                <w:color w:val="000000"/>
                <w:sz w:val="24"/>
                <w:szCs w:val="24"/>
              </w:rPr>
              <w:t>Communication between neurons</w:t>
            </w:r>
          </w:p>
          <w:p w14:paraId="44841DF0" w14:textId="62B8CB5B" w:rsidR="002A678F" w:rsidRPr="004163BD" w:rsidRDefault="004163BD" w:rsidP="004163BD">
            <w:pPr>
              <w:widowControl w:val="0"/>
              <w:numPr>
                <w:ilvl w:val="0"/>
                <w:numId w:val="16"/>
              </w:numPr>
              <w:suppressAutoHyphens/>
              <w:spacing w:line="276" w:lineRule="auto"/>
              <w:ind w:leftChars="-1" w:left="0" w:right="-117" w:hangingChars="1" w:hanging="2"/>
              <w:textDirection w:val="btLr"/>
              <w:textAlignment w:val="top"/>
              <w:outlineLvl w:val="0"/>
              <w:rPr>
                <w:rFonts w:ascii="Times New Roman" w:eastAsia="Times New Roman" w:hAnsi="Times New Roman" w:cs="Times New Roman"/>
                <w:color w:val="000000"/>
                <w:sz w:val="24"/>
                <w:szCs w:val="24"/>
              </w:rPr>
            </w:pPr>
            <w:r w:rsidRPr="004163BD">
              <w:rPr>
                <w:rFonts w:ascii="Times New Roman" w:hAnsi="Times New Roman" w:cs="Times New Roman"/>
                <w:sz w:val="24"/>
                <w:szCs w:val="24"/>
              </w:rPr>
              <w:t>Neurotransmitters and Neuromodulators</w:t>
            </w:r>
          </w:p>
        </w:tc>
        <w:tc>
          <w:tcPr>
            <w:tcW w:w="1559" w:type="dxa"/>
          </w:tcPr>
          <w:p w14:paraId="1B7D4965" w14:textId="3A27539A" w:rsidR="002A678F" w:rsidRPr="002A678F" w:rsidRDefault="00C34CEC" w:rsidP="00C34CEC">
            <w:pPr>
              <w:rPr>
                <w:rFonts w:ascii="Arial" w:hAnsi="Arial" w:cs="Arial"/>
              </w:rPr>
            </w:pPr>
            <w:r>
              <w:rPr>
                <w:rFonts w:ascii="Arial" w:hAnsi="Arial" w:cs="Arial"/>
              </w:rPr>
              <w:t>Quiz 02</w:t>
            </w:r>
          </w:p>
        </w:tc>
        <w:tc>
          <w:tcPr>
            <w:tcW w:w="2593" w:type="dxa"/>
          </w:tcPr>
          <w:p w14:paraId="30756CED" w14:textId="6EA61708" w:rsidR="002A678F" w:rsidRPr="002A678F" w:rsidRDefault="0055449A" w:rsidP="00C34CEC">
            <w:pPr>
              <w:rPr>
                <w:rFonts w:ascii="Arial" w:hAnsi="Arial" w:cs="Arial"/>
              </w:rPr>
            </w:pPr>
            <w:r>
              <w:rPr>
                <w:rFonts w:ascii="Arial" w:hAnsi="Arial" w:cs="Arial"/>
              </w:rPr>
              <w:t>PLO1, PLO2</w:t>
            </w:r>
          </w:p>
        </w:tc>
      </w:tr>
      <w:tr w:rsidR="002A678F" w14:paraId="432F2DF1" w14:textId="77777777" w:rsidTr="004913DC">
        <w:tc>
          <w:tcPr>
            <w:tcW w:w="851" w:type="dxa"/>
          </w:tcPr>
          <w:p w14:paraId="798CE8B8" w14:textId="77777777" w:rsidR="002A678F" w:rsidRPr="002A678F" w:rsidRDefault="002A678F" w:rsidP="002A678F">
            <w:pPr>
              <w:jc w:val="center"/>
              <w:rPr>
                <w:rFonts w:ascii="Arial" w:hAnsi="Arial" w:cs="Arial"/>
              </w:rPr>
            </w:pPr>
            <w:r w:rsidRPr="002A678F">
              <w:rPr>
                <w:rFonts w:ascii="Arial" w:hAnsi="Arial" w:cs="Arial"/>
              </w:rPr>
              <w:t>7</w:t>
            </w:r>
          </w:p>
        </w:tc>
        <w:tc>
          <w:tcPr>
            <w:tcW w:w="5387" w:type="dxa"/>
          </w:tcPr>
          <w:p w14:paraId="07BC57E6" w14:textId="77777777" w:rsidR="004163BD" w:rsidRPr="004163BD" w:rsidRDefault="004163BD" w:rsidP="004163BD">
            <w:pPr>
              <w:spacing w:line="276" w:lineRule="auto"/>
              <w:ind w:hanging="2"/>
              <w:rPr>
                <w:rFonts w:ascii="Times New Roman" w:hAnsi="Times New Roman" w:cs="Times New Roman"/>
                <w:sz w:val="24"/>
                <w:szCs w:val="24"/>
                <w:u w:val="single"/>
              </w:rPr>
            </w:pPr>
            <w:r w:rsidRPr="004163BD">
              <w:rPr>
                <w:rFonts w:ascii="Times New Roman" w:hAnsi="Times New Roman" w:cs="Times New Roman"/>
                <w:b/>
                <w:sz w:val="24"/>
                <w:szCs w:val="24"/>
                <w:u w:val="single"/>
              </w:rPr>
              <w:t>Psychopharmacology</w:t>
            </w:r>
          </w:p>
          <w:p w14:paraId="5F84D5FD" w14:textId="77777777" w:rsidR="004163BD" w:rsidRPr="004163BD" w:rsidRDefault="004163BD" w:rsidP="004163BD">
            <w:pPr>
              <w:numPr>
                <w:ilvl w:val="0"/>
                <w:numId w:val="17"/>
              </w:numPr>
              <w:suppressAutoHyphens/>
              <w:spacing w:line="276" w:lineRule="auto"/>
              <w:ind w:leftChars="-1" w:left="0" w:hangingChars="1" w:hanging="2"/>
              <w:textDirection w:val="btLr"/>
              <w:textAlignment w:val="top"/>
              <w:outlineLvl w:val="0"/>
              <w:rPr>
                <w:rFonts w:ascii="Times New Roman" w:hAnsi="Times New Roman" w:cs="Times New Roman"/>
                <w:sz w:val="24"/>
                <w:szCs w:val="24"/>
              </w:rPr>
            </w:pPr>
            <w:r w:rsidRPr="004163BD">
              <w:rPr>
                <w:rFonts w:ascii="Times New Roman" w:hAnsi="Times New Roman" w:cs="Times New Roman"/>
                <w:sz w:val="24"/>
                <w:szCs w:val="24"/>
              </w:rPr>
              <w:t xml:space="preserve">Principles and Mechanisms </w:t>
            </w:r>
          </w:p>
          <w:p w14:paraId="4DC0E7D8" w14:textId="77777777" w:rsidR="004163BD" w:rsidRPr="004163BD" w:rsidRDefault="004163BD" w:rsidP="004163BD">
            <w:pPr>
              <w:numPr>
                <w:ilvl w:val="0"/>
                <w:numId w:val="17"/>
              </w:numPr>
              <w:suppressAutoHyphens/>
              <w:spacing w:line="276" w:lineRule="auto"/>
              <w:ind w:leftChars="-1" w:left="0" w:hangingChars="1" w:hanging="2"/>
              <w:textDirection w:val="btLr"/>
              <w:textAlignment w:val="top"/>
              <w:outlineLvl w:val="0"/>
              <w:rPr>
                <w:rFonts w:ascii="Times New Roman" w:hAnsi="Times New Roman" w:cs="Times New Roman"/>
                <w:sz w:val="24"/>
                <w:szCs w:val="24"/>
              </w:rPr>
            </w:pPr>
            <w:r w:rsidRPr="004163BD">
              <w:rPr>
                <w:rFonts w:ascii="Times New Roman" w:hAnsi="Times New Roman" w:cs="Times New Roman"/>
                <w:sz w:val="24"/>
                <w:szCs w:val="24"/>
              </w:rPr>
              <w:t xml:space="preserve">Sites of Drug Action </w:t>
            </w:r>
          </w:p>
          <w:p w14:paraId="2DC8DB7F" w14:textId="7C8B2A6C" w:rsidR="002A678F" w:rsidRPr="004163BD" w:rsidRDefault="004163BD" w:rsidP="004163BD">
            <w:pPr>
              <w:numPr>
                <w:ilvl w:val="0"/>
                <w:numId w:val="17"/>
              </w:numPr>
              <w:suppressAutoHyphens/>
              <w:spacing w:line="276" w:lineRule="auto"/>
              <w:ind w:leftChars="-1" w:left="0" w:hangingChars="1" w:hanging="2"/>
              <w:textDirection w:val="btLr"/>
              <w:textAlignment w:val="top"/>
              <w:outlineLvl w:val="0"/>
            </w:pPr>
            <w:r w:rsidRPr="004163BD">
              <w:rPr>
                <w:rFonts w:ascii="Times New Roman" w:hAnsi="Times New Roman" w:cs="Times New Roman"/>
                <w:sz w:val="24"/>
                <w:szCs w:val="24"/>
              </w:rPr>
              <w:t>Major classification of drugs</w:t>
            </w:r>
          </w:p>
        </w:tc>
        <w:tc>
          <w:tcPr>
            <w:tcW w:w="1559" w:type="dxa"/>
          </w:tcPr>
          <w:p w14:paraId="0D996C55" w14:textId="77777777" w:rsidR="002A678F" w:rsidRPr="002A678F" w:rsidRDefault="002A678F" w:rsidP="00C34CEC">
            <w:pPr>
              <w:rPr>
                <w:rFonts w:ascii="Arial" w:hAnsi="Arial" w:cs="Arial"/>
              </w:rPr>
            </w:pPr>
            <w:r w:rsidRPr="002A678F">
              <w:rPr>
                <w:rFonts w:ascii="Arial" w:hAnsi="Arial" w:cs="Arial"/>
              </w:rPr>
              <w:t>A</w:t>
            </w:r>
            <w:r w:rsidR="00B67E02">
              <w:rPr>
                <w:rFonts w:ascii="Arial" w:hAnsi="Arial" w:cs="Arial"/>
              </w:rPr>
              <w:t>ssignment-</w:t>
            </w:r>
            <w:r w:rsidRPr="002A678F">
              <w:rPr>
                <w:rFonts w:ascii="Arial" w:hAnsi="Arial" w:cs="Arial"/>
              </w:rPr>
              <w:t>1</w:t>
            </w:r>
          </w:p>
        </w:tc>
        <w:tc>
          <w:tcPr>
            <w:tcW w:w="2593" w:type="dxa"/>
          </w:tcPr>
          <w:p w14:paraId="51DDC082" w14:textId="3788BCCE" w:rsidR="002A678F" w:rsidRPr="002A678F" w:rsidRDefault="0055449A" w:rsidP="00C34CEC">
            <w:pPr>
              <w:rPr>
                <w:rFonts w:ascii="Arial" w:hAnsi="Arial" w:cs="Arial"/>
              </w:rPr>
            </w:pPr>
            <w:r>
              <w:rPr>
                <w:rFonts w:ascii="Arial" w:hAnsi="Arial" w:cs="Arial"/>
              </w:rPr>
              <w:t>PLO1, PLO2, PLO3, PLO4, PLO5</w:t>
            </w:r>
          </w:p>
        </w:tc>
      </w:tr>
      <w:tr w:rsidR="002A678F" w14:paraId="2A97B6AF" w14:textId="77777777" w:rsidTr="004913DC">
        <w:tc>
          <w:tcPr>
            <w:tcW w:w="851" w:type="dxa"/>
          </w:tcPr>
          <w:p w14:paraId="040253EA" w14:textId="77777777" w:rsidR="002A678F" w:rsidRPr="002A678F" w:rsidRDefault="002A678F" w:rsidP="002A678F">
            <w:pPr>
              <w:jc w:val="center"/>
              <w:rPr>
                <w:rFonts w:ascii="Arial" w:hAnsi="Arial" w:cs="Arial"/>
              </w:rPr>
            </w:pPr>
            <w:r w:rsidRPr="002A678F">
              <w:rPr>
                <w:rFonts w:ascii="Arial" w:hAnsi="Arial" w:cs="Arial"/>
              </w:rPr>
              <w:t>8</w:t>
            </w:r>
          </w:p>
        </w:tc>
        <w:tc>
          <w:tcPr>
            <w:tcW w:w="5387" w:type="dxa"/>
          </w:tcPr>
          <w:p w14:paraId="6859F7EB" w14:textId="7DD68EBD" w:rsidR="002A678F" w:rsidRPr="004163BD" w:rsidRDefault="004163BD" w:rsidP="004163BD">
            <w:pPr>
              <w:tabs>
                <w:tab w:val="left" w:pos="1710"/>
              </w:tabs>
              <w:rPr>
                <w:rFonts w:ascii="Times New Roman" w:hAnsi="Times New Roman" w:cs="Times New Roman"/>
                <w:sz w:val="24"/>
                <w:szCs w:val="24"/>
              </w:rPr>
            </w:pPr>
            <w:r>
              <w:rPr>
                <w:rFonts w:ascii="Arial" w:hAnsi="Arial" w:cs="Arial"/>
              </w:rPr>
              <w:tab/>
            </w:r>
            <w:r w:rsidRPr="004163BD">
              <w:rPr>
                <w:rFonts w:ascii="Times New Roman" w:hAnsi="Times New Roman" w:cs="Times New Roman"/>
                <w:sz w:val="24"/>
                <w:szCs w:val="24"/>
              </w:rPr>
              <w:t>MID TERM EXAMINATION</w:t>
            </w:r>
          </w:p>
        </w:tc>
        <w:tc>
          <w:tcPr>
            <w:tcW w:w="1559" w:type="dxa"/>
          </w:tcPr>
          <w:p w14:paraId="5E88F040" w14:textId="77777777" w:rsidR="002A678F" w:rsidRPr="002A678F" w:rsidRDefault="002A678F" w:rsidP="00C34CEC">
            <w:pPr>
              <w:rPr>
                <w:rFonts w:ascii="Arial" w:hAnsi="Arial" w:cs="Arial"/>
              </w:rPr>
            </w:pPr>
          </w:p>
        </w:tc>
        <w:tc>
          <w:tcPr>
            <w:tcW w:w="2593" w:type="dxa"/>
          </w:tcPr>
          <w:p w14:paraId="4675A715" w14:textId="77777777" w:rsidR="002A678F" w:rsidRPr="002A678F" w:rsidRDefault="002A678F" w:rsidP="00C34CEC">
            <w:pPr>
              <w:rPr>
                <w:rFonts w:ascii="Arial" w:hAnsi="Arial" w:cs="Arial"/>
              </w:rPr>
            </w:pPr>
          </w:p>
        </w:tc>
      </w:tr>
      <w:tr w:rsidR="004163BD" w14:paraId="1BA45FB9" w14:textId="77777777" w:rsidTr="004913DC">
        <w:tc>
          <w:tcPr>
            <w:tcW w:w="851" w:type="dxa"/>
          </w:tcPr>
          <w:p w14:paraId="19481A30" w14:textId="77777777" w:rsidR="004163BD" w:rsidRPr="002A678F" w:rsidRDefault="004163BD" w:rsidP="002A678F">
            <w:pPr>
              <w:jc w:val="center"/>
              <w:rPr>
                <w:rFonts w:ascii="Arial" w:hAnsi="Arial" w:cs="Arial"/>
              </w:rPr>
            </w:pPr>
            <w:r w:rsidRPr="002A678F">
              <w:rPr>
                <w:rFonts w:ascii="Arial" w:hAnsi="Arial" w:cs="Arial"/>
              </w:rPr>
              <w:t>9</w:t>
            </w:r>
          </w:p>
        </w:tc>
        <w:tc>
          <w:tcPr>
            <w:tcW w:w="5387" w:type="dxa"/>
          </w:tcPr>
          <w:p w14:paraId="68300462" w14:textId="77777777" w:rsidR="004163BD" w:rsidRDefault="0055449A" w:rsidP="0079755E">
            <w:pPr>
              <w:suppressAutoHyphens/>
              <w:spacing w:line="276" w:lineRule="auto"/>
              <w:textDirection w:val="btLr"/>
              <w:textAlignment w:val="top"/>
              <w:outlineLvl w:val="0"/>
              <w:rPr>
                <w:rFonts w:ascii="Times New Roman" w:hAnsi="Times New Roman" w:cs="Times New Roman"/>
                <w:b/>
                <w:u w:val="single"/>
              </w:rPr>
            </w:pPr>
            <w:r w:rsidRPr="0079755E">
              <w:rPr>
                <w:rFonts w:ascii="Times New Roman" w:hAnsi="Times New Roman" w:cs="Times New Roman"/>
                <w:b/>
                <w:u w:val="single"/>
              </w:rPr>
              <w:t>Neurological Assessment</w:t>
            </w:r>
          </w:p>
          <w:p w14:paraId="15250E74" w14:textId="3D3D18F8" w:rsidR="0079755E" w:rsidRDefault="0079755E" w:rsidP="0079755E">
            <w:pPr>
              <w:pStyle w:val="ListParagraph"/>
              <w:numPr>
                <w:ilvl w:val="0"/>
                <w:numId w:val="5"/>
              </w:numPr>
              <w:suppressAutoHyphens/>
              <w:spacing w:line="276" w:lineRule="auto"/>
              <w:textDirection w:val="btLr"/>
              <w:textAlignment w:val="top"/>
              <w:outlineLvl w:val="0"/>
              <w:rPr>
                <w:rFonts w:ascii="Times New Roman" w:hAnsi="Times New Roman" w:cs="Times New Roman"/>
                <w:u w:val="single"/>
              </w:rPr>
            </w:pPr>
            <w:r>
              <w:rPr>
                <w:rFonts w:ascii="Times New Roman" w:hAnsi="Times New Roman" w:cs="Times New Roman"/>
                <w:u w:val="single"/>
              </w:rPr>
              <w:t>BGT</w:t>
            </w:r>
          </w:p>
          <w:p w14:paraId="6BF3B03E" w14:textId="02DA5BE9" w:rsidR="0079755E" w:rsidRDefault="0079755E" w:rsidP="0079755E">
            <w:pPr>
              <w:pStyle w:val="ListParagraph"/>
              <w:numPr>
                <w:ilvl w:val="0"/>
                <w:numId w:val="5"/>
              </w:numPr>
              <w:suppressAutoHyphens/>
              <w:spacing w:line="276" w:lineRule="auto"/>
              <w:textDirection w:val="btLr"/>
              <w:textAlignment w:val="top"/>
              <w:outlineLvl w:val="0"/>
              <w:rPr>
                <w:rFonts w:ascii="Times New Roman" w:hAnsi="Times New Roman" w:cs="Times New Roman"/>
                <w:u w:val="single"/>
              </w:rPr>
            </w:pPr>
            <w:r>
              <w:rPr>
                <w:rFonts w:ascii="Times New Roman" w:hAnsi="Times New Roman" w:cs="Times New Roman"/>
                <w:u w:val="single"/>
              </w:rPr>
              <w:t>BVRT</w:t>
            </w:r>
          </w:p>
          <w:p w14:paraId="0E04BA50" w14:textId="48074884" w:rsidR="0079755E" w:rsidRPr="0079755E" w:rsidRDefault="0079755E" w:rsidP="0079755E">
            <w:pPr>
              <w:pStyle w:val="ListParagraph"/>
              <w:numPr>
                <w:ilvl w:val="0"/>
                <w:numId w:val="5"/>
              </w:numPr>
              <w:suppressAutoHyphens/>
              <w:spacing w:line="276" w:lineRule="auto"/>
              <w:textDirection w:val="btLr"/>
              <w:textAlignment w:val="top"/>
              <w:outlineLvl w:val="0"/>
              <w:rPr>
                <w:rFonts w:ascii="Times New Roman" w:hAnsi="Times New Roman" w:cs="Times New Roman"/>
                <w:u w:val="single"/>
              </w:rPr>
            </w:pPr>
            <w:r>
              <w:rPr>
                <w:rFonts w:ascii="Times New Roman" w:hAnsi="Times New Roman" w:cs="Times New Roman"/>
                <w:u w:val="single"/>
              </w:rPr>
              <w:t>STROOP test</w:t>
            </w:r>
          </w:p>
          <w:p w14:paraId="7E216944" w14:textId="6688E673" w:rsidR="0079755E" w:rsidRPr="0079755E" w:rsidRDefault="0079755E" w:rsidP="0079755E">
            <w:pPr>
              <w:suppressAutoHyphens/>
              <w:spacing w:line="276" w:lineRule="auto"/>
              <w:textDirection w:val="btLr"/>
              <w:textAlignment w:val="top"/>
              <w:outlineLvl w:val="0"/>
              <w:rPr>
                <w:rFonts w:ascii="Times New Roman" w:hAnsi="Times New Roman" w:cs="Times New Roman"/>
                <w:b/>
                <w:u w:val="single"/>
              </w:rPr>
            </w:pPr>
          </w:p>
        </w:tc>
        <w:tc>
          <w:tcPr>
            <w:tcW w:w="1559" w:type="dxa"/>
          </w:tcPr>
          <w:p w14:paraId="62D060FE" w14:textId="77777777" w:rsidR="004163BD" w:rsidRPr="002A678F" w:rsidRDefault="004163BD" w:rsidP="00C34CEC">
            <w:pPr>
              <w:rPr>
                <w:rFonts w:ascii="Arial" w:hAnsi="Arial" w:cs="Arial"/>
              </w:rPr>
            </w:pPr>
          </w:p>
        </w:tc>
        <w:tc>
          <w:tcPr>
            <w:tcW w:w="2593" w:type="dxa"/>
          </w:tcPr>
          <w:p w14:paraId="6F25E3E3" w14:textId="2D487456" w:rsidR="004163BD" w:rsidRPr="002A678F" w:rsidRDefault="0079755E" w:rsidP="00C34CEC">
            <w:pPr>
              <w:rPr>
                <w:rFonts w:ascii="Arial" w:hAnsi="Arial" w:cs="Arial"/>
              </w:rPr>
            </w:pPr>
            <w:r>
              <w:rPr>
                <w:rFonts w:ascii="Arial" w:hAnsi="Arial" w:cs="Arial"/>
              </w:rPr>
              <w:t>PLO1, PLO3, PLO4, PLO5</w:t>
            </w:r>
          </w:p>
        </w:tc>
      </w:tr>
      <w:tr w:rsidR="004163BD" w14:paraId="48F038F3" w14:textId="77777777" w:rsidTr="004913DC">
        <w:tc>
          <w:tcPr>
            <w:tcW w:w="851" w:type="dxa"/>
          </w:tcPr>
          <w:p w14:paraId="0BF8F12F" w14:textId="77777777" w:rsidR="004163BD" w:rsidRPr="002A678F" w:rsidRDefault="004163BD" w:rsidP="002A678F">
            <w:pPr>
              <w:jc w:val="center"/>
              <w:rPr>
                <w:rFonts w:ascii="Arial" w:hAnsi="Arial" w:cs="Arial"/>
              </w:rPr>
            </w:pPr>
            <w:r w:rsidRPr="002A678F">
              <w:rPr>
                <w:rFonts w:ascii="Arial" w:hAnsi="Arial" w:cs="Arial"/>
              </w:rPr>
              <w:t>10</w:t>
            </w:r>
          </w:p>
        </w:tc>
        <w:tc>
          <w:tcPr>
            <w:tcW w:w="5387" w:type="dxa"/>
          </w:tcPr>
          <w:p w14:paraId="64DC6FBE" w14:textId="77777777" w:rsidR="0055449A" w:rsidRDefault="0055449A" w:rsidP="0055449A">
            <w:pPr>
              <w:spacing w:line="480" w:lineRule="auto"/>
              <w:ind w:hanging="2"/>
              <w:rPr>
                <w:u w:val="single"/>
              </w:rPr>
            </w:pPr>
            <w:r>
              <w:rPr>
                <w:b/>
                <w:u w:val="single"/>
              </w:rPr>
              <w:t>Sleep and Biological Rhythms</w:t>
            </w:r>
          </w:p>
          <w:p w14:paraId="77B7B0F3" w14:textId="77777777" w:rsidR="0055449A" w:rsidRDefault="0055449A" w:rsidP="0055449A">
            <w:pPr>
              <w:numPr>
                <w:ilvl w:val="0"/>
                <w:numId w:val="18"/>
              </w:numPr>
              <w:suppressAutoHyphens/>
              <w:spacing w:line="276" w:lineRule="auto"/>
              <w:ind w:leftChars="-1" w:left="0" w:hangingChars="1" w:hanging="2"/>
              <w:textDirection w:val="btLr"/>
              <w:textAlignment w:val="top"/>
              <w:outlineLvl w:val="0"/>
            </w:pPr>
            <w:r>
              <w:t>Stages of Sleep</w:t>
            </w:r>
          </w:p>
          <w:p w14:paraId="5D0C4DD1" w14:textId="77777777" w:rsidR="0055449A" w:rsidRDefault="0055449A" w:rsidP="0055449A">
            <w:pPr>
              <w:numPr>
                <w:ilvl w:val="0"/>
                <w:numId w:val="18"/>
              </w:numPr>
              <w:suppressAutoHyphens/>
              <w:spacing w:line="276" w:lineRule="auto"/>
              <w:ind w:leftChars="-1" w:left="0" w:hangingChars="1" w:hanging="2"/>
              <w:textDirection w:val="btLr"/>
              <w:textAlignment w:val="top"/>
              <w:outlineLvl w:val="0"/>
            </w:pPr>
            <w:r>
              <w:t>Function and Mechanism of Sleep</w:t>
            </w:r>
          </w:p>
          <w:p w14:paraId="765BAEE8" w14:textId="77777777" w:rsidR="0055449A" w:rsidRDefault="0055449A" w:rsidP="0055449A">
            <w:pPr>
              <w:numPr>
                <w:ilvl w:val="0"/>
                <w:numId w:val="18"/>
              </w:numPr>
              <w:suppressAutoHyphens/>
              <w:spacing w:line="276" w:lineRule="auto"/>
              <w:ind w:leftChars="-1" w:left="0" w:hangingChars="1" w:hanging="2"/>
              <w:textDirection w:val="btLr"/>
              <w:textAlignment w:val="top"/>
              <w:outlineLvl w:val="0"/>
            </w:pPr>
            <w:r>
              <w:t>Disorders of sleep</w:t>
            </w:r>
          </w:p>
          <w:p w14:paraId="4B1C1D29" w14:textId="3651E236" w:rsidR="0055449A" w:rsidRPr="0055449A" w:rsidRDefault="0055449A" w:rsidP="0055449A">
            <w:pPr>
              <w:numPr>
                <w:ilvl w:val="0"/>
                <w:numId w:val="18"/>
              </w:numPr>
              <w:suppressAutoHyphens/>
              <w:spacing w:line="276" w:lineRule="auto"/>
              <w:ind w:leftChars="-1" w:left="0" w:hangingChars="1" w:hanging="2"/>
              <w:textDirection w:val="btLr"/>
              <w:textAlignment w:val="top"/>
              <w:outlineLvl w:val="0"/>
            </w:pPr>
            <w:r>
              <w:t>Circadian Rhythms</w:t>
            </w:r>
            <w:r w:rsidRPr="0055449A">
              <w:rPr>
                <w:b/>
                <w:u w:val="single"/>
              </w:rPr>
              <w:t xml:space="preserve"> </w:t>
            </w:r>
          </w:p>
          <w:p w14:paraId="76C4A8BB" w14:textId="1097906E" w:rsidR="004163BD" w:rsidRDefault="004163BD" w:rsidP="0055449A">
            <w:pPr>
              <w:ind w:hanging="2"/>
              <w:rPr>
                <w:u w:val="single"/>
              </w:rPr>
            </w:pPr>
            <w:proofErr w:type="spellStart"/>
            <w:r>
              <w:rPr>
                <w:b/>
                <w:u w:val="single"/>
              </w:rPr>
              <w:t>Ingestive</w:t>
            </w:r>
            <w:proofErr w:type="spellEnd"/>
            <w:r>
              <w:rPr>
                <w:b/>
                <w:u w:val="single"/>
              </w:rPr>
              <w:t xml:space="preserve"> Behavior</w:t>
            </w:r>
          </w:p>
          <w:p w14:paraId="718A1746" w14:textId="77777777" w:rsidR="004163BD" w:rsidRDefault="004163BD" w:rsidP="004163BD">
            <w:pPr>
              <w:numPr>
                <w:ilvl w:val="0"/>
                <w:numId w:val="19"/>
              </w:numPr>
              <w:suppressAutoHyphens/>
              <w:ind w:leftChars="-1" w:left="0" w:hangingChars="1" w:hanging="2"/>
              <w:textDirection w:val="btLr"/>
              <w:textAlignment w:val="top"/>
              <w:outlineLvl w:val="0"/>
            </w:pPr>
            <w:r>
              <w:t xml:space="preserve">Mechanism </w:t>
            </w:r>
          </w:p>
          <w:p w14:paraId="6B13B526" w14:textId="77777777" w:rsidR="004163BD" w:rsidRDefault="004163BD" w:rsidP="00C34CEC">
            <w:pPr>
              <w:numPr>
                <w:ilvl w:val="0"/>
                <w:numId w:val="19"/>
              </w:numPr>
              <w:suppressAutoHyphens/>
              <w:ind w:leftChars="-1" w:left="0" w:hangingChars="1" w:hanging="2"/>
              <w:textDirection w:val="btLr"/>
              <w:textAlignment w:val="top"/>
              <w:outlineLvl w:val="0"/>
            </w:pPr>
            <w:r>
              <w:t>Psychology of Hunger and Thirst</w:t>
            </w:r>
          </w:p>
          <w:p w14:paraId="68495BA8" w14:textId="6E197208" w:rsidR="004163BD" w:rsidRPr="004163BD" w:rsidRDefault="004163BD" w:rsidP="00C34CEC">
            <w:pPr>
              <w:numPr>
                <w:ilvl w:val="0"/>
                <w:numId w:val="19"/>
              </w:numPr>
              <w:suppressAutoHyphens/>
              <w:ind w:leftChars="-1" w:left="0" w:hangingChars="1" w:hanging="2"/>
              <w:textDirection w:val="btLr"/>
              <w:textAlignment w:val="top"/>
              <w:outlineLvl w:val="0"/>
            </w:pPr>
            <w:r>
              <w:t>Function and Disorders</w:t>
            </w:r>
          </w:p>
        </w:tc>
        <w:tc>
          <w:tcPr>
            <w:tcW w:w="1559" w:type="dxa"/>
          </w:tcPr>
          <w:p w14:paraId="614E3616" w14:textId="1D4AF53A" w:rsidR="004163BD" w:rsidRPr="002A678F" w:rsidRDefault="00C34CEC" w:rsidP="00C34CEC">
            <w:pPr>
              <w:rPr>
                <w:rFonts w:ascii="Arial" w:hAnsi="Arial" w:cs="Arial"/>
              </w:rPr>
            </w:pPr>
            <w:r>
              <w:rPr>
                <w:rFonts w:ascii="Arial" w:hAnsi="Arial" w:cs="Arial"/>
              </w:rPr>
              <w:t>Quiz 03</w:t>
            </w:r>
          </w:p>
        </w:tc>
        <w:tc>
          <w:tcPr>
            <w:tcW w:w="2593" w:type="dxa"/>
          </w:tcPr>
          <w:p w14:paraId="107DE614" w14:textId="6E321EBC" w:rsidR="004163BD" w:rsidRPr="002A678F" w:rsidRDefault="0079755E" w:rsidP="00C34CEC">
            <w:pPr>
              <w:rPr>
                <w:rFonts w:ascii="Arial" w:hAnsi="Arial" w:cs="Arial"/>
              </w:rPr>
            </w:pPr>
            <w:r>
              <w:rPr>
                <w:rFonts w:ascii="Arial" w:hAnsi="Arial" w:cs="Arial"/>
              </w:rPr>
              <w:t>PLO1, PLO4, PLO5</w:t>
            </w:r>
          </w:p>
        </w:tc>
      </w:tr>
      <w:tr w:rsidR="004163BD" w14:paraId="28EC3EA3" w14:textId="77777777" w:rsidTr="004913DC">
        <w:tc>
          <w:tcPr>
            <w:tcW w:w="851" w:type="dxa"/>
          </w:tcPr>
          <w:p w14:paraId="42C59825" w14:textId="77777777" w:rsidR="004163BD" w:rsidRPr="002A678F" w:rsidRDefault="004163BD" w:rsidP="002A678F">
            <w:pPr>
              <w:jc w:val="center"/>
              <w:rPr>
                <w:rFonts w:ascii="Arial" w:hAnsi="Arial" w:cs="Arial"/>
              </w:rPr>
            </w:pPr>
            <w:r w:rsidRPr="002A678F">
              <w:rPr>
                <w:rFonts w:ascii="Arial" w:hAnsi="Arial" w:cs="Arial"/>
              </w:rPr>
              <w:t>11</w:t>
            </w:r>
          </w:p>
        </w:tc>
        <w:tc>
          <w:tcPr>
            <w:tcW w:w="5387" w:type="dxa"/>
          </w:tcPr>
          <w:p w14:paraId="346B5CC9" w14:textId="77777777" w:rsidR="004163BD" w:rsidRDefault="004163BD" w:rsidP="00C34CEC">
            <w:pPr>
              <w:spacing w:line="480" w:lineRule="auto"/>
              <w:ind w:hanging="2"/>
              <w:rPr>
                <w:u w:val="single"/>
              </w:rPr>
            </w:pPr>
            <w:r>
              <w:rPr>
                <w:b/>
                <w:u w:val="single"/>
              </w:rPr>
              <w:t>Emotional Behaviors</w:t>
            </w:r>
          </w:p>
          <w:p w14:paraId="15D34B63" w14:textId="77777777" w:rsidR="004163BD" w:rsidRDefault="004163BD" w:rsidP="004163BD">
            <w:pPr>
              <w:numPr>
                <w:ilvl w:val="0"/>
                <w:numId w:val="20"/>
              </w:numPr>
              <w:suppressAutoHyphens/>
              <w:spacing w:line="252" w:lineRule="auto"/>
              <w:ind w:leftChars="-1" w:left="0" w:right="-117"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Neural control of emotional response patterns</w:t>
            </w:r>
          </w:p>
          <w:p w14:paraId="65FFC990" w14:textId="77777777" w:rsidR="004163BD" w:rsidRDefault="004163BD" w:rsidP="004163BD">
            <w:pPr>
              <w:numPr>
                <w:ilvl w:val="0"/>
                <w:numId w:val="20"/>
              </w:numPr>
              <w:suppressAutoHyphens/>
              <w:spacing w:line="252" w:lineRule="auto"/>
              <w:ind w:leftChars="-1" w:left="0" w:right="-117"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Role of orbit frontal cortex in social judgment and emotions</w:t>
            </w:r>
          </w:p>
          <w:p w14:paraId="46F8DAC0" w14:textId="77777777" w:rsidR="004163BD" w:rsidRDefault="004163BD" w:rsidP="004163BD">
            <w:pPr>
              <w:numPr>
                <w:ilvl w:val="0"/>
                <w:numId w:val="20"/>
              </w:numPr>
              <w:suppressAutoHyphens/>
              <w:spacing w:line="252" w:lineRule="auto"/>
              <w:ind w:leftChars="-1" w:left="0" w:right="-117"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Neural basis of the communication of emotions</w:t>
            </w:r>
          </w:p>
          <w:p w14:paraId="316AA36D" w14:textId="53ECDFAD" w:rsidR="004163BD" w:rsidRPr="004163BD" w:rsidRDefault="004163BD" w:rsidP="004163BD">
            <w:pPr>
              <w:numPr>
                <w:ilvl w:val="0"/>
                <w:numId w:val="20"/>
              </w:numPr>
              <w:suppressAutoHyphens/>
              <w:spacing w:line="252" w:lineRule="auto"/>
              <w:ind w:leftChars="-1" w:left="0" w:right="-117" w:hangingChars="1" w:hanging="2"/>
              <w:textDirection w:val="btLr"/>
              <w:textAlignment w:val="top"/>
              <w:outlineLvl w:val="0"/>
              <w:rPr>
                <w:rFonts w:ascii="Times New Roman" w:eastAsia="Times New Roman" w:hAnsi="Times New Roman" w:cs="Times New Roman"/>
                <w:sz w:val="24"/>
                <w:szCs w:val="24"/>
              </w:rPr>
            </w:pPr>
            <w:r w:rsidRPr="004163BD">
              <w:rPr>
                <w:rFonts w:ascii="Times New Roman" w:eastAsia="Times New Roman" w:hAnsi="Times New Roman" w:cs="Times New Roman"/>
                <w:sz w:val="24"/>
                <w:szCs w:val="24"/>
              </w:rPr>
              <w:t>Endocrine system and emotions</w:t>
            </w:r>
          </w:p>
        </w:tc>
        <w:tc>
          <w:tcPr>
            <w:tcW w:w="1559" w:type="dxa"/>
          </w:tcPr>
          <w:p w14:paraId="630C5A39" w14:textId="77777777" w:rsidR="004163BD" w:rsidRPr="002A678F" w:rsidRDefault="004163BD" w:rsidP="00C34CEC">
            <w:pPr>
              <w:rPr>
                <w:rFonts w:ascii="Arial" w:hAnsi="Arial" w:cs="Arial"/>
              </w:rPr>
            </w:pPr>
            <w:r w:rsidRPr="002A678F">
              <w:rPr>
                <w:rFonts w:ascii="Arial" w:hAnsi="Arial" w:cs="Arial"/>
              </w:rPr>
              <w:t>Presentation</w:t>
            </w:r>
          </w:p>
        </w:tc>
        <w:tc>
          <w:tcPr>
            <w:tcW w:w="2593" w:type="dxa"/>
          </w:tcPr>
          <w:p w14:paraId="6BEE1D70" w14:textId="36628F86" w:rsidR="004163BD" w:rsidRPr="002A678F" w:rsidRDefault="0079755E" w:rsidP="0079755E">
            <w:pPr>
              <w:rPr>
                <w:rFonts w:ascii="Arial" w:hAnsi="Arial" w:cs="Arial"/>
              </w:rPr>
            </w:pPr>
            <w:r>
              <w:rPr>
                <w:rFonts w:ascii="Arial" w:hAnsi="Arial" w:cs="Arial"/>
              </w:rPr>
              <w:t>PLO1, PLO2, PLO5</w:t>
            </w:r>
          </w:p>
        </w:tc>
      </w:tr>
      <w:tr w:rsidR="004163BD" w14:paraId="37D7B8DE" w14:textId="77777777" w:rsidTr="004913DC">
        <w:tc>
          <w:tcPr>
            <w:tcW w:w="851" w:type="dxa"/>
          </w:tcPr>
          <w:p w14:paraId="0A2BAAE4" w14:textId="77777777" w:rsidR="004163BD" w:rsidRPr="002A678F" w:rsidRDefault="004163BD" w:rsidP="002A678F">
            <w:pPr>
              <w:jc w:val="center"/>
              <w:rPr>
                <w:rFonts w:ascii="Arial" w:hAnsi="Arial" w:cs="Arial"/>
              </w:rPr>
            </w:pPr>
            <w:r w:rsidRPr="002A678F">
              <w:rPr>
                <w:rFonts w:ascii="Arial" w:hAnsi="Arial" w:cs="Arial"/>
              </w:rPr>
              <w:t>12</w:t>
            </w:r>
          </w:p>
        </w:tc>
        <w:tc>
          <w:tcPr>
            <w:tcW w:w="5387" w:type="dxa"/>
          </w:tcPr>
          <w:p w14:paraId="5B6020D9" w14:textId="77777777" w:rsidR="004163BD" w:rsidRDefault="004163BD" w:rsidP="00C34CEC">
            <w:pPr>
              <w:ind w:hanging="2"/>
              <w:rPr>
                <w:u w:val="single"/>
              </w:rPr>
            </w:pPr>
            <w:r>
              <w:rPr>
                <w:b/>
                <w:u w:val="single"/>
              </w:rPr>
              <w:t>Learning and Neuroscience</w:t>
            </w:r>
          </w:p>
          <w:p w14:paraId="11D90891" w14:textId="77777777" w:rsidR="004163BD" w:rsidRDefault="004163BD" w:rsidP="004163BD">
            <w:pPr>
              <w:numPr>
                <w:ilvl w:val="0"/>
                <w:numId w:val="21"/>
              </w:numPr>
              <w:suppressAutoHyphens/>
              <w:ind w:leftChars="-1" w:left="0" w:hangingChars="1" w:hanging="2"/>
              <w:textDirection w:val="btLr"/>
              <w:textAlignment w:val="top"/>
              <w:outlineLvl w:val="0"/>
            </w:pPr>
            <w:r>
              <w:t>Brain Areas Involved in Learning</w:t>
            </w:r>
          </w:p>
          <w:p w14:paraId="1338748C" w14:textId="77777777" w:rsidR="004163BD" w:rsidRDefault="004163BD" w:rsidP="00C34CEC">
            <w:pPr>
              <w:numPr>
                <w:ilvl w:val="0"/>
                <w:numId w:val="21"/>
              </w:numPr>
              <w:suppressAutoHyphens/>
              <w:ind w:leftChars="-1" w:left="0" w:hangingChars="1" w:hanging="2"/>
              <w:textDirection w:val="btLr"/>
              <w:textAlignment w:val="top"/>
              <w:outlineLvl w:val="0"/>
            </w:pPr>
            <w:r>
              <w:lastRenderedPageBreak/>
              <w:t>Synaptic Plasticity</w:t>
            </w:r>
          </w:p>
          <w:p w14:paraId="48479EBB" w14:textId="77DBD1F5" w:rsidR="004163BD" w:rsidRPr="004163BD" w:rsidRDefault="004163BD" w:rsidP="00C34CEC">
            <w:pPr>
              <w:numPr>
                <w:ilvl w:val="0"/>
                <w:numId w:val="21"/>
              </w:numPr>
              <w:suppressAutoHyphens/>
              <w:ind w:leftChars="-1" w:left="0" w:hangingChars="1" w:hanging="2"/>
              <w:textDirection w:val="btLr"/>
              <w:textAlignment w:val="top"/>
              <w:outlineLvl w:val="0"/>
            </w:pPr>
            <w:r>
              <w:t>Perceptual and Conceptual Learning</w:t>
            </w:r>
          </w:p>
        </w:tc>
        <w:tc>
          <w:tcPr>
            <w:tcW w:w="1559" w:type="dxa"/>
          </w:tcPr>
          <w:p w14:paraId="7EA144B8" w14:textId="77777777" w:rsidR="004163BD" w:rsidRPr="002A678F" w:rsidRDefault="004163BD" w:rsidP="00C34CEC">
            <w:pPr>
              <w:rPr>
                <w:rFonts w:ascii="Arial" w:hAnsi="Arial" w:cs="Arial"/>
              </w:rPr>
            </w:pPr>
          </w:p>
        </w:tc>
        <w:tc>
          <w:tcPr>
            <w:tcW w:w="2593" w:type="dxa"/>
          </w:tcPr>
          <w:p w14:paraId="0BD6506A" w14:textId="7EA8DC48" w:rsidR="004163BD" w:rsidRPr="002A678F" w:rsidRDefault="0079755E" w:rsidP="00C34CEC">
            <w:pPr>
              <w:rPr>
                <w:rFonts w:ascii="Arial" w:hAnsi="Arial" w:cs="Arial"/>
              </w:rPr>
            </w:pPr>
            <w:r>
              <w:rPr>
                <w:rFonts w:ascii="Arial" w:hAnsi="Arial" w:cs="Arial"/>
              </w:rPr>
              <w:t>PLO1, PLO2, PLO5</w:t>
            </w:r>
          </w:p>
        </w:tc>
      </w:tr>
      <w:tr w:rsidR="004163BD" w14:paraId="7FD78BB9" w14:textId="77777777" w:rsidTr="004913DC">
        <w:tc>
          <w:tcPr>
            <w:tcW w:w="851" w:type="dxa"/>
          </w:tcPr>
          <w:p w14:paraId="69DBE5A0" w14:textId="77777777" w:rsidR="004163BD" w:rsidRPr="002A678F" w:rsidRDefault="004163BD" w:rsidP="002A678F">
            <w:pPr>
              <w:jc w:val="center"/>
              <w:rPr>
                <w:rFonts w:ascii="Arial" w:hAnsi="Arial" w:cs="Arial"/>
              </w:rPr>
            </w:pPr>
            <w:r w:rsidRPr="002A678F">
              <w:rPr>
                <w:rFonts w:ascii="Arial" w:hAnsi="Arial" w:cs="Arial"/>
              </w:rPr>
              <w:lastRenderedPageBreak/>
              <w:t>13</w:t>
            </w:r>
          </w:p>
        </w:tc>
        <w:tc>
          <w:tcPr>
            <w:tcW w:w="5387" w:type="dxa"/>
          </w:tcPr>
          <w:p w14:paraId="617DEFB9" w14:textId="77777777" w:rsidR="004163BD" w:rsidRDefault="004163BD" w:rsidP="00C34CEC">
            <w:pPr>
              <w:spacing w:line="276" w:lineRule="auto"/>
              <w:ind w:hanging="2"/>
              <w:rPr>
                <w:u w:val="single"/>
              </w:rPr>
            </w:pPr>
            <w:r>
              <w:rPr>
                <w:b/>
                <w:u w:val="single"/>
              </w:rPr>
              <w:t xml:space="preserve">Neurological disorders </w:t>
            </w:r>
          </w:p>
          <w:p w14:paraId="376279D4" w14:textId="77777777" w:rsidR="004163BD" w:rsidRDefault="004163BD" w:rsidP="004163BD">
            <w:pPr>
              <w:numPr>
                <w:ilvl w:val="0"/>
                <w:numId w:val="22"/>
              </w:numPr>
              <w:suppressAutoHyphens/>
              <w:spacing w:line="276" w:lineRule="auto"/>
              <w:ind w:leftChars="-1" w:left="0" w:hangingChars="1" w:hanging="2"/>
              <w:textDirection w:val="btLr"/>
              <w:textAlignment w:val="top"/>
              <w:outlineLvl w:val="0"/>
            </w:pPr>
            <w:r>
              <w:t xml:space="preserve">Alzheimer’s disorder </w:t>
            </w:r>
          </w:p>
          <w:p w14:paraId="57E889E3" w14:textId="77777777" w:rsidR="004163BD" w:rsidRDefault="004163BD" w:rsidP="004163BD">
            <w:pPr>
              <w:numPr>
                <w:ilvl w:val="0"/>
                <w:numId w:val="22"/>
              </w:numPr>
              <w:suppressAutoHyphens/>
              <w:spacing w:line="276" w:lineRule="auto"/>
              <w:ind w:leftChars="-1" w:left="0" w:hangingChars="1" w:hanging="2"/>
              <w:textDirection w:val="btLr"/>
              <w:textAlignment w:val="top"/>
              <w:outlineLvl w:val="0"/>
            </w:pPr>
            <w:r>
              <w:t xml:space="preserve">Stroke </w:t>
            </w:r>
          </w:p>
          <w:p w14:paraId="601C31BD" w14:textId="77777777" w:rsidR="004163BD" w:rsidRDefault="004163BD" w:rsidP="004163BD">
            <w:pPr>
              <w:numPr>
                <w:ilvl w:val="0"/>
                <w:numId w:val="22"/>
              </w:numPr>
              <w:suppressAutoHyphens/>
              <w:spacing w:line="276" w:lineRule="auto"/>
              <w:ind w:leftChars="-1" w:left="0" w:hangingChars="1" w:hanging="2"/>
              <w:textDirection w:val="btLr"/>
              <w:textAlignment w:val="top"/>
              <w:outlineLvl w:val="0"/>
            </w:pPr>
            <w:r>
              <w:t>Parkinson’s</w:t>
            </w:r>
          </w:p>
          <w:p w14:paraId="3405282E" w14:textId="34AD1C1E" w:rsidR="004163BD" w:rsidRPr="004163BD" w:rsidRDefault="004163BD" w:rsidP="004163BD">
            <w:pPr>
              <w:numPr>
                <w:ilvl w:val="0"/>
                <w:numId w:val="22"/>
              </w:numPr>
              <w:suppressAutoHyphens/>
              <w:spacing w:line="276" w:lineRule="auto"/>
              <w:ind w:leftChars="-1" w:left="0" w:hangingChars="1" w:hanging="2"/>
              <w:textDirection w:val="btLr"/>
              <w:textAlignment w:val="top"/>
              <w:outlineLvl w:val="0"/>
            </w:pPr>
            <w:r>
              <w:t>Huntington</w:t>
            </w:r>
          </w:p>
        </w:tc>
        <w:tc>
          <w:tcPr>
            <w:tcW w:w="1559" w:type="dxa"/>
          </w:tcPr>
          <w:p w14:paraId="44E34C9F" w14:textId="77777777" w:rsidR="004163BD" w:rsidRPr="002A678F" w:rsidRDefault="004163BD" w:rsidP="00C34CEC">
            <w:pPr>
              <w:rPr>
                <w:rFonts w:ascii="Arial" w:hAnsi="Arial" w:cs="Arial"/>
              </w:rPr>
            </w:pPr>
          </w:p>
        </w:tc>
        <w:tc>
          <w:tcPr>
            <w:tcW w:w="2593" w:type="dxa"/>
          </w:tcPr>
          <w:p w14:paraId="5EFF366B" w14:textId="2F17B5C3" w:rsidR="004163BD" w:rsidRPr="002A678F" w:rsidRDefault="0079755E" w:rsidP="00C34CEC">
            <w:pPr>
              <w:rPr>
                <w:rFonts w:ascii="Arial" w:hAnsi="Arial" w:cs="Arial"/>
              </w:rPr>
            </w:pPr>
            <w:r>
              <w:rPr>
                <w:rFonts w:ascii="Arial" w:hAnsi="Arial" w:cs="Arial"/>
              </w:rPr>
              <w:t>PLO1, PLO4, PLO5</w:t>
            </w:r>
          </w:p>
        </w:tc>
      </w:tr>
      <w:tr w:rsidR="004163BD" w14:paraId="421C80F2" w14:textId="77777777" w:rsidTr="004913DC">
        <w:tc>
          <w:tcPr>
            <w:tcW w:w="851" w:type="dxa"/>
          </w:tcPr>
          <w:p w14:paraId="0B1824C8" w14:textId="77777777" w:rsidR="004163BD" w:rsidRPr="002A678F" w:rsidRDefault="004163BD" w:rsidP="002A678F">
            <w:pPr>
              <w:jc w:val="center"/>
              <w:rPr>
                <w:rFonts w:ascii="Arial" w:hAnsi="Arial" w:cs="Arial"/>
              </w:rPr>
            </w:pPr>
            <w:r w:rsidRPr="002A678F">
              <w:rPr>
                <w:rFonts w:ascii="Arial" w:hAnsi="Arial" w:cs="Arial"/>
              </w:rPr>
              <w:t>14</w:t>
            </w:r>
          </w:p>
        </w:tc>
        <w:tc>
          <w:tcPr>
            <w:tcW w:w="5387" w:type="dxa"/>
          </w:tcPr>
          <w:p w14:paraId="2C168BE9" w14:textId="77777777" w:rsidR="004163BD" w:rsidRDefault="004163BD" w:rsidP="00C34CEC">
            <w:pPr>
              <w:spacing w:line="276" w:lineRule="auto"/>
              <w:ind w:hanging="2"/>
              <w:rPr>
                <w:u w:val="single"/>
              </w:rPr>
            </w:pPr>
            <w:r>
              <w:rPr>
                <w:b/>
                <w:u w:val="single"/>
              </w:rPr>
              <w:t xml:space="preserve">Neurological disorders </w:t>
            </w:r>
          </w:p>
          <w:p w14:paraId="78023D69" w14:textId="77777777" w:rsidR="004163BD" w:rsidRDefault="004163BD" w:rsidP="004163BD">
            <w:pPr>
              <w:numPr>
                <w:ilvl w:val="0"/>
                <w:numId w:val="22"/>
              </w:numPr>
              <w:suppressAutoHyphens/>
              <w:spacing w:line="276" w:lineRule="auto"/>
              <w:ind w:leftChars="-1" w:left="0" w:hangingChars="1" w:hanging="2"/>
              <w:textDirection w:val="btLr"/>
              <w:textAlignment w:val="top"/>
              <w:outlineLvl w:val="0"/>
            </w:pPr>
            <w:r>
              <w:t>Tumors</w:t>
            </w:r>
          </w:p>
          <w:p w14:paraId="08FAE833" w14:textId="77777777" w:rsidR="004163BD" w:rsidRDefault="004163BD" w:rsidP="004163BD">
            <w:pPr>
              <w:numPr>
                <w:ilvl w:val="0"/>
                <w:numId w:val="22"/>
              </w:numPr>
              <w:suppressAutoHyphens/>
              <w:spacing w:line="276" w:lineRule="auto"/>
              <w:ind w:leftChars="-1" w:left="0" w:hangingChars="1" w:hanging="2"/>
              <w:textDirection w:val="btLr"/>
              <w:textAlignment w:val="top"/>
              <w:outlineLvl w:val="0"/>
            </w:pPr>
            <w:r>
              <w:t>Epilepsy</w:t>
            </w:r>
          </w:p>
          <w:p w14:paraId="4A0A0EC0" w14:textId="77777777" w:rsidR="004163BD" w:rsidRDefault="004163BD" w:rsidP="004163BD">
            <w:pPr>
              <w:numPr>
                <w:ilvl w:val="0"/>
                <w:numId w:val="22"/>
              </w:numPr>
              <w:suppressAutoHyphens/>
              <w:spacing w:line="276" w:lineRule="auto"/>
              <w:ind w:leftChars="-1" w:left="0" w:hangingChars="1" w:hanging="2"/>
              <w:textDirection w:val="btLr"/>
              <w:textAlignment w:val="top"/>
              <w:outlineLvl w:val="0"/>
            </w:pPr>
            <w:r>
              <w:t>Meningitis</w:t>
            </w:r>
          </w:p>
          <w:p w14:paraId="3847C7C7" w14:textId="7EE4A76D" w:rsidR="004163BD" w:rsidRPr="004163BD" w:rsidRDefault="004163BD" w:rsidP="004163BD">
            <w:pPr>
              <w:numPr>
                <w:ilvl w:val="0"/>
                <w:numId w:val="22"/>
              </w:numPr>
              <w:suppressAutoHyphens/>
              <w:spacing w:line="276" w:lineRule="auto"/>
              <w:ind w:leftChars="-1" w:left="0" w:hangingChars="1" w:hanging="2"/>
              <w:textDirection w:val="btLr"/>
              <w:textAlignment w:val="top"/>
              <w:outlineLvl w:val="0"/>
            </w:pPr>
            <w:r>
              <w:t>Migraine</w:t>
            </w:r>
          </w:p>
        </w:tc>
        <w:tc>
          <w:tcPr>
            <w:tcW w:w="1559" w:type="dxa"/>
          </w:tcPr>
          <w:p w14:paraId="34C7DCD5" w14:textId="5B9C6C46" w:rsidR="004163BD" w:rsidRPr="002A678F" w:rsidRDefault="00C34CEC" w:rsidP="00C34CEC">
            <w:pPr>
              <w:rPr>
                <w:rFonts w:ascii="Arial" w:hAnsi="Arial" w:cs="Arial"/>
              </w:rPr>
            </w:pPr>
            <w:r>
              <w:rPr>
                <w:rFonts w:ascii="Arial" w:hAnsi="Arial" w:cs="Arial"/>
              </w:rPr>
              <w:t>Quiz 04</w:t>
            </w:r>
          </w:p>
        </w:tc>
        <w:tc>
          <w:tcPr>
            <w:tcW w:w="2593" w:type="dxa"/>
          </w:tcPr>
          <w:p w14:paraId="726FB26A" w14:textId="3BA4BA34" w:rsidR="004163BD" w:rsidRPr="002A678F" w:rsidRDefault="0079755E" w:rsidP="00C34CEC">
            <w:pPr>
              <w:rPr>
                <w:rFonts w:ascii="Arial" w:hAnsi="Arial" w:cs="Arial"/>
              </w:rPr>
            </w:pPr>
            <w:r>
              <w:rPr>
                <w:rFonts w:ascii="Arial" w:hAnsi="Arial" w:cs="Arial"/>
              </w:rPr>
              <w:t>PLO1, PLO4, PLO5</w:t>
            </w:r>
          </w:p>
        </w:tc>
      </w:tr>
      <w:tr w:rsidR="004163BD" w14:paraId="095E87ED" w14:textId="77777777" w:rsidTr="004913DC">
        <w:tc>
          <w:tcPr>
            <w:tcW w:w="851" w:type="dxa"/>
          </w:tcPr>
          <w:p w14:paraId="5A8BA83E" w14:textId="77777777" w:rsidR="004163BD" w:rsidRPr="002A678F" w:rsidRDefault="004163BD" w:rsidP="002A678F">
            <w:pPr>
              <w:jc w:val="center"/>
              <w:rPr>
                <w:rFonts w:ascii="Arial" w:hAnsi="Arial" w:cs="Arial"/>
              </w:rPr>
            </w:pPr>
            <w:r w:rsidRPr="002A678F">
              <w:rPr>
                <w:rFonts w:ascii="Arial" w:hAnsi="Arial" w:cs="Arial"/>
              </w:rPr>
              <w:t>15</w:t>
            </w:r>
          </w:p>
        </w:tc>
        <w:tc>
          <w:tcPr>
            <w:tcW w:w="5387" w:type="dxa"/>
          </w:tcPr>
          <w:p w14:paraId="26368FF0" w14:textId="77777777" w:rsidR="004163BD" w:rsidRDefault="004163BD" w:rsidP="00C34CEC">
            <w:pPr>
              <w:ind w:hanging="2"/>
              <w:rPr>
                <w:u w:val="single"/>
              </w:rPr>
            </w:pPr>
            <w:r>
              <w:rPr>
                <w:b/>
                <w:u w:val="single"/>
              </w:rPr>
              <w:t xml:space="preserve">Psychological disorders </w:t>
            </w:r>
          </w:p>
          <w:p w14:paraId="163CA396" w14:textId="77777777" w:rsidR="004163BD" w:rsidRDefault="004163BD" w:rsidP="004163BD">
            <w:pPr>
              <w:numPr>
                <w:ilvl w:val="0"/>
                <w:numId w:val="23"/>
              </w:numPr>
              <w:suppressAutoHyphens/>
              <w:ind w:leftChars="-1" w:left="0" w:hangingChars="1" w:hanging="2"/>
              <w:textDirection w:val="btLr"/>
              <w:textAlignment w:val="top"/>
              <w:outlineLvl w:val="0"/>
            </w:pPr>
            <w:r>
              <w:t xml:space="preserve">Schizophrenia </w:t>
            </w:r>
          </w:p>
          <w:p w14:paraId="2F5C6A37" w14:textId="77777777" w:rsidR="004163BD" w:rsidRDefault="004163BD" w:rsidP="004163BD">
            <w:pPr>
              <w:numPr>
                <w:ilvl w:val="0"/>
                <w:numId w:val="23"/>
              </w:numPr>
              <w:suppressAutoHyphens/>
              <w:ind w:leftChars="-1" w:left="0" w:hangingChars="1" w:hanging="2"/>
              <w:textDirection w:val="btLr"/>
              <w:textAlignment w:val="top"/>
              <w:outlineLvl w:val="0"/>
            </w:pPr>
            <w:r>
              <w:t>Depression</w:t>
            </w:r>
          </w:p>
          <w:p w14:paraId="2F1603FA" w14:textId="77777777" w:rsidR="004163BD" w:rsidRDefault="004163BD" w:rsidP="00C34CEC">
            <w:pPr>
              <w:numPr>
                <w:ilvl w:val="0"/>
                <w:numId w:val="23"/>
              </w:numPr>
              <w:suppressAutoHyphens/>
              <w:ind w:leftChars="-1" w:left="0" w:hangingChars="1" w:hanging="2"/>
              <w:textDirection w:val="btLr"/>
              <w:textAlignment w:val="top"/>
              <w:outlineLvl w:val="0"/>
            </w:pPr>
            <w:r>
              <w:t>Anxiety</w:t>
            </w:r>
          </w:p>
          <w:p w14:paraId="3AC234AE" w14:textId="7AA34C88" w:rsidR="004163BD" w:rsidRPr="004163BD" w:rsidRDefault="004163BD" w:rsidP="00C34CEC">
            <w:pPr>
              <w:numPr>
                <w:ilvl w:val="0"/>
                <w:numId w:val="23"/>
              </w:numPr>
              <w:suppressAutoHyphens/>
              <w:ind w:leftChars="-1" w:left="0" w:hangingChars="1" w:hanging="2"/>
              <w:textDirection w:val="btLr"/>
              <w:textAlignment w:val="top"/>
              <w:outlineLvl w:val="0"/>
            </w:pPr>
            <w:r>
              <w:t>Stress</w:t>
            </w:r>
          </w:p>
        </w:tc>
        <w:tc>
          <w:tcPr>
            <w:tcW w:w="1559" w:type="dxa"/>
          </w:tcPr>
          <w:p w14:paraId="476BCF1A" w14:textId="77777777" w:rsidR="004163BD" w:rsidRPr="002A678F" w:rsidRDefault="004163BD" w:rsidP="00C34CEC">
            <w:pPr>
              <w:rPr>
                <w:rFonts w:ascii="Arial" w:hAnsi="Arial" w:cs="Arial"/>
              </w:rPr>
            </w:pPr>
          </w:p>
        </w:tc>
        <w:tc>
          <w:tcPr>
            <w:tcW w:w="2593" w:type="dxa"/>
          </w:tcPr>
          <w:p w14:paraId="0DF4F4C3" w14:textId="398837DB" w:rsidR="004163BD" w:rsidRPr="002A678F" w:rsidRDefault="0079755E" w:rsidP="00C34CEC">
            <w:pPr>
              <w:rPr>
                <w:rFonts w:ascii="Arial" w:hAnsi="Arial" w:cs="Arial"/>
              </w:rPr>
            </w:pPr>
            <w:r>
              <w:rPr>
                <w:rFonts w:ascii="Arial" w:hAnsi="Arial" w:cs="Arial"/>
              </w:rPr>
              <w:t>PLO1, PLO4, PLO5</w:t>
            </w:r>
          </w:p>
        </w:tc>
      </w:tr>
      <w:tr w:rsidR="004163BD" w14:paraId="7733C678" w14:textId="77777777" w:rsidTr="004913DC">
        <w:tc>
          <w:tcPr>
            <w:tcW w:w="851" w:type="dxa"/>
          </w:tcPr>
          <w:p w14:paraId="0A915396" w14:textId="77777777" w:rsidR="004163BD" w:rsidRPr="002A678F" w:rsidRDefault="004163BD" w:rsidP="002A678F">
            <w:pPr>
              <w:jc w:val="center"/>
              <w:rPr>
                <w:rFonts w:ascii="Arial" w:hAnsi="Arial" w:cs="Arial"/>
              </w:rPr>
            </w:pPr>
            <w:r w:rsidRPr="002A678F">
              <w:rPr>
                <w:rFonts w:ascii="Arial" w:hAnsi="Arial" w:cs="Arial"/>
              </w:rPr>
              <w:t>16</w:t>
            </w:r>
          </w:p>
        </w:tc>
        <w:tc>
          <w:tcPr>
            <w:tcW w:w="5387" w:type="dxa"/>
          </w:tcPr>
          <w:p w14:paraId="3122E2A4" w14:textId="77777777" w:rsidR="004163BD" w:rsidRDefault="004163BD" w:rsidP="00C34CEC">
            <w:pPr>
              <w:ind w:hanging="2"/>
              <w:rPr>
                <w:u w:val="single"/>
              </w:rPr>
            </w:pPr>
            <w:r>
              <w:rPr>
                <w:b/>
                <w:u w:val="single"/>
              </w:rPr>
              <w:t xml:space="preserve">Psychological Disorders </w:t>
            </w:r>
          </w:p>
          <w:p w14:paraId="225D6900" w14:textId="77777777" w:rsidR="004163BD" w:rsidRDefault="004163BD" w:rsidP="004163BD">
            <w:pPr>
              <w:numPr>
                <w:ilvl w:val="0"/>
                <w:numId w:val="24"/>
              </w:numPr>
              <w:suppressAutoHyphens/>
              <w:ind w:leftChars="-1" w:left="0" w:hangingChars="1" w:hanging="2"/>
              <w:textDirection w:val="btLr"/>
              <w:textAlignment w:val="top"/>
              <w:outlineLvl w:val="0"/>
            </w:pPr>
            <w:r>
              <w:t xml:space="preserve">Affective Disorders </w:t>
            </w:r>
          </w:p>
          <w:p w14:paraId="08EB49A3" w14:textId="77777777" w:rsidR="004163BD" w:rsidRDefault="004163BD" w:rsidP="00C34CEC">
            <w:pPr>
              <w:numPr>
                <w:ilvl w:val="0"/>
                <w:numId w:val="24"/>
              </w:numPr>
              <w:suppressAutoHyphens/>
              <w:ind w:leftChars="-1" w:left="0" w:hangingChars="1" w:hanging="2"/>
              <w:textDirection w:val="btLr"/>
              <w:textAlignment w:val="top"/>
              <w:outlineLvl w:val="0"/>
            </w:pPr>
            <w:r>
              <w:t xml:space="preserve">Autism </w:t>
            </w:r>
          </w:p>
          <w:p w14:paraId="044055B9" w14:textId="4574ABE9" w:rsidR="004163BD" w:rsidRPr="004163BD" w:rsidRDefault="004163BD" w:rsidP="00C34CEC">
            <w:pPr>
              <w:numPr>
                <w:ilvl w:val="0"/>
                <w:numId w:val="24"/>
              </w:numPr>
              <w:suppressAutoHyphens/>
              <w:ind w:leftChars="-1" w:left="0" w:hangingChars="1" w:hanging="2"/>
              <w:textDirection w:val="btLr"/>
              <w:textAlignment w:val="top"/>
              <w:outlineLvl w:val="0"/>
            </w:pPr>
            <w:r>
              <w:t xml:space="preserve">ADHD </w:t>
            </w:r>
          </w:p>
        </w:tc>
        <w:tc>
          <w:tcPr>
            <w:tcW w:w="1559" w:type="dxa"/>
          </w:tcPr>
          <w:p w14:paraId="33253E79" w14:textId="77777777" w:rsidR="004163BD" w:rsidRPr="002A678F" w:rsidRDefault="004163BD" w:rsidP="00C34CEC">
            <w:pPr>
              <w:rPr>
                <w:rFonts w:ascii="Arial" w:hAnsi="Arial" w:cs="Arial"/>
              </w:rPr>
            </w:pPr>
          </w:p>
        </w:tc>
        <w:tc>
          <w:tcPr>
            <w:tcW w:w="2593" w:type="dxa"/>
          </w:tcPr>
          <w:p w14:paraId="36DA7E80" w14:textId="39D393AB" w:rsidR="004163BD" w:rsidRPr="002A678F" w:rsidRDefault="0079755E" w:rsidP="00C34CEC">
            <w:pPr>
              <w:rPr>
                <w:rFonts w:ascii="Arial" w:hAnsi="Arial" w:cs="Arial"/>
              </w:rPr>
            </w:pPr>
            <w:r>
              <w:rPr>
                <w:rFonts w:ascii="Arial" w:hAnsi="Arial" w:cs="Arial"/>
              </w:rPr>
              <w:t>PLO1, PLO4, PLO5</w:t>
            </w:r>
          </w:p>
        </w:tc>
      </w:tr>
      <w:tr w:rsidR="004163BD" w14:paraId="6B56BEA6" w14:textId="77777777" w:rsidTr="004913DC">
        <w:tc>
          <w:tcPr>
            <w:tcW w:w="851" w:type="dxa"/>
          </w:tcPr>
          <w:p w14:paraId="1851DEDC" w14:textId="77777777" w:rsidR="004163BD" w:rsidRPr="002A678F" w:rsidRDefault="004163BD" w:rsidP="002A678F">
            <w:pPr>
              <w:jc w:val="center"/>
              <w:rPr>
                <w:rFonts w:ascii="Arial" w:hAnsi="Arial" w:cs="Arial"/>
              </w:rPr>
            </w:pPr>
            <w:r w:rsidRPr="002A678F">
              <w:rPr>
                <w:rFonts w:ascii="Arial" w:hAnsi="Arial" w:cs="Arial"/>
              </w:rPr>
              <w:t>17</w:t>
            </w:r>
          </w:p>
        </w:tc>
        <w:tc>
          <w:tcPr>
            <w:tcW w:w="5387" w:type="dxa"/>
          </w:tcPr>
          <w:p w14:paraId="17DF5BBE" w14:textId="77777777" w:rsidR="004163BD" w:rsidRPr="002A678F" w:rsidRDefault="004163BD" w:rsidP="002A678F">
            <w:pPr>
              <w:rPr>
                <w:rFonts w:ascii="Arial" w:hAnsi="Arial" w:cs="Arial"/>
              </w:rPr>
            </w:pPr>
            <w:r>
              <w:rPr>
                <w:rFonts w:ascii="Arial" w:hAnsi="Arial" w:cs="Arial"/>
              </w:rPr>
              <w:t>Final Term Examination</w:t>
            </w:r>
          </w:p>
        </w:tc>
        <w:tc>
          <w:tcPr>
            <w:tcW w:w="1559" w:type="dxa"/>
          </w:tcPr>
          <w:p w14:paraId="6ECF35E1" w14:textId="77777777" w:rsidR="004163BD" w:rsidRPr="002A678F" w:rsidRDefault="004163BD" w:rsidP="00C34CEC">
            <w:pPr>
              <w:rPr>
                <w:rFonts w:ascii="Arial" w:hAnsi="Arial" w:cs="Arial"/>
              </w:rPr>
            </w:pPr>
          </w:p>
        </w:tc>
        <w:tc>
          <w:tcPr>
            <w:tcW w:w="2593" w:type="dxa"/>
          </w:tcPr>
          <w:p w14:paraId="1E52D8E0" w14:textId="77777777" w:rsidR="004163BD" w:rsidRPr="002A678F" w:rsidRDefault="004163BD" w:rsidP="00C34CEC">
            <w:pPr>
              <w:rPr>
                <w:rFonts w:ascii="Arial" w:hAnsi="Arial" w:cs="Arial"/>
              </w:rPr>
            </w:pPr>
          </w:p>
        </w:tc>
      </w:tr>
    </w:tbl>
    <w:p w14:paraId="259BB391"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11250" w:type="dxa"/>
        <w:tblInd w:w="-252" w:type="dxa"/>
        <w:tblLook w:val="04A0" w:firstRow="1" w:lastRow="0" w:firstColumn="1" w:lastColumn="0" w:noHBand="0" w:noVBand="1"/>
      </w:tblPr>
      <w:tblGrid>
        <w:gridCol w:w="11250"/>
      </w:tblGrid>
      <w:tr w:rsidR="00B67E02" w:rsidRPr="00C80334" w14:paraId="1C04172F" w14:textId="77777777" w:rsidTr="006F6874">
        <w:tc>
          <w:tcPr>
            <w:tcW w:w="11250" w:type="dxa"/>
            <w:shd w:val="clear" w:color="auto" w:fill="F2F2F2" w:themeFill="background1" w:themeFillShade="F2"/>
          </w:tcPr>
          <w:p w14:paraId="6144808A" w14:textId="77777777" w:rsidR="00B67E02" w:rsidRPr="00D70578" w:rsidRDefault="00B67E02" w:rsidP="00D70578">
            <w:pPr>
              <w:pStyle w:val="ListParagraph"/>
              <w:numPr>
                <w:ilvl w:val="0"/>
                <w:numId w:val="7"/>
              </w:numPr>
              <w:rPr>
                <w:rFonts w:ascii="Arial" w:hAnsi="Arial" w:cs="Arial"/>
                <w:b/>
                <w:sz w:val="20"/>
                <w:szCs w:val="20"/>
              </w:rPr>
            </w:pPr>
            <w:r w:rsidRPr="00D70578">
              <w:rPr>
                <w:rFonts w:ascii="Arial" w:hAnsi="Arial" w:cs="Arial"/>
                <w:b/>
                <w:sz w:val="20"/>
                <w:szCs w:val="20"/>
              </w:rPr>
              <w:t>Primary Text Book (s):</w:t>
            </w:r>
          </w:p>
        </w:tc>
      </w:tr>
      <w:tr w:rsidR="00B67E02" w:rsidRPr="00C80334" w14:paraId="33FEC7E4" w14:textId="77777777" w:rsidTr="006F6874">
        <w:trPr>
          <w:trHeight w:val="638"/>
        </w:trPr>
        <w:tc>
          <w:tcPr>
            <w:tcW w:w="11250" w:type="dxa"/>
          </w:tcPr>
          <w:p w14:paraId="63FA32E0" w14:textId="77777777" w:rsidR="00B67E02" w:rsidRPr="005F6BE5" w:rsidRDefault="00B67E02" w:rsidP="0079755E">
            <w:pPr>
              <w:rPr>
                <w:rFonts w:ascii="Arial" w:hAnsi="Arial" w:cs="Arial"/>
              </w:rPr>
            </w:pPr>
          </w:p>
          <w:p w14:paraId="107E9C30" w14:textId="7C77AE1F" w:rsidR="00B67E02" w:rsidRPr="0079755E" w:rsidRDefault="00B67E02" w:rsidP="0079755E">
            <w:pPr>
              <w:ind w:hanging="2"/>
              <w:rPr>
                <w:rFonts w:ascii="Times New Roman" w:eastAsia="Times New Roman" w:hAnsi="Times New Roman" w:cs="Times New Roman"/>
                <w:sz w:val="24"/>
                <w:szCs w:val="24"/>
              </w:rPr>
            </w:pPr>
            <w:r w:rsidRPr="005F6BE5">
              <w:rPr>
                <w:rFonts w:ascii="Arial" w:hAnsi="Arial" w:cs="Arial"/>
              </w:rPr>
              <w:t xml:space="preserve">   </w:t>
            </w:r>
            <w:r w:rsidR="0079755E">
              <w:rPr>
                <w:rFonts w:ascii="Times New Roman" w:eastAsia="Times New Roman" w:hAnsi="Times New Roman" w:cs="Times New Roman"/>
                <w:sz w:val="24"/>
                <w:szCs w:val="24"/>
              </w:rPr>
              <w:t xml:space="preserve">Carlson, N. R. (2007). </w:t>
            </w:r>
            <w:r w:rsidR="0079755E">
              <w:rPr>
                <w:rFonts w:ascii="Times New Roman" w:eastAsia="Times New Roman" w:hAnsi="Times New Roman" w:cs="Times New Roman"/>
                <w:i/>
                <w:sz w:val="24"/>
                <w:szCs w:val="24"/>
              </w:rPr>
              <w:t>Foundations of physiological psychology (6</w:t>
            </w:r>
            <w:r w:rsidR="0079755E">
              <w:rPr>
                <w:rFonts w:ascii="Times New Roman" w:eastAsia="Times New Roman" w:hAnsi="Times New Roman" w:cs="Times New Roman"/>
                <w:i/>
                <w:sz w:val="24"/>
                <w:szCs w:val="24"/>
                <w:vertAlign w:val="superscript"/>
              </w:rPr>
              <w:t>th</w:t>
            </w:r>
            <w:r w:rsidR="0079755E">
              <w:rPr>
                <w:rFonts w:ascii="Times New Roman" w:eastAsia="Times New Roman" w:hAnsi="Times New Roman" w:cs="Times New Roman"/>
                <w:i/>
                <w:sz w:val="24"/>
                <w:szCs w:val="24"/>
              </w:rPr>
              <w:t xml:space="preserve"> ed.</w:t>
            </w:r>
            <w:r w:rsidR="006F6874">
              <w:rPr>
                <w:rFonts w:ascii="Times New Roman" w:eastAsia="Times New Roman" w:hAnsi="Times New Roman" w:cs="Times New Roman"/>
                <w:sz w:val="24"/>
                <w:szCs w:val="24"/>
              </w:rPr>
              <w:t>). Boston:</w:t>
            </w:r>
            <w:r w:rsidR="00AF73B4">
              <w:rPr>
                <w:rFonts w:ascii="Times New Roman" w:eastAsia="Times New Roman" w:hAnsi="Times New Roman" w:cs="Times New Roman"/>
                <w:sz w:val="24"/>
                <w:szCs w:val="24"/>
              </w:rPr>
              <w:t xml:space="preserve"> </w:t>
            </w:r>
            <w:bookmarkStart w:id="0" w:name="_GoBack"/>
            <w:bookmarkEnd w:id="0"/>
            <w:r w:rsidR="0079755E">
              <w:rPr>
                <w:rFonts w:ascii="Times New Roman" w:eastAsia="Times New Roman" w:hAnsi="Times New Roman" w:cs="Times New Roman"/>
                <w:sz w:val="24"/>
                <w:szCs w:val="24"/>
              </w:rPr>
              <w:t>Allyn &amp; Bacon</w:t>
            </w:r>
          </w:p>
          <w:p w14:paraId="643A84A0" w14:textId="77777777" w:rsidR="00B67E02" w:rsidRPr="005F6BE5" w:rsidRDefault="00B67E02" w:rsidP="0079755E">
            <w:pPr>
              <w:ind w:left="360"/>
              <w:rPr>
                <w:rFonts w:ascii="Arial" w:hAnsi="Arial" w:cs="Arial"/>
              </w:rPr>
            </w:pPr>
          </w:p>
        </w:tc>
      </w:tr>
    </w:tbl>
    <w:p w14:paraId="50474088"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318918FB" w14:textId="77777777" w:rsidTr="006F6874">
        <w:trPr>
          <w:trHeight w:val="210"/>
        </w:trPr>
        <w:tc>
          <w:tcPr>
            <w:tcW w:w="10214" w:type="dxa"/>
            <w:shd w:val="clear" w:color="auto" w:fill="F2F2F2" w:themeFill="background1" w:themeFillShade="F2"/>
          </w:tcPr>
          <w:p w14:paraId="47A8CB39" w14:textId="77777777" w:rsidR="00B67E02" w:rsidRPr="00D70578" w:rsidRDefault="005F6BE5" w:rsidP="00D70578">
            <w:pPr>
              <w:pStyle w:val="ListParagraph"/>
              <w:numPr>
                <w:ilvl w:val="0"/>
                <w:numId w:val="7"/>
              </w:numPr>
              <w:rPr>
                <w:rFonts w:ascii="Arial" w:hAnsi="Arial" w:cs="Arial"/>
                <w:b/>
                <w:sz w:val="20"/>
                <w:szCs w:val="20"/>
              </w:rPr>
            </w:pPr>
            <w:r w:rsidRPr="00D70578">
              <w:rPr>
                <w:rFonts w:ascii="Arial" w:hAnsi="Arial" w:cs="Arial"/>
                <w:b/>
                <w:sz w:val="20"/>
                <w:szCs w:val="20"/>
              </w:rPr>
              <w:t>Reference / Supplementary Reading (s)</w:t>
            </w:r>
            <w:r w:rsidR="00B67E02" w:rsidRPr="00D70578">
              <w:rPr>
                <w:rFonts w:ascii="Arial" w:hAnsi="Arial" w:cs="Arial"/>
                <w:b/>
                <w:sz w:val="20"/>
                <w:szCs w:val="20"/>
              </w:rPr>
              <w:t>:</w:t>
            </w:r>
          </w:p>
        </w:tc>
      </w:tr>
      <w:tr w:rsidR="00B67E02" w:rsidRPr="00C80334" w14:paraId="1AB0B4FA" w14:textId="77777777" w:rsidTr="006F6874">
        <w:trPr>
          <w:trHeight w:val="2856"/>
        </w:trPr>
        <w:tc>
          <w:tcPr>
            <w:tcW w:w="10214" w:type="dxa"/>
          </w:tcPr>
          <w:p w14:paraId="739035C3" w14:textId="77777777" w:rsidR="00B67E02" w:rsidRPr="005F6BE5" w:rsidRDefault="00B67E02" w:rsidP="00C34CEC">
            <w:pPr>
              <w:rPr>
                <w:rFonts w:ascii="Arial" w:hAnsi="Arial" w:cs="Arial"/>
              </w:rPr>
            </w:pPr>
          </w:p>
          <w:p w14:paraId="4E76D833" w14:textId="1EC85FB5" w:rsidR="0079755E" w:rsidRPr="0079755E" w:rsidRDefault="0079755E" w:rsidP="0079755E">
            <w:pPr>
              <w:pStyle w:val="ListParagraph"/>
              <w:numPr>
                <w:ilvl w:val="0"/>
                <w:numId w:val="25"/>
              </w:numPr>
              <w:rPr>
                <w:rFonts w:ascii="Times New Roman" w:eastAsia="Times New Roman" w:hAnsi="Times New Roman" w:cs="Times New Roman"/>
                <w:sz w:val="24"/>
                <w:szCs w:val="24"/>
              </w:rPr>
            </w:pPr>
            <w:proofErr w:type="spellStart"/>
            <w:r w:rsidRPr="0079755E">
              <w:rPr>
                <w:rFonts w:ascii="Times New Roman" w:eastAsia="Times New Roman" w:hAnsi="Times New Roman" w:cs="Times New Roman"/>
                <w:sz w:val="24"/>
                <w:szCs w:val="24"/>
              </w:rPr>
              <w:t>Corr</w:t>
            </w:r>
            <w:proofErr w:type="spellEnd"/>
            <w:r w:rsidRPr="0079755E">
              <w:rPr>
                <w:rFonts w:ascii="Times New Roman" w:eastAsia="Times New Roman" w:hAnsi="Times New Roman" w:cs="Times New Roman"/>
                <w:sz w:val="24"/>
                <w:szCs w:val="24"/>
              </w:rPr>
              <w:t xml:space="preserve">, P.J. (2006). </w:t>
            </w:r>
            <w:r w:rsidRPr="0079755E">
              <w:rPr>
                <w:rFonts w:ascii="Times New Roman" w:eastAsia="Times New Roman" w:hAnsi="Times New Roman" w:cs="Times New Roman"/>
                <w:i/>
                <w:sz w:val="24"/>
                <w:szCs w:val="24"/>
              </w:rPr>
              <w:t>Understanding biological psychology.</w:t>
            </w:r>
            <w:r w:rsidRPr="0079755E">
              <w:rPr>
                <w:rFonts w:ascii="Times New Roman" w:eastAsia="Times New Roman" w:hAnsi="Times New Roman" w:cs="Times New Roman"/>
                <w:sz w:val="24"/>
                <w:szCs w:val="24"/>
              </w:rPr>
              <w:t xml:space="preserve"> Australia: Blackwell Publishing </w:t>
            </w:r>
          </w:p>
          <w:p w14:paraId="40510E1E" w14:textId="77777777" w:rsidR="0079755E" w:rsidRPr="0079755E" w:rsidRDefault="0079755E" w:rsidP="0079755E">
            <w:pPr>
              <w:pStyle w:val="ListParagraph"/>
              <w:numPr>
                <w:ilvl w:val="0"/>
                <w:numId w:val="25"/>
              </w:numPr>
              <w:rPr>
                <w:rFonts w:ascii="Times New Roman" w:eastAsia="Times New Roman" w:hAnsi="Times New Roman" w:cs="Times New Roman"/>
                <w:sz w:val="24"/>
                <w:szCs w:val="24"/>
              </w:rPr>
            </w:pPr>
            <w:r w:rsidRPr="0079755E">
              <w:rPr>
                <w:rFonts w:ascii="Times New Roman" w:eastAsia="Times New Roman" w:hAnsi="Times New Roman" w:cs="Times New Roman"/>
                <w:sz w:val="24"/>
                <w:szCs w:val="24"/>
              </w:rPr>
              <w:t xml:space="preserve">Feldman, R. (2019). </w:t>
            </w:r>
            <w:r w:rsidRPr="0079755E">
              <w:rPr>
                <w:rFonts w:ascii="Times New Roman" w:eastAsia="Times New Roman" w:hAnsi="Times New Roman" w:cs="Times New Roman"/>
                <w:i/>
                <w:sz w:val="24"/>
                <w:szCs w:val="24"/>
              </w:rPr>
              <w:t>Understanding psychology (13</w:t>
            </w:r>
            <w:r w:rsidRPr="0079755E">
              <w:rPr>
                <w:rFonts w:ascii="Times New Roman" w:eastAsia="Times New Roman" w:hAnsi="Times New Roman" w:cs="Times New Roman"/>
                <w:i/>
                <w:sz w:val="24"/>
                <w:szCs w:val="24"/>
                <w:vertAlign w:val="superscript"/>
              </w:rPr>
              <w:t>th</w:t>
            </w:r>
            <w:r w:rsidRPr="0079755E">
              <w:rPr>
                <w:rFonts w:ascii="Times New Roman" w:eastAsia="Times New Roman" w:hAnsi="Times New Roman" w:cs="Times New Roman"/>
                <w:i/>
                <w:sz w:val="24"/>
                <w:szCs w:val="24"/>
              </w:rPr>
              <w:t xml:space="preserve"> </w:t>
            </w:r>
            <w:proofErr w:type="gramStart"/>
            <w:r w:rsidRPr="0079755E">
              <w:rPr>
                <w:rFonts w:ascii="Times New Roman" w:eastAsia="Times New Roman" w:hAnsi="Times New Roman" w:cs="Times New Roman"/>
                <w:i/>
                <w:sz w:val="24"/>
                <w:szCs w:val="24"/>
              </w:rPr>
              <w:t>ed</w:t>
            </w:r>
            <w:proofErr w:type="gramEnd"/>
            <w:r w:rsidRPr="0079755E">
              <w:rPr>
                <w:rFonts w:ascii="Times New Roman" w:eastAsia="Times New Roman" w:hAnsi="Times New Roman" w:cs="Times New Roman"/>
                <w:i/>
                <w:sz w:val="24"/>
                <w:szCs w:val="24"/>
              </w:rPr>
              <w:t>.).</w:t>
            </w:r>
            <w:r w:rsidRPr="0079755E">
              <w:rPr>
                <w:rFonts w:ascii="Times New Roman" w:eastAsia="Times New Roman" w:hAnsi="Times New Roman" w:cs="Times New Roman"/>
                <w:sz w:val="24"/>
                <w:szCs w:val="24"/>
              </w:rPr>
              <w:t xml:space="preserve"> USA: McGraw &amp; Hill </w:t>
            </w:r>
          </w:p>
          <w:p w14:paraId="00977CD4" w14:textId="77777777" w:rsidR="0079755E" w:rsidRPr="0079755E" w:rsidRDefault="0079755E" w:rsidP="0079755E">
            <w:pPr>
              <w:pStyle w:val="ListParagraph"/>
              <w:numPr>
                <w:ilvl w:val="0"/>
                <w:numId w:val="25"/>
              </w:numPr>
              <w:rPr>
                <w:rFonts w:ascii="Times New Roman" w:eastAsia="Times New Roman" w:hAnsi="Times New Roman" w:cs="Times New Roman"/>
                <w:sz w:val="24"/>
                <w:szCs w:val="24"/>
              </w:rPr>
            </w:pPr>
            <w:proofErr w:type="spellStart"/>
            <w:r w:rsidRPr="0079755E">
              <w:rPr>
                <w:rFonts w:ascii="Times New Roman" w:eastAsia="Times New Roman" w:hAnsi="Times New Roman" w:cs="Times New Roman"/>
                <w:sz w:val="24"/>
                <w:szCs w:val="24"/>
              </w:rPr>
              <w:t>Groth-Marnat</w:t>
            </w:r>
            <w:proofErr w:type="spellEnd"/>
            <w:r w:rsidRPr="0079755E">
              <w:rPr>
                <w:rFonts w:ascii="Times New Roman" w:eastAsia="Times New Roman" w:hAnsi="Times New Roman" w:cs="Times New Roman"/>
                <w:sz w:val="24"/>
                <w:szCs w:val="24"/>
              </w:rPr>
              <w:t xml:space="preserve">, G. (2003). </w:t>
            </w:r>
            <w:r w:rsidRPr="0079755E">
              <w:rPr>
                <w:rFonts w:ascii="Times New Roman" w:eastAsia="Times New Roman" w:hAnsi="Times New Roman" w:cs="Times New Roman"/>
                <w:i/>
                <w:sz w:val="24"/>
                <w:szCs w:val="24"/>
              </w:rPr>
              <w:t>Handbook of psychological assessment (4</w:t>
            </w:r>
            <w:r w:rsidRPr="0079755E">
              <w:rPr>
                <w:rFonts w:ascii="Times New Roman" w:eastAsia="Times New Roman" w:hAnsi="Times New Roman" w:cs="Times New Roman"/>
                <w:i/>
                <w:sz w:val="24"/>
                <w:szCs w:val="24"/>
                <w:vertAlign w:val="superscript"/>
              </w:rPr>
              <w:t>th</w:t>
            </w:r>
            <w:r w:rsidRPr="0079755E">
              <w:rPr>
                <w:rFonts w:ascii="Times New Roman" w:eastAsia="Times New Roman" w:hAnsi="Times New Roman" w:cs="Times New Roman"/>
                <w:i/>
                <w:sz w:val="24"/>
                <w:szCs w:val="24"/>
              </w:rPr>
              <w:t xml:space="preserve"> </w:t>
            </w:r>
            <w:proofErr w:type="gramStart"/>
            <w:r w:rsidRPr="0079755E">
              <w:rPr>
                <w:rFonts w:ascii="Times New Roman" w:eastAsia="Times New Roman" w:hAnsi="Times New Roman" w:cs="Times New Roman"/>
                <w:i/>
                <w:sz w:val="24"/>
                <w:szCs w:val="24"/>
              </w:rPr>
              <w:t>ed</w:t>
            </w:r>
            <w:proofErr w:type="gramEnd"/>
            <w:r w:rsidRPr="0079755E">
              <w:rPr>
                <w:rFonts w:ascii="Times New Roman" w:eastAsia="Times New Roman" w:hAnsi="Times New Roman" w:cs="Times New Roman"/>
                <w:i/>
                <w:sz w:val="24"/>
                <w:szCs w:val="24"/>
              </w:rPr>
              <w:t xml:space="preserve">.). </w:t>
            </w:r>
            <w:r w:rsidRPr="0079755E">
              <w:rPr>
                <w:rFonts w:ascii="Times New Roman" w:eastAsia="Times New Roman" w:hAnsi="Times New Roman" w:cs="Times New Roman"/>
                <w:sz w:val="24"/>
                <w:szCs w:val="24"/>
              </w:rPr>
              <w:t xml:space="preserve">Canada: John Wiley </w:t>
            </w:r>
            <w:r w:rsidRPr="0079755E">
              <w:rPr>
                <w:rFonts w:ascii="Times New Roman" w:eastAsia="Times New Roman" w:hAnsi="Times New Roman" w:cs="Times New Roman"/>
                <w:sz w:val="24"/>
                <w:szCs w:val="24"/>
              </w:rPr>
              <w:br/>
              <w:t xml:space="preserve">     &amp; Sons, Inc. </w:t>
            </w:r>
          </w:p>
          <w:p w14:paraId="4E9C8205" w14:textId="77777777" w:rsidR="0079755E" w:rsidRPr="0079755E" w:rsidRDefault="0079755E" w:rsidP="0079755E">
            <w:pPr>
              <w:pStyle w:val="ListParagraph"/>
              <w:numPr>
                <w:ilvl w:val="0"/>
                <w:numId w:val="25"/>
              </w:numPr>
              <w:rPr>
                <w:rFonts w:ascii="Times New Roman" w:eastAsia="Times New Roman" w:hAnsi="Times New Roman" w:cs="Times New Roman"/>
                <w:sz w:val="24"/>
                <w:szCs w:val="24"/>
              </w:rPr>
            </w:pPr>
            <w:proofErr w:type="spellStart"/>
            <w:r w:rsidRPr="0079755E">
              <w:rPr>
                <w:rFonts w:ascii="Times New Roman" w:eastAsia="Times New Roman" w:hAnsi="Times New Roman" w:cs="Times New Roman"/>
                <w:sz w:val="24"/>
                <w:szCs w:val="24"/>
              </w:rPr>
              <w:t>Kalat</w:t>
            </w:r>
            <w:proofErr w:type="spellEnd"/>
            <w:r w:rsidRPr="0079755E">
              <w:rPr>
                <w:rFonts w:ascii="Times New Roman" w:eastAsia="Times New Roman" w:hAnsi="Times New Roman" w:cs="Times New Roman"/>
                <w:sz w:val="24"/>
                <w:szCs w:val="24"/>
              </w:rPr>
              <w:t xml:space="preserve">, J. W. (1998). </w:t>
            </w:r>
            <w:r w:rsidRPr="0079755E">
              <w:rPr>
                <w:rFonts w:ascii="Times New Roman" w:eastAsia="Times New Roman" w:hAnsi="Times New Roman" w:cs="Times New Roman"/>
                <w:i/>
                <w:sz w:val="24"/>
                <w:szCs w:val="24"/>
              </w:rPr>
              <w:t xml:space="preserve">Biological psychology (6th </w:t>
            </w:r>
            <w:proofErr w:type="gramStart"/>
            <w:r w:rsidRPr="0079755E">
              <w:rPr>
                <w:rFonts w:ascii="Times New Roman" w:eastAsia="Times New Roman" w:hAnsi="Times New Roman" w:cs="Times New Roman"/>
                <w:i/>
                <w:sz w:val="24"/>
                <w:szCs w:val="24"/>
              </w:rPr>
              <w:t>ed</w:t>
            </w:r>
            <w:proofErr w:type="gramEnd"/>
            <w:r w:rsidRPr="0079755E">
              <w:rPr>
                <w:rFonts w:ascii="Times New Roman" w:eastAsia="Times New Roman" w:hAnsi="Times New Roman" w:cs="Times New Roman"/>
                <w:i/>
                <w:sz w:val="24"/>
                <w:szCs w:val="24"/>
              </w:rPr>
              <w:t>.).</w:t>
            </w:r>
            <w:r w:rsidRPr="0079755E">
              <w:rPr>
                <w:rFonts w:ascii="Times New Roman" w:eastAsia="Times New Roman" w:hAnsi="Times New Roman" w:cs="Times New Roman"/>
                <w:sz w:val="24"/>
                <w:szCs w:val="24"/>
              </w:rPr>
              <w:t xml:space="preserve"> California: Brooks/Cole Publishing </w:t>
            </w:r>
            <w:r w:rsidRPr="0079755E">
              <w:rPr>
                <w:rFonts w:ascii="Times New Roman" w:eastAsia="Times New Roman" w:hAnsi="Times New Roman" w:cs="Times New Roman"/>
                <w:sz w:val="24"/>
                <w:szCs w:val="24"/>
              </w:rPr>
              <w:br/>
              <w:t xml:space="preserve">      Company. </w:t>
            </w:r>
          </w:p>
          <w:p w14:paraId="6534CBB6" w14:textId="77777777" w:rsidR="0079755E" w:rsidRPr="0079755E" w:rsidRDefault="0079755E" w:rsidP="0079755E">
            <w:pPr>
              <w:pStyle w:val="ListParagraph"/>
              <w:numPr>
                <w:ilvl w:val="0"/>
                <w:numId w:val="25"/>
              </w:numPr>
              <w:rPr>
                <w:rFonts w:ascii="Times New Roman" w:eastAsia="Times New Roman" w:hAnsi="Times New Roman" w:cs="Times New Roman"/>
                <w:sz w:val="24"/>
                <w:szCs w:val="24"/>
              </w:rPr>
            </w:pPr>
            <w:proofErr w:type="spellStart"/>
            <w:r w:rsidRPr="0079755E">
              <w:rPr>
                <w:rFonts w:ascii="Times New Roman" w:eastAsia="Times New Roman" w:hAnsi="Times New Roman" w:cs="Times New Roman"/>
                <w:sz w:val="24"/>
                <w:szCs w:val="24"/>
              </w:rPr>
              <w:t>Pinel</w:t>
            </w:r>
            <w:proofErr w:type="spellEnd"/>
            <w:r w:rsidRPr="0079755E">
              <w:rPr>
                <w:rFonts w:ascii="Times New Roman" w:eastAsia="Times New Roman" w:hAnsi="Times New Roman" w:cs="Times New Roman"/>
                <w:sz w:val="24"/>
                <w:szCs w:val="24"/>
              </w:rPr>
              <w:t xml:space="preserve">, J.P. &amp; Barnes, S.J. (2014). </w:t>
            </w:r>
            <w:r w:rsidRPr="0079755E">
              <w:rPr>
                <w:rFonts w:ascii="Times New Roman" w:eastAsia="Times New Roman" w:hAnsi="Times New Roman" w:cs="Times New Roman"/>
                <w:i/>
                <w:sz w:val="24"/>
                <w:szCs w:val="24"/>
              </w:rPr>
              <w:t>Introduction to biopsychology (9</w:t>
            </w:r>
            <w:r w:rsidRPr="0079755E">
              <w:rPr>
                <w:rFonts w:ascii="Times New Roman" w:eastAsia="Times New Roman" w:hAnsi="Times New Roman" w:cs="Times New Roman"/>
                <w:i/>
                <w:sz w:val="24"/>
                <w:szCs w:val="24"/>
                <w:vertAlign w:val="superscript"/>
              </w:rPr>
              <w:t>th</w:t>
            </w:r>
            <w:r w:rsidRPr="0079755E">
              <w:rPr>
                <w:rFonts w:ascii="Times New Roman" w:eastAsia="Times New Roman" w:hAnsi="Times New Roman" w:cs="Times New Roman"/>
                <w:i/>
                <w:sz w:val="24"/>
                <w:szCs w:val="24"/>
              </w:rPr>
              <w:t xml:space="preserve"> </w:t>
            </w:r>
            <w:proofErr w:type="gramStart"/>
            <w:r w:rsidRPr="0079755E">
              <w:rPr>
                <w:rFonts w:ascii="Times New Roman" w:eastAsia="Times New Roman" w:hAnsi="Times New Roman" w:cs="Times New Roman"/>
                <w:i/>
                <w:sz w:val="24"/>
                <w:szCs w:val="24"/>
              </w:rPr>
              <w:t>ed</w:t>
            </w:r>
            <w:proofErr w:type="gramEnd"/>
            <w:r w:rsidRPr="0079755E">
              <w:rPr>
                <w:rFonts w:ascii="Times New Roman" w:eastAsia="Times New Roman" w:hAnsi="Times New Roman" w:cs="Times New Roman"/>
                <w:i/>
                <w:sz w:val="24"/>
                <w:szCs w:val="24"/>
              </w:rPr>
              <w:t>.).</w:t>
            </w:r>
            <w:r w:rsidRPr="0079755E">
              <w:rPr>
                <w:rFonts w:ascii="Times New Roman" w:eastAsia="Times New Roman" w:hAnsi="Times New Roman" w:cs="Times New Roman"/>
                <w:sz w:val="24"/>
                <w:szCs w:val="24"/>
              </w:rPr>
              <w:t xml:space="preserve"> USA: Pearson </w:t>
            </w:r>
            <w:r w:rsidRPr="0079755E">
              <w:rPr>
                <w:rFonts w:ascii="Times New Roman" w:eastAsia="Times New Roman" w:hAnsi="Times New Roman" w:cs="Times New Roman"/>
                <w:sz w:val="24"/>
                <w:szCs w:val="24"/>
              </w:rPr>
              <w:br/>
              <w:t xml:space="preserve">      Publications </w:t>
            </w:r>
          </w:p>
          <w:p w14:paraId="6F81090A" w14:textId="03601120" w:rsidR="00B67E02" w:rsidRPr="0079755E" w:rsidRDefault="0079755E" w:rsidP="0079755E">
            <w:pPr>
              <w:pStyle w:val="ListParagraph"/>
              <w:numPr>
                <w:ilvl w:val="0"/>
                <w:numId w:val="25"/>
              </w:numPr>
            </w:pPr>
            <w:proofErr w:type="spellStart"/>
            <w:r w:rsidRPr="0079755E">
              <w:rPr>
                <w:rFonts w:ascii="Times New Roman" w:eastAsia="Times New Roman" w:hAnsi="Times New Roman" w:cs="Times New Roman"/>
                <w:sz w:val="24"/>
                <w:szCs w:val="24"/>
              </w:rPr>
              <w:t>Weiten</w:t>
            </w:r>
            <w:proofErr w:type="spellEnd"/>
            <w:r w:rsidRPr="0079755E">
              <w:rPr>
                <w:rFonts w:ascii="Times New Roman" w:eastAsia="Times New Roman" w:hAnsi="Times New Roman" w:cs="Times New Roman"/>
                <w:sz w:val="24"/>
                <w:szCs w:val="24"/>
              </w:rPr>
              <w:t xml:space="preserve">, W. (2016). </w:t>
            </w:r>
            <w:r w:rsidRPr="0079755E">
              <w:rPr>
                <w:rFonts w:ascii="Times New Roman" w:eastAsia="Times New Roman" w:hAnsi="Times New Roman" w:cs="Times New Roman"/>
                <w:i/>
                <w:sz w:val="24"/>
                <w:szCs w:val="24"/>
              </w:rPr>
              <w:t>Psychology: Themes and variations (10</w:t>
            </w:r>
            <w:r w:rsidRPr="0079755E">
              <w:rPr>
                <w:rFonts w:ascii="Times New Roman" w:eastAsia="Times New Roman" w:hAnsi="Times New Roman" w:cs="Times New Roman"/>
                <w:i/>
                <w:sz w:val="24"/>
                <w:szCs w:val="24"/>
                <w:vertAlign w:val="superscript"/>
              </w:rPr>
              <w:t>th</w:t>
            </w:r>
            <w:r w:rsidRPr="0079755E">
              <w:rPr>
                <w:rFonts w:ascii="Times New Roman" w:eastAsia="Times New Roman" w:hAnsi="Times New Roman" w:cs="Times New Roman"/>
                <w:i/>
                <w:sz w:val="24"/>
                <w:szCs w:val="24"/>
              </w:rPr>
              <w:t xml:space="preserve"> </w:t>
            </w:r>
            <w:proofErr w:type="gramStart"/>
            <w:r w:rsidRPr="0079755E">
              <w:rPr>
                <w:rFonts w:ascii="Times New Roman" w:eastAsia="Times New Roman" w:hAnsi="Times New Roman" w:cs="Times New Roman"/>
                <w:i/>
                <w:sz w:val="24"/>
                <w:szCs w:val="24"/>
              </w:rPr>
              <w:t>ed</w:t>
            </w:r>
            <w:proofErr w:type="gramEnd"/>
            <w:r w:rsidRPr="0079755E">
              <w:rPr>
                <w:rFonts w:ascii="Times New Roman" w:eastAsia="Times New Roman" w:hAnsi="Times New Roman" w:cs="Times New Roman"/>
                <w:i/>
                <w:sz w:val="24"/>
                <w:szCs w:val="24"/>
              </w:rPr>
              <w:t>.).</w:t>
            </w:r>
            <w:r w:rsidRPr="0079755E">
              <w:rPr>
                <w:rFonts w:ascii="Times New Roman" w:eastAsia="Times New Roman" w:hAnsi="Times New Roman" w:cs="Times New Roman"/>
                <w:sz w:val="24"/>
                <w:szCs w:val="24"/>
              </w:rPr>
              <w:t xml:space="preserve"> USA: Allyn &amp; Bacon </w:t>
            </w:r>
          </w:p>
          <w:p w14:paraId="4444B3C0" w14:textId="77777777" w:rsidR="00B67E02" w:rsidRPr="005F6BE5" w:rsidRDefault="00B67E02" w:rsidP="00C34CEC">
            <w:pPr>
              <w:rPr>
                <w:rFonts w:ascii="Arial" w:hAnsi="Arial" w:cs="Arial"/>
              </w:rPr>
            </w:pPr>
          </w:p>
        </w:tc>
      </w:tr>
      <w:tr w:rsidR="005F6BE5" w:rsidRPr="00C80334" w14:paraId="39779B7B" w14:textId="77777777" w:rsidTr="006F6874">
        <w:trPr>
          <w:trHeight w:val="210"/>
        </w:trPr>
        <w:tc>
          <w:tcPr>
            <w:tcW w:w="10214" w:type="dxa"/>
            <w:shd w:val="clear" w:color="auto" w:fill="F2F2F2" w:themeFill="background1" w:themeFillShade="F2"/>
          </w:tcPr>
          <w:p w14:paraId="27FD3F71" w14:textId="77777777" w:rsidR="005F6BE5" w:rsidRPr="00D70578" w:rsidRDefault="005F6BE5" w:rsidP="00D70578">
            <w:pPr>
              <w:pStyle w:val="ListParagraph"/>
              <w:numPr>
                <w:ilvl w:val="0"/>
                <w:numId w:val="7"/>
              </w:numPr>
              <w:rPr>
                <w:rFonts w:ascii="Arial" w:hAnsi="Arial" w:cs="Arial"/>
                <w:b/>
                <w:sz w:val="20"/>
                <w:szCs w:val="20"/>
              </w:rPr>
            </w:pPr>
            <w:r w:rsidRPr="00D70578">
              <w:rPr>
                <w:rFonts w:ascii="Arial" w:hAnsi="Arial" w:cs="Arial"/>
                <w:b/>
                <w:sz w:val="20"/>
                <w:szCs w:val="20"/>
              </w:rPr>
              <w:t>Useful Online / Web Resources:</w:t>
            </w:r>
          </w:p>
        </w:tc>
      </w:tr>
      <w:tr w:rsidR="005F6BE5" w:rsidRPr="00C80334" w14:paraId="54182207" w14:textId="77777777" w:rsidTr="006F6874">
        <w:trPr>
          <w:trHeight w:val="503"/>
        </w:trPr>
        <w:tc>
          <w:tcPr>
            <w:tcW w:w="10214" w:type="dxa"/>
          </w:tcPr>
          <w:p w14:paraId="3C9497D3" w14:textId="77777777" w:rsidR="005F6BE5" w:rsidRPr="005F6BE5" w:rsidRDefault="005F6BE5" w:rsidP="00C34CEC">
            <w:pPr>
              <w:rPr>
                <w:rFonts w:ascii="Arial" w:hAnsi="Arial" w:cs="Arial"/>
              </w:rPr>
            </w:pPr>
          </w:p>
          <w:p w14:paraId="7E711AA5" w14:textId="005201EF" w:rsidR="005F6BE5" w:rsidRPr="0079755E" w:rsidRDefault="005F6BE5" w:rsidP="0079755E">
            <w:pPr>
              <w:pStyle w:val="NormalWeb"/>
              <w:numPr>
                <w:ilvl w:val="0"/>
                <w:numId w:val="26"/>
              </w:numPr>
              <w:spacing w:before="0" w:beforeAutospacing="0" w:after="160" w:afterAutospacing="0"/>
            </w:pPr>
            <w:r w:rsidRPr="005F6BE5">
              <w:rPr>
                <w:rFonts w:ascii="Arial" w:hAnsi="Arial" w:cs="Arial"/>
              </w:rPr>
              <w:t xml:space="preserve">   </w:t>
            </w:r>
            <w:hyperlink r:id="rId7" w:history="1">
              <w:r w:rsidR="0079755E">
                <w:rPr>
                  <w:rStyle w:val="Hyperlink"/>
                  <w:rFonts w:ascii="Calibri" w:hAnsi="Calibri" w:cs="Calibri"/>
                  <w:color w:val="1155CC"/>
                  <w:sz w:val="22"/>
                  <w:szCs w:val="22"/>
                </w:rPr>
                <w:t>https://www.youtube.com/watch?v=cZwb8zqAPXc</w:t>
              </w:r>
            </w:hyperlink>
          </w:p>
        </w:tc>
      </w:tr>
    </w:tbl>
    <w:p w14:paraId="3CDE4A93" w14:textId="77777777" w:rsidR="005F6BE5" w:rsidRDefault="005F6BE5" w:rsidP="006F6874">
      <w:pPr>
        <w:spacing w:line="360" w:lineRule="auto"/>
        <w:jc w:val="both"/>
        <w:rPr>
          <w:rFonts w:ascii="Times New Roman" w:hAnsi="Times New Roman" w:cs="Times New Roman"/>
          <w:sz w:val="20"/>
          <w:szCs w:val="20"/>
        </w:rPr>
      </w:pPr>
    </w:p>
    <w:sectPr w:rsidR="005F6BE5"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CCF30" w14:textId="77777777" w:rsidR="00D902D0" w:rsidRDefault="00D902D0" w:rsidP="007977E9">
      <w:pPr>
        <w:spacing w:after="0" w:line="240" w:lineRule="auto"/>
      </w:pPr>
      <w:r>
        <w:separator/>
      </w:r>
    </w:p>
  </w:endnote>
  <w:endnote w:type="continuationSeparator" w:id="0">
    <w:p w14:paraId="0F9BD725" w14:textId="77777777" w:rsidR="00D902D0" w:rsidRDefault="00D902D0"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714A" w14:textId="0FB8B546" w:rsidR="00C34CEC" w:rsidRDefault="00C34CEC" w:rsidP="008742B1">
    <w:pPr>
      <w:pStyle w:val="Footer"/>
    </w:pPr>
    <w:r w:rsidRPr="00C81EB8">
      <w:rPr>
        <w:b/>
        <w:i/>
        <w:iCs/>
        <w:sz w:val="20"/>
        <w:szCs w:val="20"/>
      </w:rPr>
      <w:t>Course Outline</w:t>
    </w:r>
    <w:r w:rsidRPr="00C81EB8">
      <w:rPr>
        <w:i/>
        <w:iCs/>
      </w:rPr>
      <w:t xml:space="preserve">                                                                                                     </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D77D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77D8">
              <w:rPr>
                <w:b/>
                <w:bCs/>
                <w:noProof/>
              </w:rPr>
              <w:t>6</w:t>
            </w:r>
            <w:r>
              <w:rPr>
                <w:b/>
                <w:bCs/>
                <w:sz w:val="24"/>
                <w:szCs w:val="24"/>
              </w:rPr>
              <w:fldChar w:fldCharType="end"/>
            </w:r>
          </w:sdtContent>
        </w:sdt>
      </w:sdtContent>
    </w:sdt>
  </w:p>
  <w:p w14:paraId="0709DEA1" w14:textId="77777777" w:rsidR="00C34CEC" w:rsidRDefault="00C3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4863E" w14:textId="77777777" w:rsidR="00D902D0" w:rsidRDefault="00D902D0" w:rsidP="007977E9">
      <w:pPr>
        <w:spacing w:after="0" w:line="240" w:lineRule="auto"/>
      </w:pPr>
      <w:r>
        <w:separator/>
      </w:r>
    </w:p>
  </w:footnote>
  <w:footnote w:type="continuationSeparator" w:id="0">
    <w:p w14:paraId="4C077D90" w14:textId="77777777" w:rsidR="00D902D0" w:rsidRDefault="00D902D0"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B521" w14:textId="15314858" w:rsidR="00C34CEC" w:rsidRDefault="00C34CEC"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p w14:paraId="1D80EF12" w14:textId="1EB10E5E" w:rsidR="00C34CEC" w:rsidRDefault="00C34CEC"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FA6B27">
      <w:rPr>
        <w:rFonts w:ascii="Arial Rounded MT Bold" w:hAnsi="Arial Rounded MT Bold"/>
        <w:b/>
        <w:noProof/>
        <w:sz w:val="24"/>
        <w:szCs w:val="24"/>
      </w:rPr>
      <w:drawing>
        <wp:anchor distT="0" distB="0" distL="114300" distR="114300" simplePos="0" relativeHeight="251658240" behindDoc="0" locked="0" layoutInCell="1" allowOverlap="1" wp14:anchorId="0F32DC62" wp14:editId="0981010C">
          <wp:simplePos x="0" y="0"/>
          <wp:positionH relativeFrom="margin">
            <wp:align>center</wp:align>
          </wp:positionH>
          <wp:positionV relativeFrom="paragraph">
            <wp:posOffset>48392</wp:posOffset>
          </wp:positionV>
          <wp:extent cx="1203383" cy="465826"/>
          <wp:effectExtent l="0" t="0" r="0" b="0"/>
          <wp:wrapThrough wrapText="bothSides">
            <wp:wrapPolygon edited="0">
              <wp:start x="1026" y="0"/>
              <wp:lineTo x="0" y="2652"/>
              <wp:lineTo x="0" y="13261"/>
              <wp:lineTo x="684" y="20333"/>
              <wp:lineTo x="5813" y="20333"/>
              <wp:lineTo x="7181" y="20333"/>
              <wp:lineTo x="20859" y="15029"/>
              <wp:lineTo x="21201" y="6188"/>
              <wp:lineTo x="21201" y="1768"/>
              <wp:lineTo x="8549" y="0"/>
              <wp:lineTo x="1026" y="0"/>
            </wp:wrapPolygon>
          </wp:wrapThrough>
          <wp:docPr id="4"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293F52-02D3-1F0C-7A6E-BBA803257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293F52-02D3-1F0C-7A6E-BBA8032579D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83" cy="465826"/>
                  </a:xfrm>
                  <a:prstGeom prst="rect">
                    <a:avLst/>
                  </a:prstGeom>
                  <a:noFill/>
                </pic:spPr>
              </pic:pic>
            </a:graphicData>
          </a:graphic>
        </wp:anchor>
      </w:drawing>
    </w:r>
  </w:p>
  <w:p w14:paraId="6CF58E1E" w14:textId="77777777" w:rsidR="00C34CEC" w:rsidRDefault="00C34CEC" w:rsidP="009D613F">
    <w:pPr>
      <w:pStyle w:val="Header"/>
      <w:tabs>
        <w:tab w:val="clear" w:pos="4680"/>
        <w:tab w:val="clear" w:pos="9360"/>
      </w:tabs>
      <w:rPr>
        <w:rFonts w:ascii="Arial Rounded MT Bold" w:hAnsi="Arial Rounded MT Bold"/>
        <w:b/>
        <w:sz w:val="24"/>
        <w:szCs w:val="24"/>
      </w:rPr>
    </w:pPr>
  </w:p>
  <w:p w14:paraId="527AF1AC" w14:textId="77777777" w:rsidR="00C34CEC" w:rsidRDefault="00C34CEC" w:rsidP="009D613F">
    <w:pPr>
      <w:pStyle w:val="Header"/>
      <w:tabs>
        <w:tab w:val="clear" w:pos="4680"/>
        <w:tab w:val="clear" w:pos="9360"/>
      </w:tabs>
      <w:rPr>
        <w:rFonts w:ascii="Arial Rounded MT Bold" w:hAnsi="Arial Rounded MT Bold"/>
        <w:b/>
        <w:sz w:val="24"/>
        <w:szCs w:val="24"/>
      </w:rPr>
    </w:pPr>
  </w:p>
  <w:p w14:paraId="089AC33C" w14:textId="77777777" w:rsidR="00C34CEC" w:rsidRDefault="00C34CEC" w:rsidP="009D613F">
    <w:pPr>
      <w:pStyle w:val="Header"/>
      <w:tabs>
        <w:tab w:val="clear" w:pos="4680"/>
        <w:tab w:val="clear" w:pos="9360"/>
      </w:tabs>
      <w:rPr>
        <w:rFonts w:ascii="Arial Rounded MT Bold" w:hAnsi="Arial Rounded MT Bold"/>
        <w:b/>
        <w:sz w:val="24"/>
        <w:szCs w:val="24"/>
      </w:rPr>
    </w:pPr>
  </w:p>
  <w:p w14:paraId="4958952F" w14:textId="3105BBAD" w:rsidR="00C34CEC" w:rsidRPr="009D613F" w:rsidRDefault="00C34CEC" w:rsidP="009D613F">
    <w:pPr>
      <w:pStyle w:val="Header"/>
      <w:tabs>
        <w:tab w:val="clear" w:pos="4680"/>
        <w:tab w:val="clear" w:pos="9360"/>
      </w:tabs>
      <w:jc w:val="center"/>
      <w:rPr>
        <w:rFonts w:ascii="Arial Rounded MT Bold" w:hAnsi="Arial Rounded MT Bold"/>
        <w:b/>
        <w:sz w:val="28"/>
        <w:szCs w:val="28"/>
      </w:rPr>
    </w:pPr>
    <w:r w:rsidRPr="009D613F">
      <w:rPr>
        <w:rFonts w:ascii="Arial Rounded MT Bold" w:hAnsi="Arial Rounded MT Bold"/>
        <w:b/>
        <w:sz w:val="28"/>
        <w:szCs w:val="28"/>
      </w:rPr>
      <w:t xml:space="preserve">Course Outline </w:t>
    </w:r>
    <w:r>
      <w:rPr>
        <w:rFonts w:ascii="Arial Rounded MT Bold" w:hAnsi="Arial Rounded MT Bold"/>
        <w:b/>
        <w:sz w:val="28"/>
        <w:szCs w:val="28"/>
        <w:vertAlign w:val="superscript"/>
      </w:rPr>
      <w:t>(O</w:t>
    </w:r>
    <w:r w:rsidRPr="009D613F">
      <w:rPr>
        <w:rFonts w:ascii="Arial Rounded MT Bold" w:hAnsi="Arial Rounded MT Bold"/>
        <w:b/>
        <w:sz w:val="28"/>
        <w:szCs w:val="28"/>
        <w:vertAlign w:val="superscript"/>
      </w:rPr>
      <w:t>BE</w:t>
    </w:r>
    <w:r>
      <w:rPr>
        <w:rFonts w:ascii="Arial Rounded MT Bold" w:hAnsi="Arial Rounded MT Bold"/>
        <w:b/>
        <w:sz w:val="28"/>
        <w:szCs w:val="28"/>
        <w:vertAlign w:val="superscript"/>
      </w:rPr>
      <w:t>)</w:t>
    </w:r>
  </w:p>
  <w:p w14:paraId="5DA7E3DD" w14:textId="77777777" w:rsidR="00C34CEC" w:rsidRPr="00073CF5" w:rsidRDefault="00C34CEC" w:rsidP="00FA6B27">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54E6D"/>
    <w:multiLevelType w:val="hybridMultilevel"/>
    <w:tmpl w:val="D842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403E1"/>
    <w:multiLevelType w:val="multilevel"/>
    <w:tmpl w:val="EC5AD9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C14672E"/>
    <w:multiLevelType w:val="multilevel"/>
    <w:tmpl w:val="18CCB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D5045AE"/>
    <w:multiLevelType w:val="multilevel"/>
    <w:tmpl w:val="C196456C"/>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1FD2622A"/>
    <w:multiLevelType w:val="hybridMultilevel"/>
    <w:tmpl w:val="77C67A9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22886A94"/>
    <w:multiLevelType w:val="hybridMultilevel"/>
    <w:tmpl w:val="F9666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D766E"/>
    <w:multiLevelType w:val="hybridMultilevel"/>
    <w:tmpl w:val="60B8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3137B"/>
    <w:multiLevelType w:val="multilevel"/>
    <w:tmpl w:val="117650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A906A05"/>
    <w:multiLevelType w:val="hybridMultilevel"/>
    <w:tmpl w:val="3E9C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A40463"/>
    <w:multiLevelType w:val="hybridMultilevel"/>
    <w:tmpl w:val="CA5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B5BF9"/>
    <w:multiLevelType w:val="multilevel"/>
    <w:tmpl w:val="65AC11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DA61F17"/>
    <w:multiLevelType w:val="multilevel"/>
    <w:tmpl w:val="E2E4D9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227E7"/>
    <w:multiLevelType w:val="multilevel"/>
    <w:tmpl w:val="0F48B8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7797383"/>
    <w:multiLevelType w:val="hybridMultilevel"/>
    <w:tmpl w:val="158E6D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nsid w:val="5C993176"/>
    <w:multiLevelType w:val="multilevel"/>
    <w:tmpl w:val="524211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654C6EFE"/>
    <w:multiLevelType w:val="multilevel"/>
    <w:tmpl w:val="CB1EBF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6C7F209D"/>
    <w:multiLevelType w:val="multilevel"/>
    <w:tmpl w:val="C1FA0F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713D7836"/>
    <w:multiLevelType w:val="multilevel"/>
    <w:tmpl w:val="EDF8F6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7709A"/>
    <w:multiLevelType w:val="multilevel"/>
    <w:tmpl w:val="46E633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7CEE0F67"/>
    <w:multiLevelType w:val="multilevel"/>
    <w:tmpl w:val="1A2A2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7EC63C75"/>
    <w:multiLevelType w:val="multilevel"/>
    <w:tmpl w:val="1B560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22"/>
  </w:num>
  <w:num w:numId="4">
    <w:abstractNumId w:val="15"/>
  </w:num>
  <w:num w:numId="5">
    <w:abstractNumId w:val="12"/>
  </w:num>
  <w:num w:numId="6">
    <w:abstractNumId w:val="11"/>
  </w:num>
  <w:num w:numId="7">
    <w:abstractNumId w:val="6"/>
  </w:num>
  <w:num w:numId="8">
    <w:abstractNumId w:val="1"/>
  </w:num>
  <w:num w:numId="9">
    <w:abstractNumId w:val="8"/>
  </w:num>
  <w:num w:numId="10">
    <w:abstractNumId w:val="10"/>
  </w:num>
  <w:num w:numId="11">
    <w:abstractNumId w:val="4"/>
  </w:num>
  <w:num w:numId="12">
    <w:abstractNumId w:val="20"/>
  </w:num>
  <w:num w:numId="13">
    <w:abstractNumId w:val="21"/>
  </w:num>
  <w:num w:numId="14">
    <w:abstractNumId w:val="25"/>
  </w:num>
  <w:num w:numId="15">
    <w:abstractNumId w:val="3"/>
  </w:num>
  <w:num w:numId="16">
    <w:abstractNumId w:val="2"/>
  </w:num>
  <w:num w:numId="17">
    <w:abstractNumId w:val="9"/>
  </w:num>
  <w:num w:numId="18">
    <w:abstractNumId w:val="18"/>
  </w:num>
  <w:num w:numId="19">
    <w:abstractNumId w:val="16"/>
  </w:num>
  <w:num w:numId="20">
    <w:abstractNumId w:val="14"/>
  </w:num>
  <w:num w:numId="21">
    <w:abstractNumId w:val="23"/>
  </w:num>
  <w:num w:numId="22">
    <w:abstractNumId w:val="13"/>
  </w:num>
  <w:num w:numId="23">
    <w:abstractNumId w:val="19"/>
  </w:num>
  <w:num w:numId="24">
    <w:abstractNumId w:val="24"/>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73CF5"/>
    <w:rsid w:val="000B7BB2"/>
    <w:rsid w:val="000B7BE7"/>
    <w:rsid w:val="001079FB"/>
    <w:rsid w:val="001665CF"/>
    <w:rsid w:val="00174CDF"/>
    <w:rsid w:val="00186878"/>
    <w:rsid w:val="00206C23"/>
    <w:rsid w:val="0022165D"/>
    <w:rsid w:val="00231182"/>
    <w:rsid w:val="00286C2E"/>
    <w:rsid w:val="002A678F"/>
    <w:rsid w:val="002C2CB1"/>
    <w:rsid w:val="00300FEF"/>
    <w:rsid w:val="0031562C"/>
    <w:rsid w:val="003771B5"/>
    <w:rsid w:val="003F547E"/>
    <w:rsid w:val="003F5525"/>
    <w:rsid w:val="00415EA1"/>
    <w:rsid w:val="004163BD"/>
    <w:rsid w:val="00440F4A"/>
    <w:rsid w:val="0044554D"/>
    <w:rsid w:val="004913DC"/>
    <w:rsid w:val="00492702"/>
    <w:rsid w:val="004D270F"/>
    <w:rsid w:val="004D3606"/>
    <w:rsid w:val="005055E6"/>
    <w:rsid w:val="00525F9E"/>
    <w:rsid w:val="0055449A"/>
    <w:rsid w:val="00563A03"/>
    <w:rsid w:val="00564069"/>
    <w:rsid w:val="00581A07"/>
    <w:rsid w:val="005B252F"/>
    <w:rsid w:val="005C61FB"/>
    <w:rsid w:val="005E7EE5"/>
    <w:rsid w:val="005F6BE5"/>
    <w:rsid w:val="0060542D"/>
    <w:rsid w:val="006371A3"/>
    <w:rsid w:val="00644B63"/>
    <w:rsid w:val="00660AFD"/>
    <w:rsid w:val="00687352"/>
    <w:rsid w:val="00692D8B"/>
    <w:rsid w:val="006D7C21"/>
    <w:rsid w:val="006F6874"/>
    <w:rsid w:val="00746768"/>
    <w:rsid w:val="00765C44"/>
    <w:rsid w:val="0079755E"/>
    <w:rsid w:val="007977E9"/>
    <w:rsid w:val="007A75B4"/>
    <w:rsid w:val="007D77D8"/>
    <w:rsid w:val="00860AA1"/>
    <w:rsid w:val="00871C6D"/>
    <w:rsid w:val="008742B1"/>
    <w:rsid w:val="008B5239"/>
    <w:rsid w:val="008D2467"/>
    <w:rsid w:val="008E6278"/>
    <w:rsid w:val="009343A9"/>
    <w:rsid w:val="009B431E"/>
    <w:rsid w:val="009C112F"/>
    <w:rsid w:val="009D1A7B"/>
    <w:rsid w:val="009D613F"/>
    <w:rsid w:val="00A42307"/>
    <w:rsid w:val="00A65BE9"/>
    <w:rsid w:val="00A72703"/>
    <w:rsid w:val="00AB36E7"/>
    <w:rsid w:val="00AE3684"/>
    <w:rsid w:val="00AF4C90"/>
    <w:rsid w:val="00AF73B4"/>
    <w:rsid w:val="00B5400A"/>
    <w:rsid w:val="00B67E02"/>
    <w:rsid w:val="00B706AD"/>
    <w:rsid w:val="00B84685"/>
    <w:rsid w:val="00BA0BE0"/>
    <w:rsid w:val="00BA23FF"/>
    <w:rsid w:val="00BB053F"/>
    <w:rsid w:val="00BE55A9"/>
    <w:rsid w:val="00C34CEC"/>
    <w:rsid w:val="00C35B83"/>
    <w:rsid w:val="00C40768"/>
    <w:rsid w:val="00C44D6F"/>
    <w:rsid w:val="00C80334"/>
    <w:rsid w:val="00C81EB8"/>
    <w:rsid w:val="00C93D41"/>
    <w:rsid w:val="00CC1C60"/>
    <w:rsid w:val="00CE2097"/>
    <w:rsid w:val="00CE7223"/>
    <w:rsid w:val="00CF167A"/>
    <w:rsid w:val="00CF460D"/>
    <w:rsid w:val="00D03BD7"/>
    <w:rsid w:val="00D1060E"/>
    <w:rsid w:val="00D70578"/>
    <w:rsid w:val="00D86FB1"/>
    <w:rsid w:val="00D902D0"/>
    <w:rsid w:val="00DA0182"/>
    <w:rsid w:val="00DD1B5E"/>
    <w:rsid w:val="00DD3861"/>
    <w:rsid w:val="00DF2047"/>
    <w:rsid w:val="00E21ACC"/>
    <w:rsid w:val="00E65A31"/>
    <w:rsid w:val="00ED7253"/>
    <w:rsid w:val="00EF08C0"/>
    <w:rsid w:val="00F15758"/>
    <w:rsid w:val="00F45C1C"/>
    <w:rsid w:val="00F6092A"/>
    <w:rsid w:val="00F821E7"/>
    <w:rsid w:val="00FA6B27"/>
    <w:rsid w:val="00FB1A87"/>
    <w:rsid w:val="00FB7DE3"/>
    <w:rsid w:val="00FC654E"/>
    <w:rsid w:val="00FD2BB1"/>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E7AC"/>
  <w15:docId w15:val="{BD27D422-3FFE-46E8-B703-B512AB22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link w:val="ListParagraphChar"/>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abelcontent">
    <w:name w:val="label_content"/>
    <w:basedOn w:val="DefaultParagraphFont"/>
    <w:rsid w:val="00206C23"/>
  </w:style>
  <w:style w:type="paragraph" w:styleId="BodyText">
    <w:name w:val="Body Text"/>
    <w:basedOn w:val="Normal"/>
    <w:link w:val="BodyTextChar"/>
    <w:uiPriority w:val="1"/>
    <w:qFormat/>
    <w:rsid w:val="00206C2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06C23"/>
    <w:rPr>
      <w:rFonts w:ascii="Times New Roman" w:eastAsia="Times New Roman" w:hAnsi="Times New Roman" w:cs="Times New Roman"/>
      <w:sz w:val="24"/>
      <w:szCs w:val="24"/>
    </w:rPr>
  </w:style>
  <w:style w:type="paragraph" w:styleId="NormalWeb">
    <w:name w:val="Normal (Web)"/>
    <w:basedOn w:val="Normal"/>
    <w:uiPriority w:val="99"/>
    <w:unhideWhenUsed/>
    <w:rsid w:val="00797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55E"/>
    <w:rPr>
      <w:color w:val="0000FF"/>
      <w:u w:val="single"/>
    </w:rPr>
  </w:style>
  <w:style w:type="character" w:customStyle="1" w:styleId="ListParagraphChar">
    <w:name w:val="List Paragraph Char"/>
    <w:link w:val="ListParagraph"/>
    <w:uiPriority w:val="34"/>
    <w:locked/>
    <w:rsid w:val="00C93D41"/>
  </w:style>
  <w:style w:type="paragraph" w:styleId="BalloonText">
    <w:name w:val="Balloon Text"/>
    <w:basedOn w:val="Normal"/>
    <w:link w:val="BalloonTextChar"/>
    <w:uiPriority w:val="99"/>
    <w:semiHidden/>
    <w:unhideWhenUsed/>
    <w:rsid w:val="00AF7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8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cZwb8zqAPX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Amarah Qureshi</cp:lastModifiedBy>
  <cp:revision>3</cp:revision>
  <cp:lastPrinted>2023-05-02T06:07:00Z</cp:lastPrinted>
  <dcterms:created xsi:type="dcterms:W3CDTF">2023-05-02T06:03:00Z</dcterms:created>
  <dcterms:modified xsi:type="dcterms:W3CDTF">2023-05-02T06:32:00Z</dcterms:modified>
</cp:coreProperties>
</file>