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contextualSpacing/>
        <w:jc w:val="center"/>
        <w:rPr>
          <w:rFonts w:ascii="Arial Black" w:hAnsi="Arial Black" w:cs="Times New Roman"/>
          <w:b/>
          <w:sz w:val="36"/>
          <w:szCs w:val="36"/>
        </w:rPr>
      </w:pPr>
      <w:r>
        <w:rPr>
          <w:rFonts w:ascii="Arial Black" w:hAnsi="Arial Black" w:cs="Times New Roman"/>
          <w:b/>
          <w:sz w:val="36"/>
          <w:szCs w:val="36"/>
        </w:rPr>
        <w:t>PSY-</w:t>
      </w:r>
      <w:r>
        <w:rPr>
          <w:rFonts w:hint="default" w:ascii="Arial Black" w:hAnsi="Arial Black" w:cs="Times New Roman"/>
          <w:b/>
          <w:sz w:val="36"/>
          <w:szCs w:val="36"/>
          <w:lang w:val="en-US"/>
        </w:rPr>
        <w:t>302</w:t>
      </w:r>
      <w:r>
        <w:rPr>
          <w:rFonts w:ascii="Arial Black" w:hAnsi="Arial Black" w:cs="Times New Roman"/>
          <w:b/>
          <w:sz w:val="36"/>
          <w:szCs w:val="36"/>
        </w:rPr>
        <w:tab/>
      </w:r>
    </w:p>
    <w:p>
      <w:pPr>
        <w:spacing w:after="0"/>
        <w:contextualSpacing/>
        <w:jc w:val="center"/>
        <w:rPr>
          <w:rFonts w:hint="default" w:ascii="Arial Black" w:hAnsi="Arial Black" w:cs="Times New Roman"/>
          <w:b/>
          <w:sz w:val="36"/>
          <w:szCs w:val="36"/>
          <w:lang w:val="en-US"/>
        </w:rPr>
      </w:pPr>
      <w:r>
        <w:rPr>
          <w:rFonts w:ascii="Arial Black" w:hAnsi="Arial Black" w:cs="Times New Roman"/>
          <w:b/>
          <w:sz w:val="36"/>
          <w:szCs w:val="36"/>
        </w:rPr>
        <w:t>COURSE NAME</w:t>
      </w:r>
      <w:r>
        <w:rPr>
          <w:rFonts w:hint="default" w:ascii="Arial Black" w:hAnsi="Arial Black" w:cs="Times New Roman"/>
          <w:b/>
          <w:sz w:val="36"/>
          <w:szCs w:val="36"/>
          <w:lang w:val="en-US"/>
        </w:rPr>
        <w:t>: Positive Psychology</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Resource Person:</w:t>
            </w:r>
          </w:p>
        </w:tc>
        <w:tc>
          <w:tcPr>
            <w:tcW w:w="7830" w:type="dxa"/>
          </w:tcPr>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Sameen Fatima Asghar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 xml:space="preserve">Email: </w:t>
            </w:r>
          </w:p>
        </w:tc>
        <w:tc>
          <w:tcPr>
            <w:tcW w:w="7830" w:type="dxa"/>
          </w:tcPr>
          <w:p>
            <w:pPr>
              <w:spacing w:after="0" w:line="240" w:lineRule="auto"/>
              <w:jc w:val="center"/>
              <w:rPr>
                <w:rFonts w:hint="default" w:ascii="Arial" w:hAnsi="Arial" w:cs="Arial"/>
                <w:sz w:val="24"/>
                <w:szCs w:val="24"/>
                <w:lang w:val="en-US"/>
              </w:rPr>
            </w:pPr>
            <w:r>
              <w:rPr>
                <w:rFonts w:hint="default" w:ascii="Arial" w:hAnsi="Arial" w:cs="Arial"/>
                <w:sz w:val="24"/>
                <w:szCs w:val="24"/>
                <w:lang w:val="en-US"/>
              </w:rPr>
              <w:fldChar w:fldCharType="begin"/>
            </w:r>
            <w:r>
              <w:rPr>
                <w:rFonts w:hint="default" w:ascii="Arial" w:hAnsi="Arial" w:cs="Arial"/>
                <w:sz w:val="24"/>
                <w:szCs w:val="24"/>
                <w:lang w:val="en-US"/>
              </w:rPr>
              <w:instrText xml:space="preserve"> HYPERLINK "mailto:Sameen.asghar@umt.edu.pk" </w:instrText>
            </w:r>
            <w:r>
              <w:rPr>
                <w:rFonts w:hint="default" w:ascii="Arial" w:hAnsi="Arial" w:cs="Arial"/>
                <w:sz w:val="24"/>
                <w:szCs w:val="24"/>
                <w:lang w:val="en-US"/>
              </w:rPr>
              <w:fldChar w:fldCharType="separate"/>
            </w:r>
            <w:r>
              <w:rPr>
                <w:rStyle w:val="8"/>
                <w:rFonts w:hint="default" w:ascii="Arial" w:hAnsi="Arial" w:cs="Arial"/>
                <w:sz w:val="24"/>
                <w:szCs w:val="24"/>
                <w:lang w:val="en-US"/>
              </w:rPr>
              <w:t>Sameen.asghar@umt.edu.pk</w:t>
            </w:r>
            <w:r>
              <w:rPr>
                <w:rFonts w:hint="default" w:ascii="Arial" w:hAnsi="Arial" w:cs="Arial"/>
                <w:sz w:val="24"/>
                <w:szCs w:val="24"/>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Consultation Hours</w:t>
            </w:r>
          </w:p>
        </w:tc>
        <w:tc>
          <w:tcPr>
            <w:tcW w:w="7830" w:type="dxa"/>
          </w:tcPr>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Thursday 10 AM-12PM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vAlign w:val="center"/>
          </w:tcPr>
          <w:p>
            <w:pPr>
              <w:spacing w:after="0" w:line="240" w:lineRule="auto"/>
              <w:jc w:val="center"/>
              <w:rPr>
                <w:rFonts w:hint="default" w:ascii="Arial" w:hAnsi="Arial" w:cs="Arial"/>
                <w:sz w:val="24"/>
                <w:szCs w:val="24"/>
                <w:lang w:val="en-US"/>
              </w:rPr>
            </w:pPr>
            <w:r>
              <w:rPr>
                <w:rFonts w:hint="default" w:ascii="Arial" w:hAnsi="Arial" w:cs="Arial"/>
                <w:sz w:val="20"/>
                <w:szCs w:val="20"/>
                <w:lang w:val="en-US"/>
              </w:rPr>
              <w:t>School &amp; Department</w:t>
            </w:r>
          </w:p>
        </w:tc>
        <w:tc>
          <w:tcPr>
            <w:tcW w:w="7830" w:type="dxa"/>
            <w:vAlign w:val="center"/>
          </w:tcPr>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School of Professional Psychology</w:t>
            </w:r>
          </w:p>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Department of Applied Psychology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Degree Program:</w:t>
            </w:r>
          </w:p>
        </w:tc>
        <w:tc>
          <w:tcPr>
            <w:tcW w:w="7830" w:type="dxa"/>
          </w:tcPr>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BS PSychology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Section:</w:t>
            </w:r>
          </w:p>
        </w:tc>
        <w:tc>
          <w:tcPr>
            <w:tcW w:w="7830" w:type="dxa"/>
          </w:tcPr>
          <w:p>
            <w:pPr>
              <w:spacing w:after="0" w:line="240" w:lineRule="auto"/>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Semester:</w:t>
            </w:r>
          </w:p>
        </w:tc>
        <w:tc>
          <w:tcPr>
            <w:tcW w:w="7830" w:type="dxa"/>
          </w:tcPr>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VIII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Course Pre-requisite(s):</w:t>
            </w:r>
          </w:p>
        </w:tc>
        <w:tc>
          <w:tcPr>
            <w:tcW w:w="7830" w:type="dxa"/>
          </w:tcPr>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Credit Hours:</w:t>
            </w:r>
          </w:p>
        </w:tc>
        <w:tc>
          <w:tcPr>
            <w:tcW w:w="7830" w:type="dxa"/>
          </w:tcPr>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Course Type: (Theory/Lab)</w:t>
            </w:r>
          </w:p>
        </w:tc>
        <w:tc>
          <w:tcPr>
            <w:tcW w:w="7830" w:type="dxa"/>
          </w:tcPr>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Venue/Day/Time:</w:t>
            </w:r>
          </w:p>
        </w:tc>
        <w:tc>
          <w:tcPr>
            <w:tcW w:w="7830" w:type="dxa"/>
          </w:tcPr>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Monday 2:00-3:15</w:t>
            </w:r>
          </w:p>
          <w:p>
            <w:pPr>
              <w:spacing w:after="0" w:line="240" w:lineRule="auto"/>
              <w:jc w:val="center"/>
              <w:rPr>
                <w:rFonts w:hint="default" w:ascii="Arial" w:hAnsi="Arial" w:cs="Arial"/>
                <w:sz w:val="24"/>
                <w:szCs w:val="24"/>
                <w:lang w:val="en-US"/>
              </w:rPr>
            </w:pPr>
            <w:r>
              <w:rPr>
                <w:rFonts w:hint="default" w:ascii="Arial" w:hAnsi="Arial" w:cs="Arial"/>
                <w:sz w:val="24"/>
                <w:szCs w:val="24"/>
                <w:lang w:val="en-US"/>
              </w:rPr>
              <w:t>Tuesday 12:30-1:45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35" w:type="dxa"/>
            <w:shd w:val="clear" w:color="auto" w:fill="D8D8D8" w:themeFill="background1" w:themeFillShade="D9"/>
          </w:tcPr>
          <w:p>
            <w:pPr>
              <w:spacing w:after="0" w:line="240" w:lineRule="auto"/>
              <w:rPr>
                <w:rFonts w:ascii="Arial" w:hAnsi="Arial" w:cs="Arial"/>
                <w:sz w:val="20"/>
                <w:szCs w:val="20"/>
              </w:rPr>
            </w:pPr>
            <w:r>
              <w:rPr>
                <w:rFonts w:ascii="Arial" w:hAnsi="Arial" w:cs="Arial"/>
                <w:sz w:val="20"/>
                <w:szCs w:val="20"/>
              </w:rPr>
              <w:t>Course URL (if any):</w:t>
            </w:r>
          </w:p>
        </w:tc>
        <w:tc>
          <w:tcPr>
            <w:tcW w:w="7830" w:type="dxa"/>
          </w:tcPr>
          <w:p>
            <w:pPr>
              <w:spacing w:after="0" w:line="240" w:lineRule="auto"/>
              <w:jc w:val="center"/>
              <w:rPr>
                <w:rFonts w:ascii="Arial" w:hAnsi="Arial" w:cs="Arial"/>
                <w:sz w:val="24"/>
                <w:szCs w:val="24"/>
              </w:rPr>
            </w:pPr>
          </w:p>
        </w:tc>
      </w:tr>
    </w:tbl>
    <w:p>
      <w:pPr>
        <w:spacing w:after="0"/>
        <w:rPr>
          <w:rFonts w:ascii="Times New Roman" w:hAnsi="Times New Roman" w:cs="Times New Roman"/>
          <w:sz w:val="36"/>
          <w:szCs w:val="36"/>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shd w:val="clear" w:color="auto" w:fill="D8D8D8" w:themeFill="background1" w:themeFillShade="D9"/>
          </w:tcPr>
          <w:p>
            <w:pPr>
              <w:pStyle w:val="14"/>
              <w:numPr>
                <w:ilvl w:val="0"/>
                <w:numId w:val="1"/>
              </w:numPr>
              <w:spacing w:after="0" w:line="240" w:lineRule="auto"/>
              <w:rPr>
                <w:rFonts w:ascii="Arial" w:hAnsi="Arial" w:cs="Arial"/>
                <w:b/>
                <w:sz w:val="20"/>
                <w:szCs w:val="20"/>
              </w:rPr>
            </w:pPr>
            <w:r>
              <w:rPr>
                <w:rFonts w:ascii="Arial" w:hAnsi="Arial" w:cs="Arial"/>
                <w:b/>
                <w:sz w:val="20"/>
                <w:szCs w:val="20"/>
              </w:rPr>
              <w:t>Faculty Profile / 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10214" w:type="dxa"/>
          </w:tcPr>
          <w:p>
            <w:p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Ms. Sameen Fatima Asghar is working as Lecturer at Department of applied Psychology, university of Management and Technology, Lahore. She has done MPhil Psychology, from Government College University, Lahore. Her areas of interest are social psychology, Cross cultural Psychology, Positive psychology and Educational psychology. </w:t>
            </w:r>
          </w:p>
          <w:p>
            <w:pPr>
              <w:spacing w:after="0" w:line="240" w:lineRule="auto"/>
              <w:rPr>
                <w:rFonts w:hint="default" w:ascii="Times New Roman" w:hAnsi="Times New Roman" w:cs="Times New Roman"/>
                <w:sz w:val="24"/>
                <w:szCs w:val="24"/>
                <w:lang w:val="en-US"/>
              </w:rPr>
            </w:pPr>
          </w:p>
          <w:p>
            <w:pPr>
              <w:pStyle w:val="9"/>
              <w:keepNext w:val="0"/>
              <w:keepLines w:val="0"/>
              <w:widowControl/>
              <w:suppressLineNumbers w:val="0"/>
              <w:shd w:val="clear" w:fill="FFFFFF"/>
              <w:spacing w:before="0" w:beforeAutospacing="0" w:after="360" w:afterAutospacing="0" w:line="408" w:lineRule="atLeast"/>
              <w:ind w:left="0" w:right="0" w:firstLine="0"/>
              <w:rPr>
                <w:rFonts w:hint="default" w:ascii="Times New Roman" w:hAnsi="Times New Roman" w:cs="Times New Roman" w:eastAsiaTheme="minorHAnsi"/>
                <w:kern w:val="0"/>
                <w:sz w:val="24"/>
                <w:szCs w:val="24"/>
                <w:lang w:val="en-US" w:eastAsia="en-US" w:bidi="ar-SA"/>
              </w:rPr>
            </w:pPr>
            <w:r>
              <w:rPr>
                <w:rFonts w:hint="default" w:ascii="Times New Roman" w:hAnsi="Times New Roman" w:cs="Times New Roman" w:eastAsiaTheme="minorHAnsi"/>
                <w:kern w:val="0"/>
                <w:sz w:val="24"/>
                <w:szCs w:val="24"/>
                <w:lang w:val="en-US" w:eastAsia="en-US" w:bidi="ar-SA"/>
              </w:rPr>
              <w:t>Her dissertation towards fulfillment of the MPhil degree requirement is entitled ‘’Adolescents’ Career Decision Making: A Qualitative Study’’ .</w:t>
            </w:r>
          </w:p>
          <w:p>
            <w:pPr>
              <w:pStyle w:val="9"/>
              <w:keepNext w:val="0"/>
              <w:keepLines w:val="0"/>
              <w:widowControl/>
              <w:suppressLineNumbers w:val="0"/>
              <w:shd w:val="clear" w:fill="FFFFFF"/>
              <w:spacing w:before="0" w:beforeAutospacing="0" w:after="360" w:afterAutospacing="0" w:line="408" w:lineRule="atLeast"/>
              <w:ind w:left="0" w:right="0" w:firstLine="0"/>
              <w:jc w:val="left"/>
              <w:rPr>
                <w:rFonts w:hint="default" w:ascii="Times New Roman" w:hAnsi="Times New Roman" w:cs="Times New Roman" w:eastAsiaTheme="minorHAnsi"/>
                <w:kern w:val="0"/>
                <w:sz w:val="24"/>
                <w:szCs w:val="24"/>
                <w:lang w:val="en-US" w:eastAsia="en-US" w:bidi="ar-SA"/>
              </w:rPr>
            </w:pPr>
            <w:r>
              <w:rPr>
                <w:rFonts w:hint="default" w:ascii="Times New Roman" w:hAnsi="Times New Roman" w:cs="Times New Roman" w:eastAsiaTheme="minorHAnsi"/>
                <w:kern w:val="0"/>
                <w:sz w:val="24"/>
                <w:szCs w:val="24"/>
                <w:lang w:val="en-US" w:eastAsia="en-US" w:bidi="ar-SA"/>
              </w:rPr>
              <w:t>After completing MPhil Psychology, she worked in various institutes of Lahore, Pakistan and taught a variety of courses to undergraduate level, which includes but are not limited to, Applied Areas of Psychology, Positive Psychology, Cross cultural psychology, Educational Psychology, Health Psychology, Cognitive Psychology, Introduction to Psychology, Personality Theories, Quantitative Research Methodology, Qualitative Research Methods.</w:t>
            </w:r>
          </w:p>
          <w:p>
            <w:pPr>
              <w:pStyle w:val="9"/>
              <w:keepNext w:val="0"/>
              <w:keepLines w:val="0"/>
              <w:widowControl/>
              <w:suppressLineNumbers w:val="0"/>
              <w:shd w:val="clear" w:fill="FFFFFF"/>
              <w:spacing w:before="0" w:beforeAutospacing="0" w:after="360" w:afterAutospacing="0" w:line="408" w:lineRule="atLeast"/>
              <w:ind w:left="0" w:right="0" w:firstLine="0"/>
              <w:jc w:val="left"/>
              <w:rPr>
                <w:rFonts w:hint="default" w:ascii="Times New Roman" w:hAnsi="Times New Roman" w:cs="Times New Roman" w:eastAsiaTheme="minorHAnsi"/>
                <w:kern w:val="0"/>
                <w:sz w:val="24"/>
                <w:szCs w:val="24"/>
                <w:lang w:val="en-US" w:eastAsia="en-US" w:bidi="ar-SA"/>
              </w:rPr>
            </w:pPr>
            <w:r>
              <w:rPr>
                <w:rFonts w:hint="default" w:ascii="Times New Roman" w:hAnsi="Times New Roman" w:cs="Times New Roman" w:eastAsiaTheme="minorHAnsi"/>
                <w:kern w:val="0"/>
                <w:sz w:val="24"/>
                <w:szCs w:val="24"/>
                <w:lang w:val="en-US" w:eastAsia="en-US" w:bidi="ar-SA"/>
              </w:rPr>
              <w:t>During her short stay at UMT, she has managed to publish one article in a Y category journal and some more are also in pipeline. She is also supervising thesis / dissertations of undergraduate students at the university.</w:t>
            </w:r>
          </w:p>
          <w:p>
            <w:pPr>
              <w:pStyle w:val="9"/>
              <w:keepNext w:val="0"/>
              <w:keepLines w:val="0"/>
              <w:widowControl/>
              <w:suppressLineNumbers w:val="0"/>
              <w:shd w:val="clear" w:fill="FFFFFF"/>
              <w:spacing w:before="0" w:beforeAutospacing="0" w:after="360" w:afterAutospacing="0" w:line="408" w:lineRule="atLeast"/>
              <w:ind w:left="0" w:right="0" w:firstLine="0"/>
              <w:jc w:val="left"/>
              <w:rPr>
                <w:rFonts w:hint="default" w:ascii="Times New Roman" w:hAnsi="Times New Roman" w:cs="Times New Roman" w:eastAsiaTheme="minorHAnsi"/>
                <w:kern w:val="0"/>
                <w:sz w:val="24"/>
                <w:szCs w:val="24"/>
                <w:lang w:val="en-US" w:eastAsia="en-US" w:bidi="ar-SA"/>
              </w:rPr>
            </w:pPr>
            <w:r>
              <w:rPr>
                <w:rFonts w:hint="default" w:ascii="Times New Roman" w:hAnsi="Times New Roman" w:cs="Times New Roman" w:eastAsiaTheme="minorHAnsi"/>
                <w:kern w:val="0"/>
                <w:sz w:val="24"/>
                <w:szCs w:val="24"/>
                <w:lang w:val="en-US" w:eastAsia="en-US" w:bidi="ar-SA"/>
              </w:rPr>
              <w:t>She aims to pursue her PhD in the areas of educational and developmental psychology.</w:t>
            </w:r>
          </w:p>
          <w:p>
            <w:pPr>
              <w:spacing w:after="0" w:line="240" w:lineRule="auto"/>
              <w:rPr>
                <w:rFonts w:hint="default" w:ascii="Times New Roman" w:hAnsi="Times New Roman" w:cs="Times New Roman"/>
                <w:sz w:val="24"/>
                <w:szCs w:val="24"/>
                <w:lang w:val="en-US"/>
              </w:rPr>
            </w:pPr>
          </w:p>
          <w:p>
            <w:pPr>
              <w:spacing w:after="0" w:line="240" w:lineRule="auto"/>
              <w:rPr>
                <w:rFonts w:ascii="Times New Roman" w:hAnsi="Times New Roman" w:cs="Times New Roman"/>
                <w:sz w:val="36"/>
                <w:szCs w:val="36"/>
              </w:rPr>
            </w:pPr>
          </w:p>
          <w:p>
            <w:pPr>
              <w:spacing w:after="0" w:line="240" w:lineRule="auto"/>
              <w:rPr>
                <w:rFonts w:ascii="Times New Roman" w:hAnsi="Times New Roman" w:cs="Times New Roman"/>
                <w:sz w:val="36"/>
                <w:szCs w:val="36"/>
              </w:rPr>
            </w:pPr>
          </w:p>
          <w:p>
            <w:pPr>
              <w:spacing w:after="0" w:line="240" w:lineRule="auto"/>
              <w:rPr>
                <w:rFonts w:ascii="Times New Roman" w:hAnsi="Times New Roman" w:cs="Times New Roman"/>
                <w:sz w:val="36"/>
                <w:szCs w:val="36"/>
              </w:rPr>
            </w:pPr>
          </w:p>
        </w:tc>
      </w:tr>
    </w:tbl>
    <w:p>
      <w:pPr>
        <w:spacing w:after="0"/>
        <w:rPr>
          <w:rFonts w:ascii="Times New Roman" w:hAnsi="Times New Roman" w:cs="Times New Roman"/>
          <w:sz w:val="36"/>
          <w:szCs w:val="36"/>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shd w:val="clear" w:color="auto" w:fill="F1F1F1" w:themeFill="background1" w:themeFillShade="F2"/>
          </w:tcPr>
          <w:p>
            <w:pPr>
              <w:pStyle w:val="14"/>
              <w:numPr>
                <w:ilvl w:val="0"/>
                <w:numId w:val="1"/>
              </w:numPr>
              <w:spacing w:after="0" w:line="240" w:lineRule="auto"/>
              <w:rPr>
                <w:rFonts w:ascii="Arial" w:hAnsi="Arial" w:cs="Arial"/>
                <w:b/>
                <w:sz w:val="20"/>
                <w:szCs w:val="20"/>
              </w:rPr>
            </w:pPr>
            <w:r>
              <w:rPr>
                <w:rFonts w:ascii="Arial" w:hAnsi="Arial" w:cs="Arial"/>
                <w:b/>
                <w:sz w:val="20"/>
                <w:szCs w:val="20"/>
              </w:rPr>
              <w:t>Course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tcPr>
          <w:p>
            <w:pPr>
              <w:spacing w:after="0" w:line="240" w:lineRule="auto"/>
              <w:rPr>
                <w:rFonts w:ascii="Arial" w:hAnsi="Arial" w:cs="Arial"/>
              </w:rPr>
            </w:pPr>
          </w:p>
          <w:p>
            <w:pPr>
              <w:spacing w:after="0" w:line="240" w:lineRule="auto"/>
              <w:rPr>
                <w:rFonts w:ascii="Arial" w:hAnsi="Arial" w:cs="Arial"/>
              </w:rPr>
            </w:pPr>
          </w:p>
          <w:p>
            <w:pPr>
              <w:autoSpaceDE w:val="0"/>
              <w:autoSpaceDN w:val="0"/>
              <w:adjustRightInd w:val="0"/>
              <w:snapToGrid w:val="0"/>
              <w:spacing w:after="0" w:line="240" w:lineRule="auto"/>
              <w:ind w:firstLine="720"/>
              <w:rPr>
                <w:rFonts w:ascii="Times New Roman" w:hAnsi="Times New Roman" w:eastAsia="Times New Roman" w:cs="Times New Roman"/>
                <w:color w:val="000000"/>
                <w:sz w:val="24"/>
                <w:szCs w:val="24"/>
              </w:rPr>
            </w:pPr>
            <w:r>
              <w:rPr>
                <w:rFonts w:ascii="Times New Roman" w:hAnsi="Times New Roman" w:cs="Times New Roman"/>
                <w:sz w:val="24"/>
                <w:szCs w:val="24"/>
              </w:rPr>
              <w:t>Positive psychology is new and rapidly expanding field which focus on the human strengths. It is a science of positive subjective experience, positive individual traits, and positive institutions. It promises to improve quality of life and prevent pathology that arises when life is barren and meaningless.</w:t>
            </w:r>
            <w:r>
              <w:rPr>
                <w:rFonts w:ascii="Times New Roman" w:hAnsi="Times New Roman" w:eastAsia="Times New Roman" w:cs="Times New Roman"/>
                <w:color w:val="000000"/>
                <w:sz w:val="24"/>
                <w:szCs w:val="24"/>
              </w:rPr>
              <w:t xml:space="preserve"> Positive psychology focuses on the nature, development, and impact of emotions, beliefs, and behaviors that lead to a heightened sense of personal satisfaction, and a more adaptive relationship to our social world. This contrasts with and complements abnormal psychology, which typically deals with emotions, beliefs, and behaviors that have a negative impact on our functioning. </w:t>
            </w:r>
            <w:r>
              <w:rPr>
                <w:rFonts w:ascii="Times New Roman" w:hAnsi="Times New Roman" w:cs="Times New Roman"/>
                <w:sz w:val="24"/>
                <w:szCs w:val="24"/>
              </w:rPr>
              <w:t>The course is largely experiential and therefore includes classroom activities including movies on character strength. The present course will adopt a hand on approach to positive psychology. Students will examine their own strengths and also learn to develop positive skills and attitudes in their personalities.</w:t>
            </w:r>
            <w:r>
              <w:rPr>
                <w:rFonts w:ascii="Times New Roman" w:hAnsi="Times New Roman" w:eastAsia="Times New Roman" w:cs="Times New Roman"/>
                <w:color w:val="000000"/>
                <w:sz w:val="24"/>
                <w:szCs w:val="24"/>
              </w:rPr>
              <w:t xml:space="preserve"> Through group and class discussions, involved exercises, presentations, videos, and review of journal articles, students will: (i) gain an understanding of positive psychological concepts; (ii) have the opportunity to experience and apply positive psychological concepts and principles to personal growth and well-being, (iii) become familiar with the methodologies used in the scientific study of positive psychology; and (iv) learn to think critically and analytically about issues related to positive psychology.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shd w:val="clear" w:color="auto" w:fill="F1F1F1" w:themeFill="background1" w:themeFillShade="F2"/>
          </w:tcPr>
          <w:p>
            <w:pPr>
              <w:pStyle w:val="14"/>
              <w:numPr>
                <w:ilvl w:val="0"/>
                <w:numId w:val="1"/>
              </w:numPr>
              <w:spacing w:after="0" w:line="240" w:lineRule="auto"/>
              <w:rPr>
                <w:rFonts w:ascii="Arial" w:hAnsi="Arial" w:cs="Arial"/>
                <w:b/>
                <w:sz w:val="20"/>
                <w:szCs w:val="20"/>
              </w:rPr>
            </w:pPr>
            <w:r>
              <w:rPr>
                <w:rFonts w:ascii="Arial" w:hAnsi="Arial" w:cs="Arial"/>
                <w:b/>
                <w:sz w:val="20"/>
                <w:szCs w:val="20"/>
              </w:rPr>
              <w:t>Course Teaching Methodology: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tcPr>
          <w:p>
            <w:pPr>
              <w:spacing w:after="0" w:line="240" w:lineRule="auto"/>
              <w:rPr>
                <w:rFonts w:ascii="Arial" w:hAnsi="Arial" w:cs="Arial"/>
              </w:rPr>
            </w:pPr>
          </w:p>
          <w:p>
            <w:pPr>
              <w:pStyle w:val="4"/>
              <w:spacing w:before="215"/>
              <w:rPr>
                <w:rFonts w:hint="default" w:ascii="Arial" w:hAnsi="Arial" w:cs="Arial" w:eastAsiaTheme="minorHAnsi"/>
                <w:sz w:val="24"/>
                <w:szCs w:val="24"/>
                <w:lang w:val="en-US" w:eastAsia="en-US" w:bidi="ar-SA"/>
              </w:rPr>
            </w:pPr>
            <w:r>
              <w:rPr>
                <w:rFonts w:hint="default" w:ascii="Arial" w:hAnsi="Arial" w:cs="Arial" w:eastAsiaTheme="minorHAnsi"/>
                <w:sz w:val="24"/>
                <w:szCs w:val="24"/>
                <w:lang w:val="en-US" w:eastAsia="en-US" w:bidi="ar-SA"/>
              </w:rPr>
              <w:t>Classroom lectures, Discussions, problem solving exercises, videos.</w:t>
            </w:r>
          </w:p>
          <w:p>
            <w:pPr>
              <w:spacing w:after="0" w:line="240" w:lineRule="auto"/>
              <w:rPr>
                <w:rFonts w:ascii="Arial" w:hAnsi="Arial" w:cs="Arial"/>
              </w:rPr>
            </w:pPr>
          </w:p>
          <w:p>
            <w:pPr>
              <w:spacing w:after="0" w:line="240" w:lineRule="auto"/>
              <w:rPr>
                <w:rFonts w:ascii="Arial" w:hAnsi="Arial" w:cs="Arial"/>
              </w:rPr>
            </w:pPr>
          </w:p>
        </w:tc>
      </w:tr>
    </w:tbl>
    <w:p>
      <w:pPr>
        <w:spacing w:after="0"/>
        <w:rPr>
          <w:rFonts w:ascii="Times New Roman" w:hAnsi="Times New Roman" w:cs="Times New Roman"/>
          <w:sz w:val="36"/>
          <w:szCs w:val="36"/>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8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6" w:type="dxa"/>
            <w:gridSpan w:val="2"/>
            <w:shd w:val="clear" w:color="auto" w:fill="F1F1F1" w:themeFill="background1" w:themeFillShade="F2"/>
          </w:tcPr>
          <w:p>
            <w:pPr>
              <w:pStyle w:val="14"/>
              <w:numPr>
                <w:ilvl w:val="0"/>
                <w:numId w:val="1"/>
              </w:numPr>
              <w:spacing w:after="0" w:line="240" w:lineRule="auto"/>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Program Educational Objectives (PEOs):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5" w:type="dxa"/>
            <w:shd w:val="clear" w:color="auto" w:fill="F1F1F1" w:themeFill="background1" w:themeFillShade="F2"/>
          </w:tcPr>
          <w:p>
            <w:pPr>
              <w:spacing w:after="0" w:line="240" w:lineRule="auto"/>
              <w:jc w:val="center"/>
              <w:rPr>
                <w:rFonts w:hint="default" w:ascii="Arial" w:hAnsi="Arial" w:cs="Arial"/>
                <w:sz w:val="24"/>
                <w:szCs w:val="24"/>
              </w:rPr>
            </w:pPr>
            <w:r>
              <w:rPr>
                <w:rFonts w:hint="default" w:ascii="Arial" w:hAnsi="Arial" w:cs="Arial"/>
                <w:sz w:val="24"/>
                <w:szCs w:val="24"/>
              </w:rPr>
              <w:t>PEO-1</w:t>
            </w:r>
          </w:p>
        </w:tc>
        <w:tc>
          <w:tcPr>
            <w:tcW w:w="8941" w:type="dxa"/>
          </w:tcPr>
          <w:p>
            <w:pPr>
              <w:pStyle w:val="4"/>
              <w:spacing w:before="2"/>
              <w:ind w:left="720" w:leftChars="0" w:hanging="810"/>
              <w:jc w:val="both"/>
              <w:rPr>
                <w:rFonts w:hint="default" w:ascii="Arial" w:hAnsi="Arial" w:eastAsia="Times New Roman" w:cs="Arial"/>
                <w:color w:val="000000"/>
                <w:sz w:val="24"/>
                <w:szCs w:val="24"/>
                <w:lang w:val="en-US" w:eastAsia="en-US" w:bidi="ar-SA"/>
              </w:rPr>
            </w:pPr>
            <w:r>
              <w:rPr>
                <w:rFonts w:hint="default" w:ascii="Arial" w:hAnsi="Arial" w:eastAsia="Times New Roman" w:cs="Arial"/>
                <w:color w:val="000000"/>
                <w:sz w:val="24"/>
                <w:szCs w:val="24"/>
                <w:lang w:val="en-US" w:eastAsia="en-US" w:bidi="ar-SA"/>
              </w:rPr>
              <w:t>G</w:t>
            </w:r>
            <w:r>
              <w:rPr>
                <w:rFonts w:hint="default" w:ascii="Arial" w:hAnsi="Arial" w:cs="Arial" w:eastAsiaTheme="minorHAnsi"/>
                <w:sz w:val="24"/>
                <w:szCs w:val="24"/>
                <w:lang w:val="en-US" w:eastAsia="en-US" w:bidi="ar-SA"/>
              </w:rPr>
              <w:t>raduate will be able to describe and apply concepts and theories relevant to the</w:t>
            </w:r>
            <w:r>
              <w:rPr>
                <w:rFonts w:hint="default" w:ascii="Arial" w:hAnsi="Arial" w:cs="Arial"/>
                <w:sz w:val="24"/>
                <w:szCs w:val="24"/>
                <w:lang w:val="en-US" w:eastAsia="en-US" w:bidi="ar-SA"/>
              </w:rPr>
              <w:t xml:space="preserve"> </w:t>
            </w:r>
            <w:r>
              <w:rPr>
                <w:rFonts w:hint="default" w:ascii="Arial" w:hAnsi="Arial" w:cs="Arial" w:eastAsiaTheme="minorHAnsi"/>
                <w:sz w:val="24"/>
                <w:szCs w:val="24"/>
                <w:lang w:val="en-US" w:eastAsia="en-US" w:bidi="ar-SA"/>
              </w:rPr>
              <w:t>disciplines of psychology.</w:t>
            </w:r>
          </w:p>
          <w:p>
            <w:pPr>
              <w:spacing w:after="0" w:line="240" w:lineRule="auto"/>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5" w:type="dxa"/>
            <w:shd w:val="clear" w:color="auto" w:fill="F1F1F1" w:themeFill="background1" w:themeFillShade="F2"/>
          </w:tcPr>
          <w:p>
            <w:pPr>
              <w:spacing w:after="0" w:line="240" w:lineRule="auto"/>
              <w:jc w:val="center"/>
              <w:rPr>
                <w:rFonts w:hint="default" w:ascii="Arial" w:hAnsi="Arial" w:cs="Arial"/>
                <w:sz w:val="24"/>
                <w:szCs w:val="24"/>
              </w:rPr>
            </w:pPr>
            <w:r>
              <w:rPr>
                <w:rFonts w:hint="default" w:ascii="Arial" w:hAnsi="Arial" w:cs="Arial"/>
                <w:sz w:val="24"/>
                <w:szCs w:val="24"/>
              </w:rPr>
              <w:t>PEO-2</w:t>
            </w:r>
          </w:p>
        </w:tc>
        <w:tc>
          <w:tcPr>
            <w:tcW w:w="8941" w:type="dxa"/>
          </w:tcPr>
          <w:p>
            <w:pPr>
              <w:spacing w:after="0" w:line="240" w:lineRule="auto"/>
              <w:rPr>
                <w:rFonts w:hint="default" w:ascii="Arial" w:hAnsi="Arial" w:cs="Arial"/>
                <w:sz w:val="24"/>
                <w:szCs w:val="24"/>
              </w:rPr>
            </w:pPr>
            <w:r>
              <w:rPr>
                <w:rFonts w:hint="default" w:ascii="Arial" w:hAnsi="Arial" w:cs="Arial"/>
                <w:sz w:val="24"/>
                <w:szCs w:val="24"/>
              </w:rPr>
              <w:t xml:space="preserve"> Graduate will demonstrate effective written and oral skills in various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85" w:type="dxa"/>
            <w:shd w:val="clear" w:color="auto" w:fill="F1F1F1" w:themeFill="background1" w:themeFillShade="F2"/>
          </w:tcPr>
          <w:p>
            <w:pPr>
              <w:spacing w:after="0" w:line="240" w:lineRule="auto"/>
              <w:jc w:val="center"/>
              <w:rPr>
                <w:rFonts w:hint="default" w:ascii="Arial" w:hAnsi="Arial" w:cs="Arial"/>
                <w:sz w:val="24"/>
                <w:szCs w:val="24"/>
              </w:rPr>
            </w:pPr>
            <w:r>
              <w:rPr>
                <w:rFonts w:hint="default" w:ascii="Arial" w:hAnsi="Arial" w:cs="Arial"/>
                <w:sz w:val="24"/>
                <w:szCs w:val="24"/>
              </w:rPr>
              <w:t>PEO-3</w:t>
            </w:r>
          </w:p>
        </w:tc>
        <w:tc>
          <w:tcPr>
            <w:tcW w:w="8941" w:type="dxa"/>
          </w:tcPr>
          <w:p>
            <w:pPr>
              <w:spacing w:after="0" w:line="240" w:lineRule="auto"/>
              <w:rPr>
                <w:rFonts w:hint="default" w:ascii="Arial" w:hAnsi="Arial" w:cs="Arial"/>
                <w:sz w:val="24"/>
                <w:szCs w:val="24"/>
              </w:rPr>
            </w:pPr>
            <w:r>
              <w:rPr>
                <w:rFonts w:hint="default" w:ascii="Arial" w:hAnsi="Arial" w:cs="Arial"/>
                <w:sz w:val="24"/>
                <w:szCs w:val="24"/>
              </w:rPr>
              <w:t>Graduate will be able to conduct and evaluate research addressing psychology related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5" w:type="dxa"/>
            <w:shd w:val="clear" w:color="auto" w:fill="F1F1F1" w:themeFill="background1" w:themeFillShade="F2"/>
          </w:tcPr>
          <w:p>
            <w:pPr>
              <w:spacing w:after="0" w:line="240" w:lineRule="auto"/>
              <w:jc w:val="center"/>
              <w:rPr>
                <w:rFonts w:hint="default" w:ascii="Arial" w:hAnsi="Arial" w:cs="Arial"/>
                <w:sz w:val="24"/>
                <w:szCs w:val="24"/>
              </w:rPr>
            </w:pPr>
            <w:r>
              <w:rPr>
                <w:rFonts w:hint="default" w:ascii="Arial" w:hAnsi="Arial" w:cs="Arial"/>
                <w:sz w:val="24"/>
                <w:szCs w:val="24"/>
              </w:rPr>
              <w:t>PEO-4</w:t>
            </w:r>
          </w:p>
        </w:tc>
        <w:tc>
          <w:tcPr>
            <w:tcW w:w="8941" w:type="dxa"/>
          </w:tcPr>
          <w:p>
            <w:pPr>
              <w:spacing w:after="0" w:line="240" w:lineRule="auto"/>
              <w:rPr>
                <w:rFonts w:hint="default" w:ascii="Arial" w:hAnsi="Arial" w:cs="Arial"/>
                <w:sz w:val="24"/>
                <w:szCs w:val="24"/>
              </w:rPr>
            </w:pPr>
            <w:r>
              <w:rPr>
                <w:rFonts w:hint="default" w:ascii="Arial" w:hAnsi="Arial" w:cs="Arial"/>
                <w:sz w:val="24"/>
                <w:szCs w:val="24"/>
              </w:rPr>
              <w:t xml:space="preserve"> Graduate will demonstrate ethical behavior in all aspects of psychology.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5" w:type="dxa"/>
            <w:shd w:val="clear" w:color="auto" w:fill="F1F1F1" w:themeFill="background1" w:themeFillShade="F2"/>
          </w:tcPr>
          <w:p>
            <w:pPr>
              <w:spacing w:after="0" w:line="240" w:lineRule="auto"/>
              <w:jc w:val="center"/>
              <w:rPr>
                <w:rFonts w:hint="default" w:ascii="Arial" w:hAnsi="Arial" w:cs="Arial"/>
                <w:sz w:val="24"/>
                <w:szCs w:val="24"/>
              </w:rPr>
            </w:pPr>
            <w:r>
              <w:rPr>
                <w:rFonts w:hint="default" w:ascii="Arial" w:hAnsi="Arial" w:cs="Arial"/>
                <w:sz w:val="24"/>
                <w:szCs w:val="24"/>
              </w:rPr>
              <w:t>PEO-5</w:t>
            </w:r>
          </w:p>
        </w:tc>
        <w:tc>
          <w:tcPr>
            <w:tcW w:w="8941" w:type="dxa"/>
          </w:tcPr>
          <w:p>
            <w:pPr>
              <w:spacing w:after="0" w:line="240" w:lineRule="auto"/>
              <w:rPr>
                <w:rFonts w:hint="default" w:ascii="Arial" w:hAnsi="Arial" w:cs="Arial"/>
                <w:sz w:val="24"/>
                <w:szCs w:val="24"/>
              </w:rPr>
            </w:pPr>
            <w:r>
              <w:rPr>
                <w:rFonts w:hint="default" w:ascii="Arial" w:hAnsi="Arial" w:cs="Arial"/>
                <w:sz w:val="24"/>
                <w:szCs w:val="24"/>
              </w:rPr>
              <w:t>Graduates will exhibit a life-long learning approach towards life with psychological science</w:t>
            </w: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720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6" w:type="dxa"/>
            <w:gridSpan w:val="3"/>
            <w:shd w:val="clear" w:color="auto" w:fill="F1F1F1" w:themeFill="background1" w:themeFillShade="F2"/>
          </w:tcPr>
          <w:p>
            <w:pPr>
              <w:pStyle w:val="14"/>
              <w:numPr>
                <w:ilvl w:val="0"/>
                <w:numId w:val="1"/>
              </w:numPr>
              <w:spacing w:after="0" w:line="240" w:lineRule="auto"/>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Program Learning Outcomes (PLOs):</w:t>
            </w:r>
          </w:p>
          <w:p>
            <w:pPr>
              <w:pStyle w:val="14"/>
              <w:spacing w:after="0" w:line="240" w:lineRule="auto"/>
              <w:ind w:left="360"/>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After completing this degree program, students shall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8275" w:type="dxa"/>
            <w:gridSpan w:val="2"/>
          </w:tcPr>
          <w:p>
            <w:pPr>
              <w:spacing w:after="0" w:line="240" w:lineRule="auto"/>
              <w:rPr>
                <w:rFonts w:ascii="Arial" w:hAnsi="Arial" w:cs="Arial"/>
              </w:rPr>
            </w:pPr>
          </w:p>
        </w:tc>
        <w:tc>
          <w:tcPr>
            <w:tcW w:w="1651" w:type="dxa"/>
          </w:tcPr>
          <w:p>
            <w:pPr>
              <w:spacing w:after="0" w:line="240" w:lineRule="auto"/>
              <w:rPr>
                <w:rFonts w:ascii="Arial" w:hAnsi="Arial" w:cs="Arial"/>
              </w:rPr>
            </w:pPr>
            <w:r>
              <w:rPr>
                <w:rFonts w:ascii="Arial" w:hAnsi="Arial" w:cs="Arial"/>
                <w:b/>
                <w:color w:val="000000" w:themeColor="text1"/>
                <w14:textFill>
                  <w14:solidFill>
                    <w14:schemeClr w14:val="tx1"/>
                  </w14:solidFill>
                </w14:textFill>
              </w:rPr>
              <w:t>Mapping the PLOs with PEOs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075" w:type="dxa"/>
            <w:shd w:val="clear" w:color="auto" w:fill="F1F1F1" w:themeFill="background1" w:themeFillShade="F2"/>
          </w:tcPr>
          <w:p>
            <w:pPr>
              <w:spacing w:after="0" w:line="240" w:lineRule="auto"/>
              <w:jc w:val="center"/>
              <w:rPr>
                <w:rFonts w:ascii="Arial" w:hAnsi="Arial" w:cs="Arial"/>
                <w:sz w:val="20"/>
                <w:szCs w:val="20"/>
              </w:rPr>
            </w:pPr>
            <w:r>
              <w:rPr>
                <w:rFonts w:ascii="Arial" w:hAnsi="Arial" w:cs="Arial"/>
                <w:sz w:val="20"/>
                <w:szCs w:val="20"/>
              </w:rPr>
              <w:t>PLO-1</w:t>
            </w:r>
          </w:p>
        </w:tc>
        <w:tc>
          <w:tcPr>
            <w:tcW w:w="7200" w:type="dxa"/>
          </w:tcPr>
          <w:p>
            <w:pPr>
              <w:ind w:left="810" w:hanging="810"/>
              <w:contextualSpacing/>
              <w:rPr>
                <w:sz w:val="24"/>
                <w:szCs w:val="24"/>
              </w:rPr>
            </w:pPr>
            <w:r>
              <w:rPr>
                <w:sz w:val="24"/>
                <w:szCs w:val="24"/>
              </w:rPr>
              <w:t xml:space="preserve"> </w:t>
            </w:r>
            <w:r>
              <w:rPr>
                <w:b/>
                <w:sz w:val="24"/>
                <w:szCs w:val="24"/>
              </w:rPr>
              <w:t>Psychology Knowledge:</w:t>
            </w:r>
            <w:r>
              <w:rPr>
                <w:sz w:val="24"/>
                <w:szCs w:val="24"/>
              </w:rPr>
              <w:t xml:space="preserve"> The students will have a good knowledge and understanding of the subject and its implication in different areas and to apply knowledge of Psychology to both theoretical and practical social problems.</w:t>
            </w:r>
          </w:p>
          <w:p>
            <w:pPr>
              <w:spacing w:after="0" w:line="240" w:lineRule="auto"/>
              <w:rPr>
                <w:rFonts w:ascii="Arial" w:hAnsi="Arial" w:cs="Arial"/>
              </w:rPr>
            </w:pPr>
          </w:p>
        </w:tc>
        <w:tc>
          <w:tcPr>
            <w:tcW w:w="1651" w:type="dxa"/>
          </w:tcPr>
          <w:p>
            <w:pPr>
              <w:spacing w:after="0" w:line="240" w:lineRule="auto"/>
              <w:rPr>
                <w:rFonts w:hint="default" w:ascii="Arial" w:hAnsi="Arial" w:cs="Arial"/>
                <w:lang w:val="en-US"/>
              </w:rPr>
            </w:pPr>
            <w:r>
              <w:rPr>
                <w:rFonts w:hint="default" w:ascii="Arial" w:hAnsi="Arial" w:cs="Arial"/>
                <w:lang w:val="en-US"/>
              </w:rPr>
              <w:t>PEO1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075" w:type="dxa"/>
            <w:shd w:val="clear" w:color="auto" w:fill="F1F1F1" w:themeFill="background1" w:themeFillShade="F2"/>
          </w:tcPr>
          <w:p>
            <w:pPr>
              <w:spacing w:after="0" w:line="240" w:lineRule="auto"/>
              <w:jc w:val="center"/>
              <w:rPr>
                <w:rFonts w:ascii="Arial" w:hAnsi="Arial" w:cs="Arial"/>
                <w:sz w:val="20"/>
                <w:szCs w:val="20"/>
              </w:rPr>
            </w:pPr>
            <w:r>
              <w:rPr>
                <w:rFonts w:ascii="Arial" w:hAnsi="Arial" w:cs="Arial"/>
                <w:sz w:val="20"/>
                <w:szCs w:val="20"/>
              </w:rPr>
              <w:t>PLO-2</w:t>
            </w:r>
          </w:p>
        </w:tc>
        <w:tc>
          <w:tcPr>
            <w:tcW w:w="7200" w:type="dxa"/>
          </w:tcPr>
          <w:p>
            <w:pPr>
              <w:ind w:left="803" w:leftChars="0" w:hanging="810"/>
              <w:contextualSpacing/>
              <w:jc w:val="both"/>
              <w:rPr>
                <w:sz w:val="24"/>
                <w:szCs w:val="24"/>
              </w:rPr>
            </w:pPr>
            <w:r>
              <w:rPr>
                <w:sz w:val="24"/>
                <w:szCs w:val="24"/>
              </w:rPr>
              <w:t xml:space="preserve"> </w:t>
            </w:r>
            <w:r>
              <w:rPr>
                <w:b/>
                <w:sz w:val="24"/>
                <w:szCs w:val="24"/>
              </w:rPr>
              <w:t>Communication:</w:t>
            </w:r>
            <w:r>
              <w:rPr>
                <w:sz w:val="24"/>
                <w:szCs w:val="24"/>
              </w:rPr>
              <w:t xml:space="preserve"> The students will demonstrate effective verbal and written skills. Able to communicate mindfully and respectfully to individuals and professionals of diverse ethnic, religious, and cultural backgrounds. An ability to communicate effectively, orally as well as in writing, on various social events held by the Psychologists’ community, including conferences, seminars, workshops etc.</w:t>
            </w:r>
          </w:p>
          <w:p>
            <w:pPr>
              <w:spacing w:after="0" w:line="240" w:lineRule="auto"/>
              <w:rPr>
                <w:rFonts w:ascii="Arial" w:hAnsi="Arial" w:cs="Arial"/>
              </w:rPr>
            </w:pPr>
          </w:p>
        </w:tc>
        <w:tc>
          <w:tcPr>
            <w:tcW w:w="1651" w:type="dxa"/>
          </w:tcPr>
          <w:p>
            <w:pPr>
              <w:spacing w:after="0" w:line="240" w:lineRule="auto"/>
              <w:rPr>
                <w:rFonts w:hint="default" w:ascii="Arial" w:hAnsi="Arial" w:cs="Arial"/>
                <w:lang w:val="en-US"/>
              </w:rPr>
            </w:pPr>
            <w:r>
              <w:rPr>
                <w:rFonts w:hint="default" w:ascii="Arial" w:hAnsi="Arial" w:cs="Arial"/>
                <w:lang w:val="en-US"/>
              </w:rPr>
              <w:t>PEO2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075" w:type="dxa"/>
            <w:shd w:val="clear" w:color="auto" w:fill="F1F1F1" w:themeFill="background1" w:themeFillShade="F2"/>
          </w:tcPr>
          <w:p>
            <w:pPr>
              <w:spacing w:after="0" w:line="240" w:lineRule="auto"/>
              <w:jc w:val="center"/>
              <w:rPr>
                <w:rFonts w:ascii="Arial" w:hAnsi="Arial" w:cs="Arial"/>
                <w:sz w:val="20"/>
                <w:szCs w:val="20"/>
              </w:rPr>
            </w:pPr>
            <w:r>
              <w:rPr>
                <w:rFonts w:ascii="Arial" w:hAnsi="Arial" w:cs="Arial"/>
                <w:sz w:val="20"/>
                <w:szCs w:val="20"/>
              </w:rPr>
              <w:t>PLO-3</w:t>
            </w:r>
          </w:p>
        </w:tc>
        <w:tc>
          <w:tcPr>
            <w:tcW w:w="7200" w:type="dxa"/>
          </w:tcPr>
          <w:p>
            <w:pPr>
              <w:spacing w:after="0" w:line="240" w:lineRule="auto"/>
              <w:rPr>
                <w:sz w:val="24"/>
                <w:szCs w:val="24"/>
              </w:rPr>
            </w:pPr>
            <w:r>
              <w:rPr>
                <w:b/>
                <w:sz w:val="24"/>
                <w:szCs w:val="24"/>
              </w:rPr>
              <w:t xml:space="preserve">Research: </w:t>
            </w:r>
            <w:r>
              <w:rPr>
                <w:sz w:val="24"/>
                <w:szCs w:val="24"/>
              </w:rPr>
              <w:t xml:space="preserve">An ability to identify, formulate, search literature, and </w:t>
            </w:r>
          </w:p>
          <w:p>
            <w:pPr>
              <w:spacing w:after="0" w:line="240" w:lineRule="auto"/>
              <w:rPr>
                <w:rFonts w:ascii="Arial" w:hAnsi="Arial" w:cs="Arial"/>
              </w:rPr>
            </w:pPr>
            <w:r>
              <w:rPr>
                <w:sz w:val="24"/>
                <w:szCs w:val="24"/>
              </w:rPr>
              <w:t>analyze complex social and psychological problems reaching</w:t>
            </w:r>
            <w:r>
              <w:rPr>
                <w:rFonts w:hint="default"/>
                <w:sz w:val="24"/>
                <w:szCs w:val="24"/>
                <w:lang w:val="en-US"/>
              </w:rPr>
              <w:t xml:space="preserve"> </w:t>
            </w:r>
            <w:r>
              <w:rPr>
                <w:sz w:val="24"/>
                <w:szCs w:val="24"/>
              </w:rPr>
              <w:t>substantiated conclusions using ethical principles related to its sub-fields.</w:t>
            </w:r>
          </w:p>
        </w:tc>
        <w:tc>
          <w:tcPr>
            <w:tcW w:w="1651" w:type="dxa"/>
          </w:tcPr>
          <w:p>
            <w:pPr>
              <w:spacing w:after="0" w:line="240" w:lineRule="auto"/>
              <w:rPr>
                <w:rFonts w:hint="default" w:ascii="Arial" w:hAnsi="Arial" w:cs="Arial"/>
                <w:lang w:val="en-US"/>
              </w:rPr>
            </w:pPr>
            <w:r>
              <w:rPr>
                <w:rFonts w:hint="default" w:ascii="Arial" w:hAnsi="Arial" w:cs="Arial"/>
                <w:lang w:val="en-US"/>
              </w:rPr>
              <w:t>PEO3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075" w:type="dxa"/>
            <w:shd w:val="clear" w:color="auto" w:fill="F1F1F1" w:themeFill="background1" w:themeFillShade="F2"/>
          </w:tcPr>
          <w:p>
            <w:pPr>
              <w:spacing w:after="0" w:line="240" w:lineRule="auto"/>
              <w:jc w:val="center"/>
              <w:rPr>
                <w:rFonts w:ascii="Arial" w:hAnsi="Arial" w:cs="Arial"/>
                <w:sz w:val="20"/>
                <w:szCs w:val="20"/>
              </w:rPr>
            </w:pPr>
            <w:r>
              <w:rPr>
                <w:rFonts w:ascii="Arial" w:hAnsi="Arial" w:cs="Arial"/>
                <w:sz w:val="20"/>
                <w:szCs w:val="20"/>
              </w:rPr>
              <w:t>PLO-4</w:t>
            </w:r>
          </w:p>
        </w:tc>
        <w:tc>
          <w:tcPr>
            <w:tcW w:w="7200" w:type="dxa"/>
          </w:tcPr>
          <w:p>
            <w:pPr>
              <w:spacing w:after="0" w:line="240" w:lineRule="auto"/>
              <w:rPr>
                <w:rFonts w:ascii="Arial" w:hAnsi="Arial" w:cs="Arial"/>
              </w:rPr>
            </w:pPr>
            <w:r>
              <w:rPr>
                <w:b/>
                <w:sz w:val="24"/>
                <w:szCs w:val="24"/>
              </w:rPr>
              <w:t xml:space="preserve">Ethics: </w:t>
            </w:r>
            <w:r>
              <w:rPr>
                <w:sz w:val="24"/>
                <w:szCs w:val="24"/>
              </w:rPr>
              <w:t>Apply ethical principles to practice psychology in the community. Understanding about ethical practice and best practices as psychologists.</w:t>
            </w:r>
          </w:p>
        </w:tc>
        <w:tc>
          <w:tcPr>
            <w:tcW w:w="1651" w:type="dxa"/>
          </w:tcPr>
          <w:p>
            <w:pPr>
              <w:spacing w:after="0" w:line="240" w:lineRule="auto"/>
              <w:rPr>
                <w:rFonts w:hint="default" w:ascii="Arial" w:hAnsi="Arial" w:cs="Arial"/>
                <w:lang w:val="en-US"/>
              </w:rPr>
            </w:pPr>
            <w:r>
              <w:rPr>
                <w:rFonts w:hint="default" w:ascii="Arial" w:hAnsi="Arial" w:cs="Arial"/>
                <w:lang w:val="en-US"/>
              </w:rPr>
              <w:t>PEO4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075" w:type="dxa"/>
            <w:shd w:val="clear" w:color="auto" w:fill="F1F1F1" w:themeFill="background1" w:themeFillShade="F2"/>
          </w:tcPr>
          <w:p>
            <w:pPr>
              <w:spacing w:after="0" w:line="240" w:lineRule="auto"/>
              <w:jc w:val="center"/>
              <w:rPr>
                <w:rFonts w:ascii="Arial" w:hAnsi="Arial" w:cs="Arial"/>
                <w:sz w:val="20"/>
                <w:szCs w:val="20"/>
              </w:rPr>
            </w:pPr>
            <w:r>
              <w:rPr>
                <w:rFonts w:ascii="Arial" w:hAnsi="Arial" w:cs="Arial"/>
                <w:sz w:val="20"/>
                <w:szCs w:val="20"/>
              </w:rPr>
              <w:t>PLO-5</w:t>
            </w:r>
          </w:p>
        </w:tc>
        <w:tc>
          <w:tcPr>
            <w:tcW w:w="7200" w:type="dxa"/>
          </w:tcPr>
          <w:p>
            <w:pPr>
              <w:spacing w:after="0" w:line="240" w:lineRule="auto"/>
              <w:rPr>
                <w:rFonts w:ascii="Arial" w:hAnsi="Arial" w:cs="Arial"/>
              </w:rPr>
            </w:pPr>
            <w:r>
              <w:rPr>
                <w:b/>
                <w:sz w:val="24"/>
                <w:szCs w:val="24"/>
              </w:rPr>
              <w:t xml:space="preserve"> Life-Long Learning: </w:t>
            </w:r>
            <w:r>
              <w:rPr>
                <w:sz w:val="24"/>
                <w:szCs w:val="24"/>
              </w:rPr>
              <w:t>Able to develop significant professional goal for life after being graduate. An ability to recognize the importance of psychology and its implacability in their personal and professional lives.</w:t>
            </w:r>
          </w:p>
        </w:tc>
        <w:tc>
          <w:tcPr>
            <w:tcW w:w="1651" w:type="dxa"/>
          </w:tcPr>
          <w:p>
            <w:pPr>
              <w:spacing w:after="0" w:line="240" w:lineRule="auto"/>
              <w:rPr>
                <w:rFonts w:hint="default" w:ascii="Arial" w:hAnsi="Arial" w:cs="Arial"/>
                <w:lang w:val="en-US"/>
              </w:rPr>
            </w:pPr>
            <w:r>
              <w:rPr>
                <w:rFonts w:hint="default" w:ascii="Arial" w:hAnsi="Arial" w:cs="Arial"/>
                <w:lang w:val="en-US"/>
              </w:rPr>
              <w:t>PEO5</w:t>
            </w:r>
          </w:p>
        </w:tc>
      </w:tr>
    </w:tbl>
    <w:p>
      <w:pPr>
        <w:spacing w:after="0"/>
        <w:rPr>
          <w:rFonts w:ascii="Times New Roman" w:hAnsi="Times New Roman" w:cs="Times New Roman"/>
          <w:sz w:val="36"/>
          <w:szCs w:val="36"/>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8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6" w:type="dxa"/>
            <w:gridSpan w:val="2"/>
            <w:shd w:val="clear" w:color="auto" w:fill="F1F1F1" w:themeFill="background1" w:themeFillShade="F2"/>
          </w:tcPr>
          <w:p>
            <w:pPr>
              <w:pStyle w:val="14"/>
              <w:numPr>
                <w:ilvl w:val="0"/>
                <w:numId w:val="1"/>
              </w:numPr>
              <w:spacing w:after="0" w:line="240" w:lineRule="auto"/>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Course</w:t>
            </w:r>
            <w:r>
              <w:rPr>
                <w:rFonts w:hint="default" w:ascii="Arial" w:hAnsi="Arial" w:cs="Arial"/>
                <w:b/>
                <w:color w:val="000000" w:themeColor="text1"/>
                <w:sz w:val="20"/>
                <w:szCs w:val="20"/>
                <w:lang w:val="en-US"/>
                <w14:textFill>
                  <w14:solidFill>
                    <w14:schemeClr w14:val="tx1"/>
                  </w14:solidFill>
                </w14:textFill>
              </w:rPr>
              <w:t xml:space="preserve"> Educational </w:t>
            </w:r>
            <w:r>
              <w:rPr>
                <w:rFonts w:ascii="Arial" w:hAnsi="Arial" w:cs="Arial"/>
                <w:b/>
                <w:color w:val="000000" w:themeColor="text1"/>
                <w:sz w:val="20"/>
                <w:szCs w:val="20"/>
                <w14:textFill>
                  <w14:solidFill>
                    <w14:schemeClr w14:val="tx1"/>
                  </w14:solidFill>
                </w14:textFill>
              </w:rPr>
              <w:t xml:space="preserve"> Objectives (C</w:t>
            </w:r>
            <w:r>
              <w:rPr>
                <w:rFonts w:hint="default" w:ascii="Arial" w:hAnsi="Arial" w:cs="Arial"/>
                <w:b/>
                <w:color w:val="000000" w:themeColor="text1"/>
                <w:sz w:val="20"/>
                <w:szCs w:val="20"/>
                <w:lang w:val="en-US"/>
                <w14:textFill>
                  <w14:solidFill>
                    <w14:schemeClr w14:val="tx1"/>
                  </w14:solidFill>
                </w14:textFill>
              </w:rPr>
              <w:t>E</w:t>
            </w:r>
            <w:bookmarkStart w:id="0" w:name="_GoBack"/>
            <w:bookmarkEnd w:id="0"/>
            <w:r>
              <w:rPr>
                <w:rFonts w:ascii="Arial" w:hAnsi="Arial" w:cs="Arial"/>
                <w:b/>
                <w:color w:val="000000" w:themeColor="text1"/>
                <w:sz w:val="20"/>
                <w:szCs w:val="20"/>
                <w14:textFill>
                  <w14:solidFill>
                    <w14:schemeClr w14:val="tx1"/>
                  </w14:solidFill>
                </w14:textFill>
              </w:rPr>
              <w: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75" w:type="dxa"/>
            <w:shd w:val="clear" w:color="auto" w:fill="F1F1F1" w:themeFill="background1" w:themeFillShade="F2"/>
          </w:tcPr>
          <w:p>
            <w:pPr>
              <w:spacing w:after="0" w:line="240" w:lineRule="auto"/>
              <w:jc w:val="center"/>
              <w:rPr>
                <w:rFonts w:ascii="Arial" w:hAnsi="Arial" w:cs="Arial"/>
                <w:sz w:val="20"/>
                <w:szCs w:val="20"/>
              </w:rPr>
            </w:pPr>
            <w:r>
              <w:rPr>
                <w:rFonts w:ascii="Arial" w:hAnsi="Arial" w:cs="Arial"/>
                <w:sz w:val="20"/>
                <w:szCs w:val="20"/>
              </w:rPr>
              <w:t>CO-1</w:t>
            </w:r>
          </w:p>
        </w:tc>
        <w:tc>
          <w:tcPr>
            <w:tcW w:w="8851" w:type="dxa"/>
          </w:tcPr>
          <w:p>
            <w:pPr>
              <w:pStyle w:val="14"/>
              <w:numPr>
                <w:ilvl w:val="0"/>
                <w:numId w:val="0"/>
              </w:numPr>
              <w:spacing w:after="0" w:line="240" w:lineRule="auto"/>
              <w:rPr>
                <w:rFonts w:ascii="Times New Roman" w:hAnsi="Times New Roman"/>
                <w:sz w:val="24"/>
                <w:szCs w:val="24"/>
              </w:rPr>
            </w:pPr>
            <w:r>
              <w:rPr>
                <w:rFonts w:ascii="Times New Roman" w:hAnsi="Times New Roman" w:eastAsia="Times New Roman"/>
                <w:color w:val="000000"/>
                <w:sz w:val="24"/>
                <w:szCs w:val="24"/>
              </w:rPr>
              <w:t>Providing an introduction to students and fostering an understanding of ideas of theorists who have dealt with optimal human functioning</w:t>
            </w: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75" w:type="dxa"/>
            <w:shd w:val="clear" w:color="auto" w:fill="F1F1F1" w:themeFill="background1" w:themeFillShade="F2"/>
          </w:tcPr>
          <w:p>
            <w:pPr>
              <w:spacing w:after="0" w:line="240" w:lineRule="auto"/>
              <w:jc w:val="center"/>
              <w:rPr>
                <w:rFonts w:ascii="Arial" w:hAnsi="Arial" w:cs="Arial"/>
                <w:sz w:val="20"/>
                <w:szCs w:val="20"/>
              </w:rPr>
            </w:pPr>
            <w:r>
              <w:rPr>
                <w:rFonts w:ascii="Arial" w:hAnsi="Arial" w:cs="Arial"/>
                <w:sz w:val="20"/>
                <w:szCs w:val="20"/>
              </w:rPr>
              <w:t>CO-2</w:t>
            </w:r>
          </w:p>
        </w:tc>
        <w:tc>
          <w:tcPr>
            <w:tcW w:w="8851" w:type="dxa"/>
          </w:tcPr>
          <w:p>
            <w:pPr>
              <w:pStyle w:val="14"/>
              <w:numPr>
                <w:ilvl w:val="0"/>
                <w:numId w:val="0"/>
              </w:numPr>
              <w:autoSpaceDE w:val="0"/>
              <w:autoSpaceDN w:val="0"/>
              <w:adjustRightInd w:val="0"/>
              <w:snapToGrid w:val="0"/>
              <w:spacing w:after="0" w:line="24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Acquainting students with the growing body of research evidence concerning the nature, development, maintenance, and individual and social effects of beliefs, emotions, and behaviors that have positive effects on our personal psychological state, and on our interaction with others.</w:t>
            </w: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75" w:type="dxa"/>
            <w:shd w:val="clear" w:color="auto" w:fill="F1F1F1" w:themeFill="background1" w:themeFillShade="F2"/>
          </w:tcPr>
          <w:p>
            <w:pPr>
              <w:spacing w:after="0" w:line="240" w:lineRule="auto"/>
              <w:jc w:val="center"/>
              <w:rPr>
                <w:rFonts w:ascii="Arial" w:hAnsi="Arial" w:cs="Arial"/>
                <w:sz w:val="20"/>
                <w:szCs w:val="20"/>
              </w:rPr>
            </w:pPr>
            <w:r>
              <w:rPr>
                <w:rFonts w:ascii="Arial" w:hAnsi="Arial" w:cs="Arial"/>
                <w:sz w:val="20"/>
                <w:szCs w:val="20"/>
              </w:rPr>
              <w:t>CO-3</w:t>
            </w:r>
          </w:p>
        </w:tc>
        <w:tc>
          <w:tcPr>
            <w:tcW w:w="8851" w:type="dxa"/>
          </w:tcPr>
          <w:p>
            <w:pPr>
              <w:pStyle w:val="14"/>
              <w:numPr>
                <w:ilvl w:val="0"/>
                <w:numId w:val="0"/>
              </w:numPr>
              <w:autoSpaceDE w:val="0"/>
              <w:autoSpaceDN w:val="0"/>
              <w:adjustRightInd w:val="0"/>
              <w:snapToGrid w:val="0"/>
              <w:spacing w:after="0" w:line="24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This course will focus on the nature of happiness and the good life from a positive psychology perspective. </w:t>
            </w: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75" w:type="dxa"/>
            <w:shd w:val="clear" w:color="auto" w:fill="F1F1F1" w:themeFill="background1" w:themeFillShade="F2"/>
          </w:tcPr>
          <w:p>
            <w:pPr>
              <w:spacing w:after="0" w:line="240" w:lineRule="auto"/>
              <w:jc w:val="center"/>
              <w:rPr>
                <w:rFonts w:ascii="Arial" w:hAnsi="Arial" w:cs="Arial"/>
                <w:sz w:val="20"/>
                <w:szCs w:val="20"/>
              </w:rPr>
            </w:pPr>
            <w:r>
              <w:rPr>
                <w:rFonts w:ascii="Arial" w:hAnsi="Arial" w:cs="Arial"/>
                <w:sz w:val="20"/>
                <w:szCs w:val="20"/>
              </w:rPr>
              <w:t>CO-4</w:t>
            </w:r>
          </w:p>
        </w:tc>
        <w:tc>
          <w:tcPr>
            <w:tcW w:w="8851" w:type="dxa"/>
          </w:tcPr>
          <w:p>
            <w:pPr>
              <w:pStyle w:val="14"/>
              <w:numPr>
                <w:ilvl w:val="0"/>
                <w:numId w:val="0"/>
              </w:numPr>
              <w:spacing w:after="0" w:line="240" w:lineRule="auto"/>
              <w:rPr>
                <w:rFonts w:ascii="Times New Roman" w:hAnsi="Times New Roman"/>
                <w:sz w:val="24"/>
                <w:szCs w:val="24"/>
              </w:rPr>
            </w:pPr>
            <w:r>
              <w:rPr>
                <w:rFonts w:ascii="Times New Roman" w:hAnsi="Times New Roman"/>
                <w:sz w:val="24"/>
                <w:szCs w:val="24"/>
              </w:rPr>
              <w:t xml:space="preserve">The course will survey core human strengths and virtues, advise practical ways of using one’s character strengths and maintaining well being and happiness. </w:t>
            </w: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75" w:type="dxa"/>
            <w:shd w:val="clear" w:color="auto" w:fill="F1F1F1" w:themeFill="background1" w:themeFillShade="F2"/>
          </w:tcPr>
          <w:p>
            <w:pPr>
              <w:spacing w:after="0" w:line="240" w:lineRule="auto"/>
              <w:jc w:val="center"/>
              <w:rPr>
                <w:rFonts w:hint="default" w:ascii="Arial" w:hAnsi="Arial" w:cs="Arial"/>
                <w:sz w:val="20"/>
                <w:szCs w:val="20"/>
                <w:lang w:val="en-US"/>
              </w:rPr>
            </w:pPr>
            <w:r>
              <w:rPr>
                <w:rFonts w:hint="default" w:ascii="Arial" w:hAnsi="Arial" w:cs="Arial"/>
                <w:sz w:val="20"/>
                <w:szCs w:val="20"/>
                <w:lang w:val="en-US"/>
              </w:rPr>
              <w:t>CO-5</w:t>
            </w:r>
          </w:p>
        </w:tc>
        <w:tc>
          <w:tcPr>
            <w:tcW w:w="8851" w:type="dxa"/>
          </w:tcPr>
          <w:p>
            <w:pPr>
              <w:pStyle w:val="14"/>
              <w:numPr>
                <w:ilvl w:val="0"/>
                <w:numId w:val="0"/>
              </w:numPr>
              <w:spacing w:after="0" w:line="240" w:lineRule="auto"/>
              <w:rPr>
                <w:rFonts w:ascii="Times New Roman" w:hAnsi="Times New Roman"/>
                <w:sz w:val="24"/>
                <w:szCs w:val="24"/>
              </w:rPr>
            </w:pPr>
            <w:r>
              <w:rPr>
                <w:rFonts w:ascii="Times New Roman" w:hAnsi="Times New Roman"/>
                <w:sz w:val="24"/>
                <w:szCs w:val="24"/>
              </w:rPr>
              <w:t>Learning how to identify and classify positive traits and strengths and their impact of institutions and subjective well being in family, schooling, work environment .</w:t>
            </w: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75" w:type="dxa"/>
            <w:shd w:val="clear" w:color="auto" w:fill="F1F1F1" w:themeFill="background1" w:themeFillShade="F2"/>
          </w:tcPr>
          <w:p>
            <w:pPr>
              <w:spacing w:after="0" w:line="240" w:lineRule="auto"/>
              <w:jc w:val="center"/>
              <w:rPr>
                <w:rFonts w:hint="default" w:ascii="Arial" w:hAnsi="Arial" w:cs="Arial"/>
                <w:sz w:val="20"/>
                <w:szCs w:val="20"/>
                <w:lang w:val="en-US"/>
              </w:rPr>
            </w:pPr>
            <w:r>
              <w:rPr>
                <w:rFonts w:hint="default" w:ascii="Arial" w:hAnsi="Arial" w:cs="Arial"/>
                <w:sz w:val="20"/>
                <w:szCs w:val="20"/>
                <w:lang w:val="en-US"/>
              </w:rPr>
              <w:t>CO-6</w:t>
            </w:r>
          </w:p>
        </w:tc>
        <w:tc>
          <w:tcPr>
            <w:tcW w:w="8851" w:type="dxa"/>
          </w:tcPr>
          <w:p>
            <w:pPr>
              <w:pStyle w:val="14"/>
              <w:numPr>
                <w:ilvl w:val="0"/>
                <w:numId w:val="0"/>
              </w:numPr>
              <w:spacing w:after="0" w:line="240" w:lineRule="auto"/>
              <w:rPr>
                <w:rFonts w:ascii="Times New Roman" w:hAnsi="Times New Roman"/>
                <w:b/>
                <w:bCs/>
                <w:sz w:val="24"/>
                <w:szCs w:val="24"/>
              </w:rPr>
            </w:pPr>
            <w:r>
              <w:rPr>
                <w:rFonts w:ascii="Times New Roman" w:hAnsi="Times New Roman"/>
                <w:sz w:val="24"/>
                <w:szCs w:val="24"/>
              </w:rPr>
              <w:t>Developing an awareness of role of religion &amp; culture in the mental health and well being of people and learning applications of positive psychology in everyday life.</w:t>
            </w:r>
            <w:r>
              <w:rPr>
                <w:rFonts w:ascii="Times New Roman" w:hAnsi="Times New Roman"/>
                <w:b/>
                <w:bCs/>
                <w:sz w:val="24"/>
                <w:szCs w:val="24"/>
              </w:rPr>
              <w:t xml:space="preserve"> </w:t>
            </w: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75" w:type="dxa"/>
            <w:shd w:val="clear" w:color="auto" w:fill="F1F1F1" w:themeFill="background1" w:themeFillShade="F2"/>
          </w:tcPr>
          <w:p>
            <w:pPr>
              <w:spacing w:after="0" w:line="240" w:lineRule="auto"/>
              <w:jc w:val="center"/>
              <w:rPr>
                <w:rFonts w:hint="default" w:ascii="Arial" w:hAnsi="Arial" w:cs="Arial"/>
                <w:sz w:val="20"/>
                <w:szCs w:val="20"/>
                <w:lang w:val="en-US"/>
              </w:rPr>
            </w:pPr>
            <w:r>
              <w:rPr>
                <w:rFonts w:hint="default" w:ascii="Arial" w:hAnsi="Arial" w:cs="Arial"/>
                <w:sz w:val="20"/>
                <w:szCs w:val="20"/>
                <w:lang w:val="en-US"/>
              </w:rPr>
              <w:t>CO-7</w:t>
            </w:r>
          </w:p>
        </w:tc>
        <w:tc>
          <w:tcPr>
            <w:tcW w:w="8851" w:type="dxa"/>
          </w:tcPr>
          <w:p>
            <w:pPr>
              <w:pStyle w:val="14"/>
              <w:numPr>
                <w:ilvl w:val="0"/>
                <w:numId w:val="0"/>
              </w:numPr>
              <w:spacing w:after="0" w:line="240" w:lineRule="auto"/>
              <w:rPr>
                <w:rFonts w:ascii="Times New Roman" w:hAnsi="Times New Roman"/>
                <w:b/>
                <w:bCs/>
                <w:sz w:val="24"/>
                <w:szCs w:val="24"/>
              </w:rPr>
            </w:pPr>
            <w:r>
              <w:rPr>
                <w:rFonts w:ascii="Times New Roman" w:hAnsi="Times New Roman"/>
                <w:sz w:val="24"/>
                <w:szCs w:val="24"/>
              </w:rPr>
              <w:t>Students will examine their own strengths and also learn to develop positive skills and attitudes in their personalities.</w:t>
            </w:r>
          </w:p>
          <w:p>
            <w:pPr>
              <w:spacing w:after="0" w:line="240" w:lineRule="auto"/>
              <w:rPr>
                <w:rFonts w:ascii="Arial" w:hAnsi="Arial" w:cs="Arial"/>
              </w:rPr>
            </w:pPr>
          </w:p>
        </w:tc>
      </w:tr>
    </w:tbl>
    <w:p>
      <w:pPr>
        <w:spacing w:after="0"/>
        <w:rPr>
          <w:rFonts w:ascii="Times New Roman" w:hAnsi="Times New Roman" w:cs="Times New Roman"/>
          <w:sz w:val="36"/>
          <w:szCs w:val="36"/>
        </w:rPr>
      </w:pPr>
    </w:p>
    <w:p>
      <w:pPr>
        <w:spacing w:after="0"/>
        <w:rPr>
          <w:rFonts w:ascii="Times New Roman" w:hAnsi="Times New Roman" w:cs="Times New Roman"/>
          <w:sz w:val="36"/>
          <w:szCs w:val="36"/>
        </w:rPr>
      </w:pPr>
    </w:p>
    <w:p>
      <w:pPr>
        <w:ind w:left="100"/>
        <w:rPr>
          <w:b/>
          <w:sz w:val="24"/>
        </w:rPr>
      </w:pPr>
      <w:r>
        <w:rPr>
          <w:b/>
          <w:sz w:val="24"/>
          <w:u w:val="thick"/>
        </w:rPr>
        <w:t>Mapping</w:t>
      </w:r>
      <w:r>
        <w:rPr>
          <w:b/>
          <w:spacing w:val="-4"/>
          <w:sz w:val="24"/>
          <w:u w:val="thick"/>
        </w:rPr>
        <w:t xml:space="preserve"> </w:t>
      </w:r>
      <w:r>
        <w:rPr>
          <w:b/>
          <w:sz w:val="24"/>
          <w:u w:val="thick"/>
        </w:rPr>
        <w:t>of</w:t>
      </w:r>
      <w:r>
        <w:rPr>
          <w:b/>
          <w:spacing w:val="-2"/>
          <w:sz w:val="24"/>
          <w:u w:val="thick"/>
        </w:rPr>
        <w:t xml:space="preserve"> </w:t>
      </w:r>
      <w:r>
        <w:rPr>
          <w:b/>
          <w:sz w:val="24"/>
          <w:u w:val="thick"/>
        </w:rPr>
        <w:t>CLOs to Program</w:t>
      </w:r>
      <w:r>
        <w:rPr>
          <w:b/>
          <w:spacing w:val="-5"/>
          <w:sz w:val="24"/>
          <w:u w:val="thick"/>
        </w:rPr>
        <w:t xml:space="preserve"> </w:t>
      </w:r>
      <w:r>
        <w:rPr>
          <w:b/>
          <w:sz w:val="24"/>
          <w:u w:val="thick"/>
        </w:rPr>
        <w:t>Learning Outcomes (PLOs):</w:t>
      </w:r>
    </w:p>
    <w:tbl>
      <w:tblPr>
        <w:tblStyle w:val="3"/>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450"/>
        <w:gridCol w:w="630"/>
        <w:gridCol w:w="4184"/>
        <w:gridCol w:w="856"/>
        <w:gridCol w:w="630"/>
        <w:gridCol w:w="630"/>
        <w:gridCol w:w="63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425" w:type="dxa"/>
            <w:textDirection w:val="btLr"/>
          </w:tcPr>
          <w:p>
            <w:pPr>
              <w:pStyle w:val="18"/>
              <w:spacing w:before="110"/>
              <w:ind w:left="112"/>
              <w:rPr>
                <w:rFonts w:ascii="Times New Roman" w:hAnsi="Times New Roman"/>
                <w:b/>
                <w:sz w:val="20"/>
              </w:rPr>
            </w:pPr>
            <w:r>
              <w:rPr>
                <w:rFonts w:ascii="Times New Roman" w:hAnsi="Times New Roman"/>
                <w:b/>
                <w:sz w:val="20"/>
              </w:rPr>
              <w:t>Semester</w:t>
            </w:r>
          </w:p>
        </w:tc>
        <w:tc>
          <w:tcPr>
            <w:tcW w:w="450" w:type="dxa"/>
            <w:textDirection w:val="btLr"/>
          </w:tcPr>
          <w:p>
            <w:pPr>
              <w:pStyle w:val="18"/>
              <w:spacing w:before="110"/>
              <w:ind w:left="112"/>
              <w:rPr>
                <w:rFonts w:ascii="Times New Roman" w:hAnsi="Times New Roman"/>
                <w:b/>
                <w:sz w:val="20"/>
              </w:rPr>
            </w:pPr>
            <w:r>
              <w:rPr>
                <w:rFonts w:ascii="Times New Roman" w:hAnsi="Times New Roman"/>
                <w:b/>
                <w:sz w:val="20"/>
              </w:rPr>
              <w:t>Course</w:t>
            </w:r>
            <w:r>
              <w:rPr>
                <w:rFonts w:ascii="Times New Roman" w:hAnsi="Times New Roman"/>
                <w:b/>
                <w:spacing w:val="47"/>
                <w:sz w:val="20"/>
              </w:rPr>
              <w:t xml:space="preserve"> </w:t>
            </w:r>
            <w:r>
              <w:rPr>
                <w:rFonts w:ascii="Times New Roman" w:hAnsi="Times New Roman"/>
                <w:b/>
                <w:sz w:val="20"/>
              </w:rPr>
              <w:t>Code</w:t>
            </w:r>
          </w:p>
        </w:tc>
        <w:tc>
          <w:tcPr>
            <w:tcW w:w="630" w:type="dxa"/>
            <w:textDirection w:val="btLr"/>
          </w:tcPr>
          <w:p>
            <w:pPr>
              <w:pStyle w:val="18"/>
              <w:spacing w:before="110"/>
              <w:ind w:left="112"/>
              <w:rPr>
                <w:rFonts w:ascii="Times New Roman" w:hAnsi="Times New Roman"/>
                <w:b/>
                <w:sz w:val="20"/>
              </w:rPr>
            </w:pPr>
            <w:r>
              <w:rPr>
                <w:rFonts w:ascii="Times New Roman" w:hAnsi="Times New Roman"/>
                <w:b/>
                <w:sz w:val="20"/>
              </w:rPr>
              <w:t>Title</w:t>
            </w:r>
          </w:p>
        </w:tc>
        <w:tc>
          <w:tcPr>
            <w:tcW w:w="4184" w:type="dxa"/>
          </w:tcPr>
          <w:p>
            <w:pPr>
              <w:pStyle w:val="18"/>
              <w:rPr>
                <w:rFonts w:ascii="Times New Roman" w:hAnsi="Times New Roman"/>
                <w:b/>
                <w:sz w:val="24"/>
              </w:rPr>
            </w:pPr>
          </w:p>
          <w:p>
            <w:pPr>
              <w:pStyle w:val="18"/>
              <w:rPr>
                <w:rFonts w:ascii="Times New Roman" w:hAnsi="Times New Roman"/>
                <w:b/>
                <w:sz w:val="24"/>
              </w:rPr>
            </w:pPr>
          </w:p>
          <w:p>
            <w:pPr>
              <w:pStyle w:val="18"/>
              <w:rPr>
                <w:rFonts w:ascii="Times New Roman" w:hAnsi="Times New Roman"/>
                <w:b/>
                <w:sz w:val="24"/>
              </w:rPr>
            </w:pPr>
          </w:p>
          <w:p>
            <w:pPr>
              <w:pStyle w:val="18"/>
              <w:spacing w:before="6"/>
              <w:rPr>
                <w:rFonts w:ascii="Times New Roman" w:hAnsi="Times New Roman"/>
                <w:b/>
                <w:sz w:val="24"/>
              </w:rPr>
            </w:pPr>
          </w:p>
          <w:p>
            <w:pPr>
              <w:pStyle w:val="18"/>
              <w:ind w:left="890"/>
              <w:rPr>
                <w:rFonts w:ascii="Times New Roman" w:hAnsi="Times New Roman"/>
                <w:b/>
                <w:sz w:val="24"/>
              </w:rPr>
            </w:pPr>
            <w:r>
              <w:rPr>
                <w:rFonts w:ascii="Times New Roman" w:hAnsi="Times New Roman"/>
                <w:b/>
                <w:sz w:val="24"/>
              </w:rPr>
              <w:t>Course</w:t>
            </w:r>
            <w:r>
              <w:rPr>
                <w:rFonts w:ascii="Times New Roman" w:hAnsi="Times New Roman"/>
                <w:b/>
                <w:spacing w:val="-4"/>
                <w:sz w:val="24"/>
              </w:rPr>
              <w:t xml:space="preserve"> </w:t>
            </w:r>
            <w:r>
              <w:rPr>
                <w:rFonts w:ascii="Times New Roman" w:hAnsi="Times New Roman"/>
                <w:b/>
                <w:sz w:val="24"/>
              </w:rPr>
              <w:t>Learning</w:t>
            </w:r>
            <w:r>
              <w:rPr>
                <w:rFonts w:ascii="Times New Roman" w:hAnsi="Times New Roman"/>
                <w:b/>
                <w:spacing w:val="-1"/>
                <w:sz w:val="24"/>
              </w:rPr>
              <w:t xml:space="preserve"> </w:t>
            </w:r>
            <w:r>
              <w:rPr>
                <w:rFonts w:ascii="Times New Roman" w:hAnsi="Times New Roman"/>
                <w:b/>
                <w:sz w:val="24"/>
              </w:rPr>
              <w:t>Outcomes</w:t>
            </w:r>
          </w:p>
        </w:tc>
        <w:tc>
          <w:tcPr>
            <w:tcW w:w="856" w:type="dxa"/>
            <w:textDirection w:val="btLr"/>
          </w:tcPr>
          <w:p>
            <w:pPr>
              <w:pStyle w:val="18"/>
              <w:spacing w:before="111"/>
              <w:ind w:left="112"/>
              <w:rPr>
                <w:rFonts w:ascii="Times New Roman" w:hAnsi="Times New Roman"/>
                <w:sz w:val="20"/>
              </w:rPr>
            </w:pPr>
            <w:r>
              <w:rPr>
                <w:rFonts w:ascii="Times New Roman" w:hAnsi="Times New Roman"/>
                <w:b/>
                <w:sz w:val="20"/>
              </w:rPr>
              <w:t>PLO</w:t>
            </w:r>
            <w:r>
              <w:rPr>
                <w:rFonts w:ascii="Times New Roman" w:hAnsi="Times New Roman"/>
                <w:b/>
                <w:spacing w:val="-1"/>
                <w:sz w:val="20"/>
              </w:rPr>
              <w:t xml:space="preserve"> </w:t>
            </w:r>
            <w:r>
              <w:rPr>
                <w:rFonts w:ascii="Times New Roman" w:hAnsi="Times New Roman"/>
                <w:b/>
                <w:sz w:val="20"/>
              </w:rPr>
              <w:t>1</w:t>
            </w:r>
            <w:r>
              <w:rPr>
                <w:rFonts w:ascii="Times New Roman" w:hAnsi="Times New Roman"/>
                <w:b/>
                <w:spacing w:val="-1"/>
                <w:sz w:val="20"/>
              </w:rPr>
              <w:t xml:space="preserve"> </w:t>
            </w:r>
            <w:r>
              <w:rPr>
                <w:rFonts w:ascii="Times New Roman" w:hAnsi="Times New Roman"/>
                <w:sz w:val="20"/>
              </w:rPr>
              <w:t>Psychology.</w:t>
            </w:r>
            <w:r>
              <w:rPr>
                <w:rFonts w:ascii="Times New Roman" w:hAnsi="Times New Roman"/>
                <w:spacing w:val="-1"/>
                <w:sz w:val="20"/>
              </w:rPr>
              <w:t xml:space="preserve"> </w:t>
            </w:r>
            <w:r>
              <w:rPr>
                <w:rFonts w:ascii="Times New Roman" w:hAnsi="Times New Roman"/>
                <w:sz w:val="20"/>
              </w:rPr>
              <w:t>Knowledge</w:t>
            </w:r>
          </w:p>
        </w:tc>
        <w:tc>
          <w:tcPr>
            <w:tcW w:w="630" w:type="dxa"/>
            <w:textDirection w:val="btLr"/>
          </w:tcPr>
          <w:p>
            <w:pPr>
              <w:pStyle w:val="18"/>
              <w:spacing w:before="111"/>
              <w:ind w:left="112"/>
              <w:rPr>
                <w:rFonts w:ascii="Times New Roman" w:hAnsi="Times New Roman"/>
                <w:sz w:val="20"/>
              </w:rPr>
            </w:pPr>
            <w:r>
              <w:rPr>
                <w:rFonts w:ascii="Times New Roman" w:hAnsi="Times New Roman"/>
                <w:b/>
                <w:sz w:val="20"/>
              </w:rPr>
              <w:t>PLO</w:t>
            </w:r>
            <w:r>
              <w:rPr>
                <w:rFonts w:ascii="Times New Roman" w:hAnsi="Times New Roman"/>
                <w:b/>
                <w:spacing w:val="-1"/>
                <w:sz w:val="20"/>
              </w:rPr>
              <w:t xml:space="preserve"> </w:t>
            </w:r>
            <w:r>
              <w:rPr>
                <w:rFonts w:ascii="Times New Roman" w:hAnsi="Times New Roman"/>
                <w:b/>
                <w:sz w:val="20"/>
              </w:rPr>
              <w:t>2</w:t>
            </w:r>
            <w:r>
              <w:rPr>
                <w:rFonts w:ascii="Times New Roman" w:hAnsi="Times New Roman"/>
                <w:b/>
                <w:spacing w:val="-1"/>
                <w:sz w:val="20"/>
              </w:rPr>
              <w:t xml:space="preserve"> </w:t>
            </w:r>
            <w:r>
              <w:rPr>
                <w:rFonts w:ascii="Times New Roman" w:hAnsi="Times New Roman"/>
                <w:spacing w:val="-1"/>
                <w:sz w:val="20"/>
              </w:rPr>
              <w:t>Communication</w:t>
            </w:r>
          </w:p>
        </w:tc>
        <w:tc>
          <w:tcPr>
            <w:tcW w:w="630" w:type="dxa"/>
            <w:textDirection w:val="btLr"/>
          </w:tcPr>
          <w:p>
            <w:pPr>
              <w:pStyle w:val="18"/>
              <w:spacing w:before="111"/>
              <w:ind w:left="112"/>
              <w:rPr>
                <w:rFonts w:ascii="Times New Roman" w:hAnsi="Times New Roman"/>
                <w:sz w:val="20"/>
              </w:rPr>
            </w:pPr>
            <w:r>
              <w:rPr>
                <w:rFonts w:ascii="Times New Roman" w:hAnsi="Times New Roman"/>
                <w:b/>
                <w:sz w:val="20"/>
              </w:rPr>
              <w:t>PLO</w:t>
            </w:r>
            <w:r>
              <w:rPr>
                <w:rFonts w:ascii="Times New Roman" w:hAnsi="Times New Roman"/>
                <w:b/>
                <w:spacing w:val="-1"/>
                <w:sz w:val="20"/>
              </w:rPr>
              <w:t xml:space="preserve"> </w:t>
            </w:r>
            <w:r>
              <w:rPr>
                <w:rFonts w:ascii="Times New Roman" w:hAnsi="Times New Roman"/>
                <w:b/>
                <w:sz w:val="20"/>
              </w:rPr>
              <w:t>3</w:t>
            </w:r>
            <w:r>
              <w:rPr>
                <w:rFonts w:ascii="Times New Roman" w:hAnsi="Times New Roman"/>
                <w:b/>
                <w:spacing w:val="-1"/>
                <w:sz w:val="20"/>
              </w:rPr>
              <w:t xml:space="preserve">   </w:t>
            </w:r>
            <w:r>
              <w:rPr>
                <w:rFonts w:ascii="Times New Roman" w:hAnsi="Times New Roman"/>
                <w:sz w:val="20"/>
              </w:rPr>
              <w:t>Research</w:t>
            </w:r>
          </w:p>
        </w:tc>
        <w:tc>
          <w:tcPr>
            <w:tcW w:w="630" w:type="dxa"/>
            <w:textDirection w:val="btLr"/>
          </w:tcPr>
          <w:p>
            <w:pPr>
              <w:pStyle w:val="18"/>
              <w:spacing w:before="111"/>
              <w:ind w:left="112"/>
              <w:rPr>
                <w:rFonts w:ascii="Times New Roman" w:hAnsi="Times New Roman"/>
                <w:sz w:val="20"/>
              </w:rPr>
            </w:pPr>
            <w:r>
              <w:rPr>
                <w:rFonts w:ascii="Times New Roman" w:hAnsi="Times New Roman"/>
                <w:b/>
                <w:sz w:val="20"/>
              </w:rPr>
              <w:t>PLO</w:t>
            </w:r>
            <w:r>
              <w:rPr>
                <w:rFonts w:ascii="Times New Roman" w:hAnsi="Times New Roman"/>
                <w:b/>
                <w:spacing w:val="-1"/>
                <w:sz w:val="20"/>
              </w:rPr>
              <w:t xml:space="preserve"> </w:t>
            </w:r>
            <w:r>
              <w:rPr>
                <w:rFonts w:ascii="Times New Roman" w:hAnsi="Times New Roman"/>
                <w:b/>
                <w:sz w:val="20"/>
              </w:rPr>
              <w:t xml:space="preserve">4        </w:t>
            </w:r>
            <w:r>
              <w:rPr>
                <w:rFonts w:ascii="Times New Roman" w:hAnsi="Times New Roman"/>
                <w:sz w:val="20"/>
              </w:rPr>
              <w:t xml:space="preserve">Ethics </w:t>
            </w:r>
          </w:p>
        </w:tc>
        <w:tc>
          <w:tcPr>
            <w:tcW w:w="900" w:type="dxa"/>
            <w:textDirection w:val="btLr"/>
          </w:tcPr>
          <w:p>
            <w:pPr>
              <w:pStyle w:val="18"/>
              <w:spacing w:before="111"/>
              <w:ind w:left="112"/>
              <w:rPr>
                <w:rFonts w:ascii="Times New Roman" w:hAnsi="Times New Roman"/>
                <w:sz w:val="20"/>
              </w:rPr>
            </w:pPr>
            <w:r>
              <w:rPr>
                <w:rFonts w:ascii="Times New Roman" w:hAnsi="Times New Roman"/>
                <w:b/>
                <w:sz w:val="20"/>
              </w:rPr>
              <w:t>PLO</w:t>
            </w:r>
            <w:r>
              <w:rPr>
                <w:rFonts w:ascii="Times New Roman" w:hAnsi="Times New Roman"/>
                <w:b/>
                <w:spacing w:val="-1"/>
                <w:sz w:val="20"/>
              </w:rPr>
              <w:t xml:space="preserve"> </w:t>
            </w:r>
            <w:r>
              <w:rPr>
                <w:rFonts w:ascii="Times New Roman" w:hAnsi="Times New Roman"/>
                <w:b/>
                <w:sz w:val="20"/>
              </w:rPr>
              <w:t>5</w:t>
            </w:r>
            <w:r>
              <w:rPr>
                <w:rFonts w:ascii="Times New Roman" w:hAnsi="Times New Roman"/>
                <w:b/>
                <w:spacing w:val="-1"/>
                <w:sz w:val="20"/>
              </w:rPr>
              <w:t xml:space="preserve">          </w:t>
            </w:r>
            <w:r>
              <w:rPr>
                <w:rFonts w:ascii="Times New Roman" w:hAnsi="Times New Roman"/>
                <w:spacing w:val="-1"/>
                <w:sz w:val="20"/>
              </w:rPr>
              <w:t>Life-Long Learning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trPr>
        <w:tc>
          <w:tcPr>
            <w:tcW w:w="425" w:type="dxa"/>
            <w:vMerge w:val="restart"/>
            <w:textDirection w:val="btLr"/>
          </w:tcPr>
          <w:p>
            <w:pPr>
              <w:pStyle w:val="18"/>
              <w:spacing w:before="107"/>
              <w:ind w:left="854" w:right="853"/>
              <w:rPr>
                <w:rFonts w:hint="default" w:ascii="Times New Roman" w:hAnsi="Times New Roman"/>
                <w:b/>
                <w:sz w:val="20"/>
                <w:lang w:val="en-US"/>
              </w:rPr>
            </w:pPr>
            <w:r>
              <w:rPr>
                <w:rFonts w:hint="default" w:ascii="Times New Roman" w:hAnsi="Times New Roman"/>
                <w:b/>
                <w:position w:val="-7"/>
                <w:sz w:val="20"/>
                <w:lang w:val="en-US"/>
              </w:rPr>
              <w:t>8th</w:t>
            </w:r>
          </w:p>
        </w:tc>
        <w:tc>
          <w:tcPr>
            <w:tcW w:w="450" w:type="dxa"/>
            <w:vMerge w:val="restart"/>
            <w:textDirection w:val="btLr"/>
          </w:tcPr>
          <w:p>
            <w:pPr>
              <w:pStyle w:val="18"/>
              <w:spacing w:before="111"/>
              <w:ind w:left="854" w:right="854"/>
              <w:rPr>
                <w:rFonts w:hint="default" w:ascii="Times New Roman" w:hAnsi="Times New Roman"/>
                <w:b/>
                <w:sz w:val="20"/>
                <w:lang w:val="en-US"/>
              </w:rPr>
            </w:pPr>
            <w:r>
              <w:rPr>
                <w:rFonts w:ascii="Times New Roman" w:hAnsi="Times New Roman"/>
                <w:b/>
                <w:sz w:val="20"/>
              </w:rPr>
              <w:t>Psy3</w:t>
            </w:r>
            <w:r>
              <w:rPr>
                <w:rFonts w:hint="default" w:ascii="Times New Roman" w:hAnsi="Times New Roman"/>
                <w:b/>
                <w:sz w:val="20"/>
                <w:lang w:val="en-US"/>
              </w:rPr>
              <w:t>02</w:t>
            </w:r>
          </w:p>
        </w:tc>
        <w:tc>
          <w:tcPr>
            <w:tcW w:w="630" w:type="dxa"/>
            <w:vMerge w:val="restart"/>
            <w:textDirection w:val="btLr"/>
          </w:tcPr>
          <w:p>
            <w:pPr>
              <w:pStyle w:val="18"/>
              <w:spacing w:before="110"/>
              <w:ind w:left="391"/>
              <w:rPr>
                <w:rFonts w:hint="default" w:ascii="Times New Roman" w:hAnsi="Times New Roman"/>
                <w:b/>
                <w:sz w:val="20"/>
                <w:lang w:val="en-US"/>
              </w:rPr>
            </w:pPr>
            <w:r>
              <w:rPr>
                <w:rFonts w:hint="default" w:ascii="Times New Roman" w:hAnsi="Times New Roman"/>
                <w:b/>
                <w:sz w:val="20"/>
                <w:lang w:val="en-US"/>
              </w:rPr>
              <w:t>Positive Psychology</w:t>
            </w:r>
          </w:p>
        </w:tc>
        <w:tc>
          <w:tcPr>
            <w:tcW w:w="4184" w:type="dxa"/>
          </w:tcPr>
          <w:p>
            <w:pPr>
              <w:pStyle w:val="14"/>
              <w:numPr>
                <w:ilvl w:val="0"/>
                <w:numId w:val="2"/>
              </w:numPr>
              <w:spacing w:after="0" w:line="240" w:lineRule="auto"/>
              <w:ind w:left="60" w:leftChars="0" w:firstLine="0" w:firstLineChars="0"/>
              <w:rPr>
                <w:rFonts w:ascii="Times New Roman" w:hAnsi="Times New Roman"/>
                <w:sz w:val="24"/>
                <w:szCs w:val="24"/>
              </w:rPr>
            </w:pPr>
            <w:r>
              <w:rPr>
                <w:rFonts w:hint="default" w:ascii="Times New Roman" w:hAnsi="Times New Roman" w:eastAsia="Times New Roman"/>
                <w:color w:val="000000"/>
                <w:sz w:val="24"/>
                <w:szCs w:val="24"/>
                <w:lang w:val="en-US"/>
              </w:rPr>
              <w:t>U</w:t>
            </w:r>
            <w:r>
              <w:rPr>
                <w:rFonts w:ascii="Times New Roman" w:hAnsi="Times New Roman" w:eastAsia="Times New Roman"/>
                <w:color w:val="000000"/>
                <w:sz w:val="24"/>
                <w:szCs w:val="24"/>
              </w:rPr>
              <w:t>nderstanding of ideas of theorists who have dealt with optimal human functioning</w:t>
            </w:r>
          </w:p>
          <w:p>
            <w:pPr>
              <w:pStyle w:val="14"/>
              <w:widowControl/>
              <w:autoSpaceDE/>
              <w:autoSpaceDN/>
              <w:spacing w:before="100" w:after="100"/>
              <w:ind w:left="720" w:firstLine="0"/>
              <w:contextualSpacing/>
              <w:rPr>
                <w:sz w:val="24"/>
                <w:highlight w:val="yellow"/>
              </w:rPr>
            </w:pPr>
          </w:p>
        </w:tc>
        <w:tc>
          <w:tcPr>
            <w:tcW w:w="856" w:type="dxa"/>
          </w:tcPr>
          <w:p>
            <w:pPr>
              <w:pStyle w:val="18"/>
              <w:spacing w:before="120"/>
              <w:ind w:left="107"/>
              <w:jc w:val="center"/>
              <w:rPr>
                <w:rFonts w:ascii="Times New Roman" w:hAnsi="Times New Roman"/>
                <w:sz w:val="24"/>
              </w:rPr>
            </w:pPr>
            <w:r>
              <w:rPr>
                <w:rFonts w:ascii="Wingdings" w:hAnsi="Wingdings"/>
                <w:sz w:val="24"/>
              </w:rPr>
              <w:t></w:t>
            </w:r>
          </w:p>
        </w:tc>
        <w:tc>
          <w:tcPr>
            <w:tcW w:w="630" w:type="dxa"/>
          </w:tcPr>
          <w:p>
            <w:pPr>
              <w:pStyle w:val="18"/>
              <w:jc w:val="center"/>
              <w:rPr>
                <w:rFonts w:ascii="Times New Roman" w:hAnsi="Times New Roman"/>
                <w:sz w:val="24"/>
              </w:rPr>
            </w:pPr>
          </w:p>
        </w:tc>
        <w:tc>
          <w:tcPr>
            <w:tcW w:w="630" w:type="dxa"/>
          </w:tcPr>
          <w:p>
            <w:pPr>
              <w:pStyle w:val="18"/>
              <w:jc w:val="center"/>
              <w:rPr>
                <w:rFonts w:ascii="Times New Roman" w:hAnsi="Times New Roman"/>
                <w:sz w:val="24"/>
              </w:rPr>
            </w:pPr>
          </w:p>
        </w:tc>
        <w:tc>
          <w:tcPr>
            <w:tcW w:w="630" w:type="dxa"/>
          </w:tcPr>
          <w:p>
            <w:pPr>
              <w:pStyle w:val="18"/>
              <w:jc w:val="center"/>
              <w:rPr>
                <w:rFonts w:ascii="Times New Roman" w:hAnsi="Times New Roman"/>
                <w:sz w:val="24"/>
              </w:rPr>
            </w:pPr>
          </w:p>
        </w:tc>
        <w:tc>
          <w:tcPr>
            <w:tcW w:w="900" w:type="dxa"/>
          </w:tcPr>
          <w:p>
            <w:pPr>
              <w:pStyle w:val="18"/>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425" w:type="dxa"/>
            <w:vMerge w:val="continue"/>
            <w:tcBorders>
              <w:top w:val="nil"/>
            </w:tcBorders>
            <w:textDirection w:val="btLr"/>
          </w:tcPr>
          <w:p>
            <w:pPr>
              <w:rPr>
                <w:sz w:val="24"/>
                <w:szCs w:val="2"/>
              </w:rPr>
            </w:pPr>
          </w:p>
        </w:tc>
        <w:tc>
          <w:tcPr>
            <w:tcW w:w="450" w:type="dxa"/>
            <w:vMerge w:val="continue"/>
            <w:tcBorders>
              <w:top w:val="nil"/>
            </w:tcBorders>
            <w:textDirection w:val="btLr"/>
          </w:tcPr>
          <w:p>
            <w:pPr>
              <w:rPr>
                <w:sz w:val="24"/>
                <w:szCs w:val="2"/>
              </w:rPr>
            </w:pPr>
          </w:p>
        </w:tc>
        <w:tc>
          <w:tcPr>
            <w:tcW w:w="630" w:type="dxa"/>
            <w:vMerge w:val="continue"/>
            <w:tcBorders>
              <w:top w:val="nil"/>
            </w:tcBorders>
            <w:textDirection w:val="btLr"/>
          </w:tcPr>
          <w:p>
            <w:pPr>
              <w:rPr>
                <w:sz w:val="24"/>
                <w:szCs w:val="2"/>
              </w:rPr>
            </w:pPr>
          </w:p>
        </w:tc>
        <w:tc>
          <w:tcPr>
            <w:tcW w:w="4184" w:type="dxa"/>
          </w:tcPr>
          <w:p>
            <w:pPr>
              <w:pStyle w:val="14"/>
              <w:numPr>
                <w:ilvl w:val="0"/>
                <w:numId w:val="2"/>
              </w:numPr>
              <w:spacing w:after="0" w:line="240" w:lineRule="auto"/>
              <w:ind w:left="60" w:leftChars="0" w:firstLine="0" w:firstLineChars="0"/>
              <w:rPr>
                <w:rFonts w:ascii="Times New Roman" w:hAnsi="Times New Roman" w:eastAsia="Times New Roman"/>
                <w:color w:val="000000"/>
                <w:sz w:val="24"/>
                <w:szCs w:val="24"/>
              </w:rPr>
            </w:pPr>
            <w:r>
              <w:rPr>
                <w:rFonts w:hint="default" w:ascii="Times New Roman" w:hAnsi="Times New Roman" w:eastAsia="Times New Roman"/>
                <w:color w:val="000000"/>
                <w:sz w:val="24"/>
                <w:szCs w:val="24"/>
                <w:lang w:val="en-US"/>
              </w:rPr>
              <w:t>Familiarize with</w:t>
            </w:r>
            <w:r>
              <w:rPr>
                <w:rFonts w:ascii="Times New Roman" w:hAnsi="Times New Roman" w:eastAsia="Times New Roman"/>
                <w:color w:val="000000"/>
                <w:sz w:val="24"/>
                <w:szCs w:val="24"/>
              </w:rPr>
              <w:t xml:space="preserve"> the growing body of research evidence concerning the nature, development, maintenance, and individual and social effects of beliefs, emotions, and behaviors that have positive effects on our personal psychological state, and on our interaction with others.</w:t>
            </w:r>
          </w:p>
          <w:p>
            <w:pPr>
              <w:pStyle w:val="18"/>
              <w:numPr>
                <w:ilvl w:val="0"/>
                <w:numId w:val="0"/>
              </w:numPr>
              <w:spacing w:before="2"/>
              <w:ind w:left="360" w:leftChars="0"/>
              <w:rPr>
                <w:rFonts w:ascii="Times New Roman" w:hAnsi="Times New Roman"/>
                <w:sz w:val="24"/>
                <w:highlight w:val="yellow"/>
              </w:rPr>
            </w:pPr>
          </w:p>
        </w:tc>
        <w:tc>
          <w:tcPr>
            <w:tcW w:w="856" w:type="dxa"/>
          </w:tcPr>
          <w:p>
            <w:pPr>
              <w:pStyle w:val="18"/>
              <w:jc w:val="center"/>
              <w:rPr>
                <w:rFonts w:ascii="Times New Roman" w:hAnsi="Times New Roman"/>
                <w:sz w:val="24"/>
              </w:rPr>
            </w:pPr>
            <w:r>
              <w:rPr>
                <w:rFonts w:ascii="Wingdings" w:hAnsi="Wingdings"/>
                <w:sz w:val="24"/>
              </w:rPr>
              <w:t></w:t>
            </w:r>
          </w:p>
        </w:tc>
        <w:tc>
          <w:tcPr>
            <w:tcW w:w="630" w:type="dxa"/>
          </w:tcPr>
          <w:p>
            <w:pPr>
              <w:pStyle w:val="18"/>
              <w:spacing w:before="118"/>
              <w:ind w:left="53"/>
              <w:jc w:val="center"/>
              <w:rPr>
                <w:rFonts w:ascii="Times New Roman" w:hAnsi="Times New Roman"/>
                <w:sz w:val="24"/>
              </w:rPr>
            </w:pPr>
          </w:p>
        </w:tc>
        <w:tc>
          <w:tcPr>
            <w:tcW w:w="630" w:type="dxa"/>
          </w:tcPr>
          <w:p>
            <w:pPr>
              <w:pStyle w:val="18"/>
              <w:jc w:val="center"/>
              <w:rPr>
                <w:rFonts w:ascii="Times New Roman" w:hAnsi="Times New Roman"/>
                <w:sz w:val="24"/>
              </w:rPr>
            </w:pPr>
            <w:r>
              <w:rPr>
                <w:rFonts w:ascii="Wingdings" w:hAnsi="Wingdings"/>
                <w:sz w:val="24"/>
              </w:rPr>
              <w:t></w:t>
            </w:r>
          </w:p>
        </w:tc>
        <w:tc>
          <w:tcPr>
            <w:tcW w:w="630" w:type="dxa"/>
          </w:tcPr>
          <w:p>
            <w:pPr>
              <w:pStyle w:val="18"/>
              <w:jc w:val="center"/>
              <w:rPr>
                <w:rFonts w:ascii="Times New Roman" w:hAnsi="Times New Roman"/>
                <w:sz w:val="24"/>
              </w:rPr>
            </w:pPr>
          </w:p>
        </w:tc>
        <w:tc>
          <w:tcPr>
            <w:tcW w:w="900" w:type="dxa"/>
          </w:tcPr>
          <w:p>
            <w:pPr>
              <w:pStyle w:val="18"/>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25" w:type="dxa"/>
            <w:vMerge w:val="continue"/>
            <w:tcBorders>
              <w:top w:val="nil"/>
            </w:tcBorders>
            <w:textDirection w:val="btLr"/>
          </w:tcPr>
          <w:p>
            <w:pPr>
              <w:rPr>
                <w:sz w:val="24"/>
                <w:szCs w:val="2"/>
              </w:rPr>
            </w:pPr>
          </w:p>
        </w:tc>
        <w:tc>
          <w:tcPr>
            <w:tcW w:w="450" w:type="dxa"/>
            <w:vMerge w:val="continue"/>
            <w:tcBorders>
              <w:top w:val="nil"/>
            </w:tcBorders>
            <w:textDirection w:val="btLr"/>
          </w:tcPr>
          <w:p>
            <w:pPr>
              <w:rPr>
                <w:sz w:val="24"/>
                <w:szCs w:val="2"/>
              </w:rPr>
            </w:pPr>
          </w:p>
        </w:tc>
        <w:tc>
          <w:tcPr>
            <w:tcW w:w="630" w:type="dxa"/>
            <w:vMerge w:val="continue"/>
            <w:tcBorders>
              <w:top w:val="nil"/>
            </w:tcBorders>
            <w:textDirection w:val="btLr"/>
          </w:tcPr>
          <w:p>
            <w:pPr>
              <w:rPr>
                <w:sz w:val="24"/>
                <w:szCs w:val="2"/>
              </w:rPr>
            </w:pPr>
          </w:p>
        </w:tc>
        <w:tc>
          <w:tcPr>
            <w:tcW w:w="4184" w:type="dxa"/>
          </w:tcPr>
          <w:p>
            <w:pPr>
              <w:pStyle w:val="14"/>
              <w:numPr>
                <w:ilvl w:val="0"/>
                <w:numId w:val="2"/>
              </w:numPr>
              <w:autoSpaceDE w:val="0"/>
              <w:autoSpaceDN w:val="0"/>
              <w:adjustRightInd w:val="0"/>
              <w:snapToGrid w:val="0"/>
              <w:spacing w:after="0" w:line="240" w:lineRule="auto"/>
              <w:ind w:left="60" w:leftChars="0" w:firstLine="0" w:firstLineChars="0"/>
              <w:rPr>
                <w:rFonts w:ascii="Times New Roman" w:hAnsi="Times New Roman"/>
                <w:sz w:val="24"/>
                <w:highlight w:val="none"/>
              </w:rPr>
            </w:pPr>
            <w:r>
              <w:rPr>
                <w:rFonts w:hint="default" w:ascii="Times New Roman" w:hAnsi="Times New Roman" w:eastAsia="Times New Roman"/>
                <w:color w:val="000000"/>
                <w:sz w:val="24"/>
                <w:szCs w:val="24"/>
                <w:highlight w:val="none"/>
                <w:lang w:val="en-US"/>
              </w:rPr>
              <w:t xml:space="preserve">Conceptualize the </w:t>
            </w:r>
            <w:r>
              <w:rPr>
                <w:rFonts w:ascii="Times New Roman" w:hAnsi="Times New Roman" w:eastAsia="Times New Roman"/>
                <w:color w:val="000000"/>
                <w:sz w:val="24"/>
                <w:szCs w:val="24"/>
                <w:highlight w:val="none"/>
              </w:rPr>
              <w:t xml:space="preserve">nature of happiness and </w:t>
            </w:r>
            <w:r>
              <w:rPr>
                <w:rFonts w:hint="default" w:ascii="Times New Roman" w:hAnsi="Times New Roman" w:eastAsia="Times New Roman"/>
                <w:color w:val="000000"/>
                <w:sz w:val="24"/>
                <w:szCs w:val="24"/>
                <w:highlight w:val="none"/>
                <w:lang w:val="en-US"/>
              </w:rPr>
              <w:t xml:space="preserve">scope of </w:t>
            </w:r>
            <w:r>
              <w:rPr>
                <w:rFonts w:ascii="Times New Roman" w:hAnsi="Times New Roman" w:eastAsia="Times New Roman"/>
                <w:color w:val="000000"/>
                <w:sz w:val="24"/>
                <w:szCs w:val="24"/>
                <w:highlight w:val="none"/>
              </w:rPr>
              <w:t xml:space="preserve">the good life from a positive psychology perspective. </w:t>
            </w:r>
          </w:p>
          <w:p>
            <w:pPr>
              <w:pStyle w:val="14"/>
              <w:numPr>
                <w:ilvl w:val="0"/>
                <w:numId w:val="0"/>
              </w:numPr>
              <w:autoSpaceDE w:val="0"/>
              <w:autoSpaceDN w:val="0"/>
              <w:adjustRightInd w:val="0"/>
              <w:snapToGrid w:val="0"/>
              <w:spacing w:after="0" w:line="240" w:lineRule="auto"/>
              <w:ind w:left="720" w:leftChars="0"/>
              <w:rPr>
                <w:rFonts w:ascii="Times New Roman" w:hAnsi="Times New Roman"/>
                <w:sz w:val="24"/>
                <w:highlight w:val="yellow"/>
              </w:rPr>
            </w:pPr>
          </w:p>
        </w:tc>
        <w:tc>
          <w:tcPr>
            <w:tcW w:w="856" w:type="dxa"/>
          </w:tcPr>
          <w:p>
            <w:pPr>
              <w:pStyle w:val="18"/>
              <w:jc w:val="center"/>
              <w:rPr>
                <w:rFonts w:ascii="Times New Roman" w:hAnsi="Times New Roman"/>
                <w:sz w:val="24"/>
              </w:rPr>
            </w:pPr>
            <w:r>
              <w:rPr>
                <w:rFonts w:ascii="Wingdings" w:hAnsi="Wingdings"/>
                <w:sz w:val="24"/>
              </w:rPr>
              <w:t></w:t>
            </w:r>
          </w:p>
        </w:tc>
        <w:tc>
          <w:tcPr>
            <w:tcW w:w="630" w:type="dxa"/>
          </w:tcPr>
          <w:p>
            <w:pPr>
              <w:pStyle w:val="18"/>
              <w:spacing w:before="86"/>
              <w:ind w:left="53"/>
              <w:jc w:val="center"/>
              <w:rPr>
                <w:rFonts w:ascii="Times New Roman" w:hAnsi="Times New Roman"/>
                <w:sz w:val="24"/>
              </w:rPr>
            </w:pPr>
            <w:r>
              <w:rPr>
                <w:rFonts w:ascii="Wingdings" w:hAnsi="Wingdings"/>
                <w:sz w:val="24"/>
              </w:rPr>
              <w:t></w:t>
            </w:r>
          </w:p>
        </w:tc>
        <w:tc>
          <w:tcPr>
            <w:tcW w:w="630" w:type="dxa"/>
          </w:tcPr>
          <w:p>
            <w:pPr>
              <w:pStyle w:val="18"/>
              <w:jc w:val="center"/>
              <w:rPr>
                <w:rFonts w:ascii="Times New Roman" w:hAnsi="Times New Roman"/>
                <w:sz w:val="24"/>
              </w:rPr>
            </w:pPr>
          </w:p>
        </w:tc>
        <w:tc>
          <w:tcPr>
            <w:tcW w:w="630" w:type="dxa"/>
          </w:tcPr>
          <w:p>
            <w:pPr>
              <w:pStyle w:val="18"/>
              <w:jc w:val="center"/>
              <w:rPr>
                <w:rFonts w:ascii="Times New Roman" w:hAnsi="Times New Roman"/>
                <w:sz w:val="24"/>
              </w:rPr>
            </w:pPr>
          </w:p>
        </w:tc>
        <w:tc>
          <w:tcPr>
            <w:tcW w:w="900" w:type="dxa"/>
          </w:tcPr>
          <w:p>
            <w:pPr>
              <w:pStyle w:val="18"/>
              <w:jc w:val="center"/>
              <w:rPr>
                <w:rFonts w:ascii="Times New Roman" w:hAnsi="Times New Roman"/>
                <w:sz w:val="24"/>
              </w:rPr>
            </w:pPr>
            <w:r>
              <w:rPr>
                <w:rFonts w:ascii="Wingdings" w:hAnsi="Wingding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425" w:type="dxa"/>
            <w:vMerge w:val="continue"/>
            <w:tcBorders>
              <w:top w:val="nil"/>
            </w:tcBorders>
            <w:textDirection w:val="btLr"/>
          </w:tcPr>
          <w:p>
            <w:pPr>
              <w:rPr>
                <w:sz w:val="24"/>
                <w:szCs w:val="2"/>
              </w:rPr>
            </w:pPr>
          </w:p>
        </w:tc>
        <w:tc>
          <w:tcPr>
            <w:tcW w:w="450" w:type="dxa"/>
            <w:vMerge w:val="continue"/>
            <w:tcBorders>
              <w:top w:val="nil"/>
            </w:tcBorders>
            <w:textDirection w:val="btLr"/>
          </w:tcPr>
          <w:p>
            <w:pPr>
              <w:rPr>
                <w:sz w:val="24"/>
                <w:szCs w:val="2"/>
              </w:rPr>
            </w:pPr>
          </w:p>
        </w:tc>
        <w:tc>
          <w:tcPr>
            <w:tcW w:w="630" w:type="dxa"/>
            <w:vMerge w:val="continue"/>
            <w:tcBorders>
              <w:top w:val="nil"/>
            </w:tcBorders>
            <w:textDirection w:val="btLr"/>
          </w:tcPr>
          <w:p>
            <w:pPr>
              <w:rPr>
                <w:sz w:val="24"/>
                <w:szCs w:val="2"/>
              </w:rPr>
            </w:pPr>
          </w:p>
        </w:tc>
        <w:tc>
          <w:tcPr>
            <w:tcW w:w="4184" w:type="dxa"/>
          </w:tcPr>
          <w:p>
            <w:pPr>
              <w:pStyle w:val="14"/>
              <w:numPr>
                <w:ilvl w:val="0"/>
                <w:numId w:val="2"/>
              </w:numPr>
              <w:spacing w:after="0" w:line="240" w:lineRule="auto"/>
              <w:ind w:left="60" w:leftChars="0" w:firstLine="0" w:firstLineChars="0"/>
              <w:rPr>
                <w:rFonts w:ascii="Times New Roman" w:hAnsi="Times New Roman"/>
                <w:sz w:val="24"/>
                <w:szCs w:val="24"/>
                <w:highlight w:val="none"/>
              </w:rPr>
            </w:pPr>
            <w:r>
              <w:rPr>
                <w:rFonts w:hint="default" w:ascii="Times New Roman" w:hAnsi="Times New Roman"/>
                <w:sz w:val="24"/>
                <w:szCs w:val="24"/>
                <w:highlight w:val="none"/>
                <w:lang w:val="en-US"/>
              </w:rPr>
              <w:t xml:space="preserve">Understanding of </w:t>
            </w:r>
            <w:r>
              <w:rPr>
                <w:rFonts w:ascii="Times New Roman" w:hAnsi="Times New Roman"/>
                <w:sz w:val="24"/>
                <w:szCs w:val="24"/>
                <w:highlight w:val="none"/>
              </w:rPr>
              <w:t>core human strengths and virtues, advis</w:t>
            </w:r>
            <w:r>
              <w:rPr>
                <w:rFonts w:hint="default" w:ascii="Times New Roman" w:hAnsi="Times New Roman"/>
                <w:sz w:val="24"/>
                <w:szCs w:val="24"/>
                <w:highlight w:val="none"/>
                <w:lang w:val="en-US"/>
              </w:rPr>
              <w:t>ing of</w:t>
            </w:r>
            <w:r>
              <w:rPr>
                <w:rFonts w:ascii="Times New Roman" w:hAnsi="Times New Roman"/>
                <w:sz w:val="24"/>
                <w:szCs w:val="24"/>
                <w:highlight w:val="none"/>
              </w:rPr>
              <w:t xml:space="preserve"> practical ways of using one’s character strengths and maintaining well being and happiness. </w:t>
            </w:r>
          </w:p>
          <w:p>
            <w:pPr>
              <w:pStyle w:val="18"/>
              <w:numPr>
                <w:ilvl w:val="0"/>
                <w:numId w:val="0"/>
              </w:numPr>
              <w:ind w:right="268" w:rightChars="0"/>
              <w:rPr>
                <w:rFonts w:ascii="Times New Roman" w:hAnsi="Times New Roman"/>
                <w:sz w:val="24"/>
                <w:highlight w:val="yellow"/>
              </w:rPr>
            </w:pPr>
          </w:p>
        </w:tc>
        <w:tc>
          <w:tcPr>
            <w:tcW w:w="856" w:type="dxa"/>
          </w:tcPr>
          <w:p>
            <w:pPr>
              <w:pStyle w:val="18"/>
              <w:jc w:val="center"/>
              <w:rPr>
                <w:rFonts w:ascii="Times New Roman" w:hAnsi="Times New Roman"/>
                <w:sz w:val="24"/>
              </w:rPr>
            </w:pPr>
            <w:r>
              <w:rPr>
                <w:rFonts w:ascii="Wingdings" w:hAnsi="Wingdings"/>
                <w:sz w:val="24"/>
              </w:rPr>
              <w:t></w:t>
            </w:r>
          </w:p>
        </w:tc>
        <w:tc>
          <w:tcPr>
            <w:tcW w:w="630" w:type="dxa"/>
          </w:tcPr>
          <w:p>
            <w:pPr>
              <w:pStyle w:val="18"/>
              <w:jc w:val="center"/>
              <w:rPr>
                <w:rFonts w:ascii="Times New Roman" w:hAnsi="Times New Roman"/>
                <w:sz w:val="24"/>
              </w:rPr>
            </w:pPr>
          </w:p>
        </w:tc>
        <w:tc>
          <w:tcPr>
            <w:tcW w:w="630" w:type="dxa"/>
          </w:tcPr>
          <w:p>
            <w:pPr>
              <w:pStyle w:val="18"/>
              <w:jc w:val="center"/>
              <w:rPr>
                <w:rFonts w:ascii="Times New Roman" w:hAnsi="Times New Roman"/>
                <w:sz w:val="24"/>
              </w:rPr>
            </w:pPr>
          </w:p>
        </w:tc>
        <w:tc>
          <w:tcPr>
            <w:tcW w:w="630" w:type="dxa"/>
          </w:tcPr>
          <w:p>
            <w:pPr>
              <w:pStyle w:val="18"/>
              <w:jc w:val="center"/>
              <w:rPr>
                <w:rFonts w:ascii="Times New Roman" w:hAnsi="Times New Roman"/>
                <w:sz w:val="24"/>
              </w:rPr>
            </w:pPr>
          </w:p>
        </w:tc>
        <w:tc>
          <w:tcPr>
            <w:tcW w:w="900" w:type="dxa"/>
          </w:tcPr>
          <w:p>
            <w:pPr>
              <w:pStyle w:val="18"/>
              <w:jc w:val="center"/>
              <w:rPr>
                <w:rFonts w:ascii="Times New Roman" w:hAnsi="Times New Roman"/>
                <w:sz w:val="24"/>
              </w:rPr>
            </w:pPr>
            <w:r>
              <w:rPr>
                <w:rFonts w:ascii="Wingdings" w:hAnsi="Wingding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25" w:type="dxa"/>
            <w:vMerge w:val="continue"/>
            <w:tcBorders>
              <w:top w:val="nil"/>
              <w:bottom w:val="nil"/>
            </w:tcBorders>
            <w:textDirection w:val="btLr"/>
          </w:tcPr>
          <w:p>
            <w:pPr>
              <w:rPr>
                <w:sz w:val="24"/>
                <w:szCs w:val="2"/>
              </w:rPr>
            </w:pPr>
          </w:p>
        </w:tc>
        <w:tc>
          <w:tcPr>
            <w:tcW w:w="450" w:type="dxa"/>
            <w:vMerge w:val="continue"/>
            <w:tcBorders>
              <w:top w:val="nil"/>
              <w:bottom w:val="nil"/>
            </w:tcBorders>
            <w:textDirection w:val="btLr"/>
          </w:tcPr>
          <w:p>
            <w:pPr>
              <w:rPr>
                <w:sz w:val="24"/>
                <w:szCs w:val="2"/>
              </w:rPr>
            </w:pPr>
          </w:p>
        </w:tc>
        <w:tc>
          <w:tcPr>
            <w:tcW w:w="630" w:type="dxa"/>
            <w:vMerge w:val="continue"/>
            <w:tcBorders>
              <w:top w:val="nil"/>
              <w:bottom w:val="nil"/>
            </w:tcBorders>
            <w:textDirection w:val="btLr"/>
          </w:tcPr>
          <w:p>
            <w:pPr>
              <w:rPr>
                <w:sz w:val="24"/>
                <w:szCs w:val="2"/>
              </w:rPr>
            </w:pPr>
          </w:p>
        </w:tc>
        <w:tc>
          <w:tcPr>
            <w:tcW w:w="4184" w:type="dxa"/>
            <w:vAlign w:val="top"/>
          </w:tcPr>
          <w:p>
            <w:pPr>
              <w:pStyle w:val="14"/>
              <w:numPr>
                <w:ilvl w:val="0"/>
                <w:numId w:val="2"/>
              </w:numPr>
              <w:spacing w:after="0" w:line="240" w:lineRule="auto"/>
              <w:ind w:left="60" w:leftChars="0" w:firstLine="0" w:firstLineChars="0"/>
              <w:rPr>
                <w:rFonts w:ascii="Times New Roman" w:hAnsi="Times New Roman"/>
                <w:sz w:val="24"/>
                <w:szCs w:val="24"/>
                <w:highlight w:val="none"/>
              </w:rPr>
            </w:pPr>
            <w:r>
              <w:rPr>
                <w:rFonts w:hint="default" w:ascii="Times New Roman" w:hAnsi="Times New Roman"/>
                <w:sz w:val="24"/>
                <w:szCs w:val="24"/>
                <w:highlight w:val="none"/>
                <w:lang w:val="en-US"/>
              </w:rPr>
              <w:t xml:space="preserve">Identifying positive traits and strengths and their impact on institutions and subjective well-being in family , schooling and work environment. </w:t>
            </w:r>
          </w:p>
          <w:p>
            <w:pPr>
              <w:spacing w:after="0" w:line="240" w:lineRule="auto"/>
              <w:rPr>
                <w:rFonts w:ascii="Arial" w:hAnsi="Arial" w:cs="Arial" w:eastAsiaTheme="minorHAnsi"/>
                <w:sz w:val="22"/>
                <w:szCs w:val="22"/>
                <w:highlight w:val="yellow"/>
                <w:lang w:val="en-US" w:eastAsia="en-US" w:bidi="ar-SA"/>
              </w:rPr>
            </w:pPr>
          </w:p>
        </w:tc>
        <w:tc>
          <w:tcPr>
            <w:tcW w:w="856" w:type="dxa"/>
          </w:tcPr>
          <w:p>
            <w:pPr>
              <w:pStyle w:val="18"/>
              <w:rPr>
                <w:rFonts w:ascii="Times New Roman" w:hAnsi="Times New Roman"/>
                <w:sz w:val="24"/>
              </w:rPr>
            </w:pPr>
            <w:r>
              <w:rPr>
                <w:rFonts w:ascii="Wingdings" w:hAnsi="Wingdings"/>
                <w:sz w:val="24"/>
              </w:rPr>
              <w:t></w:t>
            </w:r>
          </w:p>
        </w:tc>
        <w:tc>
          <w:tcPr>
            <w:tcW w:w="630" w:type="dxa"/>
          </w:tcPr>
          <w:p>
            <w:pPr>
              <w:pStyle w:val="18"/>
              <w:rPr>
                <w:rFonts w:ascii="Times New Roman" w:hAnsi="Times New Roman"/>
                <w:sz w:val="24"/>
              </w:rPr>
            </w:pPr>
            <w:r>
              <w:rPr>
                <w:rFonts w:ascii="Wingdings" w:hAnsi="Wingdings"/>
                <w:sz w:val="24"/>
              </w:rPr>
              <w:t></w:t>
            </w:r>
          </w:p>
        </w:tc>
        <w:tc>
          <w:tcPr>
            <w:tcW w:w="630" w:type="dxa"/>
          </w:tcPr>
          <w:p>
            <w:pPr>
              <w:pStyle w:val="18"/>
              <w:rPr>
                <w:rFonts w:ascii="Times New Roman" w:hAnsi="Times New Roman"/>
                <w:sz w:val="24"/>
              </w:rPr>
            </w:pPr>
          </w:p>
        </w:tc>
        <w:tc>
          <w:tcPr>
            <w:tcW w:w="630" w:type="dxa"/>
          </w:tcPr>
          <w:p>
            <w:pPr>
              <w:pStyle w:val="18"/>
              <w:rPr>
                <w:rFonts w:ascii="Times New Roman" w:hAnsi="Times New Roman"/>
                <w:sz w:val="24"/>
              </w:rPr>
            </w:pPr>
          </w:p>
        </w:tc>
        <w:tc>
          <w:tcPr>
            <w:tcW w:w="900" w:type="dxa"/>
          </w:tcPr>
          <w:p>
            <w:pPr>
              <w:pStyle w:val="18"/>
              <w:rPr>
                <w:rFonts w:ascii="Times New Roman" w:hAnsi="Times New Roman"/>
                <w:sz w:val="24"/>
              </w:rPr>
            </w:pPr>
            <w:r>
              <w:rPr>
                <w:rFonts w:ascii="Wingdings" w:hAnsi="Wingding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25" w:type="dxa"/>
            <w:tcBorders>
              <w:top w:val="nil"/>
              <w:bottom w:val="nil"/>
            </w:tcBorders>
            <w:textDirection w:val="btLr"/>
          </w:tcPr>
          <w:p>
            <w:pPr>
              <w:rPr>
                <w:sz w:val="24"/>
                <w:szCs w:val="2"/>
              </w:rPr>
            </w:pPr>
          </w:p>
        </w:tc>
        <w:tc>
          <w:tcPr>
            <w:tcW w:w="450" w:type="dxa"/>
            <w:tcBorders>
              <w:top w:val="nil"/>
              <w:bottom w:val="nil"/>
            </w:tcBorders>
            <w:textDirection w:val="btLr"/>
          </w:tcPr>
          <w:p>
            <w:pPr>
              <w:rPr>
                <w:sz w:val="24"/>
                <w:szCs w:val="2"/>
              </w:rPr>
            </w:pPr>
          </w:p>
        </w:tc>
        <w:tc>
          <w:tcPr>
            <w:tcW w:w="630" w:type="dxa"/>
            <w:tcBorders>
              <w:top w:val="nil"/>
              <w:bottom w:val="nil"/>
            </w:tcBorders>
            <w:textDirection w:val="btLr"/>
          </w:tcPr>
          <w:p>
            <w:pPr>
              <w:rPr>
                <w:sz w:val="24"/>
                <w:szCs w:val="2"/>
              </w:rPr>
            </w:pPr>
          </w:p>
        </w:tc>
        <w:tc>
          <w:tcPr>
            <w:tcW w:w="4184" w:type="dxa"/>
            <w:vAlign w:val="top"/>
          </w:tcPr>
          <w:p>
            <w:pPr>
              <w:pStyle w:val="14"/>
              <w:numPr>
                <w:ilvl w:val="0"/>
                <w:numId w:val="2"/>
              </w:numPr>
              <w:spacing w:after="0" w:line="240" w:lineRule="auto"/>
              <w:ind w:left="60" w:leftChars="0" w:firstLine="0" w:firstLineChars="0"/>
              <w:rPr>
                <w:rFonts w:ascii="Times New Roman" w:hAnsi="Times New Roman"/>
                <w:b/>
                <w:bCs/>
                <w:sz w:val="24"/>
                <w:szCs w:val="24"/>
                <w:highlight w:val="none"/>
              </w:rPr>
            </w:pPr>
            <w:r>
              <w:rPr>
                <w:rFonts w:hint="default" w:ascii="Times New Roman" w:hAnsi="Times New Roman"/>
                <w:sz w:val="24"/>
                <w:szCs w:val="24"/>
                <w:highlight w:val="none"/>
                <w:lang w:val="en-US"/>
              </w:rPr>
              <w:t>Infusing role of religious and cultural practices in mental health and well-being of people</w:t>
            </w:r>
            <w:r>
              <w:rPr>
                <w:rFonts w:ascii="Times New Roman" w:hAnsi="Times New Roman"/>
                <w:sz w:val="24"/>
                <w:szCs w:val="24"/>
                <w:highlight w:val="none"/>
              </w:rPr>
              <w:t xml:space="preserve"> and learning applications of positive psychology in everyday life.</w:t>
            </w:r>
            <w:r>
              <w:rPr>
                <w:rFonts w:ascii="Times New Roman" w:hAnsi="Times New Roman"/>
                <w:b/>
                <w:bCs/>
                <w:sz w:val="24"/>
                <w:szCs w:val="24"/>
                <w:highlight w:val="none"/>
              </w:rPr>
              <w:t xml:space="preserve"> </w:t>
            </w:r>
          </w:p>
          <w:p>
            <w:pPr>
              <w:spacing w:after="0" w:line="240" w:lineRule="auto"/>
              <w:rPr>
                <w:rFonts w:ascii="Arial" w:hAnsi="Arial" w:cs="Arial" w:eastAsiaTheme="minorHAnsi"/>
                <w:sz w:val="22"/>
                <w:szCs w:val="22"/>
                <w:highlight w:val="yellow"/>
                <w:lang w:val="en-US" w:eastAsia="en-US" w:bidi="ar-SA"/>
              </w:rPr>
            </w:pPr>
          </w:p>
        </w:tc>
        <w:tc>
          <w:tcPr>
            <w:tcW w:w="856" w:type="dxa"/>
          </w:tcPr>
          <w:p>
            <w:pPr>
              <w:pStyle w:val="18"/>
              <w:rPr>
                <w:rFonts w:ascii="Times New Roman" w:hAnsi="Times New Roman"/>
                <w:sz w:val="24"/>
              </w:rPr>
            </w:pPr>
          </w:p>
        </w:tc>
        <w:tc>
          <w:tcPr>
            <w:tcW w:w="630" w:type="dxa"/>
          </w:tcPr>
          <w:p>
            <w:pPr>
              <w:pStyle w:val="18"/>
              <w:rPr>
                <w:rFonts w:ascii="Times New Roman" w:hAnsi="Times New Roman"/>
                <w:sz w:val="24"/>
              </w:rPr>
            </w:pPr>
          </w:p>
        </w:tc>
        <w:tc>
          <w:tcPr>
            <w:tcW w:w="630" w:type="dxa"/>
          </w:tcPr>
          <w:p>
            <w:pPr>
              <w:pStyle w:val="18"/>
              <w:rPr>
                <w:rFonts w:ascii="Times New Roman" w:hAnsi="Times New Roman"/>
                <w:sz w:val="24"/>
              </w:rPr>
            </w:pPr>
          </w:p>
        </w:tc>
        <w:tc>
          <w:tcPr>
            <w:tcW w:w="630" w:type="dxa"/>
          </w:tcPr>
          <w:p>
            <w:pPr>
              <w:pStyle w:val="18"/>
              <w:rPr>
                <w:rFonts w:ascii="Times New Roman" w:hAnsi="Times New Roman"/>
                <w:sz w:val="24"/>
              </w:rPr>
            </w:pPr>
          </w:p>
        </w:tc>
        <w:tc>
          <w:tcPr>
            <w:tcW w:w="900" w:type="dxa"/>
          </w:tcPr>
          <w:p>
            <w:pPr>
              <w:pStyle w:val="18"/>
              <w:rPr>
                <w:rFonts w:ascii="Times New Roman" w:hAnsi="Times New Roman"/>
                <w:sz w:val="24"/>
              </w:rPr>
            </w:pPr>
            <w:r>
              <w:rPr>
                <w:rFonts w:ascii="Wingdings" w:hAnsi="Wingding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8" w:hRule="atLeast"/>
        </w:trPr>
        <w:tc>
          <w:tcPr>
            <w:tcW w:w="425" w:type="dxa"/>
            <w:tcBorders>
              <w:top w:val="nil"/>
            </w:tcBorders>
            <w:textDirection w:val="btLr"/>
          </w:tcPr>
          <w:p>
            <w:pPr>
              <w:rPr>
                <w:sz w:val="24"/>
                <w:szCs w:val="2"/>
              </w:rPr>
            </w:pPr>
          </w:p>
        </w:tc>
        <w:tc>
          <w:tcPr>
            <w:tcW w:w="450" w:type="dxa"/>
            <w:tcBorders>
              <w:top w:val="nil"/>
            </w:tcBorders>
            <w:textDirection w:val="btLr"/>
          </w:tcPr>
          <w:p>
            <w:pPr>
              <w:rPr>
                <w:sz w:val="24"/>
                <w:szCs w:val="2"/>
              </w:rPr>
            </w:pPr>
          </w:p>
        </w:tc>
        <w:tc>
          <w:tcPr>
            <w:tcW w:w="630" w:type="dxa"/>
            <w:tcBorders>
              <w:top w:val="nil"/>
            </w:tcBorders>
            <w:textDirection w:val="btLr"/>
          </w:tcPr>
          <w:p>
            <w:pPr>
              <w:rPr>
                <w:sz w:val="24"/>
                <w:szCs w:val="2"/>
              </w:rPr>
            </w:pPr>
          </w:p>
        </w:tc>
        <w:tc>
          <w:tcPr>
            <w:tcW w:w="4184" w:type="dxa"/>
            <w:vAlign w:val="top"/>
          </w:tcPr>
          <w:p>
            <w:pPr>
              <w:pStyle w:val="14"/>
              <w:numPr>
                <w:ilvl w:val="0"/>
                <w:numId w:val="2"/>
              </w:numPr>
              <w:spacing w:after="0" w:line="240" w:lineRule="auto"/>
              <w:ind w:left="60" w:leftChars="0" w:firstLine="0" w:firstLineChars="0"/>
              <w:rPr>
                <w:rFonts w:ascii="Times New Roman" w:hAnsi="Times New Roman"/>
                <w:b/>
                <w:bCs/>
                <w:sz w:val="24"/>
                <w:szCs w:val="24"/>
                <w:highlight w:val="none"/>
              </w:rPr>
            </w:pPr>
            <w:r>
              <w:rPr>
                <w:rFonts w:ascii="Times New Roman" w:hAnsi="Times New Roman"/>
                <w:sz w:val="24"/>
                <w:szCs w:val="24"/>
                <w:highlight w:val="none"/>
              </w:rPr>
              <w:t>Students will examine their own strengths and also learn to develop positive skills and attitudes in their personalities.</w:t>
            </w:r>
          </w:p>
          <w:p>
            <w:pPr>
              <w:spacing w:after="0" w:line="240" w:lineRule="auto"/>
              <w:rPr>
                <w:rFonts w:ascii="Arial" w:hAnsi="Arial" w:cs="Arial" w:eastAsiaTheme="minorHAnsi"/>
                <w:sz w:val="22"/>
                <w:szCs w:val="22"/>
                <w:highlight w:val="yellow"/>
                <w:lang w:val="en-US" w:eastAsia="en-US" w:bidi="ar-SA"/>
              </w:rPr>
            </w:pPr>
          </w:p>
        </w:tc>
        <w:tc>
          <w:tcPr>
            <w:tcW w:w="856" w:type="dxa"/>
          </w:tcPr>
          <w:p>
            <w:pPr>
              <w:pStyle w:val="18"/>
              <w:rPr>
                <w:rFonts w:ascii="Times New Roman" w:hAnsi="Times New Roman"/>
                <w:sz w:val="24"/>
              </w:rPr>
            </w:pPr>
          </w:p>
        </w:tc>
        <w:tc>
          <w:tcPr>
            <w:tcW w:w="630" w:type="dxa"/>
          </w:tcPr>
          <w:p>
            <w:pPr>
              <w:pStyle w:val="18"/>
              <w:rPr>
                <w:rFonts w:ascii="Times New Roman" w:hAnsi="Times New Roman"/>
                <w:sz w:val="24"/>
              </w:rPr>
            </w:pPr>
          </w:p>
        </w:tc>
        <w:tc>
          <w:tcPr>
            <w:tcW w:w="630" w:type="dxa"/>
          </w:tcPr>
          <w:p>
            <w:pPr>
              <w:pStyle w:val="18"/>
              <w:rPr>
                <w:rFonts w:ascii="Times New Roman" w:hAnsi="Times New Roman"/>
                <w:sz w:val="24"/>
              </w:rPr>
            </w:pPr>
          </w:p>
        </w:tc>
        <w:tc>
          <w:tcPr>
            <w:tcW w:w="630" w:type="dxa"/>
          </w:tcPr>
          <w:p>
            <w:pPr>
              <w:pStyle w:val="18"/>
              <w:rPr>
                <w:rFonts w:ascii="Times New Roman" w:hAnsi="Times New Roman"/>
                <w:sz w:val="24"/>
              </w:rPr>
            </w:pPr>
            <w:r>
              <w:rPr>
                <w:rFonts w:ascii="Wingdings" w:hAnsi="Wingdings"/>
                <w:sz w:val="24"/>
              </w:rPr>
              <w:t></w:t>
            </w:r>
          </w:p>
        </w:tc>
        <w:tc>
          <w:tcPr>
            <w:tcW w:w="900" w:type="dxa"/>
          </w:tcPr>
          <w:p>
            <w:pPr>
              <w:pStyle w:val="18"/>
              <w:rPr>
                <w:rFonts w:ascii="Times New Roman" w:hAnsi="Times New Roman"/>
                <w:sz w:val="24"/>
              </w:rPr>
            </w:pPr>
            <w:r>
              <w:rPr>
                <w:rFonts w:ascii="Wingdings" w:hAnsi="Wingdings"/>
                <w:sz w:val="24"/>
              </w:rPr>
              <w:t></w:t>
            </w:r>
          </w:p>
        </w:tc>
      </w:tr>
    </w:tbl>
    <w:p>
      <w:pPr>
        <w:spacing w:after="0"/>
        <w:rPr>
          <w:rFonts w:ascii="Times New Roman" w:hAnsi="Times New Roman" w:cs="Times New Roman"/>
          <w:sz w:val="36"/>
          <w:szCs w:val="36"/>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5"/>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6" w:type="dxa"/>
            <w:gridSpan w:val="2"/>
            <w:shd w:val="clear" w:color="auto" w:fill="F1F1F1" w:themeFill="background1" w:themeFillShade="F2"/>
          </w:tcPr>
          <w:p>
            <w:pPr>
              <w:pStyle w:val="14"/>
              <w:numPr>
                <w:ilvl w:val="0"/>
                <w:numId w:val="1"/>
              </w:numPr>
              <w:spacing w:after="0" w:line="240" w:lineRule="auto"/>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Assurance of Learning and Assessment Items:</w:t>
            </w:r>
          </w:p>
          <w:p>
            <w:pPr>
              <w:spacing w:after="0" w:line="240" w:lineRule="auto"/>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Specify Assessment Items that will assure student learning through application and achieve objectives of specific PLOs / CLOs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4945" w:type="dxa"/>
            <w:shd w:val="clear" w:color="auto" w:fill="F1F1F1" w:themeFill="background1" w:themeFillShade="F2"/>
          </w:tcPr>
          <w:p>
            <w:pPr>
              <w:spacing w:after="0" w:line="240" w:lineRule="auto"/>
              <w:jc w:val="center"/>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Assessment Item</w:t>
            </w:r>
          </w:p>
        </w:tc>
        <w:tc>
          <w:tcPr>
            <w:tcW w:w="4981" w:type="dxa"/>
            <w:shd w:val="clear" w:color="auto" w:fill="F1F1F1" w:themeFill="background1" w:themeFillShade="F2"/>
          </w:tcPr>
          <w:p>
            <w:pPr>
              <w:spacing w:after="0" w:line="240" w:lineRule="auto"/>
              <w:jc w:val="center"/>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Application/ Objectives</w:t>
            </w:r>
          </w:p>
          <w:p>
            <w:pPr>
              <w:spacing w:after="0" w:line="240" w:lineRule="auto"/>
              <w:jc w:val="center"/>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PLO / CLO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4945" w:type="dxa"/>
          </w:tcPr>
          <w:p>
            <w:pPr>
              <w:pStyle w:val="14"/>
              <w:numPr>
                <w:ilvl w:val="0"/>
                <w:numId w:val="3"/>
              </w:numPr>
              <w:spacing w:after="0" w:line="240" w:lineRule="auto"/>
              <w:ind w:left="60" w:leftChars="0"/>
              <w:rPr>
                <w:rFonts w:hint="default" w:ascii="Arial" w:hAnsi="Arial" w:cs="Arial"/>
                <w:color w:val="000000" w:themeColor="text1"/>
                <w:lang w:val="en-US"/>
                <w14:textFill>
                  <w14:solidFill>
                    <w14:schemeClr w14:val="tx1"/>
                  </w14:solidFill>
                </w14:textFill>
              </w:rPr>
            </w:pPr>
            <w:r>
              <w:rPr>
                <w:rFonts w:hint="default" w:ascii="Times New Roman" w:hAnsi="Times New Roman" w:eastAsia="Times New Roman"/>
                <w:color w:val="000000"/>
                <w:sz w:val="24"/>
                <w:szCs w:val="24"/>
                <w:lang w:val="en-US"/>
              </w:rPr>
              <w:t xml:space="preserve">Describe the works of some prominent figures in Psychology who have worked in understanding optimal human functioning. </w:t>
            </w:r>
          </w:p>
        </w:tc>
        <w:tc>
          <w:tcPr>
            <w:tcW w:w="4981" w:type="dxa"/>
          </w:tcPr>
          <w:p>
            <w:pPr>
              <w:spacing w:after="0" w:line="240" w:lineRule="auto"/>
              <w:rPr>
                <w:rFonts w:hint="default" w:ascii="Arial" w:hAnsi="Arial" w:cs="Arial"/>
                <w:b/>
                <w:color w:val="000000" w:themeColor="text1"/>
                <w:lang w:val="en-US"/>
                <w14:textFill>
                  <w14:solidFill>
                    <w14:schemeClr w14:val="tx1"/>
                  </w14:solidFill>
                </w14:textFill>
              </w:rPr>
            </w:pPr>
            <w:r>
              <w:rPr>
                <w:rFonts w:hint="default" w:ascii="Arial" w:hAnsi="Arial" w:cs="Arial"/>
                <w:b/>
                <w:color w:val="000000" w:themeColor="text1"/>
                <w:lang w:val="en-US"/>
                <w14:textFill>
                  <w14:solidFill>
                    <w14:schemeClr w14:val="tx1"/>
                  </w14:solidFill>
                </w14:textFill>
              </w:rPr>
              <w:t>PLO1/ CLO1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4945" w:type="dxa"/>
          </w:tcPr>
          <w:p>
            <w:pPr>
              <w:pStyle w:val="14"/>
              <w:numPr>
                <w:ilvl w:val="0"/>
                <w:numId w:val="3"/>
              </w:numPr>
              <w:spacing w:after="0" w:line="240" w:lineRule="auto"/>
              <w:ind w:left="60" w:leftChars="0" w:firstLine="0" w:firstLineChars="0"/>
              <w:rPr>
                <w:rFonts w:ascii="Times New Roman" w:hAnsi="Times New Roman" w:eastAsia="Times New Roman"/>
                <w:color w:val="000000"/>
                <w:sz w:val="24"/>
                <w:szCs w:val="24"/>
              </w:rPr>
            </w:pPr>
            <w:r>
              <w:rPr>
                <w:rFonts w:hint="default" w:ascii="Arial" w:hAnsi="Arial" w:cs="Arial"/>
                <w:color w:val="000000" w:themeColor="text1"/>
                <w:lang w:val="en-US"/>
                <w14:textFill>
                  <w14:solidFill>
                    <w14:schemeClr w14:val="tx1"/>
                  </w14:solidFill>
                </w14:textFill>
              </w:rPr>
              <w:t xml:space="preserve">What </w:t>
            </w:r>
            <w:r>
              <w:rPr>
                <w:rFonts w:ascii="Times New Roman" w:hAnsi="Times New Roman" w:eastAsia="Times New Roman"/>
                <w:color w:val="000000"/>
                <w:sz w:val="24"/>
                <w:szCs w:val="24"/>
              </w:rPr>
              <w:t>emotions, and behaviors  have positive effects on our personal psychological state, and on our interaction with other</w:t>
            </w:r>
            <w:r>
              <w:rPr>
                <w:rFonts w:hint="default" w:ascii="Times New Roman" w:hAnsi="Times New Roman" w:eastAsia="Times New Roman"/>
                <w:color w:val="000000"/>
                <w:sz w:val="24"/>
                <w:szCs w:val="24"/>
                <w:lang w:val="en-US"/>
              </w:rPr>
              <w:t xml:space="preserve">s? Support your answers with some evidence from the researches conducted in the past. </w:t>
            </w:r>
          </w:p>
          <w:p>
            <w:pPr>
              <w:numPr>
                <w:ilvl w:val="0"/>
                <w:numId w:val="0"/>
              </w:numPr>
              <w:spacing w:after="0" w:line="240" w:lineRule="auto"/>
              <w:rPr>
                <w:rFonts w:hint="default" w:ascii="Arial" w:hAnsi="Arial" w:cs="Arial"/>
                <w:color w:val="000000" w:themeColor="text1"/>
                <w:lang w:val="en-US"/>
                <w14:textFill>
                  <w14:solidFill>
                    <w14:schemeClr w14:val="tx1"/>
                  </w14:solidFill>
                </w14:textFill>
              </w:rPr>
            </w:pPr>
          </w:p>
        </w:tc>
        <w:tc>
          <w:tcPr>
            <w:tcW w:w="4981" w:type="dxa"/>
          </w:tcPr>
          <w:p>
            <w:pPr>
              <w:spacing w:after="0" w:line="240" w:lineRule="auto"/>
              <w:rPr>
                <w:rFonts w:hint="default" w:ascii="Arial" w:hAnsi="Arial" w:cs="Arial"/>
                <w:b/>
                <w:color w:val="000000" w:themeColor="text1"/>
                <w:lang w:val="en-US"/>
                <w14:textFill>
                  <w14:solidFill>
                    <w14:schemeClr w14:val="tx1"/>
                  </w14:solidFill>
                </w14:textFill>
              </w:rPr>
            </w:pPr>
            <w:r>
              <w:rPr>
                <w:rFonts w:hint="default" w:ascii="Arial" w:hAnsi="Arial" w:cs="Arial"/>
                <w:b/>
                <w:color w:val="000000" w:themeColor="text1"/>
                <w:lang w:val="en-US"/>
                <w14:textFill>
                  <w14:solidFill>
                    <w14:schemeClr w14:val="tx1"/>
                  </w14:solidFill>
                </w14:textFill>
              </w:rPr>
              <w:t>CLO2/ PLO1/PLO3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4945" w:type="dxa"/>
          </w:tcPr>
          <w:p>
            <w:pPr>
              <w:numPr>
                <w:ilvl w:val="0"/>
                <w:numId w:val="3"/>
              </w:numPr>
              <w:spacing w:after="0" w:line="240" w:lineRule="auto"/>
              <w:ind w:left="60" w:leftChars="0" w:firstLine="0" w:firstLineChars="0"/>
              <w:rPr>
                <w:rFonts w:hint="default" w:ascii="Arial" w:hAnsi="Arial" w:cs="Arial"/>
                <w:color w:val="000000" w:themeColor="text1"/>
                <w:lang w:val="en-US"/>
                <w14:textFill>
                  <w14:solidFill>
                    <w14:schemeClr w14:val="tx1"/>
                  </w14:solidFill>
                </w14:textFill>
              </w:rPr>
            </w:pPr>
            <w:r>
              <w:rPr>
                <w:rFonts w:hint="default" w:ascii="Arial" w:hAnsi="Arial" w:cs="Arial"/>
                <w:color w:val="000000" w:themeColor="text1"/>
                <w:lang w:val="en-US"/>
                <w14:textFill>
                  <w14:solidFill>
                    <w14:schemeClr w14:val="tx1"/>
                  </w14:solidFill>
                </w14:textFill>
              </w:rPr>
              <w:t xml:space="preserve">What is the nature of happiness? How can good life be achieved from positive psychology perspective? </w:t>
            </w:r>
          </w:p>
        </w:tc>
        <w:tc>
          <w:tcPr>
            <w:tcW w:w="4981" w:type="dxa"/>
          </w:tcPr>
          <w:p>
            <w:pPr>
              <w:spacing w:after="0" w:line="240" w:lineRule="auto"/>
              <w:rPr>
                <w:rFonts w:hint="default" w:ascii="Arial" w:hAnsi="Arial" w:cs="Arial"/>
                <w:b/>
                <w:color w:val="000000" w:themeColor="text1"/>
                <w:lang w:val="en-US"/>
                <w14:textFill>
                  <w14:solidFill>
                    <w14:schemeClr w14:val="tx1"/>
                  </w14:solidFill>
                </w14:textFill>
              </w:rPr>
            </w:pPr>
            <w:r>
              <w:rPr>
                <w:rFonts w:hint="default" w:ascii="Arial" w:hAnsi="Arial" w:cs="Arial"/>
                <w:b/>
                <w:color w:val="000000" w:themeColor="text1"/>
                <w:lang w:val="en-US"/>
                <w14:textFill>
                  <w14:solidFill>
                    <w14:schemeClr w14:val="tx1"/>
                  </w14:solidFill>
                </w14:textFill>
              </w:rPr>
              <w:t>CLO3/ PLO1/ PLO2/ PLO5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4945" w:type="dxa"/>
          </w:tcPr>
          <w:p>
            <w:pPr>
              <w:pStyle w:val="14"/>
              <w:numPr>
                <w:ilvl w:val="0"/>
                <w:numId w:val="3"/>
              </w:numPr>
              <w:spacing w:after="0" w:line="240" w:lineRule="auto"/>
              <w:ind w:left="60" w:leftChars="0" w:firstLine="0" w:firstLineChars="0"/>
              <w:rPr>
                <w:rFonts w:ascii="Times New Roman" w:hAnsi="Times New Roman"/>
                <w:sz w:val="24"/>
                <w:szCs w:val="24"/>
                <w:highlight w:val="none"/>
              </w:rPr>
            </w:pPr>
            <w:r>
              <w:rPr>
                <w:rFonts w:hint="default" w:ascii="Times New Roman" w:hAnsi="Times New Roman"/>
                <w:sz w:val="24"/>
                <w:szCs w:val="24"/>
                <w:highlight w:val="none"/>
                <w:lang w:val="en-US"/>
              </w:rPr>
              <w:t xml:space="preserve">What are some core human strengths and virtues? Device some practical ways of using </w:t>
            </w:r>
            <w:r>
              <w:rPr>
                <w:rFonts w:ascii="Times New Roman" w:hAnsi="Times New Roman"/>
                <w:sz w:val="24"/>
                <w:szCs w:val="24"/>
                <w:highlight w:val="none"/>
              </w:rPr>
              <w:t xml:space="preserve"> one’s character strengths and maintaining well being and happiness. </w:t>
            </w:r>
          </w:p>
          <w:p>
            <w:pPr>
              <w:numPr>
                <w:ilvl w:val="0"/>
                <w:numId w:val="0"/>
              </w:numPr>
              <w:spacing w:after="0" w:line="240" w:lineRule="auto"/>
              <w:rPr>
                <w:rFonts w:hint="default" w:ascii="Arial" w:hAnsi="Arial" w:cs="Arial"/>
                <w:color w:val="000000" w:themeColor="text1"/>
                <w:lang w:val="en-US"/>
                <w14:textFill>
                  <w14:solidFill>
                    <w14:schemeClr w14:val="tx1"/>
                  </w14:solidFill>
                </w14:textFill>
              </w:rPr>
            </w:pPr>
          </w:p>
        </w:tc>
        <w:tc>
          <w:tcPr>
            <w:tcW w:w="4981" w:type="dxa"/>
          </w:tcPr>
          <w:p>
            <w:pPr>
              <w:spacing w:after="0" w:line="240" w:lineRule="auto"/>
              <w:rPr>
                <w:rFonts w:hint="default" w:ascii="Arial" w:hAnsi="Arial" w:cs="Arial"/>
                <w:b/>
                <w:color w:val="000000" w:themeColor="text1"/>
                <w:lang w:val="en-US"/>
                <w14:textFill>
                  <w14:solidFill>
                    <w14:schemeClr w14:val="tx1"/>
                  </w14:solidFill>
                </w14:textFill>
              </w:rPr>
            </w:pPr>
            <w:r>
              <w:rPr>
                <w:rFonts w:hint="default" w:ascii="Arial" w:hAnsi="Arial" w:cs="Arial"/>
                <w:b/>
                <w:color w:val="000000" w:themeColor="text1"/>
                <w:lang w:val="en-US"/>
                <w14:textFill>
                  <w14:solidFill>
                    <w14:schemeClr w14:val="tx1"/>
                  </w14:solidFill>
                </w14:textFill>
              </w:rPr>
              <w:t>CLO4/ PLO1/ PLO5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4945" w:type="dxa"/>
          </w:tcPr>
          <w:p>
            <w:pPr>
              <w:pStyle w:val="14"/>
              <w:numPr>
                <w:ilvl w:val="0"/>
                <w:numId w:val="3"/>
              </w:numPr>
              <w:spacing w:after="0" w:line="240" w:lineRule="auto"/>
              <w:ind w:left="60" w:leftChars="0" w:firstLine="0" w:firstLineChars="0"/>
              <w:rPr>
                <w:rFonts w:ascii="Times New Roman" w:hAnsi="Times New Roman"/>
                <w:sz w:val="24"/>
                <w:szCs w:val="24"/>
                <w:highlight w:val="none"/>
              </w:rPr>
            </w:pPr>
            <w:r>
              <w:rPr>
                <w:rFonts w:hint="default" w:ascii="Times New Roman" w:hAnsi="Times New Roman"/>
                <w:sz w:val="24"/>
                <w:szCs w:val="24"/>
                <w:highlight w:val="none"/>
                <w:lang w:val="en-US"/>
              </w:rPr>
              <w:t xml:space="preserve">Describe and evaluate the impact of  positive traits and strengths on institutions and subjective well-being in family , schooling and work environment. </w:t>
            </w:r>
          </w:p>
          <w:p>
            <w:pPr>
              <w:numPr>
                <w:ilvl w:val="0"/>
                <w:numId w:val="0"/>
              </w:numPr>
              <w:spacing w:after="0" w:line="240" w:lineRule="auto"/>
              <w:rPr>
                <w:rFonts w:hint="default" w:ascii="Arial" w:hAnsi="Arial" w:cs="Arial"/>
                <w:color w:val="000000" w:themeColor="text1"/>
                <w:lang w:val="en-US"/>
                <w14:textFill>
                  <w14:solidFill>
                    <w14:schemeClr w14:val="tx1"/>
                  </w14:solidFill>
                </w14:textFill>
              </w:rPr>
            </w:pPr>
          </w:p>
        </w:tc>
        <w:tc>
          <w:tcPr>
            <w:tcW w:w="4981" w:type="dxa"/>
          </w:tcPr>
          <w:p>
            <w:pPr>
              <w:spacing w:after="0" w:line="240" w:lineRule="auto"/>
              <w:rPr>
                <w:rFonts w:hint="default" w:ascii="Arial" w:hAnsi="Arial" w:cs="Arial"/>
                <w:b/>
                <w:color w:val="000000" w:themeColor="text1"/>
                <w:lang w:val="en-US"/>
                <w14:textFill>
                  <w14:solidFill>
                    <w14:schemeClr w14:val="tx1"/>
                  </w14:solidFill>
                </w14:textFill>
              </w:rPr>
            </w:pPr>
            <w:r>
              <w:rPr>
                <w:rFonts w:hint="default" w:ascii="Arial" w:hAnsi="Arial" w:cs="Arial"/>
                <w:b/>
                <w:color w:val="000000" w:themeColor="text1"/>
                <w:lang w:val="en-US"/>
                <w14:textFill>
                  <w14:solidFill>
                    <w14:schemeClr w14:val="tx1"/>
                  </w14:solidFill>
                </w14:textFill>
              </w:rPr>
              <w:t>CLO5/ PLO1/ PLO2/ PLO5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4945" w:type="dxa"/>
          </w:tcPr>
          <w:p>
            <w:pPr>
              <w:pStyle w:val="14"/>
              <w:numPr>
                <w:ilvl w:val="0"/>
                <w:numId w:val="3"/>
              </w:numPr>
              <w:spacing w:after="0" w:line="240" w:lineRule="auto"/>
              <w:ind w:left="60" w:leftChars="0" w:firstLine="0" w:firstLineChars="0"/>
              <w:rPr>
                <w:rFonts w:ascii="Times New Roman" w:hAnsi="Times New Roman"/>
                <w:b/>
                <w:bCs/>
                <w:sz w:val="24"/>
                <w:szCs w:val="24"/>
                <w:highlight w:val="none"/>
              </w:rPr>
            </w:pPr>
            <w:r>
              <w:rPr>
                <w:rFonts w:hint="default" w:ascii="Times New Roman" w:hAnsi="Times New Roman"/>
                <w:sz w:val="24"/>
                <w:szCs w:val="24"/>
                <w:highlight w:val="none"/>
                <w:lang w:val="en-US"/>
              </w:rPr>
              <w:t>Assimilate the role of religious and cultural practices in mental health and well-being of people</w:t>
            </w:r>
            <w:r>
              <w:rPr>
                <w:rFonts w:ascii="Times New Roman" w:hAnsi="Times New Roman"/>
                <w:sz w:val="24"/>
                <w:szCs w:val="24"/>
                <w:highlight w:val="none"/>
              </w:rPr>
              <w:t xml:space="preserve"> </w:t>
            </w:r>
            <w:r>
              <w:rPr>
                <w:rFonts w:hint="default" w:ascii="Times New Roman" w:hAnsi="Times New Roman"/>
                <w:sz w:val="24"/>
                <w:szCs w:val="24"/>
                <w:highlight w:val="none"/>
                <w:lang w:val="en-US"/>
              </w:rPr>
              <w:t xml:space="preserve">on the </w:t>
            </w:r>
            <w:r>
              <w:rPr>
                <w:rFonts w:ascii="Times New Roman" w:hAnsi="Times New Roman"/>
                <w:sz w:val="24"/>
                <w:szCs w:val="24"/>
                <w:highlight w:val="none"/>
              </w:rPr>
              <w:t xml:space="preserve"> applications of positive psychology in everyday life.</w:t>
            </w:r>
            <w:r>
              <w:rPr>
                <w:rFonts w:ascii="Times New Roman" w:hAnsi="Times New Roman"/>
                <w:b/>
                <w:bCs/>
                <w:sz w:val="24"/>
                <w:szCs w:val="24"/>
                <w:highlight w:val="none"/>
              </w:rPr>
              <w:t xml:space="preserve"> </w:t>
            </w:r>
          </w:p>
          <w:p>
            <w:pPr>
              <w:numPr>
                <w:ilvl w:val="0"/>
                <w:numId w:val="0"/>
              </w:numPr>
              <w:spacing w:after="0" w:line="240" w:lineRule="auto"/>
              <w:rPr>
                <w:rFonts w:hint="default" w:ascii="Arial" w:hAnsi="Arial" w:cs="Arial"/>
                <w:color w:val="000000" w:themeColor="text1"/>
                <w:lang w:val="en-US"/>
                <w14:textFill>
                  <w14:solidFill>
                    <w14:schemeClr w14:val="tx1"/>
                  </w14:solidFill>
                </w14:textFill>
              </w:rPr>
            </w:pPr>
          </w:p>
        </w:tc>
        <w:tc>
          <w:tcPr>
            <w:tcW w:w="4981" w:type="dxa"/>
          </w:tcPr>
          <w:p>
            <w:pPr>
              <w:spacing w:after="0" w:line="240" w:lineRule="auto"/>
              <w:rPr>
                <w:rFonts w:hint="default" w:ascii="Arial" w:hAnsi="Arial" w:cs="Arial"/>
                <w:b/>
                <w:color w:val="000000" w:themeColor="text1"/>
                <w:lang w:val="en-US"/>
                <w14:textFill>
                  <w14:solidFill>
                    <w14:schemeClr w14:val="tx1"/>
                  </w14:solidFill>
                </w14:textFill>
              </w:rPr>
            </w:pPr>
            <w:r>
              <w:rPr>
                <w:rFonts w:hint="default" w:ascii="Arial" w:hAnsi="Arial" w:cs="Arial"/>
                <w:b/>
                <w:color w:val="000000" w:themeColor="text1"/>
                <w:lang w:val="en-US"/>
                <w14:textFill>
                  <w14:solidFill>
                    <w14:schemeClr w14:val="tx1"/>
                  </w14:solidFill>
                </w14:textFill>
              </w:rPr>
              <w:t>CLO6/ PLO5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945" w:type="dxa"/>
          </w:tcPr>
          <w:p>
            <w:pPr>
              <w:pStyle w:val="14"/>
              <w:numPr>
                <w:ilvl w:val="0"/>
                <w:numId w:val="3"/>
              </w:numPr>
              <w:spacing w:after="0" w:line="240" w:lineRule="auto"/>
              <w:ind w:left="60" w:leftChars="0" w:firstLine="0" w:firstLineChars="0"/>
              <w:rPr>
                <w:rFonts w:hint="default" w:ascii="Arial" w:hAnsi="Arial" w:cs="Arial"/>
                <w:color w:val="000000" w:themeColor="text1"/>
                <w:lang w:val="en-US"/>
                <w14:textFill>
                  <w14:solidFill>
                    <w14:schemeClr w14:val="tx1"/>
                  </w14:solidFill>
                </w14:textFill>
              </w:rPr>
            </w:pPr>
            <w:r>
              <w:rPr>
                <w:rFonts w:hint="default" w:ascii="Times New Roman" w:hAnsi="Times New Roman"/>
                <w:sz w:val="24"/>
                <w:szCs w:val="24"/>
                <w:highlight w:val="none"/>
                <w:lang w:val="en-US"/>
              </w:rPr>
              <w:t xml:space="preserve">Device a plan to examine your own strengths and develop positive skills and attitudes. </w:t>
            </w:r>
          </w:p>
        </w:tc>
        <w:tc>
          <w:tcPr>
            <w:tcW w:w="4981" w:type="dxa"/>
          </w:tcPr>
          <w:p>
            <w:pPr>
              <w:spacing w:after="0" w:line="240" w:lineRule="auto"/>
              <w:rPr>
                <w:rFonts w:hint="default" w:ascii="Arial" w:hAnsi="Arial" w:cs="Arial"/>
                <w:b/>
                <w:color w:val="000000" w:themeColor="text1"/>
                <w:lang w:val="en-US"/>
                <w14:textFill>
                  <w14:solidFill>
                    <w14:schemeClr w14:val="tx1"/>
                  </w14:solidFill>
                </w14:textFill>
              </w:rPr>
            </w:pPr>
            <w:r>
              <w:rPr>
                <w:rFonts w:hint="default" w:ascii="Arial" w:hAnsi="Arial" w:cs="Arial"/>
                <w:b/>
                <w:color w:val="000000" w:themeColor="text1"/>
                <w:lang w:val="en-US"/>
                <w14:textFill>
                  <w14:solidFill>
                    <w14:schemeClr w14:val="tx1"/>
                  </w14:solidFill>
                </w14:textFill>
              </w:rPr>
              <w:t>CLO7/ PLO4/ PLO5</w:t>
            </w:r>
          </w:p>
        </w:tc>
      </w:tr>
    </w:tbl>
    <w:p>
      <w:pPr>
        <w:rPr>
          <w:rFonts w:ascii="Arial" w:hAnsi="Arial" w:cs="Arial"/>
          <w:sz w:val="24"/>
          <w:szCs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440"/>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895" w:type="dxa"/>
            <w:gridSpan w:val="3"/>
            <w:shd w:val="clear" w:color="auto" w:fill="F1F1F1" w:themeFill="background1" w:themeFillShade="F2"/>
          </w:tcPr>
          <w:p>
            <w:pPr>
              <w:pStyle w:val="14"/>
              <w:numPr>
                <w:ilvl w:val="0"/>
                <w:numId w:val="1"/>
              </w:numPr>
              <w:spacing w:after="0" w:line="240" w:lineRule="auto"/>
              <w:rPr>
                <w:rFonts w:ascii="Arial" w:hAnsi="Arial" w:cs="Arial"/>
                <w:b/>
                <w:color w:val="0070C0"/>
                <w:sz w:val="20"/>
                <w:szCs w:val="20"/>
              </w:rPr>
            </w:pPr>
            <w:r>
              <w:rPr>
                <w:rFonts w:ascii="Arial" w:hAnsi="Arial" w:cs="Arial"/>
                <w:b/>
                <w:color w:val="000000" w:themeColor="text1"/>
                <w:sz w:val="20"/>
                <w:szCs w:val="20"/>
                <w14:textFill>
                  <w14:solidFill>
                    <w14:schemeClr w14:val="tx1"/>
                  </w14:solidFill>
                </w14:textFill>
              </w:rPr>
              <w:t>Assessment Structure and Grading Policy*:</w:t>
            </w:r>
          </w:p>
          <w:p>
            <w:pPr>
              <w:spacing w:after="0" w:line="240" w:lineRule="auto"/>
              <w:rPr>
                <w:rFonts w:ascii="Arial" w:hAnsi="Arial" w:cs="Arial"/>
                <w:b/>
                <w:color w:val="0070C0"/>
                <w:sz w:val="20"/>
                <w:szCs w:val="20"/>
              </w:rPr>
            </w:pPr>
          </w:p>
          <w:p>
            <w:pPr>
              <w:spacing w:after="0" w:line="240" w:lineRule="auto"/>
              <w:rPr>
                <w:rFonts w:ascii="Arial" w:hAnsi="Arial" w:cs="Arial"/>
                <w:b/>
                <w:color w:val="0070C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335" w:type="dxa"/>
            <w:shd w:val="clear" w:color="auto" w:fill="F1F1F1" w:themeFill="background1" w:themeFillShade="F2"/>
          </w:tcPr>
          <w:p>
            <w:pPr>
              <w:spacing w:after="0" w:line="240" w:lineRule="auto"/>
              <w:jc w:val="center"/>
              <w:rPr>
                <w:rFonts w:ascii="Arial" w:hAnsi="Arial" w:cs="Arial"/>
                <w:b/>
              </w:rPr>
            </w:pPr>
            <w:r>
              <w:rPr>
                <w:rFonts w:ascii="Arial" w:hAnsi="Arial" w:cs="Arial"/>
                <w:b/>
              </w:rPr>
              <w:t>Assessment Item(s)</w:t>
            </w:r>
          </w:p>
        </w:tc>
        <w:tc>
          <w:tcPr>
            <w:tcW w:w="1440" w:type="dxa"/>
            <w:shd w:val="clear" w:color="auto" w:fill="F1F1F1" w:themeFill="background1" w:themeFillShade="F2"/>
          </w:tcPr>
          <w:p>
            <w:pPr>
              <w:spacing w:after="0" w:line="240" w:lineRule="auto"/>
              <w:jc w:val="center"/>
              <w:rPr>
                <w:rFonts w:ascii="Arial" w:hAnsi="Arial" w:cs="Arial"/>
                <w:b/>
              </w:rPr>
            </w:pPr>
            <w:r>
              <w:rPr>
                <w:rFonts w:ascii="Arial" w:hAnsi="Arial" w:cs="Arial"/>
                <w:b/>
              </w:rPr>
              <w:t>Weight (%)</w:t>
            </w:r>
          </w:p>
        </w:tc>
        <w:tc>
          <w:tcPr>
            <w:tcW w:w="6120" w:type="dxa"/>
            <w:shd w:val="clear" w:color="auto" w:fill="F1F1F1" w:themeFill="background1" w:themeFillShade="F2"/>
          </w:tcPr>
          <w:p>
            <w:pPr>
              <w:spacing w:after="0" w:line="240" w:lineRule="auto"/>
              <w:jc w:val="center"/>
              <w:rPr>
                <w:rFonts w:ascii="Arial" w:hAnsi="Arial" w:cs="Arial"/>
                <w:b/>
              </w:rPr>
            </w:pPr>
            <w:r>
              <w:rPr>
                <w:rFonts w:ascii="Arial" w:hAnsi="Arial" w:cs="Arial"/>
                <w:b/>
              </w:rPr>
              <w:t>When will be assessed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335" w:type="dxa"/>
          </w:tcPr>
          <w:p>
            <w:pPr>
              <w:spacing w:after="0" w:line="240" w:lineRule="auto"/>
              <w:rPr>
                <w:rFonts w:hint="default" w:ascii="Arial" w:hAnsi="Arial" w:cs="Arial"/>
                <w:lang w:val="en-US"/>
              </w:rPr>
            </w:pPr>
            <w:r>
              <w:rPr>
                <w:rFonts w:hint="default" w:ascii="Arial" w:hAnsi="Arial" w:cs="Arial"/>
                <w:lang w:val="en-US"/>
              </w:rPr>
              <w:t xml:space="preserve">Quiz 1 </w:t>
            </w:r>
          </w:p>
        </w:tc>
        <w:tc>
          <w:tcPr>
            <w:tcW w:w="1440" w:type="dxa"/>
          </w:tcPr>
          <w:p>
            <w:pPr>
              <w:spacing w:after="0" w:line="240" w:lineRule="auto"/>
              <w:rPr>
                <w:rFonts w:hint="default" w:ascii="Arial" w:hAnsi="Arial" w:cs="Arial"/>
                <w:lang w:val="en-US"/>
              </w:rPr>
            </w:pPr>
            <w:r>
              <w:rPr>
                <w:rFonts w:hint="default" w:ascii="Arial" w:hAnsi="Arial" w:cs="Arial"/>
                <w:lang w:val="en-US"/>
              </w:rPr>
              <w:t>10%</w:t>
            </w:r>
          </w:p>
        </w:tc>
        <w:tc>
          <w:tcPr>
            <w:tcW w:w="6120" w:type="dxa"/>
          </w:tcPr>
          <w:p>
            <w:pPr>
              <w:spacing w:after="0" w:line="240" w:lineRule="auto"/>
              <w:rPr>
                <w:rFonts w:hint="default" w:ascii="Arial" w:hAnsi="Arial" w:cs="Arial"/>
                <w:lang w:val="en-US"/>
              </w:rPr>
            </w:pPr>
            <w:r>
              <w:rPr>
                <w:rFonts w:hint="default" w:ascii="Arial" w:hAnsi="Arial" w:cs="Arial"/>
                <w:lang w:val="en-US"/>
              </w:rPr>
              <w:t>Formative Assessment ( during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hint="default" w:ascii="Arial" w:hAnsi="Arial" w:cs="Arial"/>
                <w:lang w:val="en-US"/>
              </w:rPr>
            </w:pPr>
            <w:r>
              <w:rPr>
                <w:rFonts w:hint="default" w:ascii="Arial" w:hAnsi="Arial" w:cs="Arial"/>
                <w:lang w:val="en-US"/>
              </w:rPr>
              <w:t>Quiz 2</w:t>
            </w:r>
          </w:p>
        </w:tc>
        <w:tc>
          <w:tcPr>
            <w:tcW w:w="1440" w:type="dxa"/>
          </w:tcPr>
          <w:p>
            <w:pPr>
              <w:spacing w:after="0" w:line="240" w:lineRule="auto"/>
              <w:rPr>
                <w:rFonts w:hint="default" w:ascii="Arial" w:hAnsi="Arial" w:cs="Arial"/>
                <w:lang w:val="en-US"/>
              </w:rPr>
            </w:pPr>
            <w:r>
              <w:rPr>
                <w:rFonts w:hint="default" w:ascii="Arial" w:hAnsi="Arial" w:cs="Arial"/>
                <w:lang w:val="en-US"/>
              </w:rPr>
              <w:t>10%</w:t>
            </w:r>
          </w:p>
        </w:tc>
        <w:tc>
          <w:tcPr>
            <w:tcW w:w="6120" w:type="dxa"/>
          </w:tcPr>
          <w:p>
            <w:pPr>
              <w:spacing w:after="0" w:line="240" w:lineRule="auto"/>
              <w:rPr>
                <w:rFonts w:ascii="Arial" w:hAnsi="Arial" w:cs="Arial"/>
              </w:rPr>
            </w:pPr>
            <w:r>
              <w:rPr>
                <w:rFonts w:hint="default" w:ascii="Arial" w:hAnsi="Arial" w:cs="Arial"/>
                <w:lang w:val="en-US"/>
              </w:rPr>
              <w:t>Formative Assessment ( during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hint="default" w:ascii="Arial" w:hAnsi="Arial" w:cs="Arial"/>
                <w:lang w:val="en-US"/>
              </w:rPr>
            </w:pPr>
            <w:r>
              <w:rPr>
                <w:rFonts w:hint="default" w:ascii="Arial" w:hAnsi="Arial" w:cs="Arial"/>
                <w:lang w:val="en-US"/>
              </w:rPr>
              <w:t>Assgnment 1</w:t>
            </w:r>
          </w:p>
        </w:tc>
        <w:tc>
          <w:tcPr>
            <w:tcW w:w="1440" w:type="dxa"/>
          </w:tcPr>
          <w:p>
            <w:pPr>
              <w:spacing w:after="0" w:line="240" w:lineRule="auto"/>
              <w:rPr>
                <w:rFonts w:hint="default" w:ascii="Arial" w:hAnsi="Arial" w:cs="Arial"/>
                <w:lang w:val="en-US"/>
              </w:rPr>
            </w:pPr>
            <w:r>
              <w:rPr>
                <w:rFonts w:hint="default" w:ascii="Arial" w:hAnsi="Arial" w:cs="Arial"/>
                <w:lang w:val="en-US"/>
              </w:rPr>
              <w:t>5%</w:t>
            </w:r>
          </w:p>
        </w:tc>
        <w:tc>
          <w:tcPr>
            <w:tcW w:w="6120" w:type="dxa"/>
          </w:tcPr>
          <w:p>
            <w:pPr>
              <w:spacing w:after="0" w:line="240" w:lineRule="auto"/>
              <w:rPr>
                <w:rFonts w:ascii="Arial" w:hAnsi="Arial" w:cs="Arial"/>
              </w:rPr>
            </w:pPr>
            <w:r>
              <w:rPr>
                <w:rFonts w:hint="default" w:ascii="Arial" w:hAnsi="Arial" w:cs="Arial"/>
                <w:lang w:val="en-US"/>
              </w:rPr>
              <w:t>Formative Assessment ( during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hint="default" w:ascii="Arial" w:hAnsi="Arial" w:cs="Arial"/>
                <w:lang w:val="en-US"/>
              </w:rPr>
            </w:pPr>
            <w:r>
              <w:rPr>
                <w:rFonts w:hint="default" w:ascii="Arial" w:hAnsi="Arial" w:cs="Arial"/>
                <w:lang w:val="en-US"/>
              </w:rPr>
              <w:t>Assignment 2</w:t>
            </w:r>
          </w:p>
        </w:tc>
        <w:tc>
          <w:tcPr>
            <w:tcW w:w="1440" w:type="dxa"/>
          </w:tcPr>
          <w:p>
            <w:pPr>
              <w:spacing w:after="0" w:line="240" w:lineRule="auto"/>
              <w:rPr>
                <w:rFonts w:hint="default" w:ascii="Arial" w:hAnsi="Arial" w:cs="Arial"/>
                <w:lang w:val="en-US"/>
              </w:rPr>
            </w:pPr>
            <w:r>
              <w:rPr>
                <w:rFonts w:hint="default" w:ascii="Arial" w:hAnsi="Arial" w:cs="Arial"/>
                <w:lang w:val="en-US"/>
              </w:rPr>
              <w:t>5%</w:t>
            </w:r>
          </w:p>
        </w:tc>
        <w:tc>
          <w:tcPr>
            <w:tcW w:w="6120" w:type="dxa"/>
          </w:tcPr>
          <w:p>
            <w:pPr>
              <w:spacing w:after="0" w:line="240" w:lineRule="auto"/>
              <w:rPr>
                <w:rFonts w:ascii="Arial" w:hAnsi="Arial" w:cs="Arial"/>
              </w:rPr>
            </w:pPr>
            <w:r>
              <w:rPr>
                <w:rFonts w:hint="default" w:ascii="Arial" w:hAnsi="Arial" w:cs="Arial"/>
                <w:lang w:val="en-US"/>
              </w:rPr>
              <w:t>Formative Assessment ( during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hint="default" w:ascii="Arial" w:hAnsi="Arial" w:cs="Arial"/>
                <w:lang w:val="en-US"/>
              </w:rPr>
            </w:pPr>
            <w:r>
              <w:rPr>
                <w:rFonts w:hint="default" w:ascii="Arial" w:hAnsi="Arial" w:cs="Arial"/>
                <w:lang w:val="en-US"/>
              </w:rPr>
              <w:t>Presentation</w:t>
            </w:r>
          </w:p>
        </w:tc>
        <w:tc>
          <w:tcPr>
            <w:tcW w:w="1440" w:type="dxa"/>
          </w:tcPr>
          <w:p>
            <w:pPr>
              <w:spacing w:after="0" w:line="240" w:lineRule="auto"/>
              <w:rPr>
                <w:rFonts w:hint="default" w:ascii="Arial" w:hAnsi="Arial" w:cs="Arial"/>
                <w:lang w:val="en-US"/>
              </w:rPr>
            </w:pPr>
            <w:r>
              <w:rPr>
                <w:rFonts w:hint="default" w:ascii="Arial" w:hAnsi="Arial" w:cs="Arial"/>
                <w:lang w:val="en-US"/>
              </w:rPr>
              <w:t>5%</w:t>
            </w:r>
          </w:p>
        </w:tc>
        <w:tc>
          <w:tcPr>
            <w:tcW w:w="6120" w:type="dxa"/>
          </w:tcPr>
          <w:p>
            <w:pPr>
              <w:spacing w:after="0" w:line="240" w:lineRule="auto"/>
              <w:rPr>
                <w:rFonts w:ascii="Arial" w:hAnsi="Arial" w:cs="Arial"/>
              </w:rPr>
            </w:pPr>
            <w:r>
              <w:rPr>
                <w:rFonts w:hint="default" w:ascii="Arial" w:hAnsi="Arial" w:cs="Arial"/>
                <w:lang w:val="en-US"/>
              </w:rPr>
              <w:t>Formative Assessment ( during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ascii="Arial" w:hAnsi="Arial" w:cs="Arial"/>
              </w:rPr>
            </w:pPr>
            <w:r>
              <w:rPr>
                <w:rFonts w:ascii="Arial" w:hAnsi="Arial" w:cs="Arial"/>
              </w:rPr>
              <w:t>Mid-term exam</w:t>
            </w:r>
          </w:p>
        </w:tc>
        <w:tc>
          <w:tcPr>
            <w:tcW w:w="1440" w:type="dxa"/>
          </w:tcPr>
          <w:p>
            <w:pPr>
              <w:spacing w:after="0" w:line="240" w:lineRule="auto"/>
              <w:rPr>
                <w:rFonts w:hint="default" w:ascii="Arial" w:hAnsi="Arial" w:cs="Arial"/>
                <w:lang w:val="en-US"/>
              </w:rPr>
            </w:pPr>
            <w:r>
              <w:rPr>
                <w:rFonts w:hint="default" w:ascii="Arial" w:hAnsi="Arial" w:cs="Arial"/>
                <w:lang w:val="en-US"/>
              </w:rPr>
              <w:t>25%</w:t>
            </w:r>
          </w:p>
        </w:tc>
        <w:tc>
          <w:tcPr>
            <w:tcW w:w="6120" w:type="dxa"/>
          </w:tcPr>
          <w:p>
            <w:pPr>
              <w:spacing w:after="0" w:line="240" w:lineRule="auto"/>
              <w:rPr>
                <w:rFonts w:ascii="Arial" w:hAnsi="Arial" w:cs="Arial"/>
              </w:rPr>
            </w:pPr>
            <w:r>
              <w:rPr>
                <w:rFonts w:ascii="Arial" w:hAnsi="Arial" w:cs="Arial"/>
              </w:rPr>
              <w:t>One-time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hint="default" w:ascii="Arial" w:hAnsi="Arial" w:cs="Arial"/>
                <w:lang w:val="en-US"/>
              </w:rPr>
            </w:pPr>
            <w:r>
              <w:rPr>
                <w:rFonts w:hint="default" w:ascii="Arial" w:hAnsi="Arial" w:cs="Arial"/>
                <w:lang w:val="en-US"/>
              </w:rPr>
              <w:t>Final Term Exam</w:t>
            </w:r>
          </w:p>
        </w:tc>
        <w:tc>
          <w:tcPr>
            <w:tcW w:w="1440" w:type="dxa"/>
          </w:tcPr>
          <w:p>
            <w:pPr>
              <w:spacing w:after="0" w:line="240" w:lineRule="auto"/>
              <w:rPr>
                <w:rFonts w:hint="default" w:ascii="Arial" w:hAnsi="Arial" w:cs="Arial"/>
                <w:lang w:val="en-US"/>
              </w:rPr>
            </w:pPr>
            <w:r>
              <w:rPr>
                <w:rFonts w:hint="default" w:ascii="Arial" w:hAnsi="Arial" w:cs="Arial"/>
                <w:lang w:val="en-US"/>
              </w:rPr>
              <w:t>40%</w:t>
            </w:r>
          </w:p>
        </w:tc>
        <w:tc>
          <w:tcPr>
            <w:tcW w:w="6120" w:type="dxa"/>
          </w:tcPr>
          <w:p>
            <w:pPr>
              <w:spacing w:after="0" w:line="240" w:lineRule="auto"/>
              <w:rPr>
                <w:rFonts w:ascii="Arial" w:hAnsi="Arial" w:cs="Arial"/>
              </w:rPr>
            </w:pPr>
            <w:r>
              <w:rPr>
                <w:rFonts w:ascii="Arial" w:hAnsi="Arial" w:cs="Arial"/>
              </w:rPr>
              <w:t>One-time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335" w:type="dxa"/>
          </w:tcPr>
          <w:p>
            <w:pPr>
              <w:spacing w:after="0" w:line="240" w:lineRule="auto"/>
              <w:rPr>
                <w:rFonts w:ascii="Arial" w:hAnsi="Arial" w:cs="Arial"/>
                <w:b/>
                <w:sz w:val="24"/>
                <w:szCs w:val="24"/>
              </w:rPr>
            </w:pPr>
            <w:r>
              <w:rPr>
                <w:rFonts w:ascii="Arial" w:hAnsi="Arial" w:cs="Arial"/>
                <w:b/>
                <w:sz w:val="24"/>
                <w:szCs w:val="24"/>
              </w:rPr>
              <w:t xml:space="preserve">Total </w:t>
            </w:r>
          </w:p>
        </w:tc>
        <w:tc>
          <w:tcPr>
            <w:tcW w:w="1440" w:type="dxa"/>
          </w:tcPr>
          <w:p>
            <w:pPr>
              <w:spacing w:after="0" w:line="240" w:lineRule="auto"/>
              <w:rPr>
                <w:rFonts w:ascii="Arial" w:hAnsi="Arial" w:cs="Arial"/>
                <w:b/>
                <w:sz w:val="24"/>
                <w:szCs w:val="24"/>
              </w:rPr>
            </w:pPr>
            <w:r>
              <w:rPr>
                <w:rFonts w:ascii="Arial" w:hAnsi="Arial" w:cs="Arial"/>
                <w:b/>
                <w:sz w:val="24"/>
                <w:szCs w:val="24"/>
              </w:rPr>
              <w:t>100</w:t>
            </w:r>
          </w:p>
        </w:tc>
        <w:tc>
          <w:tcPr>
            <w:tcW w:w="6120" w:type="dxa"/>
          </w:tcPr>
          <w:p>
            <w:pPr>
              <w:spacing w:after="0" w:line="240" w:lineRule="auto"/>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5" w:type="dxa"/>
            <w:gridSpan w:val="3"/>
          </w:tcPr>
          <w:p>
            <w:pPr>
              <w:spacing w:after="0" w:line="240" w:lineRule="auto"/>
              <w:rPr>
                <w:rFonts w:ascii="Arial" w:hAnsi="Arial" w:cs="Arial"/>
                <w:sz w:val="24"/>
                <w:szCs w:val="24"/>
              </w:rPr>
            </w:pPr>
          </w:p>
          <w:p>
            <w:pPr>
              <w:spacing w:after="0" w:line="240" w:lineRule="auto"/>
              <w:rPr>
                <w:rFonts w:ascii="Arial" w:hAnsi="Arial" w:cs="Arial"/>
                <w:b/>
                <w:color w:val="0070C0"/>
                <w:sz w:val="24"/>
                <w:szCs w:val="24"/>
              </w:rPr>
            </w:pPr>
            <w:r>
              <w:rPr>
                <w:rFonts w:ascii="Arial" w:hAnsi="Arial" w:cs="Arial"/>
                <w:b/>
                <w:color w:val="000000" w:themeColor="text1"/>
                <w14:textFill>
                  <w14:solidFill>
                    <w14:schemeClr w14:val="tx1"/>
                  </w14:solidFill>
                </w14:textFill>
              </w:rPr>
              <w:t>Notes – Norms and Important Class Policies</w:t>
            </w:r>
            <w:r>
              <w:rPr>
                <w:rFonts w:ascii="Arial" w:hAnsi="Arial" w:cs="Arial"/>
                <w:b/>
                <w:color w:val="0070C0"/>
                <w:sz w:val="24"/>
                <w:szCs w:val="24"/>
              </w:rPr>
              <w:t xml:space="preserve">: </w:t>
            </w:r>
          </w:p>
          <w:p>
            <w:pPr>
              <w:pStyle w:val="14"/>
              <w:spacing w:after="0" w:line="240" w:lineRule="auto"/>
              <w:rPr>
                <w:rFonts w:ascii="Arial" w:hAnsi="Arial" w:cs="Arial"/>
                <w:sz w:val="24"/>
                <w:szCs w:val="24"/>
              </w:rPr>
            </w:pPr>
          </w:p>
          <w:p>
            <w:pPr>
              <w:pStyle w:val="14"/>
              <w:numPr>
                <w:ilvl w:val="0"/>
                <w:numId w:val="4"/>
              </w:numPr>
              <w:spacing w:after="0" w:line="240" w:lineRule="auto"/>
              <w:rPr>
                <w:rFonts w:ascii="Arial" w:hAnsi="Arial" w:cs="Arial"/>
                <w:sz w:val="24"/>
                <w:szCs w:val="24"/>
              </w:rPr>
            </w:pPr>
            <w:r>
              <w:rPr>
                <w:rFonts w:hint="default" w:ascii="Arial" w:hAnsi="Arial" w:cs="Arial"/>
                <w:sz w:val="24"/>
                <w:szCs w:val="24"/>
                <w:lang w:val="en-US"/>
              </w:rPr>
              <w:t xml:space="preserve">Attendance will be taken in the first 10 minutes. </w:t>
            </w:r>
          </w:p>
          <w:p>
            <w:pPr>
              <w:pStyle w:val="14"/>
              <w:numPr>
                <w:ilvl w:val="0"/>
                <w:numId w:val="4"/>
              </w:numPr>
              <w:spacing w:after="0" w:line="240" w:lineRule="auto"/>
              <w:rPr>
                <w:rFonts w:ascii="Arial" w:hAnsi="Arial" w:cs="Arial"/>
                <w:sz w:val="24"/>
                <w:szCs w:val="24"/>
              </w:rPr>
            </w:pPr>
            <w:r>
              <w:rPr>
                <w:rFonts w:hint="default" w:ascii="Arial" w:hAnsi="Arial" w:cs="Arial"/>
                <w:sz w:val="24"/>
                <w:szCs w:val="24"/>
                <w:lang w:val="en-US"/>
              </w:rPr>
              <w:t>Minimum 80% attendance is required for successful completion of the course</w:t>
            </w:r>
          </w:p>
          <w:p>
            <w:pPr>
              <w:pStyle w:val="14"/>
              <w:numPr>
                <w:ilvl w:val="0"/>
                <w:numId w:val="4"/>
              </w:numPr>
              <w:spacing w:after="0" w:line="240" w:lineRule="auto"/>
              <w:rPr>
                <w:rFonts w:ascii="Arial" w:hAnsi="Arial" w:cs="Arial"/>
                <w:sz w:val="24"/>
                <w:szCs w:val="24"/>
              </w:rPr>
            </w:pPr>
            <w:r>
              <w:rPr>
                <w:rFonts w:hint="default" w:ascii="Arial" w:hAnsi="Arial" w:cs="Arial"/>
                <w:sz w:val="24"/>
                <w:szCs w:val="24"/>
                <w:lang w:val="en-US"/>
              </w:rPr>
              <w:t>All the assignments should be submitted on the assigned dates in hard form.</w:t>
            </w:r>
          </w:p>
          <w:p>
            <w:pPr>
              <w:pStyle w:val="14"/>
              <w:numPr>
                <w:ilvl w:val="0"/>
                <w:numId w:val="4"/>
              </w:numPr>
              <w:spacing w:after="0" w:line="240" w:lineRule="auto"/>
              <w:rPr>
                <w:rFonts w:ascii="Arial" w:hAnsi="Arial" w:cs="Arial"/>
                <w:sz w:val="24"/>
                <w:szCs w:val="24"/>
              </w:rPr>
            </w:pPr>
            <w:r>
              <w:rPr>
                <w:rFonts w:hint="default" w:ascii="Arial" w:hAnsi="Arial" w:cs="Arial"/>
                <w:sz w:val="24"/>
                <w:szCs w:val="24"/>
                <w:lang w:val="en-US"/>
              </w:rPr>
              <w:t xml:space="preserve">Use of foul language and misbehavior will not be tolerated. </w:t>
            </w:r>
          </w:p>
          <w:p>
            <w:pPr>
              <w:pStyle w:val="14"/>
              <w:numPr>
                <w:ilvl w:val="0"/>
                <w:numId w:val="0"/>
              </w:numPr>
              <w:spacing w:after="0" w:line="240" w:lineRule="auto"/>
              <w:rPr>
                <w:rFonts w:ascii="Arial" w:hAnsi="Arial" w:cs="Arial"/>
                <w:sz w:val="24"/>
                <w:szCs w:val="24"/>
              </w:rPr>
            </w:pPr>
          </w:p>
          <w:p>
            <w:pPr>
              <w:pStyle w:val="14"/>
              <w:numPr>
                <w:ilvl w:val="0"/>
                <w:numId w:val="0"/>
              </w:numPr>
              <w:spacing w:after="0" w:line="240" w:lineRule="auto"/>
              <w:ind w:left="360" w:leftChars="0"/>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 </w:t>
            </w:r>
          </w:p>
        </w:tc>
      </w:tr>
    </w:tbl>
    <w:p>
      <w:pPr>
        <w:rPr>
          <w:rFonts w:ascii="Times New Roman" w:hAnsi="Times New Roman" w:eastAsia="Times New Roman" w:cs="Times New Roman"/>
          <w:b/>
          <w:color w:val="000000" w:themeColor="text1"/>
          <w:sz w:val="20"/>
          <w:szCs w:val="20"/>
          <w14:textFill>
            <w14:solidFill>
              <w14:schemeClr w14:val="tx1"/>
            </w14:solidFill>
          </w14:textFill>
        </w:rPr>
      </w:pPr>
      <w:r>
        <w:rPr>
          <w:rFonts w:ascii="Arial" w:hAnsi="Arial" w:cs="Arial"/>
          <w:i/>
          <w:sz w:val="20"/>
          <w:szCs w:val="20"/>
        </w:rPr>
        <w:t>*Rubrics for all assessments (including mid and final exams) will be provided separately to the students.</w:t>
      </w:r>
    </w:p>
    <w:p>
      <w:pPr>
        <w:rPr>
          <w:rFonts w:ascii="Arial" w:hAnsi="Arial" w:cs="Arial"/>
          <w:sz w:val="24"/>
          <w:szCs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3989"/>
        <w:gridCol w:w="1654"/>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gridSpan w:val="4"/>
            <w:shd w:val="clear" w:color="auto" w:fill="F1F1F1" w:themeFill="background1" w:themeFillShade="F2"/>
          </w:tcPr>
          <w:p>
            <w:pPr>
              <w:pStyle w:val="14"/>
              <w:keepNext/>
              <w:numPr>
                <w:ilvl w:val="0"/>
                <w:numId w:val="1"/>
              </w:numPr>
              <w:spacing w:after="0" w:line="240" w:lineRule="auto"/>
              <w:outlineLvl w:val="2"/>
              <w:rPr>
                <w:rFonts w:ascii="Arial" w:hAnsi="Arial" w:eastAsia="Times New Roman" w:cs="Arial"/>
                <w:b/>
                <w:bCs/>
                <w:sz w:val="20"/>
                <w:szCs w:val="20"/>
              </w:rPr>
            </w:pPr>
            <w:r>
              <w:rPr>
                <w:rFonts w:ascii="Arial" w:hAnsi="Arial" w:eastAsia="Times New Roman" w:cs="Arial"/>
                <w:b/>
                <w:bCs/>
                <w:sz w:val="20"/>
                <w:szCs w:val="20"/>
              </w:rPr>
              <w:t>Weekly Sessions Plan:</w:t>
            </w:r>
          </w:p>
          <w:p>
            <w:pPr>
              <w:keepNext/>
              <w:spacing w:after="0" w:line="240" w:lineRule="auto"/>
              <w:outlineLvl w:val="2"/>
              <w:rPr>
                <w:rFonts w:ascii="Arial" w:hAnsi="Arial" w:eastAsia="Times New Roman" w:cs="Arial"/>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shd w:val="clear" w:color="auto" w:fill="F1F1F1" w:themeFill="background1" w:themeFillShade="F2"/>
          </w:tcPr>
          <w:p>
            <w:pPr>
              <w:spacing w:after="0" w:line="240" w:lineRule="auto"/>
              <w:jc w:val="center"/>
              <w:rPr>
                <w:rFonts w:ascii="Arial" w:hAnsi="Arial" w:cs="Arial"/>
                <w:b/>
              </w:rPr>
            </w:pPr>
            <w:r>
              <w:rPr>
                <w:rFonts w:ascii="Arial" w:hAnsi="Arial" w:cs="Arial"/>
                <w:b/>
              </w:rPr>
              <w:t>Week</w:t>
            </w:r>
          </w:p>
        </w:tc>
        <w:tc>
          <w:tcPr>
            <w:tcW w:w="4822" w:type="dxa"/>
            <w:shd w:val="clear" w:color="auto" w:fill="F1F1F1" w:themeFill="background1" w:themeFillShade="F2"/>
          </w:tcPr>
          <w:p>
            <w:pPr>
              <w:spacing w:after="0" w:line="240" w:lineRule="auto"/>
              <w:rPr>
                <w:rFonts w:ascii="Arial" w:hAnsi="Arial" w:cs="Arial"/>
                <w:b/>
              </w:rPr>
            </w:pPr>
            <w:r>
              <w:rPr>
                <w:rFonts w:ascii="Arial" w:hAnsi="Arial" w:cs="Arial"/>
                <w:b/>
              </w:rPr>
              <w:t>Topics / Contents</w:t>
            </w:r>
          </w:p>
        </w:tc>
        <w:tc>
          <w:tcPr>
            <w:tcW w:w="1745" w:type="dxa"/>
            <w:shd w:val="clear" w:color="auto" w:fill="F1F1F1" w:themeFill="background1" w:themeFillShade="F2"/>
          </w:tcPr>
          <w:p>
            <w:pPr>
              <w:keepNext/>
              <w:spacing w:after="0" w:line="240" w:lineRule="auto"/>
              <w:jc w:val="center"/>
              <w:outlineLvl w:val="2"/>
              <w:rPr>
                <w:rFonts w:ascii="Arial" w:hAnsi="Arial" w:eastAsia="Times New Roman" w:cs="Arial"/>
                <w:b/>
                <w:bCs/>
              </w:rPr>
            </w:pPr>
            <w:r>
              <w:rPr>
                <w:rFonts w:ascii="Arial" w:hAnsi="Arial" w:eastAsia="Times New Roman" w:cs="Arial"/>
                <w:b/>
                <w:bCs/>
                <w:color w:val="000000" w:themeColor="text1"/>
                <w14:textFill>
                  <w14:solidFill>
                    <w14:schemeClr w14:val="tx1"/>
                  </w14:solidFill>
                </w14:textFill>
              </w:rPr>
              <w:t>Activity</w:t>
            </w:r>
          </w:p>
        </w:tc>
        <w:tc>
          <w:tcPr>
            <w:tcW w:w="2804" w:type="dxa"/>
            <w:shd w:val="clear" w:color="auto" w:fill="F1F1F1" w:themeFill="background1" w:themeFillShade="F2"/>
          </w:tcPr>
          <w:p>
            <w:pPr>
              <w:keepNext/>
              <w:spacing w:after="0" w:line="240" w:lineRule="auto"/>
              <w:jc w:val="center"/>
              <w:outlineLvl w:val="2"/>
              <w:rPr>
                <w:rFonts w:ascii="Arial" w:hAnsi="Arial" w:eastAsia="Times New Roman" w:cs="Arial"/>
                <w:b/>
                <w:bCs/>
              </w:rPr>
            </w:pPr>
            <w:r>
              <w:rPr>
                <w:rFonts w:ascii="Arial" w:hAnsi="Arial" w:eastAsia="Times New Roman" w:cs="Arial"/>
                <w:b/>
                <w:bCs/>
              </w:rPr>
              <w:t>Application/Objectives</w:t>
            </w:r>
          </w:p>
          <w:p>
            <w:pPr>
              <w:keepNext/>
              <w:spacing w:after="0" w:line="240" w:lineRule="auto"/>
              <w:jc w:val="center"/>
              <w:outlineLvl w:val="2"/>
              <w:rPr>
                <w:rFonts w:ascii="Arial" w:hAnsi="Arial" w:eastAsia="Times New Roman" w:cs="Arial"/>
                <w:b/>
                <w:bCs/>
              </w:rPr>
            </w:pPr>
            <w:r>
              <w:rPr>
                <w:rFonts w:ascii="Arial" w:hAnsi="Arial" w:eastAsia="Times New Roman" w:cs="Arial"/>
                <w:b/>
                <w:bCs/>
              </w:rPr>
              <w:t>PLO / CLO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1</w:t>
            </w:r>
          </w:p>
        </w:tc>
        <w:tc>
          <w:tcPr>
            <w:tcW w:w="4822" w:type="dxa"/>
          </w:tcPr>
          <w:p>
            <w:pPr>
              <w:pStyle w:val="14"/>
              <w:numPr>
                <w:ilvl w:val="0"/>
                <w:numId w:val="0"/>
              </w:numPr>
              <w:spacing w:after="0" w:line="240" w:lineRule="auto"/>
              <w:ind w:leftChars="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Introduction to Positive Psychology</w:t>
            </w:r>
          </w:p>
          <w:p>
            <w:pPr>
              <w:pStyle w:val="14"/>
              <w:numPr>
                <w:ilvl w:val="0"/>
                <w:numId w:val="0"/>
              </w:numPr>
              <w:spacing w:after="0" w:line="240" w:lineRule="auto"/>
              <w:ind w:leftChars="0"/>
              <w:rPr>
                <w:rFonts w:ascii="Times New Roman" w:hAnsi="Times New Roman" w:cs="Times New Roman"/>
                <w:b/>
                <w:sz w:val="24"/>
                <w:szCs w:val="24"/>
              </w:rPr>
            </w:pPr>
            <w:r>
              <w:rPr>
                <w:rFonts w:ascii="Times New Roman" w:hAnsi="Times New Roman" w:cs="Times New Roman"/>
                <w:sz w:val="24"/>
                <w:szCs w:val="24"/>
              </w:rPr>
              <w:t xml:space="preserve">History, emergence and need of positive psychology in present scenario </w:t>
            </w:r>
          </w:p>
          <w:p>
            <w:pPr>
              <w:spacing w:after="0" w:line="240" w:lineRule="auto"/>
              <w:rPr>
                <w:rFonts w:ascii="Arial" w:hAnsi="Arial" w:cs="Arial"/>
              </w:rPr>
            </w:pPr>
          </w:p>
        </w:tc>
        <w:tc>
          <w:tcPr>
            <w:tcW w:w="1745" w:type="dxa"/>
          </w:tcPr>
          <w:p>
            <w:pPr>
              <w:spacing w:after="0" w:line="240" w:lineRule="auto"/>
              <w:rPr>
                <w:rFonts w:hint="default" w:ascii="Arial" w:hAnsi="Arial" w:cs="Arial"/>
                <w:lang w:val="en-US"/>
              </w:rPr>
            </w:pPr>
            <w:r>
              <w:rPr>
                <w:rFonts w:hint="default" w:ascii="Arial" w:hAnsi="Arial" w:cs="Arial"/>
                <w:lang w:val="en-US"/>
              </w:rPr>
              <w:t>Lecture, video and discussion</w:t>
            </w:r>
          </w:p>
        </w:tc>
        <w:tc>
          <w:tcPr>
            <w:tcW w:w="2804" w:type="dxa"/>
          </w:tcPr>
          <w:p>
            <w:pPr>
              <w:spacing w:after="0" w:line="240" w:lineRule="auto"/>
              <w:rPr>
                <w:rFonts w:ascii="Arial" w:hAnsi="Arial" w:cs="Arial"/>
              </w:rPr>
            </w:pPr>
            <w:r>
              <w:rPr>
                <w:rFonts w:hint="default" w:ascii="Arial" w:hAnsi="Arial" w:cs="Arial"/>
                <w:b/>
                <w:color w:val="000000" w:themeColor="text1"/>
                <w:lang w:val="en-US"/>
                <w14:textFill>
                  <w14:solidFill>
                    <w14:schemeClr w14:val="tx1"/>
                  </w14:solidFill>
                </w14:textFill>
              </w:rPr>
              <w:t>PLO1/ CLO1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2</w:t>
            </w:r>
          </w:p>
        </w:tc>
        <w:tc>
          <w:tcPr>
            <w:tcW w:w="4822"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Happiness</w:t>
            </w:r>
          </w:p>
          <w:p>
            <w:pPr>
              <w:spacing w:after="0" w:line="240" w:lineRule="auto"/>
              <w:rPr>
                <w:rFonts w:ascii="Times New Roman" w:hAnsi="Times New Roman" w:cs="Times New Roman"/>
                <w:b/>
                <w:sz w:val="24"/>
                <w:szCs w:val="24"/>
              </w:rPr>
            </w:pPr>
            <w:r>
              <w:rPr>
                <w:rFonts w:ascii="Times New Roman" w:hAnsi="Times New Roman" w:cs="Times New Roman"/>
                <w:sz w:val="24"/>
                <w:szCs w:val="24"/>
              </w:rPr>
              <w:t>Happiness, interesting facts regarding happiness, researches on happiness</w:t>
            </w:r>
          </w:p>
        </w:tc>
        <w:tc>
          <w:tcPr>
            <w:tcW w:w="1745" w:type="dxa"/>
          </w:tcPr>
          <w:p>
            <w:pPr>
              <w:spacing w:after="0" w:line="240" w:lineRule="auto"/>
              <w:rPr>
                <w:rFonts w:hint="default" w:ascii="Arial" w:hAnsi="Arial" w:cs="Arial"/>
                <w:lang w:val="en-US"/>
              </w:rPr>
            </w:pPr>
            <w:r>
              <w:rPr>
                <w:rFonts w:hint="default" w:ascii="Arial" w:hAnsi="Arial" w:cs="Arial"/>
                <w:lang w:val="en-US"/>
              </w:rPr>
              <w:t>Discussion on movie ( pursuit of happiness)</w:t>
            </w:r>
          </w:p>
          <w:p>
            <w:pPr>
              <w:spacing w:after="0" w:line="240" w:lineRule="auto"/>
              <w:rPr>
                <w:rFonts w:hint="default" w:ascii="Arial" w:hAnsi="Arial" w:cs="Arial"/>
                <w:lang w:val="en-US"/>
              </w:rPr>
            </w:pPr>
          </w:p>
          <w:p>
            <w:pPr>
              <w:spacing w:after="0" w:line="240" w:lineRule="auto"/>
              <w:rPr>
                <w:rFonts w:hint="default" w:ascii="Arial" w:hAnsi="Arial" w:cs="Arial"/>
                <w:lang w:val="en-US"/>
              </w:rPr>
            </w:pPr>
            <w:r>
              <w:rPr>
                <w:rFonts w:hint="default" w:ascii="Arial" w:hAnsi="Arial" w:cs="Arial"/>
                <w:lang w:val="en-US"/>
              </w:rPr>
              <w:t xml:space="preserve">Debate </w:t>
            </w:r>
          </w:p>
          <w:p>
            <w:pPr>
              <w:spacing w:after="0" w:line="240" w:lineRule="auto"/>
              <w:rPr>
                <w:rFonts w:hint="default" w:ascii="Arial" w:hAnsi="Arial" w:cs="Arial"/>
                <w:lang w:val="en-US"/>
              </w:rPr>
            </w:pPr>
            <w:r>
              <w:rPr>
                <w:rFonts w:hint="default" w:ascii="Arial" w:hAnsi="Arial" w:cs="Arial"/>
                <w:lang w:val="en-US"/>
              </w:rPr>
              <w:t>Does money buy happiness?</w:t>
            </w:r>
          </w:p>
        </w:tc>
        <w:tc>
          <w:tcPr>
            <w:tcW w:w="2804" w:type="dxa"/>
          </w:tcPr>
          <w:p>
            <w:pPr>
              <w:spacing w:after="0" w:line="240" w:lineRule="auto"/>
              <w:rPr>
                <w:rFonts w:hint="default" w:ascii="Arial" w:hAnsi="Arial" w:cs="Arial"/>
                <w:lang w:val="en-US"/>
              </w:rPr>
            </w:pPr>
            <w:r>
              <w:rPr>
                <w:rFonts w:hint="default" w:ascii="Arial" w:hAnsi="Arial" w:cs="Arial"/>
                <w:b/>
                <w:color w:val="000000" w:themeColor="text1"/>
                <w:lang w:val="en-US"/>
                <w14:textFill>
                  <w14:solidFill>
                    <w14:schemeClr w14:val="tx1"/>
                  </w14:solidFill>
                </w14:textFill>
              </w:rPr>
              <w:t>CLO2/ PLO1/PLO3/ CLO6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3</w:t>
            </w:r>
          </w:p>
        </w:tc>
        <w:tc>
          <w:tcPr>
            <w:tcW w:w="4822" w:type="dxa"/>
          </w:tcPr>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Flow</w:t>
            </w:r>
          </w:p>
          <w:p>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Introduction of flow as an experience, characteristics of flow, theories on flow</w:t>
            </w:r>
          </w:p>
          <w:p>
            <w:pPr>
              <w:spacing w:after="0" w:line="240" w:lineRule="auto"/>
              <w:rPr>
                <w:rFonts w:ascii="Arial" w:hAnsi="Arial" w:cs="Arial"/>
              </w:rPr>
            </w:pPr>
          </w:p>
        </w:tc>
        <w:tc>
          <w:tcPr>
            <w:tcW w:w="1745" w:type="dxa"/>
          </w:tcPr>
          <w:p>
            <w:pPr>
              <w:spacing w:after="0" w:line="240" w:lineRule="auto"/>
              <w:rPr>
                <w:rFonts w:hint="default" w:ascii="Arial" w:hAnsi="Arial" w:cs="Arial"/>
                <w:lang w:val="en-US"/>
              </w:rPr>
            </w:pPr>
            <w:r>
              <w:rPr>
                <w:rFonts w:hint="default" w:ascii="Arial" w:hAnsi="Arial" w:cs="Arial"/>
                <w:lang w:val="en-US"/>
              </w:rPr>
              <w:t xml:space="preserve">Lecture </w:t>
            </w:r>
          </w:p>
        </w:tc>
        <w:tc>
          <w:tcPr>
            <w:tcW w:w="2804" w:type="dxa"/>
          </w:tcPr>
          <w:p>
            <w:pPr>
              <w:spacing w:after="0" w:line="240" w:lineRule="auto"/>
              <w:rPr>
                <w:rFonts w:ascii="Arial" w:hAnsi="Arial" w:cs="Arial"/>
              </w:rPr>
            </w:pPr>
            <w:r>
              <w:rPr>
                <w:rFonts w:hint="default" w:ascii="Arial" w:hAnsi="Arial" w:cs="Arial"/>
                <w:b/>
                <w:color w:val="000000" w:themeColor="text1"/>
                <w:lang w:val="en-US"/>
                <w14:textFill>
                  <w14:solidFill>
                    <w14:schemeClr w14:val="tx1"/>
                  </w14:solidFill>
                </w14:textFill>
              </w:rPr>
              <w:t>CLO3/ PLO1/ PLO2/ PLO5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4</w:t>
            </w:r>
          </w:p>
        </w:tc>
        <w:tc>
          <w:tcPr>
            <w:tcW w:w="4822" w:type="dxa"/>
          </w:tcPr>
          <w:p>
            <w:pPr>
              <w:spacing w:line="360" w:lineRule="auto"/>
              <w:rPr>
                <w:rFonts w:ascii="Times New Roman" w:hAnsi="Times New Roman" w:cs="Times New Roman"/>
                <w:b/>
                <w:sz w:val="24"/>
                <w:szCs w:val="24"/>
              </w:rPr>
            </w:pPr>
            <w:r>
              <w:rPr>
                <w:rFonts w:ascii="Times New Roman" w:hAnsi="Times New Roman" w:cs="Times New Roman"/>
                <w:b/>
                <w:sz w:val="24"/>
                <w:szCs w:val="24"/>
              </w:rPr>
              <w:t>Subjective well-being</w:t>
            </w:r>
          </w:p>
          <w:p>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Introduction to SWB, theories of SWB and famous researches and their findings on SWB</w:t>
            </w:r>
          </w:p>
          <w:p>
            <w:pPr>
              <w:spacing w:after="0" w:line="240" w:lineRule="auto"/>
              <w:rPr>
                <w:rFonts w:ascii="Arial" w:hAnsi="Arial" w:cs="Arial"/>
              </w:rPr>
            </w:pPr>
          </w:p>
        </w:tc>
        <w:tc>
          <w:tcPr>
            <w:tcW w:w="1745" w:type="dxa"/>
          </w:tcPr>
          <w:p>
            <w:pPr>
              <w:spacing w:after="0" w:line="240" w:lineRule="auto"/>
              <w:rPr>
                <w:rFonts w:ascii="Arial" w:hAnsi="Arial" w:cs="Arial"/>
              </w:rPr>
            </w:pPr>
            <w:r>
              <w:rPr>
                <w:rFonts w:ascii="Arial" w:hAnsi="Arial" w:cs="Arial"/>
              </w:rPr>
              <w:t>Quiz -1</w:t>
            </w:r>
          </w:p>
        </w:tc>
        <w:tc>
          <w:tcPr>
            <w:tcW w:w="2804" w:type="dxa"/>
          </w:tcPr>
          <w:p>
            <w:pPr>
              <w:spacing w:after="0" w:line="240" w:lineRule="auto"/>
              <w:rPr>
                <w:rFonts w:hint="default" w:ascii="Arial" w:hAnsi="Arial" w:cs="Arial"/>
                <w:lang w:val="en-US"/>
              </w:rPr>
            </w:pPr>
            <w:r>
              <w:rPr>
                <w:rFonts w:hint="default" w:ascii="Arial" w:hAnsi="Arial" w:cs="Arial"/>
                <w:b/>
                <w:color w:val="000000" w:themeColor="text1"/>
                <w:lang w:val="en-US"/>
                <w14:textFill>
                  <w14:solidFill>
                    <w14:schemeClr w14:val="tx1"/>
                  </w14:solidFill>
                </w14:textFill>
              </w:rPr>
              <w:t>CLO4/ PLO1/ PLO5/ CLO7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5</w:t>
            </w:r>
          </w:p>
        </w:tc>
        <w:tc>
          <w:tcPr>
            <w:tcW w:w="4822" w:type="dxa"/>
          </w:tcPr>
          <w:p>
            <w:pPr>
              <w:spacing w:line="360" w:lineRule="auto"/>
              <w:rPr>
                <w:rFonts w:ascii="Times New Roman" w:hAnsi="Times New Roman" w:cs="Times New Roman"/>
                <w:b/>
                <w:sz w:val="24"/>
                <w:szCs w:val="24"/>
              </w:rPr>
            </w:pPr>
            <w:r>
              <w:rPr>
                <w:rFonts w:ascii="Times New Roman" w:hAnsi="Times New Roman" w:cs="Times New Roman"/>
                <w:b/>
                <w:sz w:val="24"/>
                <w:szCs w:val="24"/>
              </w:rPr>
              <w:t>Optimism</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Introduction to optimism, different perspectives on optimism, positive illusion vs. optimism, controversies on optimism, Is optimism always fruitful?</w:t>
            </w:r>
          </w:p>
          <w:p>
            <w:pPr>
              <w:spacing w:after="0" w:line="240" w:lineRule="auto"/>
              <w:rPr>
                <w:rFonts w:ascii="Arial" w:hAnsi="Arial" w:cs="Arial"/>
              </w:rPr>
            </w:pPr>
          </w:p>
        </w:tc>
        <w:tc>
          <w:tcPr>
            <w:tcW w:w="1745" w:type="dxa"/>
          </w:tcPr>
          <w:p>
            <w:pPr>
              <w:spacing w:after="0" w:line="240" w:lineRule="auto"/>
              <w:rPr>
                <w:rFonts w:hint="default" w:ascii="Arial" w:hAnsi="Arial" w:cs="Arial"/>
                <w:lang w:val="en-US"/>
              </w:rPr>
            </w:pPr>
            <w:r>
              <w:rPr>
                <w:rFonts w:hint="default" w:ascii="Arial" w:hAnsi="Arial" w:cs="Arial"/>
                <w:lang w:val="en-US"/>
              </w:rPr>
              <w:t>lecture</w:t>
            </w:r>
          </w:p>
        </w:tc>
        <w:tc>
          <w:tcPr>
            <w:tcW w:w="2804" w:type="dxa"/>
          </w:tcPr>
          <w:p>
            <w:pPr>
              <w:spacing w:after="0" w:line="240" w:lineRule="auto"/>
              <w:rPr>
                <w:rFonts w:ascii="Arial" w:hAnsi="Arial" w:cs="Arial"/>
              </w:rPr>
            </w:pPr>
            <w:r>
              <w:rPr>
                <w:rFonts w:hint="default" w:ascii="Arial" w:hAnsi="Arial" w:cs="Arial"/>
                <w:b/>
                <w:color w:val="000000" w:themeColor="text1"/>
                <w:lang w:val="en-US"/>
                <w14:textFill>
                  <w14:solidFill>
                    <w14:schemeClr w14:val="tx1"/>
                  </w14:solidFill>
                </w14:textFill>
              </w:rPr>
              <w:t>CLO5/ PLO1/ PLO2/ PLO5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6</w:t>
            </w:r>
          </w:p>
        </w:tc>
        <w:tc>
          <w:tcPr>
            <w:tcW w:w="4822" w:type="dxa"/>
          </w:tcPr>
          <w:p>
            <w:pPr>
              <w:spacing w:line="360" w:lineRule="auto"/>
              <w:rPr>
                <w:rFonts w:ascii="Times New Roman" w:hAnsi="Times New Roman" w:cs="Times New Roman"/>
                <w:b/>
                <w:sz w:val="24"/>
                <w:szCs w:val="24"/>
              </w:rPr>
            </w:pPr>
            <w:r>
              <w:rPr>
                <w:rFonts w:ascii="Times New Roman" w:hAnsi="Times New Roman" w:cs="Times New Roman"/>
                <w:b/>
                <w:sz w:val="24"/>
                <w:szCs w:val="24"/>
              </w:rPr>
              <w:t>Hope</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What is hope? How it is developed? Factors affecting hope? Theories of hope. </w:t>
            </w:r>
          </w:p>
          <w:p>
            <w:pPr>
              <w:spacing w:after="0" w:line="240" w:lineRule="auto"/>
              <w:rPr>
                <w:rFonts w:ascii="Arial" w:hAnsi="Arial" w:cs="Arial"/>
              </w:rPr>
            </w:pPr>
          </w:p>
        </w:tc>
        <w:tc>
          <w:tcPr>
            <w:tcW w:w="1745" w:type="dxa"/>
          </w:tcPr>
          <w:p>
            <w:pPr>
              <w:spacing w:after="0" w:line="240" w:lineRule="auto"/>
              <w:rPr>
                <w:rFonts w:hint="default" w:ascii="Arial" w:hAnsi="Arial" w:cs="Arial"/>
                <w:lang w:val="en-US"/>
              </w:rPr>
            </w:pPr>
            <w:r>
              <w:rPr>
                <w:rFonts w:hint="default" w:ascii="Arial" w:hAnsi="Arial" w:cs="Arial"/>
                <w:lang w:val="en-US"/>
              </w:rPr>
              <w:t>Class activity</w:t>
            </w:r>
          </w:p>
        </w:tc>
        <w:tc>
          <w:tcPr>
            <w:tcW w:w="2804" w:type="dxa"/>
          </w:tcPr>
          <w:p>
            <w:pPr>
              <w:spacing w:after="0" w:line="240" w:lineRule="auto"/>
              <w:rPr>
                <w:rFonts w:hint="default" w:ascii="Arial" w:hAnsi="Arial" w:cs="Arial"/>
                <w:lang w:val="en-US"/>
              </w:rPr>
            </w:pPr>
            <w:r>
              <w:rPr>
                <w:rFonts w:hint="default" w:ascii="Arial" w:hAnsi="Arial" w:cs="Arial"/>
                <w:lang w:val="en-US"/>
              </w:rPr>
              <w:t>CLO1/ PLO1/ PLO2/ PLO5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7</w:t>
            </w:r>
          </w:p>
        </w:tc>
        <w:tc>
          <w:tcPr>
            <w:tcW w:w="4822" w:type="dxa"/>
          </w:tcPr>
          <w:p>
            <w:pPr>
              <w:spacing w:line="360" w:lineRule="auto"/>
              <w:rPr>
                <w:rFonts w:ascii="Times New Roman" w:hAnsi="Times New Roman" w:cs="Times New Roman"/>
                <w:b/>
                <w:sz w:val="24"/>
                <w:szCs w:val="24"/>
              </w:rPr>
            </w:pPr>
            <w:r>
              <w:rPr>
                <w:rFonts w:ascii="Times New Roman" w:hAnsi="Times New Roman" w:cs="Times New Roman"/>
                <w:b/>
                <w:sz w:val="24"/>
                <w:szCs w:val="24"/>
              </w:rPr>
              <w:t>Emotional Intelligence</w:t>
            </w:r>
          </w:p>
          <w:p>
            <w:pPr>
              <w:widowControl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Intelligence, types of intelligence, emotional intelligence, models of emotional intelligence</w:t>
            </w:r>
          </w:p>
          <w:p>
            <w:pPr>
              <w:spacing w:after="0" w:line="240" w:lineRule="auto"/>
              <w:rPr>
                <w:rFonts w:ascii="Arial" w:hAnsi="Arial" w:cs="Arial"/>
              </w:rPr>
            </w:pPr>
          </w:p>
        </w:tc>
        <w:tc>
          <w:tcPr>
            <w:tcW w:w="1745" w:type="dxa"/>
          </w:tcPr>
          <w:p>
            <w:pPr>
              <w:spacing w:after="0" w:line="240" w:lineRule="auto"/>
              <w:rPr>
                <w:rFonts w:ascii="Arial" w:hAnsi="Arial" w:cs="Arial"/>
              </w:rPr>
            </w:pPr>
            <w:r>
              <w:rPr>
                <w:rFonts w:ascii="Arial" w:hAnsi="Arial" w:cs="Arial"/>
              </w:rPr>
              <w:t>Assignment-1</w:t>
            </w:r>
          </w:p>
        </w:tc>
        <w:tc>
          <w:tcPr>
            <w:tcW w:w="2804" w:type="dxa"/>
          </w:tcPr>
          <w:p>
            <w:pPr>
              <w:spacing w:after="0" w:line="240" w:lineRule="auto"/>
              <w:rPr>
                <w:rFonts w:hint="default" w:ascii="Arial" w:hAnsi="Arial" w:cs="Arial"/>
                <w:lang w:val="en-US"/>
              </w:rPr>
            </w:pPr>
            <w:r>
              <w:rPr>
                <w:rFonts w:hint="default" w:ascii="Arial" w:hAnsi="Arial" w:cs="Arial"/>
                <w:lang w:val="en-US"/>
              </w:rPr>
              <w:t>CLO2/ PLO3/ PLO5/ CLO7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8</w:t>
            </w:r>
          </w:p>
        </w:tc>
        <w:tc>
          <w:tcPr>
            <w:tcW w:w="4822" w:type="dxa"/>
          </w:tcPr>
          <w:p>
            <w:pPr>
              <w:spacing w:line="360" w:lineRule="auto"/>
              <w:rPr>
                <w:rFonts w:ascii="Times New Roman" w:hAnsi="Times New Roman" w:cs="Times New Roman"/>
                <w:b/>
                <w:sz w:val="24"/>
                <w:szCs w:val="24"/>
              </w:rPr>
            </w:pPr>
            <w:r>
              <w:rPr>
                <w:rFonts w:ascii="Times New Roman" w:hAnsi="Times New Roman" w:cs="Times New Roman"/>
                <w:b/>
                <w:sz w:val="24"/>
                <w:szCs w:val="24"/>
              </w:rPr>
              <w:t>Wisdom vs. Intelligence</w:t>
            </w:r>
          </w:p>
          <w:p>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Wisdom, difference between wisdom and intelligence, theories on wisdom</w:t>
            </w:r>
          </w:p>
          <w:p>
            <w:pPr>
              <w:spacing w:after="0" w:line="240" w:lineRule="auto"/>
              <w:rPr>
                <w:rFonts w:ascii="Arial" w:hAnsi="Arial" w:cs="Arial"/>
              </w:rPr>
            </w:pPr>
          </w:p>
        </w:tc>
        <w:tc>
          <w:tcPr>
            <w:tcW w:w="1745" w:type="dxa"/>
          </w:tcPr>
          <w:p>
            <w:pPr>
              <w:spacing w:after="0" w:line="240" w:lineRule="auto"/>
              <w:rPr>
                <w:rFonts w:hint="default" w:ascii="Arial" w:hAnsi="Arial" w:cs="Arial"/>
                <w:lang w:val="en-US"/>
              </w:rPr>
            </w:pPr>
            <w:r>
              <w:rPr>
                <w:rFonts w:hint="default" w:ascii="Arial" w:hAnsi="Arial" w:cs="Arial"/>
                <w:lang w:val="en-US"/>
              </w:rPr>
              <w:t>Lecture</w:t>
            </w:r>
          </w:p>
          <w:p>
            <w:pPr>
              <w:spacing w:after="0" w:line="240" w:lineRule="auto"/>
              <w:rPr>
                <w:rFonts w:hint="default" w:ascii="Arial" w:hAnsi="Arial" w:cs="Arial"/>
                <w:lang w:val="en-US"/>
              </w:rPr>
            </w:pPr>
            <w:r>
              <w:rPr>
                <w:rFonts w:hint="default" w:ascii="Arial" w:hAnsi="Arial" w:cs="Arial"/>
                <w:lang w:val="en-US"/>
              </w:rPr>
              <w:t>Class discussion</w:t>
            </w:r>
          </w:p>
        </w:tc>
        <w:tc>
          <w:tcPr>
            <w:tcW w:w="2804" w:type="dxa"/>
          </w:tcPr>
          <w:p>
            <w:pPr>
              <w:spacing w:after="0" w:line="240" w:lineRule="auto"/>
              <w:rPr>
                <w:rFonts w:hint="default" w:ascii="Arial" w:hAnsi="Arial" w:cs="Arial"/>
                <w:lang w:val="en-US"/>
              </w:rPr>
            </w:pPr>
            <w:r>
              <w:rPr>
                <w:rFonts w:hint="default" w:ascii="Arial" w:hAnsi="Arial" w:cs="Arial"/>
                <w:lang w:val="en-US"/>
              </w:rPr>
              <w:t>PLO2/ CLO2/PLO3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9</w:t>
            </w:r>
          </w:p>
        </w:tc>
        <w:tc>
          <w:tcPr>
            <w:tcW w:w="4822" w:type="dxa"/>
          </w:tcPr>
          <w:p>
            <w:pPr>
              <w:spacing w:line="360" w:lineRule="auto"/>
              <w:rPr>
                <w:rFonts w:ascii="Times New Roman" w:hAnsi="Times New Roman" w:cs="Times New Roman"/>
                <w:b/>
                <w:sz w:val="24"/>
                <w:szCs w:val="24"/>
              </w:rPr>
            </w:pPr>
            <w:r>
              <w:rPr>
                <w:rFonts w:ascii="Times New Roman" w:hAnsi="Times New Roman" w:cs="Times New Roman"/>
                <w:b/>
                <w:sz w:val="24"/>
                <w:szCs w:val="24"/>
              </w:rPr>
              <w:t>Creativity</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Creativity, personality factors of creative people, creativity vs. madness</w:t>
            </w:r>
          </w:p>
          <w:p>
            <w:pPr>
              <w:spacing w:after="0" w:line="240" w:lineRule="auto"/>
              <w:rPr>
                <w:rFonts w:ascii="Arial" w:hAnsi="Arial" w:cs="Arial"/>
              </w:rPr>
            </w:pPr>
          </w:p>
        </w:tc>
        <w:tc>
          <w:tcPr>
            <w:tcW w:w="1745" w:type="dxa"/>
          </w:tcPr>
          <w:p>
            <w:pPr>
              <w:spacing w:after="0" w:line="240" w:lineRule="auto"/>
              <w:rPr>
                <w:rFonts w:hint="default" w:ascii="Arial" w:hAnsi="Arial" w:cs="Arial"/>
                <w:lang w:val="en-US"/>
              </w:rPr>
            </w:pPr>
            <w:r>
              <w:rPr>
                <w:rFonts w:hint="default" w:ascii="Arial" w:hAnsi="Arial" w:cs="Arial"/>
                <w:lang w:val="en-US"/>
              </w:rPr>
              <w:t>Class discussion</w:t>
            </w:r>
          </w:p>
        </w:tc>
        <w:tc>
          <w:tcPr>
            <w:tcW w:w="2804" w:type="dxa"/>
          </w:tcPr>
          <w:p>
            <w:pPr>
              <w:spacing w:after="0" w:line="240" w:lineRule="auto"/>
              <w:rPr>
                <w:rFonts w:hint="default" w:ascii="Arial" w:hAnsi="Arial" w:cs="Arial"/>
                <w:lang w:val="en-US"/>
              </w:rPr>
            </w:pPr>
            <w:r>
              <w:rPr>
                <w:rFonts w:hint="default" w:ascii="Arial" w:hAnsi="Arial" w:cs="Arial"/>
                <w:lang w:val="en-US"/>
              </w:rPr>
              <w:t>PLO5/ CLO2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10</w:t>
            </w:r>
          </w:p>
        </w:tc>
        <w:tc>
          <w:tcPr>
            <w:tcW w:w="4822" w:type="dxa"/>
          </w:tcPr>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Love and Kindness</w:t>
            </w:r>
          </w:p>
          <w:p>
            <w:pPr>
              <w:widowControl w:val="0"/>
              <w:autoSpaceDE w:val="0"/>
              <w:autoSpaceDN w:val="0"/>
              <w:adjustRightInd w:val="0"/>
              <w:spacing w:before="1"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Love vs. kindness, variables of love, qualities of kind people, how to enhance love, discussion on different articles on love</w:t>
            </w:r>
          </w:p>
          <w:p>
            <w:pPr>
              <w:spacing w:after="0" w:line="240" w:lineRule="auto"/>
              <w:rPr>
                <w:rFonts w:ascii="Arial" w:hAnsi="Arial" w:cs="Arial"/>
              </w:rPr>
            </w:pPr>
          </w:p>
        </w:tc>
        <w:tc>
          <w:tcPr>
            <w:tcW w:w="1745" w:type="dxa"/>
          </w:tcPr>
          <w:p>
            <w:pPr>
              <w:spacing w:after="0" w:line="240" w:lineRule="auto"/>
              <w:rPr>
                <w:rFonts w:hint="default" w:ascii="Arial" w:hAnsi="Arial" w:cs="Arial"/>
                <w:lang w:val="en-US"/>
              </w:rPr>
            </w:pPr>
            <w:r>
              <w:rPr>
                <w:rFonts w:hint="default" w:ascii="Arial" w:hAnsi="Arial" w:cs="Arial"/>
                <w:lang w:val="en-US"/>
              </w:rPr>
              <w:t>Discussion on researches related to love and kindness</w:t>
            </w:r>
          </w:p>
        </w:tc>
        <w:tc>
          <w:tcPr>
            <w:tcW w:w="2804" w:type="dxa"/>
          </w:tcPr>
          <w:p>
            <w:pPr>
              <w:spacing w:after="0" w:line="240" w:lineRule="auto"/>
              <w:rPr>
                <w:rFonts w:hint="default" w:ascii="Arial" w:hAnsi="Arial" w:cs="Arial"/>
                <w:lang w:val="en-US"/>
              </w:rPr>
            </w:pPr>
            <w:r>
              <w:rPr>
                <w:rFonts w:hint="default" w:ascii="Arial" w:hAnsi="Arial" w:cs="Arial"/>
                <w:lang w:val="en-US"/>
              </w:rPr>
              <w:t>CLO3/ PLO2/ PLO5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11</w:t>
            </w:r>
          </w:p>
        </w:tc>
        <w:tc>
          <w:tcPr>
            <w:tcW w:w="4822" w:type="dxa"/>
          </w:tcPr>
          <w:p>
            <w:pPr>
              <w:spacing w:line="360" w:lineRule="auto"/>
              <w:rPr>
                <w:rFonts w:ascii="Times New Roman" w:hAnsi="Times New Roman" w:cs="Times New Roman"/>
                <w:sz w:val="24"/>
                <w:szCs w:val="24"/>
              </w:rPr>
            </w:pPr>
            <w:r>
              <w:rPr>
                <w:rFonts w:ascii="Times New Roman" w:hAnsi="Times New Roman" w:cs="Times New Roman"/>
                <w:b/>
                <w:sz w:val="24"/>
                <w:szCs w:val="24"/>
              </w:rPr>
              <w:t>Gratitude</w:t>
            </w:r>
          </w:p>
          <w:p>
            <w:pPr>
              <w:widowControl w:val="0"/>
              <w:tabs>
                <w:tab w:val="left" w:pos="9360"/>
              </w:tabs>
              <w:autoSpaceDE w:val="0"/>
              <w:autoSpaceDN w:val="0"/>
              <w:adjustRightInd w:val="0"/>
              <w:spacing w:before="1" w:after="0" w:line="360" w:lineRule="auto"/>
              <w:ind w:firstLine="72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Gratitude, real meaning of gratitude, symbols of gratitude in different cultures, role of parents in developing gratitude in children </w:t>
            </w:r>
          </w:p>
          <w:p>
            <w:pPr>
              <w:spacing w:after="0" w:line="240" w:lineRule="auto"/>
              <w:rPr>
                <w:rFonts w:ascii="Arial" w:hAnsi="Arial" w:cs="Arial"/>
              </w:rPr>
            </w:pPr>
          </w:p>
        </w:tc>
        <w:tc>
          <w:tcPr>
            <w:tcW w:w="1745" w:type="dxa"/>
          </w:tcPr>
          <w:p>
            <w:pPr>
              <w:spacing w:after="0" w:line="240" w:lineRule="auto"/>
              <w:rPr>
                <w:rFonts w:ascii="Arial" w:hAnsi="Arial" w:cs="Arial"/>
              </w:rPr>
            </w:pPr>
            <w:r>
              <w:rPr>
                <w:rFonts w:ascii="Arial" w:hAnsi="Arial" w:cs="Arial"/>
              </w:rPr>
              <w:t>Presentation</w:t>
            </w:r>
          </w:p>
        </w:tc>
        <w:tc>
          <w:tcPr>
            <w:tcW w:w="2804" w:type="dxa"/>
          </w:tcPr>
          <w:p>
            <w:pPr>
              <w:spacing w:after="0" w:line="240" w:lineRule="auto"/>
              <w:rPr>
                <w:rFonts w:hint="default" w:ascii="Arial" w:hAnsi="Arial" w:cs="Arial"/>
                <w:lang w:val="en-US"/>
              </w:rPr>
            </w:pPr>
            <w:r>
              <w:rPr>
                <w:rFonts w:hint="default" w:ascii="Arial" w:hAnsi="Arial" w:cs="Arial"/>
                <w:lang w:val="en-US"/>
              </w:rPr>
              <w:t>PLO5/ CLO3/ CLO4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12</w:t>
            </w:r>
          </w:p>
        </w:tc>
        <w:tc>
          <w:tcPr>
            <w:tcW w:w="4822" w:type="dxa"/>
          </w:tcPr>
          <w:p>
            <w:pPr>
              <w:spacing w:line="360" w:lineRule="auto"/>
              <w:rPr>
                <w:rFonts w:ascii="Times New Roman" w:hAnsi="Times New Roman" w:cs="Times New Roman"/>
                <w:b/>
                <w:sz w:val="24"/>
                <w:szCs w:val="24"/>
              </w:rPr>
            </w:pPr>
            <w:r>
              <w:rPr>
                <w:rFonts w:ascii="Times New Roman" w:hAnsi="Times New Roman" w:cs="Times New Roman"/>
                <w:b/>
                <w:sz w:val="24"/>
                <w:szCs w:val="24"/>
              </w:rPr>
              <w:t>Forgiveness</w:t>
            </w:r>
          </w:p>
          <w:p>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Forgiveness, types of forgiveness, religious perspectives on forgiveness</w:t>
            </w:r>
          </w:p>
          <w:p>
            <w:pPr>
              <w:spacing w:after="0" w:line="240" w:lineRule="auto"/>
              <w:rPr>
                <w:rFonts w:ascii="Arial" w:hAnsi="Arial" w:cs="Arial"/>
              </w:rPr>
            </w:pPr>
          </w:p>
        </w:tc>
        <w:tc>
          <w:tcPr>
            <w:tcW w:w="1745" w:type="dxa"/>
          </w:tcPr>
          <w:p>
            <w:pPr>
              <w:spacing w:after="0" w:line="240" w:lineRule="auto"/>
              <w:rPr>
                <w:rFonts w:hint="default" w:ascii="Arial" w:hAnsi="Arial" w:cs="Arial"/>
                <w:lang w:val="en-US"/>
              </w:rPr>
            </w:pPr>
            <w:r>
              <w:rPr>
                <w:rFonts w:hint="default" w:ascii="Arial" w:hAnsi="Arial" w:cs="Arial"/>
                <w:lang w:val="en-US"/>
              </w:rPr>
              <w:t>Lecture and discussion on religious perspectives of forgiveness</w:t>
            </w:r>
          </w:p>
        </w:tc>
        <w:tc>
          <w:tcPr>
            <w:tcW w:w="2804" w:type="dxa"/>
          </w:tcPr>
          <w:p>
            <w:pPr>
              <w:spacing w:after="0" w:line="240" w:lineRule="auto"/>
              <w:rPr>
                <w:rFonts w:hint="default" w:ascii="Arial" w:hAnsi="Arial" w:cs="Arial"/>
                <w:lang w:val="en-US"/>
              </w:rPr>
            </w:pPr>
            <w:r>
              <w:rPr>
                <w:rFonts w:hint="default" w:ascii="Arial" w:hAnsi="Arial" w:cs="Arial"/>
                <w:lang w:val="en-US"/>
              </w:rPr>
              <w:t>PLO1/ CLO3/ CLO4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13</w:t>
            </w:r>
          </w:p>
        </w:tc>
        <w:tc>
          <w:tcPr>
            <w:tcW w:w="4822" w:type="dxa"/>
          </w:tcPr>
          <w:p>
            <w:pPr>
              <w:widowControl w:val="0"/>
              <w:tabs>
                <w:tab w:val="left" w:pos="3240"/>
              </w:tabs>
              <w:autoSpaceDE w:val="0"/>
              <w:autoSpaceDN w:val="0"/>
              <w:adjustRightInd w:val="0"/>
              <w:spacing w:before="1" w:line="360"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Altruism &amp; Social Intelligence </w:t>
            </w:r>
          </w:p>
          <w:p>
            <w:pPr>
              <w:widowControl w:val="0"/>
              <w:tabs>
                <w:tab w:val="left" w:pos="720"/>
              </w:tabs>
              <w:autoSpaceDE w:val="0"/>
              <w:autoSpaceDN w:val="0"/>
              <w:adjustRightInd w:val="0"/>
              <w:spacing w:before="1" w:line="36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Altruism, altruistic behaviors; social intelligence, altruism vs. social intelligence, factors affecting social intelligence, discussion on Pakistani researches on social intelligence</w:t>
            </w:r>
          </w:p>
          <w:p>
            <w:pPr>
              <w:spacing w:after="0" w:line="240" w:lineRule="auto"/>
              <w:rPr>
                <w:rFonts w:ascii="Arial" w:hAnsi="Arial" w:cs="Arial"/>
              </w:rPr>
            </w:pPr>
          </w:p>
        </w:tc>
        <w:tc>
          <w:tcPr>
            <w:tcW w:w="1745" w:type="dxa"/>
          </w:tcPr>
          <w:p>
            <w:pPr>
              <w:spacing w:after="0" w:line="240" w:lineRule="auto"/>
              <w:rPr>
                <w:rFonts w:hint="default" w:ascii="Arial" w:hAnsi="Arial" w:cs="Arial"/>
                <w:lang w:val="en-US"/>
              </w:rPr>
            </w:pPr>
            <w:r>
              <w:rPr>
                <w:rFonts w:hint="default" w:ascii="Arial" w:hAnsi="Arial" w:cs="Arial"/>
                <w:lang w:val="en-US"/>
              </w:rPr>
              <w:t>Quiz 2</w:t>
            </w:r>
          </w:p>
        </w:tc>
        <w:tc>
          <w:tcPr>
            <w:tcW w:w="2804" w:type="dxa"/>
          </w:tcPr>
          <w:p>
            <w:pPr>
              <w:spacing w:after="0" w:line="240" w:lineRule="auto"/>
              <w:rPr>
                <w:rFonts w:hint="default" w:ascii="Arial" w:hAnsi="Arial" w:cs="Arial"/>
                <w:lang w:val="en-US"/>
              </w:rPr>
            </w:pPr>
            <w:r>
              <w:rPr>
                <w:rFonts w:hint="default" w:ascii="Arial" w:hAnsi="Arial" w:cs="Arial"/>
                <w:lang w:val="en-US"/>
              </w:rPr>
              <w:t>PLO2/ PLO3/ CLO3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14</w:t>
            </w:r>
          </w:p>
        </w:tc>
        <w:tc>
          <w:tcPr>
            <w:tcW w:w="4822" w:type="dxa"/>
          </w:tcPr>
          <w:p>
            <w:pPr>
              <w:widowControl w:val="0"/>
              <w:autoSpaceDE w:val="0"/>
              <w:autoSpaceDN w:val="0"/>
              <w:adjustRightInd w:val="0"/>
              <w:spacing w:line="229" w:lineRule="exact"/>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Positive Psychology at work</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Positive attributes at work, motivation, empathy, altruism, creativity, flow, mindfulness, and others. </w:t>
            </w:r>
          </w:p>
          <w:p>
            <w:pPr>
              <w:spacing w:after="0" w:line="240" w:lineRule="auto"/>
              <w:rPr>
                <w:rFonts w:ascii="Arial" w:hAnsi="Arial" w:cs="Arial"/>
              </w:rPr>
            </w:pPr>
          </w:p>
        </w:tc>
        <w:tc>
          <w:tcPr>
            <w:tcW w:w="1745" w:type="dxa"/>
          </w:tcPr>
          <w:p>
            <w:pPr>
              <w:spacing w:after="0" w:line="240" w:lineRule="auto"/>
              <w:rPr>
                <w:rFonts w:hint="default" w:ascii="Arial" w:hAnsi="Arial" w:cs="Arial"/>
                <w:lang w:val="en-US"/>
              </w:rPr>
            </w:pPr>
            <w:r>
              <w:rPr>
                <w:rFonts w:hint="default" w:ascii="Arial" w:hAnsi="Arial" w:cs="Arial"/>
                <w:lang w:val="en-US"/>
              </w:rPr>
              <w:t>Assignment 2</w:t>
            </w:r>
          </w:p>
        </w:tc>
        <w:tc>
          <w:tcPr>
            <w:tcW w:w="2804" w:type="dxa"/>
          </w:tcPr>
          <w:p>
            <w:pPr>
              <w:spacing w:after="0" w:line="240" w:lineRule="auto"/>
              <w:rPr>
                <w:rFonts w:hint="default" w:ascii="Arial" w:hAnsi="Arial" w:cs="Arial"/>
                <w:lang w:val="en-US"/>
              </w:rPr>
            </w:pPr>
            <w:r>
              <w:rPr>
                <w:rFonts w:hint="default" w:ascii="Arial" w:hAnsi="Arial" w:cs="Arial"/>
                <w:lang w:val="en-US"/>
              </w:rPr>
              <w:t>PLO5/ PLO4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15</w:t>
            </w:r>
          </w:p>
        </w:tc>
        <w:tc>
          <w:tcPr>
            <w:tcW w:w="4822" w:type="dxa"/>
          </w:tcPr>
          <w:p>
            <w:pPr>
              <w:spacing w:after="0" w:line="240" w:lineRule="auto"/>
              <w:rPr>
                <w:rFonts w:hint="default" w:ascii="Arial" w:hAnsi="Arial" w:cs="Arial"/>
                <w:lang w:val="en-US"/>
              </w:rPr>
            </w:pPr>
            <w:r>
              <w:rPr>
                <w:rFonts w:hint="default" w:ascii="Arial" w:hAnsi="Arial" w:cs="Arial"/>
                <w:lang w:val="en-US"/>
              </w:rPr>
              <w:t>Discussion on various researches on positive psychology</w:t>
            </w:r>
          </w:p>
        </w:tc>
        <w:tc>
          <w:tcPr>
            <w:tcW w:w="1745" w:type="dxa"/>
          </w:tcPr>
          <w:p>
            <w:pPr>
              <w:spacing w:after="0" w:line="240" w:lineRule="auto"/>
              <w:rPr>
                <w:rFonts w:hint="default" w:ascii="Arial" w:hAnsi="Arial" w:cs="Arial"/>
                <w:lang w:val="en-US"/>
              </w:rPr>
            </w:pPr>
            <w:r>
              <w:rPr>
                <w:rFonts w:hint="default" w:ascii="Arial" w:hAnsi="Arial" w:cs="Arial"/>
                <w:lang w:val="en-US"/>
              </w:rPr>
              <w:t>Class presentation and discussion on findings on latest researches in the field of positive psychology</w:t>
            </w:r>
          </w:p>
        </w:tc>
        <w:tc>
          <w:tcPr>
            <w:tcW w:w="2804" w:type="dxa"/>
          </w:tcPr>
          <w:p>
            <w:pPr>
              <w:spacing w:after="0" w:line="240" w:lineRule="auto"/>
              <w:rPr>
                <w:rFonts w:hint="default" w:ascii="Arial" w:hAnsi="Arial" w:cs="Arial"/>
                <w:lang w:val="en-US"/>
              </w:rPr>
            </w:pPr>
            <w:r>
              <w:rPr>
                <w:rFonts w:hint="default" w:ascii="Arial" w:hAnsi="Arial" w:cs="Arial"/>
                <w:lang w:val="en-US"/>
              </w:rPr>
              <w:t>PLO5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after="0" w:line="240" w:lineRule="auto"/>
              <w:jc w:val="center"/>
              <w:rPr>
                <w:rFonts w:ascii="Arial" w:hAnsi="Arial" w:cs="Arial"/>
              </w:rPr>
            </w:pPr>
            <w:r>
              <w:rPr>
                <w:rFonts w:ascii="Arial" w:hAnsi="Arial" w:cs="Arial"/>
              </w:rPr>
              <w:t>16</w:t>
            </w:r>
          </w:p>
        </w:tc>
        <w:tc>
          <w:tcPr>
            <w:tcW w:w="4822" w:type="dxa"/>
          </w:tcPr>
          <w:p>
            <w:pPr>
              <w:spacing w:after="0" w:line="240" w:lineRule="auto"/>
              <w:rPr>
                <w:rFonts w:ascii="Arial" w:hAnsi="Arial" w:cs="Arial"/>
              </w:rPr>
            </w:pPr>
            <w:r>
              <w:rPr>
                <w:rFonts w:ascii="Arial" w:hAnsi="Arial" w:cs="Arial"/>
              </w:rPr>
              <w:t>Final Term Examination</w:t>
            </w:r>
          </w:p>
        </w:tc>
        <w:tc>
          <w:tcPr>
            <w:tcW w:w="1745" w:type="dxa"/>
          </w:tcPr>
          <w:p>
            <w:pPr>
              <w:spacing w:after="0" w:line="240" w:lineRule="auto"/>
              <w:rPr>
                <w:rFonts w:ascii="Arial" w:hAnsi="Arial" w:cs="Arial"/>
              </w:rPr>
            </w:pPr>
          </w:p>
        </w:tc>
        <w:tc>
          <w:tcPr>
            <w:tcW w:w="2804" w:type="dxa"/>
          </w:tcPr>
          <w:p>
            <w:pPr>
              <w:spacing w:after="0" w:line="240" w:lineRule="auto"/>
              <w:rPr>
                <w:rFonts w:hint="default" w:ascii="Arial" w:hAnsi="Arial" w:cs="Arial"/>
                <w:lang w:val="en-US"/>
              </w:rPr>
            </w:pPr>
            <w:r>
              <w:rPr>
                <w:rFonts w:hint="default" w:ascii="Arial" w:hAnsi="Arial" w:cs="Arial"/>
                <w:lang w:val="en-US"/>
              </w:rPr>
              <w:t>PLO1/ PLO2/ PLO3/PLO4/PLO5/CLO1/ CLO2/CLO3/CLO4/CLO5/CLO6/CLO7</w:t>
            </w:r>
          </w:p>
        </w:tc>
      </w:tr>
    </w:tbl>
    <w:p>
      <w:pPr>
        <w:spacing w:after="0" w:line="240" w:lineRule="auto"/>
        <w:rPr>
          <w:rFonts w:ascii="Arial" w:hAnsi="Arial" w:cs="Arial"/>
          <w:sz w:val="24"/>
          <w:szCs w:val="24"/>
        </w:rPr>
      </w:pPr>
    </w:p>
    <w:p>
      <w:pPr>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14" w:type="dxa"/>
            <w:shd w:val="clear" w:color="auto" w:fill="F1F1F1" w:themeFill="background1" w:themeFillShade="F2"/>
          </w:tcPr>
          <w:p>
            <w:pPr>
              <w:pStyle w:val="14"/>
              <w:numPr>
                <w:ilvl w:val="0"/>
                <w:numId w:val="1"/>
              </w:numPr>
              <w:spacing w:after="0" w:line="240" w:lineRule="auto"/>
              <w:rPr>
                <w:rFonts w:ascii="Arial" w:hAnsi="Arial" w:cs="Arial"/>
                <w:b/>
                <w:sz w:val="20"/>
                <w:szCs w:val="20"/>
              </w:rPr>
            </w:pPr>
            <w:r>
              <w:rPr>
                <w:rFonts w:ascii="Arial" w:hAnsi="Arial" w:cs="Arial"/>
                <w:b/>
                <w:sz w:val="20"/>
                <w:szCs w:val="20"/>
              </w:rPr>
              <w:t>Primary Text Book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14" w:type="dxa"/>
          </w:tcPr>
          <w:p>
            <w:pPr>
              <w:spacing w:after="0" w:line="240" w:lineRule="auto"/>
              <w:rPr>
                <w:rFonts w:ascii="Arial" w:hAnsi="Arial" w:cs="Arial"/>
              </w:rPr>
            </w:pPr>
          </w:p>
          <w:p>
            <w:pPr>
              <w:numPr>
                <w:ilvl w:val="0"/>
                <w:numId w:val="0"/>
              </w:numPr>
              <w:spacing w:line="360" w:lineRule="auto"/>
              <w:ind w:leftChars="0"/>
              <w:rPr>
                <w:rFonts w:ascii="Times New Roman" w:hAnsi="Times New Roman" w:cs="Times New Roman"/>
                <w:sz w:val="24"/>
                <w:szCs w:val="24"/>
              </w:rPr>
            </w:pPr>
            <w:r>
              <w:rPr>
                <w:rFonts w:ascii="Arial" w:hAnsi="Arial" w:cs="Arial"/>
              </w:rPr>
              <w:t xml:space="preserve"> </w:t>
            </w:r>
            <w:r>
              <w:rPr>
                <w:rFonts w:ascii="Times New Roman" w:hAnsi="Times New Roman" w:cs="Times New Roman"/>
                <w:sz w:val="24"/>
                <w:szCs w:val="24"/>
              </w:rPr>
              <w:t xml:space="preserve">Snyder, C. R., &amp; Lopez, S. J. (2002). </w:t>
            </w:r>
            <w:r>
              <w:rPr>
                <w:rFonts w:ascii="Times New Roman" w:hAnsi="Times New Roman" w:cs="Times New Roman"/>
                <w:i/>
                <w:sz w:val="24"/>
                <w:szCs w:val="24"/>
              </w:rPr>
              <w:t>Handbook of positive psychology.</w:t>
            </w:r>
            <w:r>
              <w:rPr>
                <w:rFonts w:ascii="Times New Roman" w:hAnsi="Times New Roman" w:cs="Times New Roman"/>
                <w:sz w:val="24"/>
                <w:szCs w:val="24"/>
              </w:rPr>
              <w:t xml:space="preserve"> NY: Oxfords Publishers.</w:t>
            </w:r>
          </w:p>
          <w:p>
            <w:pPr>
              <w:pStyle w:val="14"/>
              <w:numPr>
                <w:ilvl w:val="0"/>
                <w:numId w:val="0"/>
              </w:numPr>
              <w:spacing w:after="0" w:line="240" w:lineRule="auto"/>
              <w:ind w:left="360" w:leftChars="0"/>
              <w:rPr>
                <w:rFonts w:ascii="Arial" w:hAnsi="Arial" w:cs="Arial"/>
              </w:rPr>
            </w:pPr>
          </w:p>
          <w:p>
            <w:pPr>
              <w:spacing w:after="0" w:line="240" w:lineRule="auto"/>
              <w:ind w:left="360"/>
              <w:rPr>
                <w:rFonts w:ascii="Arial" w:hAnsi="Arial" w:cs="Arial"/>
              </w:rPr>
            </w:pPr>
          </w:p>
        </w:tc>
      </w:tr>
    </w:tbl>
    <w:p>
      <w:pPr>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shd w:val="clear" w:color="auto" w:fill="F1F1F1" w:themeFill="background1" w:themeFillShade="F2"/>
          </w:tcPr>
          <w:p>
            <w:pPr>
              <w:pStyle w:val="14"/>
              <w:numPr>
                <w:ilvl w:val="0"/>
                <w:numId w:val="1"/>
              </w:numPr>
              <w:spacing w:after="0" w:line="240" w:lineRule="auto"/>
              <w:rPr>
                <w:rFonts w:ascii="Arial" w:hAnsi="Arial" w:cs="Arial"/>
                <w:b/>
                <w:sz w:val="20"/>
                <w:szCs w:val="20"/>
              </w:rPr>
            </w:pPr>
            <w:r>
              <w:rPr>
                <w:rFonts w:ascii="Arial" w:hAnsi="Arial" w:cs="Arial"/>
                <w:b/>
                <w:sz w:val="20"/>
                <w:szCs w:val="20"/>
              </w:rPr>
              <w:t>Reference / Supplementary Reading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tcPr>
          <w:p>
            <w:pPr>
              <w:numPr>
                <w:ilvl w:val="0"/>
                <w:numId w:val="0"/>
              </w:numPr>
              <w:spacing w:line="360" w:lineRule="auto"/>
              <w:ind w:leftChars="0"/>
              <w:rPr>
                <w:rFonts w:ascii="Times New Roman" w:hAnsi="Times New Roman" w:cs="Times New Roman"/>
                <w:sz w:val="24"/>
                <w:szCs w:val="24"/>
              </w:rPr>
            </w:pPr>
          </w:p>
          <w:p>
            <w:pPr>
              <w:numPr>
                <w:ilvl w:val="0"/>
                <w:numId w:val="0"/>
              </w:numPr>
              <w:spacing w:line="360" w:lineRule="auto"/>
              <w:ind w:leftChars="0"/>
              <w:rPr>
                <w:rFonts w:ascii="Arial" w:hAnsi="Arial" w:cs="Arial"/>
              </w:rPr>
            </w:pPr>
            <w:r>
              <w:rPr>
                <w:rFonts w:ascii="Times New Roman" w:hAnsi="Times New Roman" w:cs="Times New Roman"/>
                <w:sz w:val="24"/>
                <w:szCs w:val="24"/>
              </w:rPr>
              <w:t xml:space="preserve">   Seligman</w:t>
            </w:r>
            <w:r>
              <w:rPr>
                <w:rFonts w:hint="default" w:ascii="Times New Roman" w:hAnsi="Times New Roman" w:cs="Times New Roman"/>
                <w:sz w:val="24"/>
                <w:szCs w:val="24"/>
              </w:rPr>
              <w:t>, M. E. P. (2002). Authentic happiness: Using the new positive psychology to realize your potential for lasting fulfillment. New York: Free Press.</w:t>
            </w:r>
          </w:p>
        </w:tc>
      </w:tr>
    </w:tbl>
    <w:p>
      <w:pPr>
        <w:spacing w:line="360" w:lineRule="auto"/>
        <w:jc w:val="both"/>
        <w:rPr>
          <w:rFonts w:ascii="Times New Roman" w:hAnsi="Times New Roman" w:cs="Times New Roman"/>
          <w:sz w:val="20"/>
          <w:szCs w:val="20"/>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shd w:val="clear" w:color="auto" w:fill="F1F1F1" w:themeFill="background1" w:themeFillShade="F2"/>
          </w:tcPr>
          <w:p>
            <w:pPr>
              <w:pStyle w:val="14"/>
              <w:numPr>
                <w:ilvl w:val="0"/>
                <w:numId w:val="1"/>
              </w:numPr>
              <w:spacing w:after="0" w:line="240" w:lineRule="auto"/>
              <w:rPr>
                <w:rFonts w:ascii="Arial" w:hAnsi="Arial" w:cs="Arial"/>
                <w:b/>
                <w:sz w:val="20"/>
                <w:szCs w:val="20"/>
              </w:rPr>
            </w:pPr>
            <w:r>
              <w:rPr>
                <w:rFonts w:ascii="Arial" w:hAnsi="Arial" w:cs="Arial"/>
                <w:b/>
                <w:sz w:val="20"/>
                <w:szCs w:val="20"/>
              </w:rPr>
              <w:t>Useful Online / Web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tcPr>
          <w:p>
            <w:pPr>
              <w:spacing w:after="0" w:line="240" w:lineRule="auto"/>
              <w:rPr>
                <w:rFonts w:ascii="Arial" w:hAnsi="Arial" w:cs="Arial"/>
              </w:rPr>
            </w:pPr>
          </w:p>
          <w:p>
            <w:pPr>
              <w:pStyle w:val="14"/>
              <w:numPr>
                <w:ilvl w:val="0"/>
                <w:numId w:val="4"/>
              </w:numPr>
              <w:spacing w:after="0" w:line="240" w:lineRule="auto"/>
              <w:rPr>
                <w:rFonts w:ascii="Arial" w:hAnsi="Arial" w:cs="Arial"/>
              </w:rPr>
            </w:pPr>
            <w:r>
              <w:rPr>
                <w:rFonts w:ascii="Arial" w:hAnsi="Arial" w:cs="Arial"/>
              </w:rPr>
              <w:t xml:space="preserve">   </w:t>
            </w:r>
            <w:r>
              <w:rPr>
                <w:rFonts w:hint="default" w:ascii="Arial" w:hAnsi="Arial"/>
              </w:rPr>
              <w:t>https://www.authentichappiness.sas.upenn.edu/</w:t>
            </w:r>
          </w:p>
          <w:p>
            <w:pPr>
              <w:pStyle w:val="14"/>
              <w:numPr>
                <w:ilvl w:val="0"/>
                <w:numId w:val="0"/>
              </w:numPr>
              <w:spacing w:after="0" w:line="240" w:lineRule="auto"/>
              <w:ind w:left="360" w:leftChars="0"/>
              <w:rPr>
                <w:rFonts w:ascii="Arial" w:hAnsi="Arial" w:cs="Arial"/>
              </w:rPr>
            </w:pPr>
          </w:p>
        </w:tc>
      </w:tr>
    </w:tbl>
    <w:p>
      <w:pPr>
        <w:spacing w:line="360" w:lineRule="auto"/>
        <w:jc w:val="both"/>
        <w:rPr>
          <w:rFonts w:ascii="Times New Roman" w:hAnsi="Times New Roman" w:cs="Times New Roman"/>
          <w:sz w:val="20"/>
          <w:szCs w:val="20"/>
        </w:rPr>
      </w:pPr>
    </w:p>
    <w:sectPr>
      <w:headerReference r:id="rId5" w:type="default"/>
      <w:footerReference r:id="rId6" w:type="default"/>
      <w:pgSz w:w="12240" w:h="15840"/>
      <w:pgMar w:top="576" w:right="1008" w:bottom="576" w:left="1008" w:header="216" w:footer="43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 w:name="Arial Rounded MT Bold">
    <w:panose1 w:val="020F0704030504030204"/>
    <w:charset w:val="00"/>
    <w:family w:val="swiss"/>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b/>
        <w:i/>
        <w:iCs/>
        <w:sz w:val="20"/>
        <w:szCs w:val="20"/>
      </w:rPr>
      <w:t>Course Outline</w:t>
    </w:r>
    <w:r>
      <w:rPr>
        <w:i/>
        <w:iCs/>
      </w:rPr>
      <w:t xml:space="preserve">                                                                                                     </w:t>
    </w:r>
    <w:r>
      <w:t xml:space="preserve">                                              </w:t>
    </w:r>
    <w:sdt>
      <w:sdtPr>
        <w:id w:val="234203651"/>
        <w:docPartObj>
          <w:docPartGallery w:val="autotext"/>
        </w:docPartObj>
      </w:sdtPr>
      <w:sdtContent>
        <w:sdt>
          <w:sdtPr>
            <w:id w:val="-1769616900"/>
            <w:docPartObj>
              <w:docPartGallery w:val="autotext"/>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4</w:t>
            </w:r>
            <w:r>
              <w:rPr>
                <w:b/>
                <w:bCs/>
                <w:sz w:val="24"/>
                <w:szCs w:val="24"/>
              </w:rPr>
              <w:fldChar w:fldCharType="end"/>
            </w:r>
          </w:sdtContent>
        </w:sdt>
      </w:sdtContent>
    </w:sdt>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pPr>
      <w:pStyle w:val="7"/>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48260</wp:posOffset>
          </wp:positionV>
          <wp:extent cx="1203325" cy="466090"/>
          <wp:effectExtent l="0" t="0" r="0" b="0"/>
          <wp:wrapThrough wrapText="bothSides">
            <wp:wrapPolygon>
              <wp:start x="1026" y="0"/>
              <wp:lineTo x="0" y="2652"/>
              <wp:lineTo x="0" y="13261"/>
              <wp:lineTo x="684" y="20333"/>
              <wp:lineTo x="5813" y="20333"/>
              <wp:lineTo x="7181" y="20333"/>
              <wp:lineTo x="20859" y="15029"/>
              <wp:lineTo x="21201" y="6188"/>
              <wp:lineTo x="21201" y="1768"/>
              <wp:lineTo x="8549" y="0"/>
              <wp:lineTo x="1026"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3383" cy="465826"/>
                  </a:xfrm>
                  <a:prstGeom prst="rect">
                    <a:avLst/>
                  </a:prstGeom>
                  <a:noFill/>
                </pic:spPr>
              </pic:pic>
            </a:graphicData>
          </a:graphic>
        </wp:anchor>
      </w:drawing>
    </w:r>
  </w:p>
  <w:p>
    <w:pPr>
      <w:pStyle w:val="7"/>
      <w:tabs>
        <w:tab w:val="clear" w:pos="4680"/>
        <w:tab w:val="clear" w:pos="9360"/>
      </w:tabs>
      <w:rPr>
        <w:rFonts w:ascii="Arial Rounded MT Bold" w:hAnsi="Arial Rounded MT Bold"/>
        <w:b/>
        <w:sz w:val="24"/>
        <w:szCs w:val="24"/>
      </w:rPr>
    </w:pPr>
  </w:p>
  <w:p>
    <w:pPr>
      <w:pStyle w:val="7"/>
      <w:tabs>
        <w:tab w:val="clear" w:pos="4680"/>
        <w:tab w:val="clear" w:pos="9360"/>
      </w:tabs>
      <w:rPr>
        <w:rFonts w:ascii="Arial Rounded MT Bold" w:hAnsi="Arial Rounded MT Bold"/>
        <w:b/>
        <w:sz w:val="24"/>
        <w:szCs w:val="24"/>
      </w:rPr>
    </w:pPr>
  </w:p>
  <w:p>
    <w:pPr>
      <w:pStyle w:val="7"/>
      <w:tabs>
        <w:tab w:val="clear" w:pos="4680"/>
        <w:tab w:val="clear" w:pos="9360"/>
      </w:tabs>
      <w:rPr>
        <w:rFonts w:ascii="Arial Rounded MT Bold" w:hAnsi="Arial Rounded MT Bold"/>
        <w:b/>
        <w:sz w:val="24"/>
        <w:szCs w:val="24"/>
      </w:rPr>
    </w:pPr>
  </w:p>
  <w:p>
    <w:pPr>
      <w:pStyle w:val="7"/>
      <w:tabs>
        <w:tab w:val="clear" w:pos="4680"/>
        <w:tab w:val="clear" w:pos="9360"/>
      </w:tabs>
      <w:jc w:val="center"/>
      <w:rPr>
        <w:rFonts w:ascii="Arial Rounded MT Bold" w:hAnsi="Arial Rounded MT Bold"/>
        <w:b/>
        <w:sz w:val="28"/>
        <w:szCs w:val="28"/>
      </w:rPr>
    </w:pPr>
    <w:r>
      <w:rPr>
        <w:rFonts w:ascii="Arial Rounded MT Bold" w:hAnsi="Arial Rounded MT Bold"/>
        <w:b/>
        <w:sz w:val="28"/>
        <w:szCs w:val="28"/>
      </w:rPr>
      <w:t xml:space="preserve">Course Outline </w:t>
    </w:r>
    <w:r>
      <w:rPr>
        <w:rFonts w:ascii="Arial Rounded MT Bold" w:hAnsi="Arial Rounded MT Bold"/>
        <w:b/>
        <w:sz w:val="28"/>
        <w:szCs w:val="28"/>
        <w:vertAlign w:val="superscript"/>
      </w:rPr>
      <w:t>(OBE)</w:t>
    </w:r>
  </w:p>
  <w:p>
    <w:pPr>
      <w:pStyle w:val="7"/>
      <w:tabs>
        <w:tab w:val="left" w:pos="255"/>
        <w:tab w:val="left" w:pos="870"/>
        <w:tab w:val="left" w:pos="1335"/>
        <w:tab w:val="left" w:pos="1455"/>
        <w:tab w:val="center" w:pos="5112"/>
        <w:tab w:val="right" w:pos="10224"/>
      </w:tabs>
      <w:rPr>
        <w:rFonts w:ascii="Arial Rounded MT Bold" w:hAnsi="Arial Rounded MT Bold"/>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46506"/>
    <w:multiLevelType w:val="singleLevel"/>
    <w:tmpl w:val="8CD46506"/>
    <w:lvl w:ilvl="0" w:tentative="0">
      <w:start w:val="1"/>
      <w:numFmt w:val="decimal"/>
      <w:suff w:val="space"/>
      <w:lvlText w:val="%1."/>
      <w:lvlJc w:val="left"/>
      <w:pPr>
        <w:ind w:left="60" w:leftChars="0" w:firstLine="0" w:firstLineChars="0"/>
      </w:pPr>
    </w:lvl>
  </w:abstractNum>
  <w:abstractNum w:abstractNumId="1">
    <w:nsid w:val="9ABAD11A"/>
    <w:multiLevelType w:val="singleLevel"/>
    <w:tmpl w:val="9ABAD11A"/>
    <w:lvl w:ilvl="0" w:tentative="0">
      <w:start w:val="1"/>
      <w:numFmt w:val="decimal"/>
      <w:suff w:val="space"/>
      <w:lvlText w:val="%1."/>
      <w:lvlJc w:val="left"/>
    </w:lvl>
  </w:abstractNum>
  <w:abstractNum w:abstractNumId="2">
    <w:nsid w:val="22886A94"/>
    <w:multiLevelType w:val="multilevel"/>
    <w:tmpl w:val="22886A9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41A40463"/>
    <w:multiLevelType w:val="multilevel"/>
    <w:tmpl w:val="41A404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73CF5"/>
    <w:rsid w:val="000B7BE7"/>
    <w:rsid w:val="001079FB"/>
    <w:rsid w:val="001665CF"/>
    <w:rsid w:val="00174CDF"/>
    <w:rsid w:val="00186878"/>
    <w:rsid w:val="0022165D"/>
    <w:rsid w:val="00231182"/>
    <w:rsid w:val="00286C2E"/>
    <w:rsid w:val="002A678F"/>
    <w:rsid w:val="002C2CB1"/>
    <w:rsid w:val="00300FEF"/>
    <w:rsid w:val="0031562C"/>
    <w:rsid w:val="003771B5"/>
    <w:rsid w:val="003F547E"/>
    <w:rsid w:val="003F5525"/>
    <w:rsid w:val="00415EA1"/>
    <w:rsid w:val="00440F4A"/>
    <w:rsid w:val="0044554D"/>
    <w:rsid w:val="00492702"/>
    <w:rsid w:val="004D270F"/>
    <w:rsid w:val="004D3606"/>
    <w:rsid w:val="00525F9E"/>
    <w:rsid w:val="00581A07"/>
    <w:rsid w:val="005B252F"/>
    <w:rsid w:val="005C61FB"/>
    <w:rsid w:val="005E7EE5"/>
    <w:rsid w:val="005F6BE5"/>
    <w:rsid w:val="0060542D"/>
    <w:rsid w:val="006371A3"/>
    <w:rsid w:val="00660AFD"/>
    <w:rsid w:val="00687352"/>
    <w:rsid w:val="006D7C21"/>
    <w:rsid w:val="00746768"/>
    <w:rsid w:val="007977E9"/>
    <w:rsid w:val="007A75B4"/>
    <w:rsid w:val="00860AA1"/>
    <w:rsid w:val="00871C6D"/>
    <w:rsid w:val="008742B1"/>
    <w:rsid w:val="008B5239"/>
    <w:rsid w:val="008D2467"/>
    <w:rsid w:val="009343A9"/>
    <w:rsid w:val="009B431E"/>
    <w:rsid w:val="009C112F"/>
    <w:rsid w:val="009D1A7B"/>
    <w:rsid w:val="009D613F"/>
    <w:rsid w:val="00A42307"/>
    <w:rsid w:val="00A65BE9"/>
    <w:rsid w:val="00A72703"/>
    <w:rsid w:val="00AB36E7"/>
    <w:rsid w:val="00AE3684"/>
    <w:rsid w:val="00AF4C90"/>
    <w:rsid w:val="00B5400A"/>
    <w:rsid w:val="00B67E02"/>
    <w:rsid w:val="00B706AD"/>
    <w:rsid w:val="00B84685"/>
    <w:rsid w:val="00BA0BE0"/>
    <w:rsid w:val="00BA23FF"/>
    <w:rsid w:val="00BB053F"/>
    <w:rsid w:val="00BE55A9"/>
    <w:rsid w:val="00C35B83"/>
    <w:rsid w:val="00C40768"/>
    <w:rsid w:val="00C80334"/>
    <w:rsid w:val="00C81EB8"/>
    <w:rsid w:val="00CC1C60"/>
    <w:rsid w:val="00CF167A"/>
    <w:rsid w:val="00CF460D"/>
    <w:rsid w:val="00D03BD7"/>
    <w:rsid w:val="00D1060E"/>
    <w:rsid w:val="00D70578"/>
    <w:rsid w:val="00D86FB1"/>
    <w:rsid w:val="00DA0182"/>
    <w:rsid w:val="00DD1B5E"/>
    <w:rsid w:val="00DF2047"/>
    <w:rsid w:val="00E21ACC"/>
    <w:rsid w:val="00E65A31"/>
    <w:rsid w:val="00ED7253"/>
    <w:rsid w:val="00EF08C0"/>
    <w:rsid w:val="00F15758"/>
    <w:rsid w:val="00F45C1C"/>
    <w:rsid w:val="00F821E7"/>
    <w:rsid w:val="00FA6B27"/>
    <w:rsid w:val="00FB1A87"/>
    <w:rsid w:val="00FB7DE3"/>
    <w:rsid w:val="00FC654E"/>
    <w:rsid w:val="00FD6F38"/>
    <w:rsid w:val="03DD2DE7"/>
    <w:rsid w:val="05AA5BAC"/>
    <w:rsid w:val="08545EA5"/>
    <w:rsid w:val="09A0546C"/>
    <w:rsid w:val="0A607277"/>
    <w:rsid w:val="0DD463C0"/>
    <w:rsid w:val="104650B3"/>
    <w:rsid w:val="198E0CB2"/>
    <w:rsid w:val="19C70E97"/>
    <w:rsid w:val="1AB4546C"/>
    <w:rsid w:val="1B50290F"/>
    <w:rsid w:val="1D5E77DD"/>
    <w:rsid w:val="1E583B8C"/>
    <w:rsid w:val="20BF5EA9"/>
    <w:rsid w:val="24FD37FB"/>
    <w:rsid w:val="25AB17E9"/>
    <w:rsid w:val="29F924A3"/>
    <w:rsid w:val="2B593A95"/>
    <w:rsid w:val="31205426"/>
    <w:rsid w:val="36092B6E"/>
    <w:rsid w:val="36601FD9"/>
    <w:rsid w:val="368C4AC9"/>
    <w:rsid w:val="36B741A7"/>
    <w:rsid w:val="382C691C"/>
    <w:rsid w:val="3910754E"/>
    <w:rsid w:val="397A19B0"/>
    <w:rsid w:val="39AF4A24"/>
    <w:rsid w:val="3C0417FB"/>
    <w:rsid w:val="3C7B040B"/>
    <w:rsid w:val="3CE06FF6"/>
    <w:rsid w:val="3DB33C0B"/>
    <w:rsid w:val="3E57209F"/>
    <w:rsid w:val="3F161F71"/>
    <w:rsid w:val="3F666290"/>
    <w:rsid w:val="426A4298"/>
    <w:rsid w:val="4D350BCF"/>
    <w:rsid w:val="50CB499F"/>
    <w:rsid w:val="51B10FDB"/>
    <w:rsid w:val="51BE4749"/>
    <w:rsid w:val="53806410"/>
    <w:rsid w:val="56731087"/>
    <w:rsid w:val="57922FF7"/>
    <w:rsid w:val="58754A6F"/>
    <w:rsid w:val="5CFF3BED"/>
    <w:rsid w:val="5D2D145C"/>
    <w:rsid w:val="5F35068C"/>
    <w:rsid w:val="632357AE"/>
    <w:rsid w:val="68C9244E"/>
    <w:rsid w:val="6B745D3F"/>
    <w:rsid w:val="6B9F27EA"/>
    <w:rsid w:val="6E22686A"/>
    <w:rsid w:val="6EB64310"/>
    <w:rsid w:val="6F3B4F58"/>
    <w:rsid w:val="73F40A42"/>
    <w:rsid w:val="75D03F20"/>
    <w:rsid w:val="76F7250A"/>
    <w:rsid w:val="7AB011E5"/>
    <w:rsid w:val="7D66474C"/>
    <w:rsid w:val="7EFE4059"/>
    <w:rsid w:val="7FB5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4"/>
      <w:szCs w:val="24"/>
    </w:rPr>
  </w:style>
  <w:style w:type="character" w:styleId="5">
    <w:name w:val="Emphasis"/>
    <w:basedOn w:val="2"/>
    <w:qFormat/>
    <w:uiPriority w:val="20"/>
    <w:rPr>
      <w:i/>
      <w:iCs/>
    </w:rPr>
  </w:style>
  <w:style w:type="paragraph" w:styleId="6">
    <w:name w:val="footer"/>
    <w:basedOn w:val="1"/>
    <w:link w:val="12"/>
    <w:unhideWhenUsed/>
    <w:qFormat/>
    <w:uiPriority w:val="99"/>
    <w:pPr>
      <w:tabs>
        <w:tab w:val="center" w:pos="4680"/>
        <w:tab w:val="right" w:pos="9360"/>
      </w:tabs>
      <w:spacing w:after="0" w:line="240" w:lineRule="auto"/>
    </w:pPr>
  </w:style>
  <w:style w:type="paragraph" w:styleId="7">
    <w:name w:val="header"/>
    <w:basedOn w:val="1"/>
    <w:link w:val="11"/>
    <w:unhideWhenUsed/>
    <w:qFormat/>
    <w:uiPriority w:val="99"/>
    <w:pPr>
      <w:tabs>
        <w:tab w:val="center" w:pos="4680"/>
        <w:tab w:val="right" w:pos="9360"/>
      </w:tabs>
      <w:spacing w:after="0" w:line="240" w:lineRule="auto"/>
    </w:pPr>
  </w:style>
  <w:style w:type="character" w:styleId="8">
    <w:name w:val="Hyperlink"/>
    <w:basedOn w:val="2"/>
    <w:semiHidden/>
    <w:unhideWhenUsed/>
    <w:qFormat/>
    <w:uiPriority w:val="99"/>
    <w:rPr>
      <w:color w:val="0000FF"/>
      <w:u w:val="single"/>
    </w:rPr>
  </w:style>
  <w:style w:type="paragraph" w:styleId="9">
    <w:name w:val="Normal (Web)"/>
    <w:semiHidden/>
    <w:unhideWhenUsed/>
    <w:uiPriority w:val="99"/>
    <w:pPr>
      <w:spacing w:before="0" w:beforeAutospacing="1" w:after="0" w:afterAutospacing="1"/>
      <w:ind w:left="0" w:right="0"/>
      <w:jc w:val="left"/>
    </w:pPr>
    <w:rPr>
      <w:kern w:val="0"/>
      <w:sz w:val="24"/>
      <w:szCs w:val="24"/>
      <w:lang w:val="en-US" w:eastAsia="zh-CN" w:bidi="ar"/>
    </w:rPr>
  </w:style>
  <w:style w:type="table" w:styleId="10">
    <w:name w:val="Table Grid"/>
    <w:basedOn w:val="3"/>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er Char"/>
    <w:basedOn w:val="2"/>
    <w:link w:val="7"/>
    <w:qFormat/>
    <w:uiPriority w:val="99"/>
  </w:style>
  <w:style w:type="character" w:customStyle="1" w:styleId="12">
    <w:name w:val="Footer Char"/>
    <w:basedOn w:val="2"/>
    <w:link w:val="6"/>
    <w:qFormat/>
    <w:uiPriority w:val="99"/>
  </w:style>
  <w:style w:type="table" w:customStyle="1" w:styleId="13">
    <w:name w:val="Plain Table 1"/>
    <w:basedOn w:val="3"/>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styleId="14">
    <w:name w:val="List Paragraph"/>
    <w:basedOn w:val="1"/>
    <w:qFormat/>
    <w:uiPriority w:val="34"/>
    <w:pPr>
      <w:ind w:left="720"/>
      <w:contextualSpacing/>
    </w:pPr>
  </w:style>
  <w:style w:type="table" w:customStyle="1" w:styleId="15">
    <w:name w:val="Table Grid5"/>
    <w:basedOn w:val="3"/>
    <w:qFormat/>
    <w:uiPriority w:val="0"/>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Grid2"/>
    <w:basedOn w:val="3"/>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Grid Table Light"/>
    <w:basedOn w:val="3"/>
    <w:qFormat/>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18">
    <w:name w:val="Table Paragraph"/>
    <w:basedOn w:val="1"/>
    <w:qFormat/>
    <w:uiPriority w:val="1"/>
    <w:rPr>
      <w:rFonts w:ascii="Arial MT" w:hAnsi="Arial MT" w:eastAsia="Arial MT" w:cs="Arial M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293</Words>
  <Characters>1673</Characters>
  <Lines>13</Lines>
  <Paragraphs>3</Paragraphs>
  <TotalTime>15</TotalTime>
  <ScaleCrop>false</ScaleCrop>
  <LinksUpToDate>false</LinksUpToDate>
  <CharactersWithSpaces>1963</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2023-03-01T11:00:00Z</dcterms:created>
  <dc:creator>Aamir Abbas Ch</dc:creator>
  <cp:lastModifiedBy>Sameen Fatima Asghar</cp:lastModifiedBy>
  <cp:lastPrinted>2021-10-06T18:34:00Z</cp:lastPrinted>
  <dcterms:modified xsi:type="dcterms:W3CDTF">2023-04-26T09:17:23Z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9FD4D44EB85B443BB87DEB944148A9AD</vt:lpwstr>
  </property>
</Properties>
</file>