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EF" w:rsidRPr="00A3738D" w:rsidRDefault="002C0DEF" w:rsidP="00BE53F6">
      <w:pPr>
        <w:pStyle w:val="Footer"/>
        <w:ind w:left="0" w:hanging="2"/>
      </w:pPr>
      <w:r w:rsidRPr="00A3738D">
        <w:t>University of Management and Technology</w:t>
      </w:r>
    </w:p>
    <w:p w:rsidR="002C0DEF" w:rsidRPr="00A3738D" w:rsidRDefault="002C0DEF" w:rsidP="002C0DEF">
      <w:pPr>
        <w:spacing w:line="240" w:lineRule="auto"/>
        <w:ind w:left="0" w:hanging="2"/>
        <w:jc w:val="center"/>
        <w:rPr>
          <w:rFonts w:ascii="Times New Roman" w:hAnsi="Times New Roman"/>
        </w:rPr>
      </w:pPr>
    </w:p>
    <w:p w:rsidR="002C0DEF" w:rsidRPr="00A3738D" w:rsidRDefault="002C0DEF" w:rsidP="002C0DEF">
      <w:pPr>
        <w:spacing w:line="240" w:lineRule="auto"/>
        <w:ind w:left="1" w:hanging="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738D">
        <w:rPr>
          <w:rFonts w:ascii="Times New Roman" w:hAnsi="Times New Roman"/>
          <w:b/>
          <w:sz w:val="28"/>
          <w:szCs w:val="28"/>
          <w:u w:val="single"/>
        </w:rPr>
        <w:t>Course Outline</w:t>
      </w:r>
    </w:p>
    <w:p w:rsidR="002C0DEF" w:rsidRPr="00741116" w:rsidRDefault="002C0DEF" w:rsidP="002C0DEF">
      <w:pPr>
        <w:ind w:left="0" w:hanging="2"/>
        <w:rPr>
          <w:rFonts w:ascii="Times New Roman" w:hAnsi="Times New Roman"/>
          <w:b/>
          <w:sz w:val="24"/>
          <w:szCs w:val="24"/>
          <w:u w:val="single"/>
        </w:rPr>
      </w:pPr>
      <w:r w:rsidRPr="00741116">
        <w:rPr>
          <w:rFonts w:ascii="Times New Roman" w:hAnsi="Times New Roman"/>
          <w:b/>
          <w:sz w:val="24"/>
          <w:szCs w:val="24"/>
        </w:rPr>
        <w:t xml:space="preserve">Course code       </w:t>
      </w:r>
      <w:r w:rsidRPr="00741116">
        <w:rPr>
          <w:rFonts w:ascii="Times New Roman" w:hAnsi="Times New Roman"/>
          <w:b/>
          <w:sz w:val="24"/>
          <w:szCs w:val="24"/>
          <w:u w:val="single"/>
        </w:rPr>
        <w:t>PSY</w:t>
      </w:r>
      <w:r>
        <w:rPr>
          <w:rFonts w:ascii="Times New Roman" w:hAnsi="Times New Roman"/>
          <w:b/>
          <w:sz w:val="24"/>
          <w:szCs w:val="24"/>
          <w:u w:val="single"/>
        </w:rPr>
        <w:t>-110</w:t>
      </w:r>
      <w:r w:rsidRPr="00741116">
        <w:rPr>
          <w:rFonts w:ascii="Times New Roman" w:hAnsi="Times New Roman"/>
          <w:b/>
          <w:sz w:val="24"/>
          <w:szCs w:val="24"/>
        </w:rPr>
        <w:tab/>
      </w:r>
      <w:r w:rsidRPr="00741116">
        <w:rPr>
          <w:rFonts w:ascii="Times New Roman" w:hAnsi="Times New Roman"/>
          <w:b/>
          <w:sz w:val="24"/>
          <w:szCs w:val="24"/>
        </w:rPr>
        <w:tab/>
        <w:t xml:space="preserve">Course title </w:t>
      </w:r>
      <w:bookmarkStart w:id="0" w:name="_Hlk157679172"/>
      <w:r w:rsidRPr="0095117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Psychology of Mind and Behavior</w:t>
      </w:r>
      <w:bookmarkEnd w:id="0"/>
    </w:p>
    <w:p w:rsidR="002C0DEF" w:rsidRPr="00A3738D" w:rsidRDefault="002C0DEF" w:rsidP="002C0DEF">
      <w:pPr>
        <w:ind w:left="0" w:hanging="2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2C0DEF" w:rsidRPr="00A3738D" w:rsidTr="00B93BFF">
        <w:trPr>
          <w:trHeight w:val="393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BS Psychology</w:t>
            </w:r>
          </w:p>
        </w:tc>
      </w:tr>
      <w:tr w:rsidR="002C0DEF" w:rsidRPr="00A3738D" w:rsidTr="00B93BFF">
        <w:trPr>
          <w:trHeight w:val="438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Credit Hours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0DEF" w:rsidRPr="00A3738D" w:rsidTr="00B93BFF">
        <w:trPr>
          <w:trHeight w:val="483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16 Weeks</w:t>
            </w:r>
          </w:p>
        </w:tc>
      </w:tr>
      <w:tr w:rsidR="002C0DEF" w:rsidRPr="00A3738D" w:rsidTr="00B93BFF">
        <w:trPr>
          <w:trHeight w:val="537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Prerequisites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C0DEF" w:rsidRPr="00A3738D" w:rsidTr="00B93BFF">
        <w:trPr>
          <w:trHeight w:val="762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Resource Person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TBA</w:t>
            </w:r>
          </w:p>
        </w:tc>
      </w:tr>
      <w:tr w:rsidR="002C0DEF" w:rsidRPr="00A3738D" w:rsidTr="00B93BFF">
        <w:trPr>
          <w:trHeight w:val="627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Counseling Timing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DEF" w:rsidRPr="00A3738D" w:rsidTr="00B93BFF">
        <w:trPr>
          <w:trHeight w:val="303"/>
        </w:trPr>
        <w:tc>
          <w:tcPr>
            <w:tcW w:w="2272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A3738D">
              <w:rPr>
                <w:rFonts w:ascii="Times New Roman" w:hAnsi="Times New Roman"/>
                <w:sz w:val="24"/>
                <w:szCs w:val="24"/>
              </w:rPr>
              <w:t>Contact</w:t>
            </w:r>
          </w:p>
        </w:tc>
        <w:tc>
          <w:tcPr>
            <w:tcW w:w="7319" w:type="dxa"/>
          </w:tcPr>
          <w:p w:rsidR="002C0DEF" w:rsidRPr="00A3738D" w:rsidRDefault="002C0DEF" w:rsidP="00B93BFF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Email, and in Person </w:t>
            </w:r>
          </w:p>
        </w:tc>
      </w:tr>
    </w:tbl>
    <w:p w:rsidR="002C0DEF" w:rsidRPr="00A3738D" w:rsidRDefault="002C0DEF" w:rsidP="002C0DEF">
      <w:pPr>
        <w:tabs>
          <w:tab w:val="left" w:pos="569"/>
        </w:tabs>
        <w:spacing w:before="100" w:beforeAutospacing="1" w:after="0" w:line="360" w:lineRule="auto"/>
        <w:ind w:left="0" w:hanging="2"/>
        <w:rPr>
          <w:rFonts w:ascii="Times New Roman" w:hAnsi="Times New Roman"/>
          <w:b/>
          <w:sz w:val="24"/>
          <w:szCs w:val="24"/>
        </w:rPr>
      </w:pPr>
      <w:r w:rsidRPr="00A3738D">
        <w:rPr>
          <w:rFonts w:ascii="Times New Roman" w:hAnsi="Times New Roman"/>
          <w:b/>
          <w:sz w:val="24"/>
          <w:szCs w:val="24"/>
        </w:rPr>
        <w:t>Chairman/Director signature………………………………….</w:t>
      </w:r>
    </w:p>
    <w:p w:rsidR="002C0DEF" w:rsidRPr="00A3738D" w:rsidRDefault="002C0DEF" w:rsidP="002C0DEF">
      <w:pPr>
        <w:tabs>
          <w:tab w:val="left" w:pos="603"/>
        </w:tabs>
        <w:spacing w:before="100" w:beforeAutospacing="1" w:after="0" w:line="360" w:lineRule="auto"/>
        <w:ind w:left="0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Dean’s signature…………………………………...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3738D">
        <w:rPr>
          <w:rFonts w:ascii="Times New Roman" w:hAnsi="Times New Roman"/>
          <w:b/>
          <w:sz w:val="24"/>
          <w:szCs w:val="24"/>
        </w:rPr>
        <w:t>Date…………………………………</w:t>
      </w:r>
    </w:p>
    <w:p w:rsidR="00CF4B08" w:rsidRDefault="002C0DEF" w:rsidP="002C0DEF">
      <w:pPr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8C4224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Learning Objective:</w:t>
      </w:r>
    </w:p>
    <w:p w:rsidR="00CF4B08" w:rsidRDefault="008C4224">
      <w:p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By the end of this course, students will be able to:</w:t>
      </w:r>
    </w:p>
    <w:p w:rsidR="00CF4B08" w:rsidRDefault="008C4224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 understand the key constructs of the field and human mind interactions.</w:t>
      </w:r>
    </w:p>
    <w:p w:rsidR="00CF4B08" w:rsidRDefault="008C4224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Applying psychology practically and developing skills in dealing with personal and social issues. </w:t>
      </w:r>
    </w:p>
    <w:p w:rsidR="00CF4B08" w:rsidRDefault="008C4224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Demonstrate understanding of the working of their own consciousness, behavior and interpersonal relationships</w:t>
      </w:r>
    </w:p>
    <w:p w:rsidR="00CF4B08" w:rsidRDefault="008C4224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Apply knowledge of psychology outside the classroom. </w:t>
      </w:r>
    </w:p>
    <w:p w:rsidR="00CF4B08" w:rsidRDefault="008C4224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Have the opportunity to recognize and demonstrate how psychology shapes our every-day lives and experiences. </w:t>
      </w:r>
    </w:p>
    <w:p w:rsidR="00CF4B08" w:rsidRDefault="008C4224">
      <w:pPr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Learning Methodology:</w:t>
      </w:r>
    </w:p>
    <w:p w:rsidR="00CF4B08" w:rsidRDefault="008C4224">
      <w:pPr>
        <w:spacing w:line="36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Following learning methodologies will be employed to teach this course: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Reading Notes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Lectures 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Class Discussions 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Class Activities 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Projects 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Creative Assignments </w:t>
      </w:r>
    </w:p>
    <w:p w:rsidR="00CF4B08" w:rsidRDefault="008C4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Presentation on allocated topics</w:t>
      </w:r>
    </w:p>
    <w:p w:rsidR="00CF4B08" w:rsidRDefault="008C4224">
      <w:pPr>
        <w:tabs>
          <w:tab w:val="left" w:pos="930"/>
        </w:tabs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Grade Evaluation Criteria</w:t>
      </w:r>
    </w:p>
    <w:p w:rsidR="00CF4B08" w:rsidRDefault="008C4224">
      <w:pPr>
        <w:tabs>
          <w:tab w:val="left" w:pos="930"/>
        </w:tabs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Following is the criteria for the distribution of marks to evaluate final grade in a semester.</w:t>
      </w:r>
    </w:p>
    <w:p w:rsidR="00CF4B08" w:rsidRDefault="008C4224">
      <w:pPr>
        <w:tabs>
          <w:tab w:val="left" w:pos="930"/>
        </w:tabs>
        <w:spacing w:after="0" w:line="276" w:lineRule="auto"/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Marks Evaluation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 xml:space="preserve">Marks in percentage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Quizzes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10%</w:t>
      </w:r>
    </w:p>
    <w:p w:rsidR="00CF4B08" w:rsidRDefault="008C4224">
      <w:pPr>
        <w:tabs>
          <w:tab w:val="left" w:pos="93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Assignments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10%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CF4B08" w:rsidRDefault="008C4224">
      <w:pPr>
        <w:tabs>
          <w:tab w:val="left" w:pos="93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Mid Term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25%</w:t>
      </w:r>
    </w:p>
    <w:p w:rsidR="00CF4B08" w:rsidRDefault="008C4224">
      <w:pPr>
        <w:tabs>
          <w:tab w:val="left" w:pos="93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Class Participation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5%</w:t>
      </w:r>
    </w:p>
    <w:p w:rsidR="00CF4B08" w:rsidRDefault="008C4224">
      <w:pPr>
        <w:tabs>
          <w:tab w:val="left" w:pos="93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Project/Presentation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10%</w:t>
      </w:r>
    </w:p>
    <w:p w:rsidR="00CF4B08" w:rsidRDefault="008C4224">
      <w:pPr>
        <w:tabs>
          <w:tab w:val="left" w:pos="93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Final exam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40%</w:t>
      </w:r>
    </w:p>
    <w:p w:rsidR="00CF4B08" w:rsidRDefault="008C4224">
      <w:pPr>
        <w:tabs>
          <w:tab w:val="left" w:pos="930"/>
        </w:tabs>
        <w:spacing w:after="0" w:line="276" w:lineRule="auto"/>
        <w:ind w:left="0" w:hanging="2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100 %</w:t>
      </w:r>
    </w:p>
    <w:p w:rsidR="00CF4B08" w:rsidRDefault="00CF4B08">
      <w:pPr>
        <w:tabs>
          <w:tab w:val="left" w:pos="930"/>
        </w:tabs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</w:p>
    <w:p w:rsidR="00CF4B08" w:rsidRDefault="008C4224">
      <w:pPr>
        <w:tabs>
          <w:tab w:val="left" w:pos="930"/>
        </w:tabs>
        <w:ind w:left="0" w:hanging="2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Recommended Text Books:</w:t>
      </w:r>
    </w:p>
    <w:p w:rsidR="00CF4B08" w:rsidRDefault="008C4224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Feldman, R. S. (2009).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Understanding Psychology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ed.). New York:  McGraw-Hill </w:t>
      </w:r>
    </w:p>
    <w:p w:rsidR="00CF4B08" w:rsidRDefault="008C4224">
      <w:pPr>
        <w:tabs>
          <w:tab w:val="left" w:pos="930"/>
        </w:tabs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Reference Books:</w:t>
      </w:r>
    </w:p>
    <w:p w:rsidR="00CF4B08" w:rsidRDefault="008C4224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Weiten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W. (2021).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Psychology: Themes and variations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Cengage Learning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CF4B08" w:rsidRDefault="008C4224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Coon, D.,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Mitterer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O. (2010).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Introduction to psychology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Gateways to mind and behavior (12th ed.). USA: Wadsworth, Cengage Learning.</w:t>
      </w:r>
    </w:p>
    <w:p w:rsidR="00CF4B08" w:rsidRDefault="008C4224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Bernstein, D. A., Penner, L. A., Clarke-Stewart, A., &amp; Roy, E. J. (2008).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Psychology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(8th ed.). USA, NY: Houghton Mifflin Company.</w:t>
      </w:r>
    </w:p>
    <w:p w:rsidR="00CF4B08" w:rsidRDefault="008C4224">
      <w:pPr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Bernstein, D. A., Pooley, J. A., Cohen, L.,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Gouldthorp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B., Provost, S., &amp; Cranney, J. (2018)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Ed). Australia: Cengage Learning.   </w:t>
      </w:r>
    </w:p>
    <w:p w:rsidR="00CF4B08" w:rsidRPr="000F5B67" w:rsidRDefault="008C4224">
      <w:pPr>
        <w:spacing w:line="48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Calendar of </w:t>
      </w:r>
      <w:r w:rsidRPr="000F5B67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 xml:space="preserve">Course contents to be covered during semester  </w:t>
      </w:r>
    </w:p>
    <w:p w:rsidR="000F5B67" w:rsidRPr="000F5B67" w:rsidRDefault="008C4224" w:rsidP="000F5B67">
      <w:pPr>
        <w:ind w:left="0" w:hanging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B67">
        <w:rPr>
          <w:rFonts w:ascii="Times New Roman" w:eastAsia="Times New Roman" w:hAnsi="Times New Roman" w:cs="Times New Roman"/>
          <w:highlight w:val="white"/>
        </w:rPr>
        <w:t xml:space="preserve">Course code:    </w:t>
      </w:r>
      <w:r w:rsidRPr="000F5B67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0F5B67">
        <w:rPr>
          <w:rFonts w:ascii="Times New Roman" w:eastAsia="Times New Roman" w:hAnsi="Times New Roman" w:cs="Times New Roman"/>
          <w:b/>
          <w:highlight w:val="white"/>
          <w:u w:val="single"/>
        </w:rPr>
        <w:t>PSY11</w:t>
      </w:r>
      <w:r w:rsidR="000F5B67" w:rsidRPr="000F5B67">
        <w:rPr>
          <w:rFonts w:ascii="Times New Roman" w:eastAsia="Times New Roman" w:hAnsi="Times New Roman" w:cs="Times New Roman"/>
          <w:b/>
          <w:highlight w:val="white"/>
          <w:u w:val="single"/>
        </w:rPr>
        <w:t>0</w:t>
      </w:r>
      <w:r w:rsidRPr="000F5B67">
        <w:rPr>
          <w:rFonts w:ascii="Times New Roman" w:eastAsia="Times New Roman" w:hAnsi="Times New Roman" w:cs="Times New Roman"/>
          <w:highlight w:val="white"/>
        </w:rPr>
        <w:tab/>
      </w:r>
      <w:r w:rsidRPr="000F5B67">
        <w:rPr>
          <w:rFonts w:ascii="Times New Roman" w:eastAsia="Times New Roman" w:hAnsi="Times New Roman" w:cs="Times New Roman"/>
          <w:highlight w:val="white"/>
        </w:rPr>
        <w:tab/>
      </w:r>
      <w:r w:rsidRPr="000F5B67">
        <w:rPr>
          <w:rFonts w:ascii="Times New Roman" w:eastAsia="Times New Roman" w:hAnsi="Times New Roman" w:cs="Times New Roman"/>
          <w:highlight w:val="white"/>
        </w:rPr>
        <w:tab/>
        <w:t xml:space="preserve">Course title: </w:t>
      </w:r>
      <w:r w:rsidR="000F5B67" w:rsidRPr="000F5B6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Psychology of Mind and Behavior</w:t>
      </w: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780"/>
        <w:gridCol w:w="3687"/>
      </w:tblGrid>
      <w:tr w:rsidR="00CF4B08">
        <w:trPr>
          <w:trHeight w:val="608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Course Contents</w:t>
            </w:r>
          </w:p>
        </w:tc>
        <w:tc>
          <w:tcPr>
            <w:tcW w:w="3687" w:type="dxa"/>
          </w:tcPr>
          <w:p w:rsidR="00CF4B08" w:rsidRDefault="008C4224">
            <w:pPr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Reference Chapter(s)</w:t>
            </w:r>
          </w:p>
        </w:tc>
      </w:tr>
      <w:tr w:rsidR="00CF4B08">
        <w:trPr>
          <w:trHeight w:val="1925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1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Introduction to Psychology</w:t>
            </w:r>
          </w:p>
          <w:p w:rsidR="00CF4B08" w:rsidRDefault="008C4224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Fundamentals of Psychology</w:t>
            </w:r>
          </w:p>
          <w:p w:rsidR="00CF4B08" w:rsidRDefault="008C4224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Personal understanding about psychology, Conventional definition versus individual differences</w:t>
            </w:r>
          </w:p>
          <w:p w:rsidR="00CF4B08" w:rsidRDefault="008C4224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Difference between psychologists and psychiatrists</w:t>
            </w:r>
          </w:p>
          <w:p w:rsidR="00CF4B08" w:rsidRDefault="008C4224" w:rsidP="00BE53F6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The Subfields of Psychology: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br/>
            </w:r>
          </w:p>
        </w:tc>
        <w:tc>
          <w:tcPr>
            <w:tcW w:w="3687" w:type="dxa"/>
          </w:tcPr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Chapter 1: Introduction to Psychology 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 1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Feldman, R. S. (2009).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Understanding Psychology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Coon, D.,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Mitterer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J. O. (2010). Introduction to psychology: Gateways to mind and behavior  </w:t>
            </w:r>
          </w:p>
        </w:tc>
      </w:tr>
      <w:tr w:rsidR="00BE53F6">
        <w:trPr>
          <w:trHeight w:val="1925"/>
        </w:trPr>
        <w:tc>
          <w:tcPr>
            <w:tcW w:w="1109" w:type="dxa"/>
          </w:tcPr>
          <w:p w:rsidR="00BE53F6" w:rsidRDefault="00BE53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Week-2</w:t>
            </w:r>
          </w:p>
        </w:tc>
        <w:tc>
          <w:tcPr>
            <w:tcW w:w="4780" w:type="dxa"/>
          </w:tcPr>
          <w:p w:rsidR="00BE53F6" w:rsidRPr="00BE53F6" w:rsidRDefault="00BE53F6" w:rsidP="00BE53F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Psychology’s Family Tree</w:t>
            </w:r>
          </w:p>
          <w:p w:rsidR="00BE53F6" w:rsidRPr="00BE53F6" w:rsidRDefault="00BE53F6" w:rsidP="00BE53F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Myths about psychology</w:t>
            </w: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BE53F6" w:rsidRPr="00BE53F6" w:rsidRDefault="00BE53F6" w:rsidP="00BE53F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Prominent debates in psychology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(Reflection of students and their perspectives on both ends of the debate)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Understanding of human being </w:t>
            </w:r>
          </w:p>
          <w:p w:rsidR="00BE53F6" w:rsidRPr="00BE53F6" w:rsidRDefault="00BE53F6" w:rsidP="00BE53F6">
            <w:pPr>
              <w:numPr>
                <w:ilvl w:val="0"/>
                <w:numId w:val="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Scope of Psychology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psychology also deals with mental health, positive traits and characteristics about psychology alongside mental disorders</w:t>
            </w:r>
          </w:p>
        </w:tc>
        <w:tc>
          <w:tcPr>
            <w:tcW w:w="3687" w:type="dxa"/>
          </w:tcPr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Chapter 1: Introduction to Psychology 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 1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Feldman, R. S. (2009). </w:t>
            </w:r>
            <w:r w:rsidRPr="00BE53F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Understanding Psychology</w:t>
            </w:r>
          </w:p>
          <w:p w:rsid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Coon, D., &amp; </w:t>
            </w:r>
            <w:proofErr w:type="spellStart"/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Mitterer</w:t>
            </w:r>
            <w:proofErr w:type="spellEnd"/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J. O. (2010). Introduction to psychology: Gateways to mind and behavior  </w:t>
            </w:r>
          </w:p>
        </w:tc>
      </w:tr>
      <w:tr w:rsidR="00CF4B08"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3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Research Methods in Psychology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:rsidR="00CF4B08" w:rsidRDefault="008C4224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is Research?</w:t>
            </w:r>
          </w:p>
          <w:p w:rsidR="00CF4B08" w:rsidRDefault="008C4224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Difference between Search and Research</w:t>
            </w:r>
          </w:p>
          <w:p w:rsidR="00CF4B08" w:rsidRDefault="008C4224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Need for Research in Psychology</w:t>
            </w:r>
          </w:p>
          <w:p w:rsidR="00CF4B08" w:rsidRDefault="008C4224">
            <w:pPr>
              <w:numPr>
                <w:ilvl w:val="0"/>
                <w:numId w:val="15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What do you think, Psychology </w:t>
            </w:r>
            <w:r w:rsidR="000F5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is 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or </w:t>
            </w:r>
            <w:r w:rsidR="000F5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Arts?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human behavior Observable, </w:t>
            </w:r>
            <w:r w:rsidR="000F5B6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Measurable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and Changeable?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Different scientific approaches </w:t>
            </w:r>
          </w:p>
          <w:p w:rsidR="00CF4B08" w:rsidRDefault="008C4224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Observational research (types of observations)</w:t>
            </w:r>
          </w:p>
          <w:p w:rsidR="00CF4B08" w:rsidRDefault="008C4224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Experimental Research</w:t>
            </w:r>
          </w:p>
          <w:p w:rsidR="00CF4B08" w:rsidRDefault="008C4224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Surveys 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Activity: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(Students will conduct survey and observational research on designated topics)</w:t>
            </w: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87" w:type="dxa"/>
          </w:tcPr>
          <w:p w:rsidR="00CC43ED" w:rsidRDefault="00CC43ED" w:rsidP="00CC43ED">
            <w:pPr>
              <w:spacing w:after="0" w:line="240" w:lineRule="auto"/>
              <w:ind w:left="0" w:hanging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Chapter 2: </w:t>
            </w:r>
            <w:r w:rsidRPr="00731160">
              <w:rPr>
                <w:rFonts w:ascii="Times New Roman" w:hAnsi="Times New Roman"/>
                <w:sz w:val="24"/>
                <w:szCs w:val="24"/>
              </w:rPr>
              <w:t>Research Methods</w:t>
            </w:r>
            <w:r w:rsidRPr="005E1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43ED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Module 4,5</w:t>
            </w:r>
          </w:p>
          <w:p w:rsidR="00CC43ED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</w:t>
            </w:r>
          </w:p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A32EE">
              <w:rPr>
                <w:rFonts w:ascii="Times New Roman" w:hAnsi="Times New Roman"/>
                <w:sz w:val="24"/>
                <w:szCs w:val="24"/>
              </w:rPr>
              <w:t>Feldman, R. S. (2009). Understanding Psychology</w:t>
            </w:r>
          </w:p>
          <w:p w:rsidR="00CF4B08" w:rsidRDefault="00CC43ED" w:rsidP="00CC43ED">
            <w:pPr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32EE">
              <w:rPr>
                <w:rFonts w:ascii="Times New Roman" w:hAnsi="Times New Roman"/>
                <w:sz w:val="24"/>
                <w:szCs w:val="24"/>
              </w:rPr>
              <w:lastRenderedPageBreak/>
              <w:t>Research Methods in Psychology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F4B08"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Week 4</w:t>
            </w:r>
          </w:p>
        </w:tc>
        <w:tc>
          <w:tcPr>
            <w:tcW w:w="4780" w:type="dxa"/>
            <w:shd w:val="clear" w:color="auto" w:fill="FFFFFF"/>
          </w:tcPr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Sensation, Perception, Apperception and Learning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ab/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Understanding about Sensation in Psychology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How do psychologists study sensation?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Basic process of sensation</w:t>
            </w:r>
          </w:p>
          <w:p w:rsidR="00CF4B08" w:rsidRDefault="008C4224">
            <w:pPr>
              <w:widowControl w:val="0"/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Perception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Difference between Sensation and Perception?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do individuals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develop perception?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Culture, experience &amp; perception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How perception leads to judgments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Judgment without evidence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sense or extrasensory perception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Superstitious behavior development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Intuitions</w:t>
            </w:r>
          </w:p>
          <w:p w:rsidR="00CF4B08" w:rsidRDefault="008C4224">
            <w:pPr>
              <w:widowControl w:val="0"/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</w:p>
          <w:p w:rsidR="00CF4B08" w:rsidRDefault="008C422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Role of Perception in your daily life </w:t>
            </w:r>
          </w:p>
          <w:p w:rsidR="00CF4B08" w:rsidRDefault="00CF4B08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87" w:type="dxa"/>
          </w:tcPr>
          <w:p w:rsidR="00CC43ED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C11748">
              <w:rPr>
                <w:rFonts w:ascii="Times New Roman" w:hAnsi="Times New Roman"/>
                <w:bCs/>
                <w:sz w:val="24"/>
                <w:szCs w:val="24"/>
              </w:rPr>
              <w:t>Sensation and Perception</w:t>
            </w:r>
            <w:r w:rsidRPr="00C1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>Module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CC43ED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  <w:p w:rsidR="00CC43ED" w:rsidRPr="00C11748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</w:t>
            </w:r>
          </w:p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A32EE">
              <w:rPr>
                <w:rFonts w:ascii="Times New Roman" w:hAnsi="Times New Roman"/>
                <w:sz w:val="24"/>
                <w:szCs w:val="24"/>
              </w:rPr>
              <w:t>Feldman, R. S. (2009). Understanding Psychology</w:t>
            </w:r>
          </w:p>
          <w:p w:rsidR="00CF4B08" w:rsidRDefault="00CC43ED" w:rsidP="00CC43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A32EE">
              <w:rPr>
                <w:rFonts w:ascii="Times New Roman" w:hAnsi="Times New Roman"/>
                <w:sz w:val="24"/>
                <w:szCs w:val="24"/>
              </w:rPr>
              <w:t>Research Methods in Psychology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F4B08">
        <w:tc>
          <w:tcPr>
            <w:tcW w:w="1109" w:type="dxa"/>
          </w:tcPr>
          <w:p w:rsidR="00CF4B08" w:rsidRDefault="00E009B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5</w:t>
            </w:r>
            <w:r w:rsidR="008C422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</w:t>
            </w:r>
          </w:p>
        </w:tc>
        <w:tc>
          <w:tcPr>
            <w:tcW w:w="4780" w:type="dxa"/>
            <w:shd w:val="clear" w:color="auto" w:fill="FFFFFF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Learning </w:t>
            </w:r>
          </w:p>
          <w:p w:rsidR="00CF4B08" w:rsidRDefault="008C422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is learning?</w:t>
            </w:r>
          </w:p>
          <w:p w:rsidR="00CF4B08" w:rsidRDefault="008C422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Briefly explain types of learning (Observational, Insight, Classical conditioning (concept of </w:t>
            </w:r>
            <w:r w:rsidR="00E009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association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Operant conditioning)</w:t>
            </w:r>
          </w:p>
          <w:p w:rsidR="00CF4B08" w:rsidRDefault="008C422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Laws of learning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  <w:t>Activities:</w:t>
            </w:r>
          </w:p>
          <w:p w:rsidR="00CF4B08" w:rsidRDefault="008C4224">
            <w:pPr>
              <w:widowControl w:val="0"/>
              <w:numPr>
                <w:ilvl w:val="0"/>
                <w:numId w:val="1"/>
              </w:numPr>
              <w:spacing w:before="39" w:after="0"/>
              <w:ind w:left="0" w:right="-1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do we learn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certain behaviors/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How behaviors are learned?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Which learning type do you use?</w:t>
            </w: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Does Reinforcement Work?</w:t>
            </w:r>
          </w:p>
          <w:p w:rsidR="00CF4B08" w:rsidRDefault="008C4224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Student will learn how to develop a reward system</w:t>
            </w:r>
          </w:p>
          <w:p w:rsidR="00CF4B08" w:rsidRDefault="008C4224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Students will learn how Positive Reinforcement foster cohesive working environment</w:t>
            </w:r>
          </w:p>
          <w:p w:rsidR="00CF4B08" w:rsidRDefault="008C4224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Learn and practice timely positive reinforcement and punishment</w:t>
            </w:r>
          </w:p>
          <w:p w:rsidR="00CF4B08" w:rsidRDefault="008C4224">
            <w:pPr>
              <w:numPr>
                <w:ilvl w:val="0"/>
                <w:numId w:val="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Connect Teacher student relationship with reinforcement </w:t>
            </w:r>
          </w:p>
          <w:p w:rsidR="00CF4B08" w:rsidRDefault="00CF4B08">
            <w:pPr>
              <w:spacing w:after="0" w:line="240" w:lineRule="auto"/>
              <w:ind w:left="0" w:hanging="2"/>
              <w:jc w:val="both"/>
              <w:rPr>
                <w:highlight w:val="white"/>
              </w:rPr>
            </w:pPr>
          </w:p>
        </w:tc>
        <w:tc>
          <w:tcPr>
            <w:tcW w:w="3687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Chapter 5: Learning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 15,16,17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Feldman, R. S. (2009).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Understanding Psychology</w:t>
            </w:r>
          </w:p>
          <w:p w:rsidR="00CF4B08" w:rsidRDefault="00CF4B08">
            <w:pPr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F4B08" w:rsidRDefault="00CF4B08">
            <w:pPr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6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Attention and Memory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Attention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Types and Process of Attention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Maintaining Attention and identifying distractors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Memory</w:t>
            </w:r>
          </w:p>
          <w:p w:rsidR="00CF4B08" w:rsidRDefault="008C4224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Recalling long term memories</w:t>
            </w:r>
          </w:p>
          <w:p w:rsidR="00CF4B08" w:rsidRDefault="008C4224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Forgetting: when memory fails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Memory Process through examples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  <w:t xml:space="preserve">Activities 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to retain memory? Practice through Chunking Primacy and Recency effect</w:t>
            </w:r>
          </w:p>
        </w:tc>
        <w:tc>
          <w:tcPr>
            <w:tcW w:w="3687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Chapter 6: Memory 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 18, 19, 20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</w:t>
            </w:r>
          </w:p>
          <w:p w:rsidR="00D54BDD" w:rsidRDefault="008C4224" w:rsidP="00D54BD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Feldman, R. S. (2009). </w:t>
            </w:r>
            <w:r w:rsidR="00D54BDD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Understanding Psychology</w:t>
            </w: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780"/>
        <w:gridCol w:w="3687"/>
      </w:tblGrid>
      <w:tr w:rsidR="00CF4B08" w:rsidTr="000F5B67">
        <w:trPr>
          <w:trHeight w:val="3815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7</w:t>
            </w:r>
          </w:p>
        </w:tc>
        <w:tc>
          <w:tcPr>
            <w:tcW w:w="4780" w:type="dxa"/>
          </w:tcPr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Psychology of Communication</w:t>
            </w:r>
          </w:p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Relationship between communication and psychology</w:t>
            </w:r>
          </w:p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Types of communication in Psychology</w:t>
            </w:r>
          </w:p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Basic Principles of Communication      psychology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ab/>
            </w:r>
          </w:p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to improve verbal and non-verbal communication skills across different situations</w:t>
            </w:r>
          </w:p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Interpersonal communication</w:t>
            </w:r>
          </w:p>
          <w:p w:rsidR="00CF4B08" w:rsidRDefault="008C4224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Difficulties in communicating with teachers/ management</w:t>
            </w:r>
          </w:p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Activity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Book Review, </w:t>
            </w:r>
            <w:r w:rsidR="009916E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to win friends and influence people?</w:t>
            </w:r>
          </w:p>
        </w:tc>
        <w:tc>
          <w:tcPr>
            <w:tcW w:w="3687" w:type="dxa"/>
          </w:tcPr>
          <w:p w:rsidR="00CF4B08" w:rsidRDefault="00CF4B08" w:rsidP="00A862E2">
            <w:pPr>
              <w:tabs>
                <w:tab w:val="left" w:pos="2859"/>
                <w:tab w:val="center" w:pos="3771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rPr>
          <w:trHeight w:val="2108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Emotions and Motivation</w:t>
            </w:r>
          </w:p>
          <w:p w:rsidR="00CF4B08" w:rsidRDefault="008C4224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Theories of emotions</w:t>
            </w:r>
          </w:p>
          <w:p w:rsidR="00CF4B08" w:rsidRDefault="008C4224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Positive and Negative Emotions</w:t>
            </w:r>
          </w:p>
          <w:p w:rsidR="00CF4B08" w:rsidRDefault="008C4224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Identification and Dealing with negative emotions</w:t>
            </w:r>
          </w:p>
          <w:p w:rsidR="00CF4B08" w:rsidRDefault="008C4224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Understanding the power of negative emotions</w:t>
            </w:r>
          </w:p>
        </w:tc>
        <w:tc>
          <w:tcPr>
            <w:tcW w:w="3687" w:type="dxa"/>
          </w:tcPr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 xml:space="preserve">: Motivation </w:t>
            </w:r>
            <w:r w:rsidR="00D93C17">
              <w:rPr>
                <w:rFonts w:ascii="Times New Roman" w:hAnsi="Times New Roman"/>
                <w:bCs/>
                <w:sz w:val="24"/>
                <w:szCs w:val="24"/>
              </w:rPr>
              <w:t>and Emotion</w:t>
            </w:r>
          </w:p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>Module 25</w:t>
            </w:r>
            <w:r w:rsidR="00D93C17">
              <w:rPr>
                <w:rFonts w:ascii="Times New Roman" w:hAnsi="Times New Roman"/>
                <w:bCs/>
                <w:sz w:val="24"/>
                <w:szCs w:val="24"/>
              </w:rPr>
              <w:t>, 26</w:t>
            </w:r>
          </w:p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EE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</w:p>
          <w:p w:rsidR="00CC43ED" w:rsidRPr="002A32EE" w:rsidRDefault="00CC43ED" w:rsidP="00CC43ED">
            <w:pPr>
              <w:spacing w:after="0" w:line="240" w:lineRule="auto"/>
              <w:ind w:left="0" w:hanging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2E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Feldman, R. S. (2009). </w:t>
            </w:r>
            <w:r w:rsidRPr="002A32EE"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  <w:t>Understanding Psychology</w:t>
            </w:r>
          </w:p>
          <w:p w:rsidR="00CF4B08" w:rsidRDefault="00CF4B08">
            <w:pPr>
              <w:spacing w:after="0" w:line="48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rPr>
          <w:trHeight w:val="602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Week 9 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Mid Term</w:t>
            </w:r>
          </w:p>
        </w:tc>
        <w:tc>
          <w:tcPr>
            <w:tcW w:w="3687" w:type="dxa"/>
          </w:tcPr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rPr>
          <w:trHeight w:val="4020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Week 10</w:t>
            </w:r>
          </w:p>
        </w:tc>
        <w:tc>
          <w:tcPr>
            <w:tcW w:w="4780" w:type="dxa"/>
          </w:tcPr>
          <w:p w:rsidR="00CF4B08" w:rsidRDefault="008C422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Motivation- Will Power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Definition of motivation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Types of motivation</w:t>
            </w:r>
          </w:p>
          <w:p w:rsidR="00CF4B08" w:rsidRDefault="008C4224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Theories /Approaches of motivation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Maslow Theory of Motivation 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Achievement Motivation</w:t>
            </w: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Activity: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Role of Motivation in Life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to increase Motivation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Where do you see yourself in 10 years?</w:t>
            </w:r>
          </w:p>
          <w:p w:rsidR="00CF4B08" w:rsidRDefault="008C4224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Are you intrinsically or extrinsically motivated</w:t>
            </w: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87" w:type="dxa"/>
          </w:tcPr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11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Personality Development, Mental Health Issues and Challenges</w:t>
            </w:r>
          </w:p>
          <w:p w:rsidR="00CF4B08" w:rsidRDefault="008C422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is Personality (Erikson stages of psychosocial development and crisis that individual face at each stage)</w:t>
            </w:r>
          </w:p>
          <w:p w:rsidR="00CF4B08" w:rsidRDefault="008C422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Types of personality (introvert and extrovert)</w:t>
            </w:r>
          </w:p>
          <w:p w:rsidR="00CF4B08" w:rsidRDefault="00CF4B08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87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Chapter 10: Personality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 31,32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</w:t>
            </w:r>
          </w:p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Feldman, R. S. (2009).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Understanding Psychology</w:t>
            </w:r>
          </w:p>
          <w:p w:rsidR="00CF4B08" w:rsidRDefault="00CF4B08">
            <w:pPr>
              <w:spacing w:after="0" w:line="48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E53F6">
        <w:tc>
          <w:tcPr>
            <w:tcW w:w="1109" w:type="dxa"/>
          </w:tcPr>
          <w:p w:rsidR="00BE53F6" w:rsidRDefault="00BE53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12</w:t>
            </w:r>
          </w:p>
        </w:tc>
        <w:tc>
          <w:tcPr>
            <w:tcW w:w="4780" w:type="dxa"/>
          </w:tcPr>
          <w:p w:rsidR="00BE53F6" w:rsidRPr="00BE53F6" w:rsidRDefault="00BE53F6" w:rsidP="00BE53F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Assessment techniques</w:t>
            </w:r>
          </w:p>
          <w:p w:rsidR="00BE53F6" w:rsidRPr="00BE53F6" w:rsidRDefault="00BE53F6" w:rsidP="00BE53F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Personality development</w:t>
            </w:r>
          </w:p>
          <w:p w:rsidR="00BE53F6" w:rsidRPr="00BE53F6" w:rsidRDefault="00BE53F6" w:rsidP="00BE53F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attitudes are developed</w:t>
            </w:r>
          </w:p>
          <w:p w:rsidR="00BE53F6" w:rsidRPr="00BE53F6" w:rsidRDefault="00BE53F6" w:rsidP="00BE53F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attitudes lead to behavior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Activity: Students will administer tests in themselves and their fellow student to analyze their personality</w:t>
            </w:r>
          </w:p>
          <w:p w:rsidR="00BE53F6" w:rsidRDefault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3687" w:type="dxa"/>
          </w:tcPr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Chapter 10: Personality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Module 31,32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By</w:t>
            </w:r>
          </w:p>
          <w:p w:rsidR="00BE53F6" w:rsidRP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Feldman, R. S. (2009). </w:t>
            </w:r>
            <w:r w:rsidRPr="00BE53F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Understanding Psychology</w:t>
            </w:r>
          </w:p>
          <w:p w:rsidR="00BE53F6" w:rsidRDefault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13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Time Management and procrastination </w:t>
            </w:r>
          </w:p>
          <w:p w:rsidR="00CF4B08" w:rsidRDefault="008C4224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Psychology of time management</w:t>
            </w:r>
          </w:p>
          <w:p w:rsidR="00CF4B08" w:rsidRDefault="008C4224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Irrational beliefs about time management</w:t>
            </w:r>
          </w:p>
          <w:p w:rsidR="00CF4B08" w:rsidRDefault="008C4224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Strategies for time management</w:t>
            </w:r>
          </w:p>
          <w:p w:rsidR="00CF4B08" w:rsidRDefault="00CF4B0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Procrastination</w:t>
            </w:r>
          </w:p>
          <w:p w:rsidR="00CF4B08" w:rsidRDefault="008C4224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What is Procrastination</w:t>
            </w:r>
          </w:p>
          <w:p w:rsidR="00CF4B08" w:rsidRDefault="008C4224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Causes of Procrastination</w:t>
            </w:r>
          </w:p>
          <w:p w:rsidR="00CF4B08" w:rsidRDefault="008C4224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Why do students procrastinate</w:t>
            </w:r>
          </w:p>
          <w:p w:rsidR="00CF4B08" w:rsidRDefault="008C4224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Activity: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has caused uncertainty and procrastination</w:t>
            </w:r>
          </w:p>
          <w:p w:rsidR="00CF4B08" w:rsidRDefault="008C4224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Effective strategies to deal with procrastination.</w:t>
            </w:r>
          </w:p>
        </w:tc>
        <w:tc>
          <w:tcPr>
            <w:tcW w:w="3687" w:type="dxa"/>
          </w:tcPr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14</w:t>
            </w:r>
          </w:p>
        </w:tc>
        <w:tc>
          <w:tcPr>
            <w:tcW w:w="4780" w:type="dxa"/>
          </w:tcPr>
          <w:p w:rsidR="00CF4B08" w:rsidRDefault="008C422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Team Building.</w:t>
            </w:r>
          </w:p>
          <w:p w:rsidR="00CF4B08" w:rsidRDefault="008C422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Psychology of Leadership</w:t>
            </w:r>
          </w:p>
          <w:p w:rsidR="00CF4B08" w:rsidRDefault="008C422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Types of Leaders</w:t>
            </w:r>
          </w:p>
          <w:p w:rsidR="00CF4B08" w:rsidRDefault="008C422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Personality Traits of effective leaders around the globe</w:t>
            </w:r>
          </w:p>
          <w:p w:rsidR="00CF4B08" w:rsidRDefault="008C4224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Problem solving and group management skills</w:t>
            </w:r>
          </w:p>
          <w:p w:rsidR="00CF4B08" w:rsidRDefault="00CF4B08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687" w:type="dxa"/>
          </w:tcPr>
          <w:p w:rsidR="00CC43ED" w:rsidRDefault="00CC43ED" w:rsidP="00CC43ED">
            <w:pPr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Chapter 10: </w:t>
            </w:r>
            <w:r w:rsidRPr="0065418C">
              <w:rPr>
                <w:rFonts w:ascii="Times New Roman" w:hAnsi="Times New Roman"/>
                <w:sz w:val="24"/>
                <w:szCs w:val="24"/>
              </w:rPr>
              <w:t>Team Building</w:t>
            </w:r>
          </w:p>
          <w:p w:rsidR="00CC43ED" w:rsidRDefault="00CC43ED" w:rsidP="00CC43ED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By</w:t>
            </w:r>
          </w:p>
          <w:p w:rsidR="00CC43ED" w:rsidRPr="00A3738D" w:rsidRDefault="00CC43ED" w:rsidP="00CC43ED">
            <w:pPr>
              <w:ind w:left="0" w:hanging="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3738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Coon, D., &amp; </w:t>
            </w:r>
            <w:proofErr w:type="spellStart"/>
            <w:r w:rsidRPr="00A3738D">
              <w:rPr>
                <w:rFonts w:ascii="Times New Roman" w:hAnsi="Times New Roman"/>
                <w:sz w:val="24"/>
                <w:szCs w:val="24"/>
                <w:lang w:val="en-GB"/>
              </w:rPr>
              <w:t>Mitterer</w:t>
            </w:r>
            <w:proofErr w:type="spellEnd"/>
            <w:r w:rsidRPr="00A373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J. O. (2010). </w:t>
            </w:r>
            <w:r w:rsidRPr="00A3738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Introduction to psychology</w:t>
            </w:r>
            <w:r w:rsidRPr="00A373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Gateways to mind and </w:t>
            </w:r>
            <w:proofErr w:type="spellStart"/>
            <w:r w:rsidRPr="00A3738D">
              <w:rPr>
                <w:rFonts w:ascii="Times New Roman" w:hAnsi="Times New Roman"/>
                <w:sz w:val="24"/>
                <w:szCs w:val="24"/>
                <w:lang w:val="en-GB"/>
              </w:rPr>
              <w:t>behavior</w:t>
            </w:r>
            <w:proofErr w:type="spellEnd"/>
            <w:r w:rsidRPr="00A373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(12th ed.). USA: Wadsworth, Cengage Learning.</w:t>
            </w:r>
          </w:p>
          <w:p w:rsidR="00CF4B08" w:rsidRDefault="00CF4B0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F4B08">
        <w:trPr>
          <w:trHeight w:val="1412"/>
        </w:trPr>
        <w:tc>
          <w:tcPr>
            <w:tcW w:w="1109" w:type="dxa"/>
          </w:tcPr>
          <w:p w:rsidR="00CF4B08" w:rsidRDefault="008C422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Week 15</w:t>
            </w:r>
          </w:p>
        </w:tc>
        <w:tc>
          <w:tcPr>
            <w:tcW w:w="4780" w:type="dxa"/>
          </w:tcPr>
          <w:p w:rsidR="00D4470A" w:rsidRPr="00D4470A" w:rsidRDefault="00D4470A" w:rsidP="00D4470A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Psychology will help you become a better leader</w:t>
            </w:r>
          </w:p>
          <w:p w:rsidR="00D4470A" w:rsidRPr="00D4470A" w:rsidRDefault="00D4470A" w:rsidP="00D4470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Qualities and Personality traits of world’s best leaders</w:t>
            </w:r>
          </w:p>
          <w:p w:rsidR="00CF4B08" w:rsidRDefault="00D4470A" w:rsidP="00D4470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47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Activity</w:t>
            </w: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Book Review on Seven Habits of Highly Effective People</w:t>
            </w:r>
          </w:p>
        </w:tc>
        <w:tc>
          <w:tcPr>
            <w:tcW w:w="3687" w:type="dxa"/>
          </w:tcPr>
          <w:p w:rsidR="00D4470A" w:rsidRPr="00D4470A" w:rsidRDefault="00D4470A" w:rsidP="00D4470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4470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Chapter 10: </w:t>
            </w: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Team Building</w:t>
            </w:r>
          </w:p>
          <w:p w:rsidR="00D4470A" w:rsidRPr="00D4470A" w:rsidRDefault="00D4470A" w:rsidP="00D4470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</w:pP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>By</w:t>
            </w:r>
          </w:p>
          <w:p w:rsidR="00D4470A" w:rsidRPr="00D4470A" w:rsidRDefault="00D4470A" w:rsidP="00D4470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</w:pP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 xml:space="preserve">Coon, D., &amp; </w:t>
            </w:r>
            <w:proofErr w:type="spellStart"/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>Mitterer</w:t>
            </w:r>
            <w:proofErr w:type="spellEnd"/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 xml:space="preserve">, J. O. (2010). </w:t>
            </w:r>
            <w:r w:rsidRPr="00D4470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en-GB"/>
              </w:rPr>
              <w:t>Introduction to psychology</w:t>
            </w:r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 xml:space="preserve">: Gateways to mind and </w:t>
            </w:r>
            <w:proofErr w:type="spellStart"/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>behavior</w:t>
            </w:r>
            <w:proofErr w:type="spellEnd"/>
            <w:r w:rsidRPr="00D447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GB"/>
              </w:rPr>
              <w:t xml:space="preserve"> (12th ed.). USA: Wadsworth, Cengage Learning.</w:t>
            </w:r>
          </w:p>
          <w:p w:rsidR="00CF4B08" w:rsidRDefault="00CF4B08" w:rsidP="00CC43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E53F6">
        <w:trPr>
          <w:trHeight w:val="1412"/>
        </w:trPr>
        <w:tc>
          <w:tcPr>
            <w:tcW w:w="1109" w:type="dxa"/>
          </w:tcPr>
          <w:p w:rsidR="00BE53F6" w:rsidRDefault="00BE53F6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Week 16</w:t>
            </w:r>
          </w:p>
        </w:tc>
        <w:tc>
          <w:tcPr>
            <w:tcW w:w="4780" w:type="dxa"/>
          </w:tcPr>
          <w:p w:rsid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Revision</w:t>
            </w:r>
          </w:p>
          <w:p w:rsidR="00D4470A" w:rsidRPr="00BE53F6" w:rsidRDefault="00D4470A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4470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Applicability / Relatability with your discipline</w:t>
            </w:r>
          </w:p>
          <w:p w:rsidR="00BE53F6" w:rsidRPr="00BE53F6" w:rsidRDefault="00BE53F6" w:rsidP="00BE53F6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How can the field of psychology help you in your field? </w:t>
            </w:r>
          </w:p>
          <w:p w:rsidR="00BE53F6" w:rsidRDefault="00BE53F6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E53F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How are all fields integrated?</w:t>
            </w:r>
          </w:p>
          <w:p w:rsidR="00D4470A" w:rsidRDefault="00D4470A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</w:t>
            </w:r>
          </w:p>
          <w:p w:rsidR="00D4470A" w:rsidRDefault="00D4470A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   End term</w:t>
            </w:r>
          </w:p>
          <w:p w:rsidR="00D4470A" w:rsidRDefault="00D4470A" w:rsidP="00BE53F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" w:name="_GoBack"/>
            <w:bookmarkEnd w:id="1"/>
          </w:p>
        </w:tc>
        <w:tc>
          <w:tcPr>
            <w:tcW w:w="3687" w:type="dxa"/>
          </w:tcPr>
          <w:p w:rsidR="00BE53F6" w:rsidRDefault="00BE53F6" w:rsidP="00CC43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CF4B08" w:rsidRDefault="00CF4B08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F4B08" w:rsidRDefault="00CF4B08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F4B08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8C" w:rsidRDefault="0010568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0568C" w:rsidRDefault="001056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B08" w:rsidRDefault="008C4224">
    <w:pPr>
      <w:pBdr>
        <w:top w:val="single" w:sz="24" w:space="0" w:color="622423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Course Outline</w:t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0DEF">
      <w:rPr>
        <w:noProof/>
        <w:color w:val="000000"/>
      </w:rPr>
      <w:t>1</w:t>
    </w:r>
    <w:r>
      <w:rPr>
        <w:color w:val="000000"/>
      </w:rPr>
      <w:fldChar w:fldCharType="end"/>
    </w:r>
  </w:p>
  <w:p w:rsidR="00CF4B08" w:rsidRDefault="00CF4B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8C" w:rsidRDefault="001056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0568C" w:rsidRDefault="0010568C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71CE"/>
    <w:multiLevelType w:val="multilevel"/>
    <w:tmpl w:val="95FA3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DA1FDC"/>
    <w:multiLevelType w:val="multilevel"/>
    <w:tmpl w:val="C478B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6010C"/>
    <w:multiLevelType w:val="multilevel"/>
    <w:tmpl w:val="BD3C3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94C"/>
    <w:multiLevelType w:val="multilevel"/>
    <w:tmpl w:val="C50A81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6B64555"/>
    <w:multiLevelType w:val="multilevel"/>
    <w:tmpl w:val="2EBE9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0D5F0A"/>
    <w:multiLevelType w:val="multilevel"/>
    <w:tmpl w:val="9FCA7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936409"/>
    <w:multiLevelType w:val="multilevel"/>
    <w:tmpl w:val="0776BB3C"/>
    <w:lvl w:ilvl="0"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33353E86"/>
    <w:multiLevelType w:val="multilevel"/>
    <w:tmpl w:val="C2806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353F8F"/>
    <w:multiLevelType w:val="multilevel"/>
    <w:tmpl w:val="1A6E358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403F0307"/>
    <w:multiLevelType w:val="multilevel"/>
    <w:tmpl w:val="ACA22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1A92B47"/>
    <w:multiLevelType w:val="multilevel"/>
    <w:tmpl w:val="F11C7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3BE16DD"/>
    <w:multiLevelType w:val="multilevel"/>
    <w:tmpl w:val="8E026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DA964E6"/>
    <w:multiLevelType w:val="multilevel"/>
    <w:tmpl w:val="215AE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0793FFD"/>
    <w:multiLevelType w:val="multilevel"/>
    <w:tmpl w:val="12721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83D3047"/>
    <w:multiLevelType w:val="multilevel"/>
    <w:tmpl w:val="B4B4F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B925A50"/>
    <w:multiLevelType w:val="multilevel"/>
    <w:tmpl w:val="D5F84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08"/>
    <w:rsid w:val="000F5B67"/>
    <w:rsid w:val="0010568C"/>
    <w:rsid w:val="002C0DEF"/>
    <w:rsid w:val="003D6CC8"/>
    <w:rsid w:val="004038FE"/>
    <w:rsid w:val="00600570"/>
    <w:rsid w:val="008A4821"/>
    <w:rsid w:val="008C4224"/>
    <w:rsid w:val="009916E8"/>
    <w:rsid w:val="00A862E2"/>
    <w:rsid w:val="00BE53F6"/>
    <w:rsid w:val="00CC43ED"/>
    <w:rsid w:val="00CF4B08"/>
    <w:rsid w:val="00D4470A"/>
    <w:rsid w:val="00D54BDD"/>
    <w:rsid w:val="00D93C17"/>
    <w:rsid w:val="00E009B0"/>
    <w:rsid w:val="00E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421C"/>
  <w15:docId w15:val="{255E3BBF-61D6-4F75-B377-7371A1F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pBdr>
        <w:bottom w:val="thinThickSmallGap" w:sz="12" w:space="1" w:color="943634"/>
      </w:pBdr>
      <w:spacing w:before="400"/>
      <w:jc w:val="center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caps/>
      <w:color w:val="632423"/>
      <w:spacing w:val="2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caps/>
      <w:color w:val="632423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caps/>
      <w:color w:val="62242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caps/>
      <w:color w:val="622423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i/>
      <w:iCs/>
      <w:caps/>
      <w:color w:val="943634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caps/>
      <w:spacing w:val="10"/>
      <w:sz w:val="18"/>
      <w:szCs w:val="18"/>
    </w:rPr>
  </w:style>
  <w:style w:type="character" w:customStyle="1" w:styleId="TitleChar">
    <w:name w:val="Title Char"/>
    <w:rPr>
      <w:caps/>
      <w:color w:val="632423"/>
      <w:spacing w:val="50"/>
      <w:w w:val="100"/>
      <w:position w:val="-1"/>
      <w:sz w:val="44"/>
      <w:szCs w:val="4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itleChar">
    <w:name w:val="Subtitle Char"/>
    <w:rPr>
      <w:caps/>
      <w:spacing w:val="2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color w:val="943634"/>
      <w:spacing w:val="5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cap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Spacing">
    <w:name w:val="No Spacing"/>
    <w:basedOn w:val="Normal"/>
    <w:pPr>
      <w:spacing w:after="0" w:line="240" w:lineRule="auto"/>
    </w:pPr>
  </w:style>
  <w:style w:type="character" w:customStyle="1" w:styleId="NoSpacingChar">
    <w:name w:val="No Spacing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  <w:iCs/>
    </w:rPr>
  </w:style>
  <w:style w:type="character" w:customStyle="1" w:styleId="QuoteChar">
    <w:name w:val="Quote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rPr>
      <w:caps/>
      <w:color w:val="622423"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i/>
      <w:iCs/>
      <w:caps/>
      <w:spacing w:val="1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ubtleReference">
    <w:name w:val="Subtle Reference"/>
    <w:rPr>
      <w:rFonts w:ascii="Calibri" w:eastAsia="Times New Roman" w:hAnsi="Calibri" w:cs="Times New Roman"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rFonts w:ascii="Calibri" w:eastAsia="Times New Roman" w:hAnsi="Calibri" w:cs="Times New Roman"/>
      <w:b/>
      <w:bCs/>
      <w:i/>
      <w:iCs/>
      <w:color w:val="622423"/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Pr>
      <w:caps/>
      <w:color w:val="622423"/>
      <w:spacing w:val="5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zrRME8GWR+xdVVCxMn8RDuS4DA==">CgMxLjAyCGguZ2pkZ3hzOAByITFZWGE1bVJQYW0tbFhmWnFrRWxwbjhjZXV0amlFczY0NQ==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Hira Farhan</cp:lastModifiedBy>
  <cp:revision>15</cp:revision>
  <dcterms:created xsi:type="dcterms:W3CDTF">2024-02-01T06:45:00Z</dcterms:created>
  <dcterms:modified xsi:type="dcterms:W3CDTF">2024-02-01T07:23:00Z</dcterms:modified>
</cp:coreProperties>
</file>