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DA01" w14:textId="77777777" w:rsidR="00F233A5" w:rsidRPr="00002AEE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code: CP203</w:t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49937D3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AEE">
        <w:rPr>
          <w:rFonts w:ascii="Times New Roman" w:eastAsia="Times New Roman" w:hAnsi="Times New Roman" w:cs="Times New Roman"/>
          <w:b/>
          <w:bCs/>
          <w:sz w:val="24"/>
          <w:szCs w:val="24"/>
        </w:rPr>
        <w:t>Course title: Brain, Biochemistry and Behavior</w:t>
      </w:r>
    </w:p>
    <w:p w14:paraId="54FF5CDD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1055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9235"/>
      </w:tblGrid>
      <w:tr w:rsidR="00F233A5" w14:paraId="349B55D3" w14:textId="77777777" w:rsidTr="00DF4616">
        <w:trPr>
          <w:trHeight w:val="268"/>
        </w:trPr>
        <w:tc>
          <w:tcPr>
            <w:tcW w:w="10554" w:type="dxa"/>
            <w:gridSpan w:val="2"/>
            <w:shd w:val="clear" w:color="auto" w:fill="F2F2F2"/>
          </w:tcPr>
          <w:p w14:paraId="639A6180" w14:textId="77777777" w:rsidR="00F233A5" w:rsidRDefault="00F233A5" w:rsidP="00F233A5">
            <w:pPr>
              <w:numPr>
                <w:ilvl w:val="0"/>
                <w:numId w:val="22"/>
              </w:numPr>
              <w:suppressAutoHyphens/>
              <w:spacing w:after="0"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Course Learning Outcomes: (CLO’s)</w:t>
            </w:r>
          </w:p>
        </w:tc>
      </w:tr>
      <w:tr w:rsidR="00F233A5" w14:paraId="3BAB7AE9" w14:textId="77777777" w:rsidTr="00DF4616">
        <w:trPr>
          <w:trHeight w:val="503"/>
        </w:trPr>
        <w:tc>
          <w:tcPr>
            <w:tcW w:w="1319" w:type="dxa"/>
            <w:shd w:val="clear" w:color="auto" w:fill="F2F2F2"/>
          </w:tcPr>
          <w:p w14:paraId="46384FD3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CLO-1</w:t>
            </w:r>
          </w:p>
        </w:tc>
        <w:tc>
          <w:tcPr>
            <w:tcW w:w="9235" w:type="dxa"/>
          </w:tcPr>
          <w:p w14:paraId="795B3920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Comprehend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role of different parts of the human brain in development of executive and cognitive functions. (C1)</w:t>
            </w:r>
          </w:p>
        </w:tc>
      </w:tr>
      <w:tr w:rsidR="00F233A5" w14:paraId="175B9FBA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3C9700E8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CLO-2</w:t>
            </w:r>
          </w:p>
        </w:tc>
        <w:tc>
          <w:tcPr>
            <w:tcW w:w="9235" w:type="dxa"/>
          </w:tcPr>
          <w:p w14:paraId="080A89F8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Conceptualize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manifestation of the neurological disorders and behaviors of individuals in light of brain biology. (C3)</w:t>
            </w:r>
          </w:p>
        </w:tc>
      </w:tr>
      <w:tr w:rsidR="00F233A5" w14:paraId="3AFB90BF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310B51A0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CLO-3</w:t>
            </w:r>
          </w:p>
        </w:tc>
        <w:tc>
          <w:tcPr>
            <w:tcW w:w="9235" w:type="dxa"/>
          </w:tcPr>
          <w:p w14:paraId="1A4743AA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importance of food biology in release of neurotransmitters. (C3)</w:t>
            </w:r>
          </w:p>
        </w:tc>
      </w:tr>
    </w:tbl>
    <w:p w14:paraId="5FECCDDF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62" w:tblpY="187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3916"/>
        <w:gridCol w:w="1101"/>
        <w:gridCol w:w="883"/>
        <w:gridCol w:w="1037"/>
      </w:tblGrid>
      <w:tr w:rsidR="00F233A5" w14:paraId="178ECBA5" w14:textId="77777777" w:rsidTr="00DF4616">
        <w:trPr>
          <w:trHeight w:val="147"/>
        </w:trPr>
        <w:tc>
          <w:tcPr>
            <w:tcW w:w="5367" w:type="dxa"/>
            <w:gridSpan w:val="2"/>
          </w:tcPr>
          <w:p w14:paraId="1AA2BFBA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70A202A2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CLO 1</w:t>
            </w:r>
          </w:p>
        </w:tc>
        <w:tc>
          <w:tcPr>
            <w:tcW w:w="883" w:type="dxa"/>
            <w:vAlign w:val="center"/>
          </w:tcPr>
          <w:p w14:paraId="124BE64F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037" w:type="dxa"/>
            <w:vAlign w:val="center"/>
          </w:tcPr>
          <w:p w14:paraId="04CF1615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3</w:t>
            </w:r>
          </w:p>
        </w:tc>
      </w:tr>
      <w:tr w:rsidR="00F233A5" w14:paraId="3DB7A22B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5C272C44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</w:t>
            </w:r>
          </w:p>
          <w:p w14:paraId="65DA16CD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Cognitive</w:t>
            </w:r>
          </w:p>
        </w:tc>
        <w:tc>
          <w:tcPr>
            <w:tcW w:w="3916" w:type="dxa"/>
          </w:tcPr>
          <w:p w14:paraId="7AA9981A" w14:textId="77777777" w:rsidR="00F233A5" w:rsidRDefault="00F233A5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Psychology Knowledge: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comprehend the core concepts of Clinical Psychology—an ability to describe the manifestation of psychological issues</w:t>
            </w:r>
          </w:p>
        </w:tc>
        <w:tc>
          <w:tcPr>
            <w:tcW w:w="1101" w:type="dxa"/>
            <w:vAlign w:val="center"/>
          </w:tcPr>
          <w:p w14:paraId="573D1149" w14:textId="77777777" w:rsidR="00F233A5" w:rsidRDefault="00F233A5" w:rsidP="00F233A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5CCCF077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14:paraId="3D31E1FE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33A5" w14:paraId="700840DB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48D51DBE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PLO-2</w:t>
            </w:r>
          </w:p>
          <w:p w14:paraId="32E2DEDC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Cognitive </w:t>
            </w:r>
          </w:p>
        </w:tc>
        <w:tc>
          <w:tcPr>
            <w:tcW w:w="3916" w:type="dxa"/>
          </w:tcPr>
          <w:p w14:paraId="448C79C9" w14:textId="77777777" w:rsidR="00F233A5" w:rsidRDefault="00F233A5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Conceptualization: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can formulate and conceptualize psychological problems according to the Bio-Psych-Social and Spiritual Model with respect to cultural practices</w:t>
            </w:r>
          </w:p>
        </w:tc>
        <w:tc>
          <w:tcPr>
            <w:tcW w:w="1101" w:type="dxa"/>
            <w:vAlign w:val="center"/>
          </w:tcPr>
          <w:p w14:paraId="5C28E205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  <w:vAlign w:val="center"/>
          </w:tcPr>
          <w:p w14:paraId="2773B707" w14:textId="77777777" w:rsidR="00F233A5" w:rsidRDefault="00F233A5" w:rsidP="00F233A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vAlign w:val="center"/>
          </w:tcPr>
          <w:p w14:paraId="1D415FE3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33A5" w14:paraId="188A0202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07AD1702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PLO-3</w:t>
            </w:r>
          </w:p>
          <w:p w14:paraId="16586E89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Psychomotor</w:t>
            </w:r>
          </w:p>
        </w:tc>
        <w:tc>
          <w:tcPr>
            <w:tcW w:w="3916" w:type="dxa"/>
          </w:tcPr>
          <w:p w14:paraId="59954A32" w14:textId="77777777" w:rsidR="00F233A5" w:rsidRDefault="00F233A5" w:rsidP="00DF4616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Basic Assessment Skill Development</w:t>
            </w:r>
            <w:r>
              <w:rPr>
                <w:rFonts w:ascii="Times New Roman" w:eastAsia="Times New Roman" w:hAnsi="Times New Roman" w:cs="Times New Roman"/>
              </w:rPr>
              <w:t>: An ability to demonstrate and interpret various assessment modalities.</w:t>
            </w:r>
          </w:p>
        </w:tc>
        <w:tc>
          <w:tcPr>
            <w:tcW w:w="1101" w:type="dxa"/>
            <w:vAlign w:val="center"/>
          </w:tcPr>
          <w:p w14:paraId="4F4C447E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3BEC77EE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14:paraId="79C1BD59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Quattrocento Sans" w:eastAsia="Quattrocento Sans" w:hAnsi="Quattrocento Sans" w:cs="Quattrocento Sans"/>
                <w:color w:val="000000"/>
              </w:rPr>
            </w:pPr>
          </w:p>
        </w:tc>
      </w:tr>
      <w:tr w:rsidR="00F233A5" w14:paraId="0D5FB775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017BD82E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PLO-4</w:t>
            </w:r>
          </w:p>
          <w:p w14:paraId="0720FAD6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Psychomotor</w:t>
            </w:r>
          </w:p>
          <w:p w14:paraId="174397F9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6" w:type="dxa"/>
          </w:tcPr>
          <w:p w14:paraId="1729DB3A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Therapeutic Techniques and Implementation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Graduates will be able to utilize the therapeutic skills and construct the intervention plan</w:t>
            </w:r>
          </w:p>
          <w:p w14:paraId="3BCBFEE6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14:paraId="1BFE8FF1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0FE4CC32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14:paraId="577A641E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33A5" w14:paraId="66E8F790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2C0DADD7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PLO-5</w:t>
            </w:r>
          </w:p>
          <w:p w14:paraId="23D2DCA3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Affective </w:t>
            </w:r>
          </w:p>
        </w:tc>
        <w:tc>
          <w:tcPr>
            <w:tcW w:w="3916" w:type="dxa"/>
          </w:tcPr>
          <w:p w14:paraId="6B671049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Communication: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communicate and demonstrate practical verbal and written skills </w:t>
            </w:r>
          </w:p>
        </w:tc>
        <w:tc>
          <w:tcPr>
            <w:tcW w:w="1101" w:type="dxa"/>
            <w:vAlign w:val="center"/>
          </w:tcPr>
          <w:p w14:paraId="6BE8ADC3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0"/>
                <w:id w:val="-1539346853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883" w:type="dxa"/>
            <w:vAlign w:val="center"/>
          </w:tcPr>
          <w:p w14:paraId="585F0BBF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14:paraId="51528C9B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-404142543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F233A5" w14:paraId="2075AB40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126E46AD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PLO-6 Psychomotor</w:t>
            </w:r>
          </w:p>
        </w:tc>
        <w:tc>
          <w:tcPr>
            <w:tcW w:w="3916" w:type="dxa"/>
          </w:tcPr>
          <w:p w14:paraId="2B9A1BE3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Case studies</w:t>
            </w:r>
            <w:r>
              <w:rPr>
                <w:rFonts w:ascii="Times New Roman" w:eastAsia="Times New Roman" w:hAnsi="Times New Roman" w:cs="Times New Roman"/>
              </w:rPr>
              <w:t xml:space="preserve">: An ability to conceptualize individual clinical cases with diverse ethnic, religious, and cultural backgrounds along with integrated assessment and intervention skills </w:t>
            </w:r>
          </w:p>
        </w:tc>
        <w:tc>
          <w:tcPr>
            <w:tcW w:w="1101" w:type="dxa"/>
            <w:vAlign w:val="center"/>
          </w:tcPr>
          <w:p w14:paraId="522CA06A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1512F141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14:paraId="12BE0FED" w14:textId="77777777" w:rsidR="00F233A5" w:rsidRPr="000F61C8" w:rsidRDefault="00F233A5" w:rsidP="00F233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33A5" w14:paraId="0801E1FF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5D3779E9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PLO-7 Affective</w:t>
            </w:r>
          </w:p>
        </w:tc>
        <w:tc>
          <w:tcPr>
            <w:tcW w:w="3916" w:type="dxa"/>
          </w:tcPr>
          <w:p w14:paraId="344CBA4F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Ethical considerations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ensure professional ethical guidelines and principles in clinical and community settings.</w:t>
            </w:r>
          </w:p>
        </w:tc>
        <w:tc>
          <w:tcPr>
            <w:tcW w:w="1101" w:type="dxa"/>
            <w:vAlign w:val="center"/>
          </w:tcPr>
          <w:p w14:paraId="7E943A4B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178D4809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14:paraId="22112D41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33A5" w14:paraId="1900E5C4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4B479CC6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PLO-8 Psychomotor</w:t>
            </w:r>
          </w:p>
        </w:tc>
        <w:tc>
          <w:tcPr>
            <w:tcW w:w="3916" w:type="dxa"/>
          </w:tcPr>
          <w:p w14:paraId="1556270F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Research:</w:t>
            </w:r>
            <w:r>
              <w:rPr>
                <w:rFonts w:ascii="Times New Roman" w:eastAsia="Times New Roman" w:hAnsi="Times New Roman" w:cs="Times New Roman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1101" w:type="dxa"/>
            <w:vAlign w:val="center"/>
          </w:tcPr>
          <w:p w14:paraId="252516BC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1AE5EB30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14:paraId="017C4F75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33A5" w14:paraId="204FF6CD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527B54C3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PLO-9 Psychomotor</w:t>
            </w:r>
          </w:p>
        </w:tc>
        <w:tc>
          <w:tcPr>
            <w:tcW w:w="3916" w:type="dxa"/>
          </w:tcPr>
          <w:p w14:paraId="606FA9E5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Community Work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able to engage with different organizations to provide community services including recognition and bridging different resources to fulfill the psychological needs of communities such as marginalized population  </w:t>
            </w:r>
          </w:p>
        </w:tc>
        <w:tc>
          <w:tcPr>
            <w:tcW w:w="1101" w:type="dxa"/>
            <w:vAlign w:val="center"/>
          </w:tcPr>
          <w:p w14:paraId="36D5B1AD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3F0DFA83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vAlign w:val="center"/>
          </w:tcPr>
          <w:p w14:paraId="16504411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33A5" w14:paraId="24C40A0B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36BBD9E9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PLO-10 Psychomotor</w:t>
            </w:r>
          </w:p>
        </w:tc>
        <w:tc>
          <w:tcPr>
            <w:tcW w:w="3916" w:type="dxa"/>
          </w:tcPr>
          <w:p w14:paraId="5FA38567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Mental Health Awareness: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Graduates</w:t>
            </w:r>
            <w:r>
              <w:rPr>
                <w:rFonts w:ascii="Times New Roman" w:eastAsia="Times New Roman" w:hAnsi="Times New Roman" w:cs="Times New Roman"/>
              </w:rPr>
              <w:t xml:space="preserve"> will be able to take initiative and design Programs for prevention and promotion of mental health wellness and quality of life in general population.</w:t>
            </w:r>
          </w:p>
        </w:tc>
        <w:tc>
          <w:tcPr>
            <w:tcW w:w="1101" w:type="dxa"/>
            <w:vAlign w:val="center"/>
          </w:tcPr>
          <w:p w14:paraId="1F419E61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3365C089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696976860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1037" w:type="dxa"/>
            <w:vAlign w:val="center"/>
          </w:tcPr>
          <w:p w14:paraId="619824AE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33A5" w14:paraId="1D4CC534" w14:textId="77777777" w:rsidTr="00DF4616">
        <w:trPr>
          <w:trHeight w:val="147"/>
        </w:trPr>
        <w:tc>
          <w:tcPr>
            <w:tcW w:w="1451" w:type="dxa"/>
            <w:shd w:val="clear" w:color="auto" w:fill="F2F2F2"/>
          </w:tcPr>
          <w:p w14:paraId="0FC211E1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PLO-11 Cognitive </w:t>
            </w:r>
          </w:p>
        </w:tc>
        <w:tc>
          <w:tcPr>
            <w:tcW w:w="3916" w:type="dxa"/>
          </w:tcPr>
          <w:p w14:paraId="23349BF6" w14:textId="77777777" w:rsidR="00F233A5" w:rsidRDefault="00F233A5" w:rsidP="00DF461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Lifelong Learning</w:t>
            </w:r>
            <w:r>
              <w:rPr>
                <w:rFonts w:ascii="Times New Roman" w:eastAsia="Times New Roman" w:hAnsi="Times New Roman" w:cs="Times New Roman"/>
              </w:rPr>
              <w:t xml:space="preserve">: Able to develop significant professional goals for life and recognize the importance of psychological skills in their personal and professional lives. </w:t>
            </w:r>
          </w:p>
        </w:tc>
        <w:tc>
          <w:tcPr>
            <w:tcW w:w="1101" w:type="dxa"/>
            <w:vAlign w:val="center"/>
          </w:tcPr>
          <w:p w14:paraId="34500130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Align w:val="center"/>
          </w:tcPr>
          <w:p w14:paraId="7C4A5996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430790594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1037" w:type="dxa"/>
            <w:vAlign w:val="center"/>
          </w:tcPr>
          <w:p w14:paraId="4B5BD6D0" w14:textId="77777777" w:rsidR="00F233A5" w:rsidRDefault="00F233A5" w:rsidP="00DF461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3614FD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6CFF11F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262097B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61277A4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D84C51E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98AD104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D813403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0B51B59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E71161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1928D3C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5239"/>
      </w:tblGrid>
      <w:tr w:rsidR="00F233A5" w14:paraId="61C1C449" w14:textId="77777777" w:rsidTr="00DF4616">
        <w:tc>
          <w:tcPr>
            <w:tcW w:w="10172" w:type="dxa"/>
            <w:gridSpan w:val="2"/>
            <w:shd w:val="clear" w:color="auto" w:fill="F2F2F2"/>
          </w:tcPr>
          <w:p w14:paraId="3E40E5DA" w14:textId="77777777" w:rsidR="00F233A5" w:rsidRDefault="00F233A5" w:rsidP="00F233A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Assurance of Learning and Assessment Items:</w:t>
            </w:r>
          </w:p>
          <w:p w14:paraId="5ABEB8BB" w14:textId="77777777" w:rsidR="00F233A5" w:rsidRDefault="00F233A5" w:rsidP="00DF4616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Specify Assessment Items that will assure student learning through application and achieve objectives of specific PLOs / CLOs</w:t>
            </w:r>
          </w:p>
        </w:tc>
      </w:tr>
      <w:tr w:rsidR="00F233A5" w14:paraId="1F187FF9" w14:textId="77777777" w:rsidTr="00DF4616">
        <w:trPr>
          <w:trHeight w:val="147"/>
        </w:trPr>
        <w:tc>
          <w:tcPr>
            <w:tcW w:w="4933" w:type="dxa"/>
            <w:shd w:val="clear" w:color="auto" w:fill="F2F2F2"/>
          </w:tcPr>
          <w:p w14:paraId="61940301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Item</w:t>
            </w:r>
          </w:p>
        </w:tc>
        <w:tc>
          <w:tcPr>
            <w:tcW w:w="5239" w:type="dxa"/>
            <w:shd w:val="clear" w:color="auto" w:fill="F2F2F2"/>
          </w:tcPr>
          <w:p w14:paraId="06441914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Application/ Outcomes</w:t>
            </w:r>
          </w:p>
          <w:p w14:paraId="7D82D453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 / CLO</w:t>
            </w:r>
          </w:p>
        </w:tc>
      </w:tr>
      <w:tr w:rsidR="00F233A5" w14:paraId="1350FC97" w14:textId="77777777" w:rsidTr="00DF4616">
        <w:trPr>
          <w:trHeight w:val="147"/>
        </w:trPr>
        <w:tc>
          <w:tcPr>
            <w:tcW w:w="4933" w:type="dxa"/>
          </w:tcPr>
          <w:p w14:paraId="09F224D7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1</w:t>
            </w:r>
          </w:p>
        </w:tc>
        <w:tc>
          <w:tcPr>
            <w:tcW w:w="5239" w:type="dxa"/>
          </w:tcPr>
          <w:p w14:paraId="297BF41E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CLO3/ PLO6</w:t>
            </w:r>
          </w:p>
        </w:tc>
      </w:tr>
      <w:tr w:rsidR="00F233A5" w14:paraId="216432E3" w14:textId="77777777" w:rsidTr="00DF4616">
        <w:trPr>
          <w:trHeight w:val="147"/>
        </w:trPr>
        <w:tc>
          <w:tcPr>
            <w:tcW w:w="4933" w:type="dxa"/>
          </w:tcPr>
          <w:p w14:paraId="24F6F098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2</w:t>
            </w:r>
          </w:p>
        </w:tc>
        <w:tc>
          <w:tcPr>
            <w:tcW w:w="5239" w:type="dxa"/>
          </w:tcPr>
          <w:p w14:paraId="3078B27D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 PLO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3A5" w14:paraId="501CC665" w14:textId="77777777" w:rsidTr="00DF4616">
        <w:trPr>
          <w:trHeight w:val="147"/>
        </w:trPr>
        <w:tc>
          <w:tcPr>
            <w:tcW w:w="4933" w:type="dxa"/>
          </w:tcPr>
          <w:p w14:paraId="1C010143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1</w:t>
            </w:r>
          </w:p>
        </w:tc>
        <w:tc>
          <w:tcPr>
            <w:tcW w:w="5239" w:type="dxa"/>
          </w:tcPr>
          <w:p w14:paraId="6D9A3629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 PLO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3A5" w14:paraId="5827C60D" w14:textId="77777777" w:rsidTr="00DF4616">
        <w:trPr>
          <w:trHeight w:val="147"/>
        </w:trPr>
        <w:tc>
          <w:tcPr>
            <w:tcW w:w="4933" w:type="dxa"/>
          </w:tcPr>
          <w:p w14:paraId="7AF3E223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2</w:t>
            </w:r>
          </w:p>
        </w:tc>
        <w:tc>
          <w:tcPr>
            <w:tcW w:w="5239" w:type="dxa"/>
          </w:tcPr>
          <w:p w14:paraId="7937438F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 PLO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33A5" w14:paraId="09F9B9B0" w14:textId="77777777" w:rsidTr="00DF4616">
        <w:trPr>
          <w:trHeight w:val="147"/>
        </w:trPr>
        <w:tc>
          <w:tcPr>
            <w:tcW w:w="4933" w:type="dxa"/>
          </w:tcPr>
          <w:p w14:paraId="08E5B95E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Presentation </w:t>
            </w:r>
          </w:p>
        </w:tc>
        <w:tc>
          <w:tcPr>
            <w:tcW w:w="5239" w:type="dxa"/>
          </w:tcPr>
          <w:p w14:paraId="7004FA0D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CLO1/ PLO1</w:t>
            </w:r>
          </w:p>
        </w:tc>
      </w:tr>
      <w:tr w:rsidR="00F233A5" w14:paraId="14CDA7B5" w14:textId="77777777" w:rsidTr="00DF4616">
        <w:trPr>
          <w:trHeight w:val="147"/>
        </w:trPr>
        <w:tc>
          <w:tcPr>
            <w:tcW w:w="4933" w:type="dxa"/>
          </w:tcPr>
          <w:p w14:paraId="4C555D3E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Term</w:t>
            </w:r>
          </w:p>
        </w:tc>
        <w:tc>
          <w:tcPr>
            <w:tcW w:w="5239" w:type="dxa"/>
          </w:tcPr>
          <w:p w14:paraId="01E6F83B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1,CLO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  PLO1, PLO6</w:t>
            </w:r>
          </w:p>
        </w:tc>
      </w:tr>
      <w:tr w:rsidR="00F233A5" w14:paraId="6E08F76C" w14:textId="77777777" w:rsidTr="00DF4616">
        <w:trPr>
          <w:trHeight w:val="147"/>
        </w:trPr>
        <w:tc>
          <w:tcPr>
            <w:tcW w:w="4933" w:type="dxa"/>
          </w:tcPr>
          <w:p w14:paraId="30A78E0B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</w:t>
            </w:r>
          </w:p>
        </w:tc>
        <w:tc>
          <w:tcPr>
            <w:tcW w:w="5239" w:type="dxa"/>
          </w:tcPr>
          <w:p w14:paraId="27010AD3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1,CLO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 PLO1, PLO2,CLO 3</w:t>
            </w:r>
          </w:p>
        </w:tc>
      </w:tr>
    </w:tbl>
    <w:p w14:paraId="6908E1F8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1415"/>
        <w:gridCol w:w="6303"/>
      </w:tblGrid>
      <w:tr w:rsidR="00F233A5" w14:paraId="168853D9" w14:textId="77777777" w:rsidTr="00DF4616">
        <w:trPr>
          <w:trHeight w:val="431"/>
        </w:trPr>
        <w:tc>
          <w:tcPr>
            <w:tcW w:w="10170" w:type="dxa"/>
            <w:gridSpan w:val="3"/>
            <w:shd w:val="clear" w:color="auto" w:fill="F2F2F2"/>
          </w:tcPr>
          <w:p w14:paraId="14D1CB20" w14:textId="77777777" w:rsidR="00F233A5" w:rsidRDefault="00F233A5" w:rsidP="00F233A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Assessment Structure and Grading Policy*:</w:t>
            </w:r>
          </w:p>
          <w:p w14:paraId="4F6A50E8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EBCA8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68829FA0" w14:textId="77777777" w:rsidTr="00DF4616">
        <w:tc>
          <w:tcPr>
            <w:tcW w:w="2452" w:type="dxa"/>
            <w:shd w:val="clear" w:color="auto" w:fill="F2F2F2"/>
          </w:tcPr>
          <w:p w14:paraId="07056502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Item(s)</w:t>
            </w:r>
          </w:p>
        </w:tc>
        <w:tc>
          <w:tcPr>
            <w:tcW w:w="1415" w:type="dxa"/>
            <w:shd w:val="clear" w:color="auto" w:fill="F2F2F2"/>
          </w:tcPr>
          <w:p w14:paraId="7500A18A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Weight (%)</w:t>
            </w:r>
          </w:p>
        </w:tc>
        <w:tc>
          <w:tcPr>
            <w:tcW w:w="6303" w:type="dxa"/>
            <w:shd w:val="clear" w:color="auto" w:fill="F2F2F2"/>
          </w:tcPr>
          <w:p w14:paraId="34422498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When will be assessed</w:t>
            </w:r>
          </w:p>
        </w:tc>
      </w:tr>
      <w:tr w:rsidR="00F233A5" w14:paraId="33956D48" w14:textId="77777777" w:rsidTr="00DF4616">
        <w:tc>
          <w:tcPr>
            <w:tcW w:w="2452" w:type="dxa"/>
          </w:tcPr>
          <w:p w14:paraId="7632B71B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415" w:type="dxa"/>
          </w:tcPr>
          <w:p w14:paraId="12A77BED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3" w:type="dxa"/>
          </w:tcPr>
          <w:p w14:paraId="3E49E2FA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times of semester</w:t>
            </w:r>
          </w:p>
        </w:tc>
      </w:tr>
      <w:tr w:rsidR="00F233A5" w14:paraId="44D7D396" w14:textId="77777777" w:rsidTr="00DF4616">
        <w:tc>
          <w:tcPr>
            <w:tcW w:w="2452" w:type="dxa"/>
          </w:tcPr>
          <w:p w14:paraId="068E428B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</w:tc>
        <w:tc>
          <w:tcPr>
            <w:tcW w:w="1415" w:type="dxa"/>
          </w:tcPr>
          <w:p w14:paraId="1A9B8ABE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</w:tcPr>
          <w:p w14:paraId="5C264FFF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Twice in a Semester</w:t>
            </w:r>
          </w:p>
        </w:tc>
      </w:tr>
      <w:tr w:rsidR="00F233A5" w14:paraId="5175DBA2" w14:textId="77777777" w:rsidTr="00DF4616">
        <w:tc>
          <w:tcPr>
            <w:tcW w:w="2452" w:type="dxa"/>
          </w:tcPr>
          <w:p w14:paraId="26DCF530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Presentation</w:t>
            </w:r>
          </w:p>
        </w:tc>
        <w:tc>
          <w:tcPr>
            <w:tcW w:w="1415" w:type="dxa"/>
          </w:tcPr>
          <w:p w14:paraId="05B70829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</w:tcPr>
          <w:p w14:paraId="59C0B894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Once in a semester</w:t>
            </w:r>
          </w:p>
        </w:tc>
      </w:tr>
      <w:tr w:rsidR="00F233A5" w14:paraId="781AA2AE" w14:textId="77777777" w:rsidTr="00DF4616">
        <w:tc>
          <w:tcPr>
            <w:tcW w:w="2452" w:type="dxa"/>
          </w:tcPr>
          <w:p w14:paraId="3177B5D6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Participation</w:t>
            </w:r>
          </w:p>
        </w:tc>
        <w:tc>
          <w:tcPr>
            <w:tcW w:w="1415" w:type="dxa"/>
          </w:tcPr>
          <w:p w14:paraId="5887A05E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</w:tcPr>
          <w:p w14:paraId="662016E1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the semester</w:t>
            </w:r>
          </w:p>
        </w:tc>
      </w:tr>
      <w:tr w:rsidR="00F233A5" w14:paraId="02C50384" w14:textId="77777777" w:rsidTr="00DF4616">
        <w:trPr>
          <w:trHeight w:val="422"/>
        </w:trPr>
        <w:tc>
          <w:tcPr>
            <w:tcW w:w="2452" w:type="dxa"/>
          </w:tcPr>
          <w:p w14:paraId="30DFF176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Term Exam</w:t>
            </w:r>
          </w:p>
        </w:tc>
        <w:tc>
          <w:tcPr>
            <w:tcW w:w="1415" w:type="dxa"/>
          </w:tcPr>
          <w:p w14:paraId="1A3F0646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3" w:type="dxa"/>
          </w:tcPr>
          <w:p w14:paraId="7EE06D10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One-time Assessment</w:t>
            </w:r>
          </w:p>
        </w:tc>
      </w:tr>
      <w:tr w:rsidR="00F233A5" w14:paraId="7CB45F99" w14:textId="77777777" w:rsidTr="00DF4616">
        <w:trPr>
          <w:trHeight w:val="422"/>
        </w:trPr>
        <w:tc>
          <w:tcPr>
            <w:tcW w:w="2452" w:type="dxa"/>
          </w:tcPr>
          <w:p w14:paraId="5B248670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1415" w:type="dxa"/>
          </w:tcPr>
          <w:p w14:paraId="23466C54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3" w:type="dxa"/>
          </w:tcPr>
          <w:p w14:paraId="5FB6A3BC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One-time Assessment</w:t>
            </w:r>
          </w:p>
        </w:tc>
      </w:tr>
      <w:tr w:rsidR="00F233A5" w14:paraId="37831ECB" w14:textId="77777777" w:rsidTr="00DF4616">
        <w:trPr>
          <w:trHeight w:val="341"/>
        </w:trPr>
        <w:tc>
          <w:tcPr>
            <w:tcW w:w="2452" w:type="dxa"/>
          </w:tcPr>
          <w:p w14:paraId="2EC47DE6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5" w:type="dxa"/>
          </w:tcPr>
          <w:p w14:paraId="431EAA36" w14:textId="77777777" w:rsidR="00F233A5" w:rsidRDefault="00F233A5" w:rsidP="00DF4616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03" w:type="dxa"/>
          </w:tcPr>
          <w:p w14:paraId="0A74A24D" w14:textId="77777777" w:rsidR="00F233A5" w:rsidRDefault="00F233A5" w:rsidP="00DF4616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11BC7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4177"/>
        <w:gridCol w:w="1546"/>
        <w:gridCol w:w="1546"/>
        <w:gridCol w:w="1548"/>
      </w:tblGrid>
      <w:tr w:rsidR="00F233A5" w14:paraId="510E3CB7" w14:textId="77777777" w:rsidTr="00DF4616">
        <w:trPr>
          <w:trHeight w:val="600"/>
        </w:trPr>
        <w:tc>
          <w:tcPr>
            <w:tcW w:w="9884" w:type="dxa"/>
            <w:gridSpan w:val="5"/>
          </w:tcPr>
          <w:p w14:paraId="28D36674" w14:textId="77777777" w:rsidR="00F233A5" w:rsidRDefault="00F233A5" w:rsidP="00F233A5">
            <w:pPr>
              <w:keepNext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Weekly Sessions Plan:</w:t>
            </w:r>
          </w:p>
        </w:tc>
      </w:tr>
      <w:tr w:rsidR="00F233A5" w14:paraId="6B4059B2" w14:textId="77777777" w:rsidTr="00DF4616">
        <w:trPr>
          <w:trHeight w:val="1275"/>
        </w:trPr>
        <w:tc>
          <w:tcPr>
            <w:tcW w:w="1067" w:type="dxa"/>
          </w:tcPr>
          <w:p w14:paraId="2A3C2ABF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0BB4D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Week</w:t>
            </w:r>
          </w:p>
        </w:tc>
        <w:tc>
          <w:tcPr>
            <w:tcW w:w="4177" w:type="dxa"/>
          </w:tcPr>
          <w:p w14:paraId="0B5E519E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DC94E" w14:textId="77777777" w:rsidR="00F233A5" w:rsidRDefault="00F233A5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Contents</w:t>
            </w:r>
          </w:p>
          <w:p w14:paraId="5AD083EF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6" w:type="dxa"/>
          </w:tcPr>
          <w:p w14:paraId="0C62566C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</w:t>
            </w:r>
          </w:p>
        </w:tc>
        <w:tc>
          <w:tcPr>
            <w:tcW w:w="1546" w:type="dxa"/>
          </w:tcPr>
          <w:p w14:paraId="339A249C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Bloom Taxonomy Level</w:t>
            </w:r>
          </w:p>
        </w:tc>
        <w:tc>
          <w:tcPr>
            <w:tcW w:w="1548" w:type="dxa"/>
          </w:tcPr>
          <w:p w14:paraId="3B7B3111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61C17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Chapter(s)</w:t>
            </w:r>
          </w:p>
        </w:tc>
      </w:tr>
      <w:tr w:rsidR="00F233A5" w14:paraId="1DCBE062" w14:textId="77777777" w:rsidTr="00DF4616">
        <w:trPr>
          <w:trHeight w:val="600"/>
        </w:trPr>
        <w:tc>
          <w:tcPr>
            <w:tcW w:w="1067" w:type="dxa"/>
          </w:tcPr>
          <w:p w14:paraId="1EBDFC7A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14:paraId="798B8A57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Coordination of body</w:t>
            </w:r>
          </w:p>
          <w:p w14:paraId="79472A62" w14:textId="77777777" w:rsidR="00F233A5" w:rsidRDefault="00F233A5" w:rsidP="00F233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Biopsychology</w:t>
            </w:r>
          </w:p>
          <w:p w14:paraId="3A31D854" w14:textId="77777777" w:rsidR="00F233A5" w:rsidRDefault="00F233A5" w:rsidP="00F233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 Psychology</w:t>
            </w:r>
          </w:p>
          <w:p w14:paraId="2544E98E" w14:textId="77777777" w:rsidR="00F233A5" w:rsidRDefault="00F233A5" w:rsidP="00F233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 of Brain</w:t>
            </w:r>
          </w:p>
          <w:p w14:paraId="5FC0BAA9" w14:textId="77777777" w:rsidR="00F233A5" w:rsidRDefault="00F233A5" w:rsidP="00F233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Physiology of Brain</w:t>
            </w:r>
          </w:p>
          <w:p w14:paraId="7FC5C992" w14:textId="77777777" w:rsidR="00F233A5" w:rsidRDefault="00F233A5" w:rsidP="00F233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Neuroplasticity</w:t>
            </w:r>
          </w:p>
          <w:p w14:paraId="61D2E09F" w14:textId="77777777" w:rsidR="00F233A5" w:rsidRDefault="00F233A5" w:rsidP="00F233A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Neurodegeneration</w:t>
            </w:r>
          </w:p>
        </w:tc>
        <w:tc>
          <w:tcPr>
            <w:tcW w:w="1546" w:type="dxa"/>
          </w:tcPr>
          <w:p w14:paraId="720013E4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</w:t>
            </w:r>
          </w:p>
        </w:tc>
        <w:tc>
          <w:tcPr>
            <w:tcW w:w="1546" w:type="dxa"/>
          </w:tcPr>
          <w:p w14:paraId="080813C2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548" w:type="dxa"/>
          </w:tcPr>
          <w:p w14:paraId="38EAABC1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22721308" w14:textId="77777777" w:rsidTr="00DF4616">
        <w:trPr>
          <w:trHeight w:val="510"/>
        </w:trPr>
        <w:tc>
          <w:tcPr>
            <w:tcW w:w="1067" w:type="dxa"/>
          </w:tcPr>
          <w:p w14:paraId="316BDE34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14:paraId="12383920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 of Brain</w:t>
            </w:r>
          </w:p>
          <w:p w14:paraId="11F43800" w14:textId="77777777" w:rsidR="00F233A5" w:rsidRDefault="00F233A5" w:rsidP="00F233A5">
            <w:pPr>
              <w:numPr>
                <w:ilvl w:val="0"/>
                <w:numId w:val="21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 of Brain</w:t>
            </w:r>
          </w:p>
          <w:p w14:paraId="61151464" w14:textId="77777777" w:rsidR="00F233A5" w:rsidRDefault="00F233A5" w:rsidP="00F233A5">
            <w:pPr>
              <w:numPr>
                <w:ilvl w:val="0"/>
                <w:numId w:val="21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Sections of Brain</w:t>
            </w:r>
          </w:p>
          <w:p w14:paraId="00BC299B" w14:textId="77777777" w:rsidR="00F233A5" w:rsidRDefault="00F233A5" w:rsidP="00F233A5">
            <w:pPr>
              <w:numPr>
                <w:ilvl w:val="0"/>
                <w:numId w:val="21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and Function</w:t>
            </w:r>
          </w:p>
        </w:tc>
        <w:tc>
          <w:tcPr>
            <w:tcW w:w="1546" w:type="dxa"/>
          </w:tcPr>
          <w:p w14:paraId="4D94DAA7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</w:t>
            </w:r>
          </w:p>
        </w:tc>
        <w:tc>
          <w:tcPr>
            <w:tcW w:w="1546" w:type="dxa"/>
          </w:tcPr>
          <w:p w14:paraId="62950D1D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</w:tcPr>
          <w:p w14:paraId="0B24EBAD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6FFBB344" w14:textId="77777777" w:rsidTr="00DF4616">
        <w:trPr>
          <w:trHeight w:val="870"/>
        </w:trPr>
        <w:tc>
          <w:tcPr>
            <w:tcW w:w="1067" w:type="dxa"/>
          </w:tcPr>
          <w:p w14:paraId="0D50E2D1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7" w:type="dxa"/>
          </w:tcPr>
          <w:p w14:paraId="731A1549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and Function of Brain Parts</w:t>
            </w:r>
          </w:p>
          <w:p w14:paraId="4AAF758C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Lobes of Brain</w:t>
            </w:r>
          </w:p>
        </w:tc>
        <w:tc>
          <w:tcPr>
            <w:tcW w:w="1546" w:type="dxa"/>
          </w:tcPr>
          <w:p w14:paraId="483D6895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</w:t>
            </w:r>
          </w:p>
        </w:tc>
        <w:tc>
          <w:tcPr>
            <w:tcW w:w="1546" w:type="dxa"/>
          </w:tcPr>
          <w:p w14:paraId="76E1E51B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</w:tcPr>
          <w:p w14:paraId="531F39DD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13474120" w14:textId="77777777" w:rsidTr="00DF4616">
        <w:trPr>
          <w:trHeight w:val="1158"/>
        </w:trPr>
        <w:tc>
          <w:tcPr>
            <w:tcW w:w="1067" w:type="dxa"/>
          </w:tcPr>
          <w:p w14:paraId="26192BB2" w14:textId="77777777" w:rsidR="00F233A5" w:rsidRDefault="00F233A5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14:paraId="2EAE0609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 of Skull</w:t>
            </w:r>
          </w:p>
          <w:p w14:paraId="652A4DDA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Cerebrospinal fluid</w:t>
            </w:r>
          </w:p>
          <w:p w14:paraId="22F98215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Ventricular System</w:t>
            </w:r>
          </w:p>
        </w:tc>
        <w:tc>
          <w:tcPr>
            <w:tcW w:w="1546" w:type="dxa"/>
          </w:tcPr>
          <w:p w14:paraId="590029F5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CLO1</w:t>
            </w:r>
          </w:p>
        </w:tc>
        <w:tc>
          <w:tcPr>
            <w:tcW w:w="1546" w:type="dxa"/>
          </w:tcPr>
          <w:p w14:paraId="76567D0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</w:tcPr>
          <w:p w14:paraId="6F07A4B9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07464149" w14:textId="77777777" w:rsidTr="00DF4616">
        <w:trPr>
          <w:trHeight w:val="933"/>
        </w:trPr>
        <w:tc>
          <w:tcPr>
            <w:tcW w:w="1067" w:type="dxa"/>
          </w:tcPr>
          <w:p w14:paraId="2F9A1C1A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7" w:type="dxa"/>
          </w:tcPr>
          <w:p w14:paraId="4634E31E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of Brain and Behavior</w:t>
            </w:r>
          </w:p>
          <w:p w14:paraId="75F9CF49" w14:textId="77777777" w:rsidR="00F233A5" w:rsidRDefault="00F233A5" w:rsidP="00F233A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 of Neurons</w:t>
            </w:r>
          </w:p>
          <w:p w14:paraId="0B92181D" w14:textId="77777777" w:rsidR="00F233A5" w:rsidRDefault="00F233A5" w:rsidP="00F233A5">
            <w:pPr>
              <w:numPr>
                <w:ilvl w:val="0"/>
                <w:numId w:val="2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 Potential</w:t>
            </w:r>
          </w:p>
        </w:tc>
        <w:tc>
          <w:tcPr>
            <w:tcW w:w="1546" w:type="dxa"/>
          </w:tcPr>
          <w:p w14:paraId="7EB3B5EC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</w:t>
            </w:r>
          </w:p>
        </w:tc>
        <w:tc>
          <w:tcPr>
            <w:tcW w:w="1546" w:type="dxa"/>
          </w:tcPr>
          <w:p w14:paraId="4F571113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548" w:type="dxa"/>
          </w:tcPr>
          <w:p w14:paraId="5A36E6EF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41C6CB4A" w14:textId="77777777" w:rsidTr="00DF4616">
        <w:trPr>
          <w:trHeight w:val="447"/>
        </w:trPr>
        <w:tc>
          <w:tcPr>
            <w:tcW w:w="1067" w:type="dxa"/>
          </w:tcPr>
          <w:p w14:paraId="2D43348F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77" w:type="dxa"/>
          </w:tcPr>
          <w:p w14:paraId="06441DC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Synapse and neural pathway</w:t>
            </w:r>
          </w:p>
          <w:p w14:paraId="7E372E3C" w14:textId="77777777" w:rsidR="00F233A5" w:rsidRDefault="00F233A5" w:rsidP="00DF4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5F5B6EC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</w:t>
            </w:r>
          </w:p>
        </w:tc>
        <w:tc>
          <w:tcPr>
            <w:tcW w:w="1546" w:type="dxa"/>
          </w:tcPr>
          <w:p w14:paraId="5E7750C7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548" w:type="dxa"/>
          </w:tcPr>
          <w:p w14:paraId="2262C25A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6C23FE7B" w14:textId="77777777" w:rsidTr="00DF4616">
        <w:trPr>
          <w:trHeight w:val="582"/>
        </w:trPr>
        <w:tc>
          <w:tcPr>
            <w:tcW w:w="1067" w:type="dxa"/>
          </w:tcPr>
          <w:p w14:paraId="0271B280" w14:textId="77777777" w:rsidR="00F233A5" w:rsidRDefault="00F233A5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7" w:type="dxa"/>
          </w:tcPr>
          <w:p w14:paraId="5ED9791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Neurotransmitters</w:t>
            </w:r>
          </w:p>
          <w:p w14:paraId="58076815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Meningitis and Hydrocephalus</w:t>
            </w:r>
          </w:p>
          <w:p w14:paraId="2F30E0B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129CCB0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CLO3</w:t>
            </w:r>
          </w:p>
        </w:tc>
        <w:tc>
          <w:tcPr>
            <w:tcW w:w="1546" w:type="dxa"/>
          </w:tcPr>
          <w:p w14:paraId="3B9E273F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548" w:type="dxa"/>
          </w:tcPr>
          <w:p w14:paraId="3D547547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663B1CC2" w14:textId="77777777" w:rsidTr="00DF4616">
        <w:trPr>
          <w:trHeight w:val="735"/>
        </w:trPr>
        <w:tc>
          <w:tcPr>
            <w:tcW w:w="1067" w:type="dxa"/>
          </w:tcPr>
          <w:p w14:paraId="3BE69EC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7" w:type="dxa"/>
          </w:tcPr>
          <w:p w14:paraId="1966404A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Term Exams</w:t>
            </w:r>
          </w:p>
        </w:tc>
        <w:tc>
          <w:tcPr>
            <w:tcW w:w="1546" w:type="dxa"/>
          </w:tcPr>
          <w:p w14:paraId="02BD245D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D28B03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FD232D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165BFAB3" w14:textId="77777777" w:rsidTr="00DF4616">
        <w:trPr>
          <w:trHeight w:val="780"/>
        </w:trPr>
        <w:tc>
          <w:tcPr>
            <w:tcW w:w="1067" w:type="dxa"/>
          </w:tcPr>
          <w:p w14:paraId="04CB2D26" w14:textId="77777777" w:rsidR="00F233A5" w:rsidRDefault="00F233A5" w:rsidP="00DF4616">
            <w:pPr>
              <w:spacing w:after="0" w:line="36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7" w:type="dxa"/>
          </w:tcPr>
          <w:p w14:paraId="018FC926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Dementia and it’s types</w:t>
            </w:r>
          </w:p>
          <w:p w14:paraId="04246F14" w14:textId="77777777" w:rsidR="00F233A5" w:rsidRDefault="00F233A5" w:rsidP="00F233A5">
            <w:pPr>
              <w:numPr>
                <w:ilvl w:val="0"/>
                <w:numId w:val="2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Alzheimer’s Disease</w:t>
            </w:r>
          </w:p>
        </w:tc>
        <w:tc>
          <w:tcPr>
            <w:tcW w:w="1546" w:type="dxa"/>
          </w:tcPr>
          <w:p w14:paraId="04C6158E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</w:p>
        </w:tc>
        <w:tc>
          <w:tcPr>
            <w:tcW w:w="1546" w:type="dxa"/>
          </w:tcPr>
          <w:p w14:paraId="3E35ABE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3C9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</w:tcPr>
          <w:p w14:paraId="2C10AA24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71EAC25F" w14:textId="77777777" w:rsidTr="00DF4616">
        <w:trPr>
          <w:trHeight w:val="780"/>
        </w:trPr>
        <w:tc>
          <w:tcPr>
            <w:tcW w:w="1067" w:type="dxa"/>
          </w:tcPr>
          <w:p w14:paraId="61AD73C6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6F76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Epilepsy</w:t>
            </w:r>
          </w:p>
        </w:tc>
        <w:tc>
          <w:tcPr>
            <w:tcW w:w="1546" w:type="dxa"/>
          </w:tcPr>
          <w:p w14:paraId="5AA3D75C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</w:p>
        </w:tc>
        <w:tc>
          <w:tcPr>
            <w:tcW w:w="1546" w:type="dxa"/>
          </w:tcPr>
          <w:p w14:paraId="5A89C7ED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3C9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</w:tcPr>
          <w:p w14:paraId="72C7B153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14490873" w14:textId="77777777" w:rsidTr="00DF4616">
        <w:trPr>
          <w:trHeight w:val="7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B537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DECF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and Sleep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79E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EB29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3C9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57AC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29429A8D" w14:textId="77777777" w:rsidTr="00DF4616">
        <w:trPr>
          <w:trHeight w:val="7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8A3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8C4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Parkinson’s Disease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828A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E6E9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3C9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5F5F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20BD0446" w14:textId="77777777" w:rsidTr="00DF4616">
        <w:trPr>
          <w:trHeight w:val="7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E14B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04C9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Neurological Diseases</w:t>
            </w:r>
          </w:p>
          <w:p w14:paraId="7E3B8DAC" w14:textId="77777777" w:rsidR="00F233A5" w:rsidRDefault="00F233A5" w:rsidP="00F233A5">
            <w:pPr>
              <w:numPr>
                <w:ilvl w:val="0"/>
                <w:numId w:val="2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Stroke</w:t>
            </w:r>
          </w:p>
          <w:p w14:paraId="4DB70D06" w14:textId="77777777" w:rsidR="00F233A5" w:rsidRDefault="00F233A5" w:rsidP="00F233A5">
            <w:pPr>
              <w:numPr>
                <w:ilvl w:val="0"/>
                <w:numId w:val="20"/>
              </w:numPr>
              <w:suppressAutoHyphens/>
              <w:spacing w:after="0" w:line="36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Stress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7DAB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BE7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3C9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E807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11585904" w14:textId="77777777" w:rsidTr="00DF4616">
        <w:trPr>
          <w:trHeight w:val="7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BFF5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DB45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Addiction and It’s Biological Basis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A18F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D55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FC51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2D204C6B" w14:textId="77777777" w:rsidTr="00DF4616">
        <w:trPr>
          <w:trHeight w:val="7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9AAA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25AE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4758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194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A935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3A5" w14:paraId="1429D4D9" w14:textId="77777777" w:rsidTr="00DF4616">
        <w:trPr>
          <w:trHeight w:val="7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6981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6264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58B6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3BC7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E5EE" w14:textId="77777777" w:rsidR="00F233A5" w:rsidRDefault="00F233A5" w:rsidP="00DF4616">
            <w:pPr>
              <w:spacing w:after="0"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74633" w14:textId="77777777" w:rsidR="00F233A5" w:rsidRDefault="00F233A5" w:rsidP="00F233A5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4ACE34E" w14:textId="77777777" w:rsidR="00F233A5" w:rsidRPr="00002AEE" w:rsidRDefault="00F233A5" w:rsidP="00F233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02AEE">
        <w:rPr>
          <w:rFonts w:ascii="Times New Roman" w:hAnsi="Times New Roman"/>
          <w:b/>
          <w:bCs/>
          <w:sz w:val="24"/>
          <w:szCs w:val="24"/>
        </w:rPr>
        <w:t>Course code: CP-204</w:t>
      </w:r>
      <w:r w:rsidRPr="00002AEE">
        <w:rPr>
          <w:rFonts w:ascii="Times New Roman" w:hAnsi="Times New Roman"/>
          <w:b/>
          <w:bCs/>
          <w:sz w:val="24"/>
          <w:szCs w:val="24"/>
        </w:rPr>
        <w:tab/>
      </w:r>
      <w:r w:rsidRPr="00002AEE">
        <w:rPr>
          <w:rFonts w:ascii="Times New Roman" w:hAnsi="Times New Roman"/>
          <w:b/>
          <w:bCs/>
          <w:sz w:val="24"/>
          <w:szCs w:val="24"/>
        </w:rPr>
        <w:tab/>
      </w:r>
      <w:r w:rsidRPr="00002AEE">
        <w:rPr>
          <w:rFonts w:ascii="Times New Roman" w:hAnsi="Times New Roman"/>
          <w:b/>
          <w:bCs/>
          <w:sz w:val="24"/>
          <w:szCs w:val="24"/>
        </w:rPr>
        <w:tab/>
      </w:r>
    </w:p>
    <w:p w14:paraId="4798D378" w14:textId="77777777" w:rsidR="00F233A5" w:rsidRPr="00002AEE" w:rsidRDefault="00F233A5" w:rsidP="00F233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02AEE">
        <w:rPr>
          <w:rFonts w:ascii="Times New Roman" w:hAnsi="Times New Roman"/>
          <w:b/>
          <w:bCs/>
          <w:sz w:val="24"/>
          <w:szCs w:val="24"/>
        </w:rPr>
        <w:t>Course title: Adulthood Disorders</w:t>
      </w:r>
    </w:p>
    <w:p w14:paraId="4CF57BE8" w14:textId="77777777" w:rsidR="00F233A5" w:rsidRPr="007E7E8D" w:rsidRDefault="00F233A5" w:rsidP="00F233A5">
      <w:pPr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55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  <w:gridCol w:w="9235"/>
      </w:tblGrid>
      <w:tr w:rsidR="00F233A5" w:rsidRPr="007E7E8D" w14:paraId="7D554DCA" w14:textId="77777777" w:rsidTr="00DF4616">
        <w:trPr>
          <w:trHeight w:val="268"/>
        </w:trPr>
        <w:tc>
          <w:tcPr>
            <w:tcW w:w="10554" w:type="dxa"/>
            <w:gridSpan w:val="2"/>
            <w:shd w:val="clear" w:color="auto" w:fill="F2F2F2"/>
          </w:tcPr>
          <w:p w14:paraId="009F60E8" w14:textId="77777777" w:rsidR="00F233A5" w:rsidRPr="007E7E8D" w:rsidRDefault="00F233A5" w:rsidP="00F233A5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7E8D">
              <w:rPr>
                <w:rFonts w:ascii="Times New Roman" w:hAnsi="Times New Roman"/>
                <w:b/>
                <w:bCs/>
                <w:sz w:val="28"/>
                <w:szCs w:val="28"/>
              </w:rPr>
              <w:t>Course Learning Outcomes: (CLO’s)</w:t>
            </w:r>
          </w:p>
        </w:tc>
      </w:tr>
      <w:tr w:rsidR="00F233A5" w:rsidRPr="007E7E8D" w14:paraId="2D656361" w14:textId="77777777" w:rsidTr="00DF4616">
        <w:trPr>
          <w:trHeight w:val="503"/>
        </w:trPr>
        <w:tc>
          <w:tcPr>
            <w:tcW w:w="1319" w:type="dxa"/>
            <w:shd w:val="clear" w:color="auto" w:fill="F2F2F2"/>
          </w:tcPr>
          <w:p w14:paraId="4C963059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E8D">
              <w:rPr>
                <w:rFonts w:ascii="Times New Roman" w:hAnsi="Times New Roman"/>
                <w:sz w:val="24"/>
                <w:szCs w:val="20"/>
              </w:rPr>
              <w:t>CLO-1</w:t>
            </w:r>
          </w:p>
        </w:tc>
        <w:tc>
          <w:tcPr>
            <w:tcW w:w="9235" w:type="dxa"/>
            <w:shd w:val="clear" w:color="auto" w:fill="auto"/>
          </w:tcPr>
          <w:p w14:paraId="38C9B65A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648">
              <w:rPr>
                <w:rFonts w:ascii="Times New Roman" w:hAnsi="Times New Roman"/>
                <w:b/>
                <w:bCs/>
                <w:sz w:val="24"/>
                <w:szCs w:val="24"/>
              </w:rPr>
              <w:t>Define</w:t>
            </w:r>
            <w:r w:rsidRPr="007E7E8D">
              <w:rPr>
                <w:rFonts w:ascii="Times New Roman" w:hAnsi="Times New Roman"/>
                <w:sz w:val="24"/>
                <w:szCs w:val="24"/>
              </w:rPr>
              <w:t xml:space="preserve"> basic key terms of Diagnostic Protocol according to DSM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/>
                <w:b/>
                <w:bCs/>
                <w:sz w:val="24"/>
                <w:szCs w:val="24"/>
              </w:rPr>
              <w:t>(C1)</w:t>
            </w:r>
          </w:p>
        </w:tc>
      </w:tr>
      <w:tr w:rsidR="00F233A5" w:rsidRPr="007E7E8D" w14:paraId="01DACBD9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25A23B0F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E8D">
              <w:rPr>
                <w:rFonts w:ascii="Times New Roman" w:hAnsi="Times New Roman"/>
                <w:sz w:val="24"/>
                <w:szCs w:val="20"/>
              </w:rPr>
              <w:t>CLO-2</w:t>
            </w:r>
          </w:p>
        </w:tc>
        <w:tc>
          <w:tcPr>
            <w:tcW w:w="9235" w:type="dxa"/>
            <w:shd w:val="clear" w:color="auto" w:fill="auto"/>
          </w:tcPr>
          <w:p w14:paraId="5BC0787A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Identify </w:t>
            </w:r>
            <w:r w:rsidRPr="007E7E8D">
              <w:rPr>
                <w:rFonts w:ascii="Times New Roman" w:hAnsi="Times New Roman"/>
                <w:sz w:val="24"/>
                <w:szCs w:val="24"/>
              </w:rPr>
              <w:t>the symptomology and manifestation of psychological disorders based on criteria of DSM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/>
                <w:b/>
                <w:bCs/>
                <w:sz w:val="24"/>
                <w:szCs w:val="24"/>
              </w:rPr>
              <w:t>(C2)</w:t>
            </w:r>
          </w:p>
        </w:tc>
      </w:tr>
      <w:tr w:rsidR="00F233A5" w:rsidRPr="007E7E8D" w14:paraId="2707ED42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41CAEA0C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E8D">
              <w:rPr>
                <w:rFonts w:ascii="Times New Roman" w:hAnsi="Times New Roman"/>
                <w:sz w:val="24"/>
                <w:szCs w:val="20"/>
              </w:rPr>
              <w:lastRenderedPageBreak/>
              <w:t>CLO-3</w:t>
            </w:r>
          </w:p>
        </w:tc>
        <w:tc>
          <w:tcPr>
            <w:tcW w:w="9235" w:type="dxa"/>
            <w:shd w:val="clear" w:color="auto" w:fill="auto"/>
          </w:tcPr>
          <w:p w14:paraId="20819A44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000">
              <w:rPr>
                <w:rFonts w:ascii="Times New Roman" w:hAnsi="Times New Roman"/>
                <w:b/>
                <w:bCs/>
                <w:sz w:val="24"/>
                <w:szCs w:val="24"/>
              </w:rPr>
              <w:t>Conceptualize</w:t>
            </w:r>
            <w:r w:rsidRPr="007E7E8D">
              <w:rPr>
                <w:rFonts w:ascii="Times New Roman" w:hAnsi="Times New Roman"/>
                <w:sz w:val="24"/>
                <w:szCs w:val="24"/>
              </w:rPr>
              <w:t xml:space="preserve"> the development of clinical disorders under bio-psycho-social and cultural perspective.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/>
                <w:b/>
                <w:bCs/>
                <w:sz w:val="24"/>
                <w:szCs w:val="24"/>
              </w:rPr>
              <w:t>(C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E7E8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233A5" w:rsidRPr="007E7E8D" w14:paraId="6062D906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7625CC8C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E8D">
              <w:rPr>
                <w:rFonts w:ascii="Times New Roman" w:hAnsi="Times New Roman"/>
                <w:sz w:val="24"/>
                <w:szCs w:val="20"/>
              </w:rPr>
              <w:t>CLO-4</w:t>
            </w:r>
          </w:p>
        </w:tc>
        <w:tc>
          <w:tcPr>
            <w:tcW w:w="9235" w:type="dxa"/>
            <w:shd w:val="clear" w:color="auto" w:fill="auto"/>
          </w:tcPr>
          <w:p w14:paraId="23251351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Classify </w:t>
            </w:r>
            <w:r w:rsidRPr="007E7E8D">
              <w:rPr>
                <w:rFonts w:ascii="Times New Roman" w:hAnsi="Times New Roman"/>
                <w:sz w:val="24"/>
                <w:szCs w:val="24"/>
              </w:rPr>
              <w:t>the associated features of psychological disorders according to the standardized diagnostic protocol of APA.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E8D">
              <w:rPr>
                <w:rFonts w:ascii="Times New Roman" w:hAnsi="Times New Roman"/>
                <w:b/>
                <w:bCs/>
                <w:sz w:val="24"/>
                <w:szCs w:val="24"/>
              </w:rPr>
              <w:t>(C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E7E8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233A5" w:rsidRPr="007E7E8D" w14:paraId="5FC5D283" w14:textId="77777777" w:rsidTr="00DF4616">
        <w:trPr>
          <w:trHeight w:val="154"/>
        </w:trPr>
        <w:tc>
          <w:tcPr>
            <w:tcW w:w="1319" w:type="dxa"/>
            <w:shd w:val="clear" w:color="auto" w:fill="F2F2F2"/>
          </w:tcPr>
          <w:p w14:paraId="4B2CA9C6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E7E8D">
              <w:rPr>
                <w:rFonts w:ascii="Times New Roman" w:hAnsi="Times New Roman"/>
                <w:sz w:val="24"/>
                <w:szCs w:val="20"/>
              </w:rPr>
              <w:t>CLO-5</w:t>
            </w:r>
          </w:p>
        </w:tc>
        <w:tc>
          <w:tcPr>
            <w:tcW w:w="9235" w:type="dxa"/>
            <w:shd w:val="clear" w:color="auto" w:fill="auto"/>
          </w:tcPr>
          <w:p w14:paraId="0B79EEAB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0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Differentiate </w:t>
            </w:r>
            <w:r w:rsidRPr="007E7E8D">
              <w:rPr>
                <w:rFonts w:ascii="Times New Roman" w:hAnsi="Times New Roman"/>
                <w:sz w:val="24"/>
                <w:szCs w:val="24"/>
              </w:rPr>
              <w:t>the symptomology and manifestation of different psychological disorders in the light of bio-psycho-social and cultural perspective.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9C1">
              <w:rPr>
                <w:rFonts w:ascii="Times New Roman" w:hAnsi="Times New Roman"/>
                <w:b/>
                <w:bCs/>
                <w:sz w:val="24"/>
                <w:szCs w:val="24"/>
              </w:rPr>
              <w:t>(C4)</w:t>
            </w:r>
          </w:p>
        </w:tc>
      </w:tr>
    </w:tbl>
    <w:p w14:paraId="4329D4DD" w14:textId="77777777" w:rsidR="00F233A5" w:rsidRDefault="00F233A5" w:rsidP="00F23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D803FE" w14:textId="77777777" w:rsidR="00F233A5" w:rsidRPr="007E7E8D" w:rsidRDefault="00F233A5" w:rsidP="00F23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62" w:tblpY="18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2628"/>
        <w:gridCol w:w="1713"/>
        <w:gridCol w:w="986"/>
        <w:gridCol w:w="758"/>
        <w:gridCol w:w="907"/>
        <w:gridCol w:w="907"/>
      </w:tblGrid>
      <w:tr w:rsidR="00F233A5" w:rsidRPr="007E7E8D" w14:paraId="79E3A91A" w14:textId="77777777" w:rsidTr="00DF4616">
        <w:trPr>
          <w:trHeight w:val="147"/>
        </w:trPr>
        <w:tc>
          <w:tcPr>
            <w:tcW w:w="2115" w:type="pct"/>
            <w:gridSpan w:val="2"/>
            <w:shd w:val="clear" w:color="auto" w:fill="auto"/>
          </w:tcPr>
          <w:p w14:paraId="181DFBB8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pct"/>
            <w:shd w:val="clear" w:color="auto" w:fill="auto"/>
          </w:tcPr>
          <w:p w14:paraId="514E9085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</w:rPr>
              <w:t>CLO 1</w:t>
            </w:r>
          </w:p>
        </w:tc>
        <w:tc>
          <w:tcPr>
            <w:tcW w:w="578" w:type="pct"/>
            <w:shd w:val="clear" w:color="auto" w:fill="auto"/>
          </w:tcPr>
          <w:p w14:paraId="4E0B0D84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E7E8D">
              <w:rPr>
                <w:rFonts w:ascii="Times New Roman" w:hAnsi="Times New Roman"/>
              </w:rPr>
              <w:t>CLO</w:t>
            </w:r>
            <w:r w:rsidRPr="007E7E8D">
              <w:rPr>
                <w:rFonts w:ascii="Times New Roman" w:hAnsi="Times New Roman"/>
                <w:bCs/>
                <w:color w:val="000000"/>
              </w:rPr>
              <w:t xml:space="preserve"> 2</w:t>
            </w:r>
          </w:p>
        </w:tc>
        <w:tc>
          <w:tcPr>
            <w:tcW w:w="456" w:type="pct"/>
            <w:shd w:val="clear" w:color="auto" w:fill="auto"/>
          </w:tcPr>
          <w:p w14:paraId="19125A92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E7E8D">
              <w:rPr>
                <w:rFonts w:ascii="Times New Roman" w:hAnsi="Times New Roman"/>
              </w:rPr>
              <w:t>CLO</w:t>
            </w:r>
            <w:r w:rsidRPr="007E7E8D">
              <w:rPr>
                <w:rFonts w:ascii="Times New Roman" w:hAnsi="Times New Roman"/>
                <w:bCs/>
                <w:color w:val="000000"/>
              </w:rPr>
              <w:t xml:space="preserve">  3</w:t>
            </w:r>
          </w:p>
        </w:tc>
        <w:tc>
          <w:tcPr>
            <w:tcW w:w="536" w:type="pct"/>
            <w:shd w:val="clear" w:color="auto" w:fill="auto"/>
          </w:tcPr>
          <w:p w14:paraId="70294FCE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E7E8D">
              <w:rPr>
                <w:rFonts w:ascii="Times New Roman" w:hAnsi="Times New Roman"/>
              </w:rPr>
              <w:t>CLO</w:t>
            </w:r>
            <w:r w:rsidRPr="007E7E8D">
              <w:rPr>
                <w:rFonts w:ascii="Times New Roman" w:hAnsi="Times New Roman"/>
                <w:bCs/>
                <w:color w:val="000000"/>
              </w:rPr>
              <w:t xml:space="preserve"> 4</w:t>
            </w:r>
          </w:p>
        </w:tc>
        <w:tc>
          <w:tcPr>
            <w:tcW w:w="536" w:type="pct"/>
          </w:tcPr>
          <w:p w14:paraId="7BE77796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</w:rPr>
              <w:t>CLO</w:t>
            </w:r>
            <w:r w:rsidRPr="007E7E8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F233A5" w:rsidRPr="007E7E8D" w14:paraId="6B1D52FD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2DDB5524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PLO-1</w:t>
            </w:r>
          </w:p>
          <w:p w14:paraId="525E01F2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>Cognitive</w:t>
            </w:r>
          </w:p>
        </w:tc>
        <w:tc>
          <w:tcPr>
            <w:tcW w:w="1456" w:type="pct"/>
            <w:shd w:val="clear" w:color="auto" w:fill="auto"/>
          </w:tcPr>
          <w:p w14:paraId="7B7D7FC5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>Psychology Knowledge:</w:t>
            </w:r>
            <w:r w:rsidRPr="007E7E8D">
              <w:rPr>
                <w:rFonts w:ascii="Times New Roman" w:hAnsi="Times New Roman"/>
              </w:rPr>
              <w:t xml:space="preserve"> </w:t>
            </w:r>
            <w:r w:rsidRPr="007E7E8D">
              <w:rPr>
                <w:rFonts w:ascii="Times New Roman" w:hAnsi="Times New Roman"/>
                <w:color w:val="000000"/>
              </w:rPr>
              <w:t xml:space="preserve"> Graduates</w:t>
            </w:r>
            <w:r w:rsidRPr="007E7E8D">
              <w:rPr>
                <w:rFonts w:ascii="Times New Roman" w:hAnsi="Times New Roman"/>
              </w:rPr>
              <w:t xml:space="preserve"> will be able to comprehend the core concepts of Clinical Psychology—an ability to describe the manifestation of psychological issues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89BA71F" w14:textId="77777777" w:rsidR="00F233A5" w:rsidRPr="007E7E8D" w:rsidRDefault="00F233A5" w:rsidP="00DF4616">
            <w:pPr>
              <w:pStyle w:val="ListParagraph"/>
              <w:bidi/>
              <w:spacing w:after="0" w:line="240" w:lineRule="auto"/>
              <w:ind w:left="1496"/>
              <w:jc w:val="center"/>
              <w:rPr>
                <w:rFonts w:ascii="Times New Roman" w:hAnsi="Times New Roman"/>
                <w:rtl/>
                <w:lang w:bidi="ar-SA"/>
              </w:rPr>
            </w:pPr>
          </w:p>
          <w:p w14:paraId="26672229" w14:textId="77777777" w:rsidR="00F233A5" w:rsidRPr="007E7E8D" w:rsidRDefault="00F233A5" w:rsidP="00F233A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D9646D3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927F4E0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CEA289D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7E24F6CF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33A5" w:rsidRPr="007E7E8D" w14:paraId="6A0ED3F7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5F05B469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PLO-2</w:t>
            </w:r>
          </w:p>
          <w:p w14:paraId="78E70DC3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 xml:space="preserve">Cognitive </w:t>
            </w:r>
          </w:p>
        </w:tc>
        <w:tc>
          <w:tcPr>
            <w:tcW w:w="1456" w:type="pct"/>
            <w:shd w:val="clear" w:color="auto" w:fill="auto"/>
          </w:tcPr>
          <w:p w14:paraId="5307E813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>Conceptualization:</w:t>
            </w:r>
            <w:r w:rsidRPr="007E7E8D">
              <w:rPr>
                <w:rFonts w:ascii="Times New Roman" w:hAnsi="Times New Roman"/>
              </w:rPr>
              <w:t xml:space="preserve">  </w:t>
            </w:r>
            <w:r w:rsidRPr="007E7E8D">
              <w:rPr>
                <w:rFonts w:ascii="Times New Roman" w:hAnsi="Times New Roman"/>
                <w:color w:val="000000"/>
              </w:rPr>
              <w:t xml:space="preserve"> Graduates</w:t>
            </w:r>
            <w:r w:rsidRPr="007E7E8D">
              <w:rPr>
                <w:rFonts w:ascii="Times New Roman" w:hAnsi="Times New Roman"/>
              </w:rPr>
              <w:t xml:space="preserve"> can formulate and conceptualize psychological problems according to the Bio-Psych-Social and Spiritual Model with respect to cultural practices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15F1304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76972CB" w14:textId="77777777" w:rsidR="00F233A5" w:rsidRPr="007E7E8D" w:rsidRDefault="00F233A5" w:rsidP="00DF4616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  <w:p w14:paraId="5365B6C7" w14:textId="77777777" w:rsidR="00F233A5" w:rsidRPr="007E7E8D" w:rsidRDefault="00F233A5" w:rsidP="00F233A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021D2C1" w14:textId="77777777" w:rsidR="00F233A5" w:rsidRPr="007E7E8D" w:rsidRDefault="00F233A5" w:rsidP="00F233A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2C9EDD27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6596ECFF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33A5" w:rsidRPr="007E7E8D" w14:paraId="50CED924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55E6A90F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PLO-3</w:t>
            </w:r>
          </w:p>
          <w:p w14:paraId="0CF087BC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>Psychomotor</w:t>
            </w:r>
          </w:p>
        </w:tc>
        <w:tc>
          <w:tcPr>
            <w:tcW w:w="1456" w:type="pct"/>
            <w:shd w:val="clear" w:color="auto" w:fill="auto"/>
          </w:tcPr>
          <w:p w14:paraId="0293DE43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>Basic Assessment Skill Development</w:t>
            </w:r>
            <w:r w:rsidRPr="007E7E8D">
              <w:rPr>
                <w:rFonts w:ascii="Times New Roman" w:hAnsi="Times New Roman"/>
              </w:rPr>
              <w:t>: An ability to demonstrate and interpret various assessment modalities.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DC27532" w14:textId="77777777" w:rsidR="00F233A5" w:rsidRPr="007E7E8D" w:rsidRDefault="00F233A5" w:rsidP="00DF461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816FC99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4E546B0" w14:textId="77777777" w:rsidR="00F233A5" w:rsidRPr="007E7E8D" w:rsidRDefault="00F233A5" w:rsidP="00DF4616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  <w:p w14:paraId="3AD57DE4" w14:textId="77777777" w:rsidR="00F233A5" w:rsidRPr="007E7E8D" w:rsidRDefault="00F233A5" w:rsidP="00DF461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2B4B7742" w14:textId="77777777" w:rsidR="00F233A5" w:rsidRPr="008C62B9" w:rsidRDefault="00F233A5" w:rsidP="00F233A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092AFA3E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33A5" w:rsidRPr="007E7E8D" w14:paraId="473B3AAC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2A6D11E5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7E8D">
              <w:rPr>
                <w:rFonts w:ascii="Times New Roman" w:hAnsi="Times New Roman"/>
                <w:b/>
                <w:bCs/>
                <w:color w:val="000000"/>
              </w:rPr>
              <w:t>PLO-4</w:t>
            </w:r>
          </w:p>
          <w:p w14:paraId="35545389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E7E8D">
              <w:rPr>
                <w:rFonts w:ascii="Times New Roman" w:hAnsi="Times New Roman"/>
                <w:b/>
                <w:bCs/>
                <w:color w:val="000000"/>
              </w:rPr>
              <w:t>Psychomotor</w:t>
            </w:r>
          </w:p>
          <w:p w14:paraId="7F158456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pct"/>
            <w:shd w:val="clear" w:color="auto" w:fill="auto"/>
          </w:tcPr>
          <w:p w14:paraId="7782C1B6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7E8D">
              <w:rPr>
                <w:rFonts w:ascii="Times New Roman" w:hAnsi="Times New Roman"/>
                <w:b/>
                <w:bCs/>
                <w:color w:val="000000"/>
              </w:rPr>
              <w:t>Therapeutic Techniques and Implementation</w:t>
            </w:r>
            <w:r w:rsidRPr="007E7E8D">
              <w:rPr>
                <w:rFonts w:ascii="Times New Roman" w:hAnsi="Times New Roman"/>
                <w:color w:val="000000"/>
              </w:rPr>
              <w:t>: Graduates will be able to utilize the therapeutic skills and construct the intervention plan</w:t>
            </w:r>
          </w:p>
          <w:p w14:paraId="6E4E67AA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0EBCB09" w14:textId="77777777" w:rsidR="00F233A5" w:rsidRPr="007E7E8D" w:rsidRDefault="00F233A5" w:rsidP="00DF4616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0D8EFDD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D76B1BA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D8CE823" w14:textId="77777777" w:rsidR="00F233A5" w:rsidRPr="007E7E8D" w:rsidRDefault="00F233A5" w:rsidP="00DF461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51B27B91" w14:textId="77777777" w:rsidR="00F233A5" w:rsidRPr="007E7E8D" w:rsidRDefault="00F233A5" w:rsidP="00DF461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33A5" w:rsidRPr="007E7E8D" w14:paraId="0C806C09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4646BFE3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PLO-5</w:t>
            </w:r>
          </w:p>
          <w:p w14:paraId="233C346B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 xml:space="preserve">Affective </w:t>
            </w:r>
          </w:p>
        </w:tc>
        <w:tc>
          <w:tcPr>
            <w:tcW w:w="1456" w:type="pct"/>
            <w:shd w:val="clear" w:color="auto" w:fill="auto"/>
          </w:tcPr>
          <w:p w14:paraId="57B3B540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 xml:space="preserve">Communication: </w:t>
            </w:r>
            <w:r w:rsidRPr="007E7E8D">
              <w:rPr>
                <w:rFonts w:ascii="Times New Roman" w:hAnsi="Times New Roman"/>
                <w:color w:val="000000"/>
              </w:rPr>
              <w:t xml:space="preserve"> Graduates</w:t>
            </w:r>
            <w:r w:rsidRPr="007E7E8D">
              <w:rPr>
                <w:rFonts w:ascii="Times New Roman" w:hAnsi="Times New Roman"/>
              </w:rPr>
              <w:t xml:space="preserve"> will be able to communicate and demonstrate practical verbal and written skills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43D43ED" w14:textId="77777777" w:rsidR="00F233A5" w:rsidRPr="007E7E8D" w:rsidRDefault="00F233A5" w:rsidP="00DF461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D638F3F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F7B4DE9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868BE4F" w14:textId="77777777" w:rsidR="00F233A5" w:rsidRPr="007E7E8D" w:rsidRDefault="00F233A5" w:rsidP="00DF4616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7559AE4B" w14:textId="77777777" w:rsidR="00F233A5" w:rsidRPr="007E7E8D" w:rsidRDefault="00F233A5" w:rsidP="00DF4616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F233A5" w:rsidRPr="007E7E8D" w14:paraId="50504981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35BD4141" w14:textId="77777777" w:rsidR="00F233A5" w:rsidRPr="007E7E8D" w:rsidRDefault="00F233A5" w:rsidP="00DF4616">
            <w:pPr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PLO-6 Psychomotor</w:t>
            </w:r>
          </w:p>
        </w:tc>
        <w:tc>
          <w:tcPr>
            <w:tcW w:w="1456" w:type="pct"/>
            <w:shd w:val="clear" w:color="auto" w:fill="auto"/>
          </w:tcPr>
          <w:p w14:paraId="387D25FE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Case studies</w:t>
            </w:r>
            <w:r w:rsidRPr="007E7E8D">
              <w:rPr>
                <w:rFonts w:ascii="Times New Roman" w:hAnsi="Times New Roman"/>
              </w:rPr>
              <w:t xml:space="preserve">: An ability to conceptualize individual clinical cases with diverse ethnic, religious, and cultural backgrounds along </w:t>
            </w:r>
            <w:r w:rsidRPr="007E7E8D">
              <w:rPr>
                <w:rFonts w:ascii="Times New Roman" w:hAnsi="Times New Roman"/>
              </w:rPr>
              <w:lastRenderedPageBreak/>
              <w:t xml:space="preserve">with integrated assessment and intervention skills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42750C6" w14:textId="77777777" w:rsidR="00F233A5" w:rsidRPr="007E7E8D" w:rsidRDefault="00F233A5" w:rsidP="00DF4616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3528B0D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0AD6ABB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7E46F2F" w14:textId="77777777" w:rsidR="00F233A5" w:rsidRPr="007E7E8D" w:rsidRDefault="00F233A5" w:rsidP="00DF4616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218A439B" w14:textId="77777777" w:rsidR="00F233A5" w:rsidRPr="007E7E8D" w:rsidRDefault="00F233A5" w:rsidP="00F233A5">
            <w:pPr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</w:tr>
      <w:tr w:rsidR="00F233A5" w:rsidRPr="007E7E8D" w14:paraId="589395FD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3320BC8C" w14:textId="77777777" w:rsidR="00F233A5" w:rsidRPr="007E7E8D" w:rsidRDefault="00F233A5" w:rsidP="00DF4616">
            <w:pPr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>PLO-7 Affective</w:t>
            </w:r>
          </w:p>
        </w:tc>
        <w:tc>
          <w:tcPr>
            <w:tcW w:w="1456" w:type="pct"/>
            <w:shd w:val="clear" w:color="auto" w:fill="auto"/>
          </w:tcPr>
          <w:p w14:paraId="09EE02CE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Ethical considerations</w:t>
            </w:r>
            <w:r w:rsidRPr="007E7E8D">
              <w:rPr>
                <w:rFonts w:ascii="Times New Roman" w:hAnsi="Times New Roman"/>
              </w:rPr>
              <w:t xml:space="preserve">: </w:t>
            </w:r>
            <w:r w:rsidRPr="007E7E8D">
              <w:rPr>
                <w:rFonts w:ascii="Times New Roman" w:hAnsi="Times New Roman"/>
                <w:color w:val="000000"/>
              </w:rPr>
              <w:t xml:space="preserve"> Graduates</w:t>
            </w:r>
            <w:r w:rsidRPr="007E7E8D">
              <w:rPr>
                <w:rFonts w:ascii="Times New Roman" w:hAnsi="Times New Roman"/>
              </w:rPr>
              <w:t xml:space="preserve"> will ensure professional ethical guidelines and principles in clinical and community settings.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AEE584E" w14:textId="77777777" w:rsidR="00F233A5" w:rsidRPr="007E7E8D" w:rsidRDefault="00F233A5" w:rsidP="00DF4616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74BE560A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4F7B631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E1559AD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441E46EC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33A5" w:rsidRPr="007E7E8D" w14:paraId="483A37ED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30EDE4FA" w14:textId="77777777" w:rsidR="00F233A5" w:rsidRPr="007E7E8D" w:rsidRDefault="00F233A5" w:rsidP="00DF4616">
            <w:pPr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>PLO-8 Psychomotor</w:t>
            </w:r>
          </w:p>
        </w:tc>
        <w:tc>
          <w:tcPr>
            <w:tcW w:w="1456" w:type="pct"/>
            <w:shd w:val="clear" w:color="auto" w:fill="auto"/>
          </w:tcPr>
          <w:p w14:paraId="31760B09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Research:</w:t>
            </w:r>
            <w:r w:rsidRPr="007E7E8D">
              <w:rPr>
                <w:rFonts w:ascii="Times New Roman" w:hAnsi="Times New Roman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892254C" w14:textId="77777777" w:rsidR="00F233A5" w:rsidRPr="007E7E8D" w:rsidRDefault="00F233A5" w:rsidP="00DF461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9ADA3F6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577D58E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71488379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05E89F76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33A5" w:rsidRPr="007E7E8D" w14:paraId="5E61CB6D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7C805290" w14:textId="77777777" w:rsidR="00F233A5" w:rsidRPr="007E7E8D" w:rsidRDefault="00F233A5" w:rsidP="00DF4616">
            <w:pPr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>PLO-9 Psychomotor</w:t>
            </w:r>
          </w:p>
        </w:tc>
        <w:tc>
          <w:tcPr>
            <w:tcW w:w="1456" w:type="pct"/>
            <w:shd w:val="clear" w:color="auto" w:fill="auto"/>
          </w:tcPr>
          <w:p w14:paraId="61EC6BDA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Community Work</w:t>
            </w:r>
            <w:r w:rsidRPr="007E7E8D">
              <w:rPr>
                <w:rFonts w:ascii="Times New Roman" w:hAnsi="Times New Roman"/>
              </w:rPr>
              <w:t xml:space="preserve">: </w:t>
            </w:r>
            <w:r w:rsidRPr="007E7E8D">
              <w:rPr>
                <w:rFonts w:ascii="Times New Roman" w:hAnsi="Times New Roman"/>
                <w:color w:val="000000"/>
              </w:rPr>
              <w:t xml:space="preserve"> Graduates</w:t>
            </w:r>
            <w:r w:rsidRPr="007E7E8D">
              <w:rPr>
                <w:rFonts w:ascii="Times New Roman" w:hAnsi="Times New Roman"/>
              </w:rPr>
              <w:t xml:space="preserve"> will able to engage with different organizations to provide community services including recognition and bridging different resources to fulfill the psychological needs of communities such as marginalized population 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5F268AE" w14:textId="77777777" w:rsidR="00F233A5" w:rsidRPr="007E7E8D" w:rsidRDefault="00F233A5" w:rsidP="00DF4616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7FA6B6EB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9C46229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DF6A46C" w14:textId="77777777" w:rsidR="00F233A5" w:rsidRPr="007E7E8D" w:rsidRDefault="00F233A5" w:rsidP="00DF461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3A0EA1CB" w14:textId="77777777" w:rsidR="00F233A5" w:rsidRPr="007E7E8D" w:rsidRDefault="00F233A5" w:rsidP="00DF461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</w:tr>
      <w:tr w:rsidR="00F233A5" w:rsidRPr="007E7E8D" w14:paraId="53F8F11B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68C5F6E7" w14:textId="77777777" w:rsidR="00F233A5" w:rsidRPr="007E7E8D" w:rsidRDefault="00F233A5" w:rsidP="00DF4616">
            <w:pPr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>PLO-10 Psychomotor</w:t>
            </w:r>
          </w:p>
        </w:tc>
        <w:tc>
          <w:tcPr>
            <w:tcW w:w="1456" w:type="pct"/>
            <w:shd w:val="clear" w:color="auto" w:fill="auto"/>
          </w:tcPr>
          <w:p w14:paraId="0D9DE1C0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Mental Health Awareness:</w:t>
            </w:r>
            <w:r w:rsidRPr="007E7E8D">
              <w:rPr>
                <w:rFonts w:ascii="Times New Roman" w:hAnsi="Times New Roman"/>
              </w:rPr>
              <w:t xml:space="preserve">  </w:t>
            </w:r>
            <w:r w:rsidRPr="007E7E8D">
              <w:rPr>
                <w:rFonts w:ascii="Times New Roman" w:hAnsi="Times New Roman"/>
                <w:color w:val="000000"/>
              </w:rPr>
              <w:t xml:space="preserve"> Graduates</w:t>
            </w:r>
            <w:r w:rsidRPr="007E7E8D">
              <w:rPr>
                <w:rFonts w:ascii="Times New Roman" w:hAnsi="Times New Roman"/>
              </w:rPr>
              <w:t xml:space="preserve"> will be able to take initiative and design Programs for prevention and promotion of mental health wellness and quality of life in general population.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CEA3074" w14:textId="77777777" w:rsidR="00F233A5" w:rsidRPr="007E7E8D" w:rsidRDefault="00F233A5" w:rsidP="00DF4616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F51CAB3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FDA18E8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2CFA5AFE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36" w:type="pct"/>
          </w:tcPr>
          <w:p w14:paraId="1B818C88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233A5" w:rsidRPr="007E7E8D" w14:paraId="35227B52" w14:textId="77777777" w:rsidTr="00DF4616">
        <w:trPr>
          <w:trHeight w:val="147"/>
        </w:trPr>
        <w:tc>
          <w:tcPr>
            <w:tcW w:w="659" w:type="pct"/>
            <w:shd w:val="clear" w:color="auto" w:fill="F2F2F2"/>
          </w:tcPr>
          <w:p w14:paraId="10467F63" w14:textId="77777777" w:rsidR="00F233A5" w:rsidRPr="007E7E8D" w:rsidRDefault="00F233A5" w:rsidP="00DF4616">
            <w:pPr>
              <w:rPr>
                <w:rFonts w:ascii="Times New Roman" w:hAnsi="Times New Roman"/>
              </w:rPr>
            </w:pPr>
            <w:r w:rsidRPr="007E7E8D">
              <w:rPr>
                <w:rFonts w:ascii="Times New Roman" w:hAnsi="Times New Roman"/>
                <w:b/>
                <w:bCs/>
              </w:rPr>
              <w:t xml:space="preserve">PLO-11 Cognitive </w:t>
            </w:r>
          </w:p>
        </w:tc>
        <w:tc>
          <w:tcPr>
            <w:tcW w:w="1456" w:type="pct"/>
            <w:shd w:val="clear" w:color="auto" w:fill="auto"/>
          </w:tcPr>
          <w:p w14:paraId="7B91C5FD" w14:textId="77777777" w:rsidR="00F233A5" w:rsidRPr="007E7E8D" w:rsidRDefault="00F233A5" w:rsidP="00DF46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E7E8D">
              <w:rPr>
                <w:rFonts w:ascii="Times New Roman" w:hAnsi="Times New Roman"/>
                <w:b/>
                <w:bCs/>
              </w:rPr>
              <w:t>Lifelong Learning</w:t>
            </w:r>
            <w:r w:rsidRPr="007E7E8D">
              <w:rPr>
                <w:rFonts w:ascii="Times New Roman" w:hAnsi="Times New Roman"/>
              </w:rPr>
              <w:t xml:space="preserve">: Able to develop significant professional goals for life and recognize the importance of psychological skills in their personal and professional lives.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26570A0" w14:textId="77777777" w:rsidR="00F233A5" w:rsidRPr="007E7E8D" w:rsidRDefault="00F233A5" w:rsidP="00DF4616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89E6B64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08A96D2" w14:textId="77777777" w:rsidR="00F233A5" w:rsidRPr="007E7E8D" w:rsidRDefault="00F233A5" w:rsidP="00DF4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FC8D8AC" w14:textId="77777777" w:rsidR="00F233A5" w:rsidRPr="007E7E8D" w:rsidRDefault="00F233A5" w:rsidP="00DF4616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36" w:type="pct"/>
          </w:tcPr>
          <w:p w14:paraId="172D04EB" w14:textId="77777777" w:rsidR="00F233A5" w:rsidRPr="007E7E8D" w:rsidRDefault="00F233A5" w:rsidP="00DF4616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</w:tbl>
    <w:p w14:paraId="06E1CB5D" w14:textId="77777777" w:rsidR="00F233A5" w:rsidRPr="007E7E8D" w:rsidRDefault="00F233A5" w:rsidP="00F23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311" w:type="pc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7"/>
        <w:gridCol w:w="5115"/>
      </w:tblGrid>
      <w:tr w:rsidR="00F233A5" w:rsidRPr="007E7E8D" w14:paraId="4BECBD13" w14:textId="77777777" w:rsidTr="00DF4616">
        <w:tc>
          <w:tcPr>
            <w:tcW w:w="5000" w:type="pct"/>
            <w:gridSpan w:val="2"/>
            <w:shd w:val="clear" w:color="auto" w:fill="F2F2F2"/>
          </w:tcPr>
          <w:p w14:paraId="1F4368B5" w14:textId="77777777" w:rsidR="00F233A5" w:rsidRPr="007E7E8D" w:rsidRDefault="00F233A5" w:rsidP="00F233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E7E8D">
              <w:rPr>
                <w:rFonts w:ascii="Times New Roman" w:hAnsi="Times New Roman"/>
                <w:b/>
                <w:sz w:val="24"/>
                <w:szCs w:val="20"/>
              </w:rPr>
              <w:t>Assurance of Learning and Assessment Items:</w:t>
            </w:r>
          </w:p>
          <w:p w14:paraId="7814AAE3" w14:textId="77777777" w:rsidR="00F233A5" w:rsidRPr="007E7E8D" w:rsidRDefault="00F233A5" w:rsidP="00DF4616">
            <w:pPr>
              <w:jc w:val="both"/>
              <w:rPr>
                <w:rFonts w:ascii="Times New Roman" w:hAnsi="Times New Roman"/>
                <w:i/>
                <w:sz w:val="24"/>
                <w:szCs w:val="20"/>
              </w:rPr>
            </w:pPr>
            <w:r w:rsidRPr="007E7E8D">
              <w:rPr>
                <w:rFonts w:ascii="Times New Roman" w:hAnsi="Times New Roman"/>
                <w:i/>
                <w:sz w:val="24"/>
                <w:szCs w:val="20"/>
              </w:rPr>
              <w:t>Specify Assessment Items that will assure student learning through application and achieve objectives of specific PLOs / CLOs</w:t>
            </w:r>
          </w:p>
        </w:tc>
      </w:tr>
      <w:tr w:rsidR="00F233A5" w:rsidRPr="007E7E8D" w14:paraId="4651EE46" w14:textId="77777777" w:rsidTr="00DF4616">
        <w:trPr>
          <w:trHeight w:val="147"/>
        </w:trPr>
        <w:tc>
          <w:tcPr>
            <w:tcW w:w="2425" w:type="pct"/>
            <w:shd w:val="clear" w:color="auto" w:fill="F2F2F2"/>
          </w:tcPr>
          <w:p w14:paraId="541E706C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7E8D">
              <w:rPr>
                <w:rFonts w:ascii="Times New Roman" w:hAnsi="Times New Roman"/>
                <w:b/>
                <w:sz w:val="24"/>
              </w:rPr>
              <w:t>Assessment Item</w:t>
            </w:r>
          </w:p>
        </w:tc>
        <w:tc>
          <w:tcPr>
            <w:tcW w:w="2575" w:type="pct"/>
            <w:shd w:val="clear" w:color="auto" w:fill="F2F2F2"/>
          </w:tcPr>
          <w:p w14:paraId="2ECBB601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7E8D">
              <w:rPr>
                <w:rFonts w:ascii="Times New Roman" w:hAnsi="Times New Roman"/>
                <w:b/>
                <w:sz w:val="24"/>
              </w:rPr>
              <w:t>Application/ Outcomes</w:t>
            </w:r>
          </w:p>
          <w:p w14:paraId="581204E0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7E8D">
              <w:rPr>
                <w:rFonts w:ascii="Times New Roman" w:hAnsi="Times New Roman"/>
                <w:b/>
                <w:sz w:val="24"/>
              </w:rPr>
              <w:lastRenderedPageBreak/>
              <w:t>PLO / CLO</w:t>
            </w:r>
          </w:p>
        </w:tc>
      </w:tr>
      <w:tr w:rsidR="00F233A5" w:rsidRPr="007E7E8D" w14:paraId="5169886E" w14:textId="77777777" w:rsidTr="00DF4616">
        <w:trPr>
          <w:trHeight w:val="147"/>
        </w:trPr>
        <w:tc>
          <w:tcPr>
            <w:tcW w:w="2425" w:type="pct"/>
            <w:shd w:val="clear" w:color="auto" w:fill="auto"/>
          </w:tcPr>
          <w:p w14:paraId="502ED8A8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lastRenderedPageBreak/>
              <w:t>Assignment 1</w:t>
            </w:r>
          </w:p>
        </w:tc>
        <w:tc>
          <w:tcPr>
            <w:tcW w:w="2575" w:type="pct"/>
            <w:shd w:val="clear" w:color="auto" w:fill="auto"/>
          </w:tcPr>
          <w:p w14:paraId="303A8E15" w14:textId="77777777" w:rsidR="00F233A5" w:rsidRPr="00575D5E" w:rsidRDefault="00F233A5" w:rsidP="00DF4616">
            <w:pPr>
              <w:rPr>
                <w:rFonts w:ascii="Times New Roman" w:hAnsi="Times New Roman"/>
                <w:bCs/>
                <w:sz w:val="24"/>
              </w:rPr>
            </w:pPr>
            <w:r w:rsidRPr="00575D5E">
              <w:rPr>
                <w:rFonts w:ascii="Times New Roman" w:hAnsi="Times New Roman"/>
                <w:bCs/>
                <w:sz w:val="24"/>
              </w:rPr>
              <w:t>CLO-</w:t>
            </w:r>
            <w:proofErr w:type="gramStart"/>
            <w:r w:rsidRPr="00575D5E">
              <w:rPr>
                <w:rFonts w:ascii="Times New Roman" w:hAnsi="Times New Roman"/>
                <w:bCs/>
                <w:sz w:val="24"/>
              </w:rPr>
              <w:t>2,,</w:t>
            </w:r>
            <w:proofErr w:type="gramEnd"/>
            <w:r w:rsidRPr="00575D5E">
              <w:rPr>
                <w:rFonts w:ascii="Times New Roman" w:hAnsi="Times New Roman"/>
                <w:bCs/>
                <w:sz w:val="24"/>
              </w:rPr>
              <w:t xml:space="preserve"> PLO-2</w:t>
            </w:r>
          </w:p>
        </w:tc>
      </w:tr>
      <w:tr w:rsidR="00F233A5" w:rsidRPr="007E7E8D" w14:paraId="7E0C63A9" w14:textId="77777777" w:rsidTr="00DF4616">
        <w:trPr>
          <w:trHeight w:val="147"/>
        </w:trPr>
        <w:tc>
          <w:tcPr>
            <w:tcW w:w="2425" w:type="pct"/>
            <w:shd w:val="clear" w:color="auto" w:fill="auto"/>
          </w:tcPr>
          <w:p w14:paraId="58A3C4C4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Assignment 2</w:t>
            </w:r>
          </w:p>
        </w:tc>
        <w:tc>
          <w:tcPr>
            <w:tcW w:w="2575" w:type="pct"/>
            <w:shd w:val="clear" w:color="auto" w:fill="auto"/>
          </w:tcPr>
          <w:p w14:paraId="1DC0871F" w14:textId="77777777" w:rsidR="00F233A5" w:rsidRPr="00575D5E" w:rsidRDefault="00F233A5" w:rsidP="00DF4616">
            <w:pPr>
              <w:rPr>
                <w:rFonts w:ascii="Times New Roman" w:hAnsi="Times New Roman"/>
                <w:bCs/>
                <w:sz w:val="24"/>
              </w:rPr>
            </w:pPr>
            <w:r w:rsidRPr="00575D5E">
              <w:rPr>
                <w:rFonts w:ascii="Times New Roman" w:hAnsi="Times New Roman"/>
                <w:bCs/>
                <w:sz w:val="24"/>
              </w:rPr>
              <w:t>CLO-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  <w:proofErr w:type="gramStart"/>
            <w:r w:rsidRPr="00575D5E">
              <w:rPr>
                <w:rFonts w:ascii="Times New Roman" w:hAnsi="Times New Roman"/>
                <w:bCs/>
                <w:sz w:val="24"/>
              </w:rPr>
              <w:t>, ,</w:t>
            </w:r>
            <w:proofErr w:type="gramEnd"/>
            <w:r w:rsidRPr="00575D5E">
              <w:rPr>
                <w:rFonts w:ascii="Times New Roman" w:hAnsi="Times New Roman"/>
                <w:bCs/>
                <w:sz w:val="24"/>
              </w:rPr>
              <w:t xml:space="preserve"> PLO-</w:t>
            </w: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F233A5" w:rsidRPr="007E7E8D" w14:paraId="07D465F7" w14:textId="77777777" w:rsidTr="00DF4616">
        <w:trPr>
          <w:trHeight w:val="147"/>
        </w:trPr>
        <w:tc>
          <w:tcPr>
            <w:tcW w:w="2425" w:type="pct"/>
            <w:shd w:val="clear" w:color="auto" w:fill="auto"/>
          </w:tcPr>
          <w:p w14:paraId="3C583B76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Quiz 1</w:t>
            </w:r>
          </w:p>
        </w:tc>
        <w:tc>
          <w:tcPr>
            <w:tcW w:w="2575" w:type="pct"/>
            <w:shd w:val="clear" w:color="auto" w:fill="auto"/>
          </w:tcPr>
          <w:p w14:paraId="1FEDFB74" w14:textId="77777777" w:rsidR="00F233A5" w:rsidRPr="00575D5E" w:rsidRDefault="00F233A5" w:rsidP="00DF4616">
            <w:pPr>
              <w:rPr>
                <w:rFonts w:ascii="Times New Roman" w:hAnsi="Times New Roman"/>
                <w:bCs/>
                <w:sz w:val="24"/>
              </w:rPr>
            </w:pPr>
            <w:r w:rsidRPr="00575D5E">
              <w:rPr>
                <w:rFonts w:ascii="Times New Roman" w:hAnsi="Times New Roman"/>
                <w:bCs/>
                <w:sz w:val="24"/>
              </w:rPr>
              <w:t xml:space="preserve">CLO-1, PLO-1, </w:t>
            </w:r>
          </w:p>
        </w:tc>
      </w:tr>
      <w:tr w:rsidR="00F233A5" w:rsidRPr="007E7E8D" w14:paraId="04CF6D12" w14:textId="77777777" w:rsidTr="00DF4616">
        <w:trPr>
          <w:trHeight w:val="147"/>
        </w:trPr>
        <w:tc>
          <w:tcPr>
            <w:tcW w:w="2425" w:type="pct"/>
            <w:shd w:val="clear" w:color="auto" w:fill="auto"/>
          </w:tcPr>
          <w:p w14:paraId="7A585984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Quiz 2</w:t>
            </w:r>
          </w:p>
        </w:tc>
        <w:tc>
          <w:tcPr>
            <w:tcW w:w="2575" w:type="pct"/>
            <w:shd w:val="clear" w:color="auto" w:fill="auto"/>
          </w:tcPr>
          <w:p w14:paraId="2A6F2446" w14:textId="77777777" w:rsidR="00F233A5" w:rsidRPr="00575D5E" w:rsidRDefault="00F233A5" w:rsidP="00DF4616">
            <w:pPr>
              <w:rPr>
                <w:rFonts w:ascii="Times New Roman" w:hAnsi="Times New Roman"/>
                <w:bCs/>
                <w:sz w:val="24"/>
              </w:rPr>
            </w:pPr>
            <w:r w:rsidRPr="00575D5E">
              <w:rPr>
                <w:rFonts w:ascii="Times New Roman" w:hAnsi="Times New Roman"/>
                <w:bCs/>
                <w:sz w:val="24"/>
              </w:rPr>
              <w:t>CLO-4, PLO-</w:t>
            </w: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F233A5" w:rsidRPr="007E7E8D" w14:paraId="6F0EC0D0" w14:textId="77777777" w:rsidTr="00DF4616">
        <w:trPr>
          <w:trHeight w:val="147"/>
        </w:trPr>
        <w:tc>
          <w:tcPr>
            <w:tcW w:w="2425" w:type="pct"/>
            <w:shd w:val="clear" w:color="auto" w:fill="auto"/>
          </w:tcPr>
          <w:p w14:paraId="249804A3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 xml:space="preserve">Presentation </w:t>
            </w:r>
          </w:p>
        </w:tc>
        <w:tc>
          <w:tcPr>
            <w:tcW w:w="2575" w:type="pct"/>
            <w:shd w:val="clear" w:color="auto" w:fill="auto"/>
          </w:tcPr>
          <w:p w14:paraId="76F6A46C" w14:textId="77777777" w:rsidR="00F233A5" w:rsidRPr="00575D5E" w:rsidRDefault="00F233A5" w:rsidP="00DF4616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CLO 3</w:t>
            </w:r>
            <w:r w:rsidRPr="00575D5E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575D5E">
              <w:rPr>
                <w:rFonts w:ascii="Times New Roman" w:hAnsi="Times New Roman"/>
                <w:bCs/>
                <w:sz w:val="24"/>
              </w:rPr>
              <w:t>PLO-2</w:t>
            </w:r>
          </w:p>
        </w:tc>
      </w:tr>
      <w:tr w:rsidR="00F233A5" w:rsidRPr="007E7E8D" w14:paraId="6C0A758F" w14:textId="77777777" w:rsidTr="00DF4616">
        <w:trPr>
          <w:trHeight w:val="147"/>
        </w:trPr>
        <w:tc>
          <w:tcPr>
            <w:tcW w:w="2425" w:type="pct"/>
            <w:shd w:val="clear" w:color="auto" w:fill="auto"/>
          </w:tcPr>
          <w:p w14:paraId="2407D5E3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Mid Term</w:t>
            </w:r>
          </w:p>
        </w:tc>
        <w:tc>
          <w:tcPr>
            <w:tcW w:w="2575" w:type="pct"/>
            <w:shd w:val="clear" w:color="auto" w:fill="auto"/>
          </w:tcPr>
          <w:p w14:paraId="5BA535B6" w14:textId="77777777" w:rsidR="00F233A5" w:rsidRPr="00575D5E" w:rsidRDefault="00F233A5" w:rsidP="00DF4616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575D5E">
              <w:rPr>
                <w:rFonts w:ascii="Times New Roman" w:hAnsi="Times New Roman"/>
                <w:bCs/>
                <w:color w:val="000000"/>
                <w:sz w:val="24"/>
              </w:rPr>
              <w:t xml:space="preserve">CLO-1, CLO-2, CLO-3, </w:t>
            </w:r>
          </w:p>
        </w:tc>
      </w:tr>
      <w:tr w:rsidR="00F233A5" w:rsidRPr="007E7E8D" w14:paraId="7F0C9003" w14:textId="77777777" w:rsidTr="00DF4616">
        <w:trPr>
          <w:trHeight w:val="147"/>
        </w:trPr>
        <w:tc>
          <w:tcPr>
            <w:tcW w:w="2425" w:type="pct"/>
            <w:shd w:val="clear" w:color="auto" w:fill="auto"/>
          </w:tcPr>
          <w:p w14:paraId="684CE51C" w14:textId="77777777" w:rsidR="00F233A5" w:rsidRPr="007E7E8D" w:rsidRDefault="00F233A5" w:rsidP="00DF4616">
            <w:pPr>
              <w:rPr>
                <w:rFonts w:ascii="Times New Roman" w:hAnsi="Times New Roman"/>
                <w:color w:val="000000"/>
                <w:sz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</w:rPr>
              <w:t>Final Exam</w:t>
            </w:r>
          </w:p>
        </w:tc>
        <w:tc>
          <w:tcPr>
            <w:tcW w:w="2575" w:type="pct"/>
            <w:shd w:val="clear" w:color="auto" w:fill="auto"/>
          </w:tcPr>
          <w:p w14:paraId="68FE4E3E" w14:textId="77777777" w:rsidR="00F233A5" w:rsidRPr="00575D5E" w:rsidRDefault="00F233A5" w:rsidP="00DF4616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575D5E">
              <w:rPr>
                <w:rFonts w:ascii="Times New Roman" w:hAnsi="Times New Roman"/>
                <w:bCs/>
                <w:color w:val="000000"/>
                <w:sz w:val="24"/>
              </w:rPr>
              <w:t>CLO-2, CLO-3, CLO-4, CLO-5</w:t>
            </w:r>
          </w:p>
        </w:tc>
      </w:tr>
    </w:tbl>
    <w:p w14:paraId="1FFDCE16" w14:textId="77777777" w:rsidR="00F233A5" w:rsidRPr="007E7E8D" w:rsidRDefault="00F233A5" w:rsidP="00F23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2"/>
        <w:gridCol w:w="1415"/>
        <w:gridCol w:w="6303"/>
      </w:tblGrid>
      <w:tr w:rsidR="00F233A5" w:rsidRPr="007E7E8D" w14:paraId="7AB92B27" w14:textId="77777777" w:rsidTr="00DF4616">
        <w:trPr>
          <w:trHeight w:val="431"/>
        </w:trPr>
        <w:tc>
          <w:tcPr>
            <w:tcW w:w="10170" w:type="dxa"/>
            <w:gridSpan w:val="3"/>
            <w:shd w:val="clear" w:color="auto" w:fill="F2F2F2"/>
          </w:tcPr>
          <w:p w14:paraId="66D7D35E" w14:textId="77777777" w:rsidR="00F233A5" w:rsidRPr="007E7E8D" w:rsidRDefault="00F233A5" w:rsidP="00F233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E7E8D">
              <w:rPr>
                <w:rFonts w:ascii="Times New Roman" w:hAnsi="Times New Roman"/>
                <w:b/>
                <w:sz w:val="24"/>
                <w:szCs w:val="20"/>
              </w:rPr>
              <w:t>Assessment Structure and Grading Policy*:</w:t>
            </w:r>
          </w:p>
          <w:p w14:paraId="00D4B1E4" w14:textId="77777777" w:rsidR="00F233A5" w:rsidRPr="007E7E8D" w:rsidRDefault="00F233A5" w:rsidP="00DF4616">
            <w:pPr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F233A5" w:rsidRPr="007E7E8D" w14:paraId="7BC70FCC" w14:textId="77777777" w:rsidTr="00DF4616">
        <w:tc>
          <w:tcPr>
            <w:tcW w:w="2452" w:type="dxa"/>
            <w:shd w:val="clear" w:color="auto" w:fill="F2F2F2"/>
          </w:tcPr>
          <w:p w14:paraId="2CB96145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7E8D">
              <w:rPr>
                <w:rFonts w:ascii="Times New Roman" w:hAnsi="Times New Roman"/>
                <w:b/>
                <w:sz w:val="24"/>
              </w:rPr>
              <w:t>Assessment Item(s)</w:t>
            </w:r>
          </w:p>
        </w:tc>
        <w:tc>
          <w:tcPr>
            <w:tcW w:w="1415" w:type="dxa"/>
            <w:shd w:val="clear" w:color="auto" w:fill="F2F2F2"/>
          </w:tcPr>
          <w:p w14:paraId="5ED55ADF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7E8D">
              <w:rPr>
                <w:rFonts w:ascii="Times New Roman" w:hAnsi="Times New Roman"/>
                <w:b/>
                <w:sz w:val="24"/>
              </w:rPr>
              <w:t>Weight (%)</w:t>
            </w:r>
          </w:p>
        </w:tc>
        <w:tc>
          <w:tcPr>
            <w:tcW w:w="6303" w:type="dxa"/>
            <w:shd w:val="clear" w:color="auto" w:fill="F2F2F2"/>
          </w:tcPr>
          <w:p w14:paraId="3A0C0FCD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E7E8D">
              <w:rPr>
                <w:rFonts w:ascii="Times New Roman" w:hAnsi="Times New Roman"/>
                <w:b/>
                <w:sz w:val="24"/>
              </w:rPr>
              <w:t>When will be assessed</w:t>
            </w:r>
          </w:p>
        </w:tc>
      </w:tr>
      <w:tr w:rsidR="00F233A5" w:rsidRPr="007E7E8D" w14:paraId="0F757074" w14:textId="77777777" w:rsidTr="00DF4616">
        <w:tc>
          <w:tcPr>
            <w:tcW w:w="2452" w:type="dxa"/>
            <w:shd w:val="clear" w:color="auto" w:fill="auto"/>
          </w:tcPr>
          <w:p w14:paraId="1EB60DA2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Quiz</w:t>
            </w:r>
          </w:p>
        </w:tc>
        <w:tc>
          <w:tcPr>
            <w:tcW w:w="1415" w:type="dxa"/>
            <w:shd w:val="clear" w:color="auto" w:fill="auto"/>
          </w:tcPr>
          <w:p w14:paraId="4935B187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03" w:type="dxa"/>
            <w:shd w:val="clear" w:color="auto" w:fill="auto"/>
          </w:tcPr>
          <w:p w14:paraId="2BE8724B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2 times of semester</w:t>
            </w:r>
          </w:p>
        </w:tc>
      </w:tr>
      <w:tr w:rsidR="00F233A5" w:rsidRPr="007E7E8D" w14:paraId="0477C7BF" w14:textId="77777777" w:rsidTr="00DF4616">
        <w:tc>
          <w:tcPr>
            <w:tcW w:w="2452" w:type="dxa"/>
            <w:shd w:val="clear" w:color="auto" w:fill="auto"/>
          </w:tcPr>
          <w:p w14:paraId="2767D760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Assignments</w:t>
            </w:r>
          </w:p>
        </w:tc>
        <w:tc>
          <w:tcPr>
            <w:tcW w:w="1415" w:type="dxa"/>
            <w:shd w:val="clear" w:color="auto" w:fill="auto"/>
          </w:tcPr>
          <w:p w14:paraId="55BE516B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3" w:type="dxa"/>
            <w:shd w:val="clear" w:color="auto" w:fill="auto"/>
          </w:tcPr>
          <w:p w14:paraId="01466405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Twice in a Semester</w:t>
            </w:r>
          </w:p>
        </w:tc>
      </w:tr>
      <w:tr w:rsidR="00F233A5" w:rsidRPr="007E7E8D" w14:paraId="4E466ABD" w14:textId="77777777" w:rsidTr="00DF4616">
        <w:tc>
          <w:tcPr>
            <w:tcW w:w="2452" w:type="dxa"/>
            <w:shd w:val="clear" w:color="auto" w:fill="auto"/>
          </w:tcPr>
          <w:p w14:paraId="02369926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Presentation</w:t>
            </w:r>
          </w:p>
        </w:tc>
        <w:tc>
          <w:tcPr>
            <w:tcW w:w="1415" w:type="dxa"/>
            <w:shd w:val="clear" w:color="auto" w:fill="auto"/>
          </w:tcPr>
          <w:p w14:paraId="039DEC9B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3" w:type="dxa"/>
            <w:shd w:val="clear" w:color="auto" w:fill="auto"/>
          </w:tcPr>
          <w:p w14:paraId="5C8AA770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Once in a semester</w:t>
            </w:r>
          </w:p>
        </w:tc>
      </w:tr>
      <w:tr w:rsidR="00F233A5" w:rsidRPr="007E7E8D" w14:paraId="34452BB2" w14:textId="77777777" w:rsidTr="00DF4616">
        <w:tc>
          <w:tcPr>
            <w:tcW w:w="2452" w:type="dxa"/>
            <w:shd w:val="clear" w:color="auto" w:fill="auto"/>
          </w:tcPr>
          <w:p w14:paraId="7E79B743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Class Participation</w:t>
            </w:r>
          </w:p>
        </w:tc>
        <w:tc>
          <w:tcPr>
            <w:tcW w:w="1415" w:type="dxa"/>
            <w:shd w:val="clear" w:color="auto" w:fill="auto"/>
          </w:tcPr>
          <w:p w14:paraId="1E78870B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3" w:type="dxa"/>
            <w:shd w:val="clear" w:color="auto" w:fill="auto"/>
          </w:tcPr>
          <w:p w14:paraId="10E174A9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Throughout the semester</w:t>
            </w:r>
          </w:p>
        </w:tc>
      </w:tr>
      <w:tr w:rsidR="00F233A5" w:rsidRPr="007E7E8D" w14:paraId="1D5548D1" w14:textId="77777777" w:rsidTr="00DF4616">
        <w:trPr>
          <w:trHeight w:val="422"/>
        </w:trPr>
        <w:tc>
          <w:tcPr>
            <w:tcW w:w="2452" w:type="dxa"/>
            <w:shd w:val="clear" w:color="auto" w:fill="auto"/>
          </w:tcPr>
          <w:p w14:paraId="5CAA1D42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Mid Term Exam</w:t>
            </w:r>
          </w:p>
        </w:tc>
        <w:tc>
          <w:tcPr>
            <w:tcW w:w="1415" w:type="dxa"/>
            <w:shd w:val="clear" w:color="auto" w:fill="auto"/>
          </w:tcPr>
          <w:p w14:paraId="053165C4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303" w:type="dxa"/>
            <w:shd w:val="clear" w:color="auto" w:fill="auto"/>
          </w:tcPr>
          <w:p w14:paraId="5319BC2F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One-time Assessment</w:t>
            </w:r>
          </w:p>
        </w:tc>
      </w:tr>
      <w:tr w:rsidR="00F233A5" w:rsidRPr="007E7E8D" w14:paraId="1E3BC273" w14:textId="77777777" w:rsidTr="00DF4616">
        <w:trPr>
          <w:trHeight w:val="422"/>
        </w:trPr>
        <w:tc>
          <w:tcPr>
            <w:tcW w:w="2452" w:type="dxa"/>
            <w:shd w:val="clear" w:color="auto" w:fill="auto"/>
          </w:tcPr>
          <w:p w14:paraId="6BD7496C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Final exam</w:t>
            </w:r>
          </w:p>
        </w:tc>
        <w:tc>
          <w:tcPr>
            <w:tcW w:w="1415" w:type="dxa"/>
            <w:shd w:val="clear" w:color="auto" w:fill="auto"/>
          </w:tcPr>
          <w:p w14:paraId="3D28A9B9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303" w:type="dxa"/>
            <w:shd w:val="clear" w:color="auto" w:fill="auto"/>
          </w:tcPr>
          <w:p w14:paraId="5C03F0DA" w14:textId="77777777" w:rsidR="00F233A5" w:rsidRPr="007E7E8D" w:rsidRDefault="00F233A5" w:rsidP="00DF4616">
            <w:pPr>
              <w:rPr>
                <w:rFonts w:ascii="Times New Roman" w:hAnsi="Times New Roman"/>
                <w:sz w:val="24"/>
              </w:rPr>
            </w:pPr>
            <w:r w:rsidRPr="007E7E8D">
              <w:rPr>
                <w:rFonts w:ascii="Times New Roman" w:hAnsi="Times New Roman"/>
                <w:sz w:val="24"/>
              </w:rPr>
              <w:t>One-time Assessment</w:t>
            </w:r>
          </w:p>
        </w:tc>
      </w:tr>
      <w:tr w:rsidR="00F233A5" w:rsidRPr="007E7E8D" w14:paraId="75005118" w14:textId="77777777" w:rsidTr="00DF4616">
        <w:trPr>
          <w:trHeight w:val="341"/>
        </w:trPr>
        <w:tc>
          <w:tcPr>
            <w:tcW w:w="2452" w:type="dxa"/>
            <w:shd w:val="clear" w:color="auto" w:fill="auto"/>
          </w:tcPr>
          <w:p w14:paraId="759F74CA" w14:textId="77777777" w:rsidR="00F233A5" w:rsidRPr="007E7E8D" w:rsidRDefault="00F233A5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E8D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15" w:type="dxa"/>
            <w:shd w:val="clear" w:color="auto" w:fill="auto"/>
          </w:tcPr>
          <w:p w14:paraId="01506060" w14:textId="77777777" w:rsidR="00F233A5" w:rsidRPr="007E7E8D" w:rsidRDefault="00F233A5" w:rsidP="00DF4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03" w:type="dxa"/>
            <w:shd w:val="clear" w:color="auto" w:fill="auto"/>
          </w:tcPr>
          <w:p w14:paraId="038DE113" w14:textId="77777777" w:rsidR="00F233A5" w:rsidRPr="007E7E8D" w:rsidRDefault="00F233A5" w:rsidP="00DF46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33FE17" w14:textId="77777777" w:rsidR="00F233A5" w:rsidRPr="007E7E8D" w:rsidRDefault="00F233A5" w:rsidP="00F23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470" w:type="pct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05"/>
        <w:gridCol w:w="2637"/>
        <w:gridCol w:w="1094"/>
        <w:gridCol w:w="1335"/>
        <w:gridCol w:w="1602"/>
        <w:gridCol w:w="2572"/>
      </w:tblGrid>
      <w:tr w:rsidR="00F233A5" w:rsidRPr="007E7E8D" w14:paraId="4536A224" w14:textId="77777777" w:rsidTr="00DF4616">
        <w:trPr>
          <w:trHeight w:val="600"/>
        </w:trPr>
        <w:tc>
          <w:tcPr>
            <w:tcW w:w="473" w:type="pct"/>
            <w:gridSpan w:val="2"/>
          </w:tcPr>
          <w:p w14:paraId="6DA77006" w14:textId="77777777" w:rsidR="00F233A5" w:rsidRPr="007E7E8D" w:rsidRDefault="00F233A5" w:rsidP="00DF4616">
            <w:pPr>
              <w:pStyle w:val="ListParagraph"/>
              <w:keepNext/>
              <w:spacing w:after="0" w:line="240" w:lineRule="auto"/>
              <w:ind w:left="3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527" w:type="pct"/>
            <w:gridSpan w:val="5"/>
          </w:tcPr>
          <w:p w14:paraId="4B8194CF" w14:textId="77777777" w:rsidR="00F233A5" w:rsidRPr="007E7E8D" w:rsidRDefault="00F233A5" w:rsidP="00DF4616">
            <w:pPr>
              <w:pStyle w:val="ListParagraph"/>
              <w:keepNext/>
              <w:spacing w:after="0" w:line="240" w:lineRule="auto"/>
              <w:ind w:left="375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7E7E8D">
              <w:rPr>
                <w:rFonts w:ascii="Times New Roman" w:hAnsi="Times New Roman"/>
                <w:b/>
                <w:bCs/>
                <w:sz w:val="24"/>
                <w:szCs w:val="20"/>
              </w:rPr>
              <w:t>Weekly Sessions Plan</w:t>
            </w:r>
          </w:p>
        </w:tc>
      </w:tr>
      <w:tr w:rsidR="00F233A5" w:rsidRPr="007E7E8D" w14:paraId="3E3765BF" w14:textId="77777777" w:rsidTr="00DF4616">
        <w:trPr>
          <w:trHeight w:val="1275"/>
        </w:trPr>
        <w:tc>
          <w:tcPr>
            <w:tcW w:w="422" w:type="pct"/>
          </w:tcPr>
          <w:p w14:paraId="5BF709DB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41FB0A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0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Week</w:t>
            </w:r>
          </w:p>
        </w:tc>
        <w:tc>
          <w:tcPr>
            <w:tcW w:w="1343" w:type="pct"/>
            <w:gridSpan w:val="2"/>
            <w:tcBorders>
              <w:bottom w:val="double" w:sz="4" w:space="0" w:color="auto"/>
            </w:tcBorders>
          </w:tcPr>
          <w:p w14:paraId="1148785E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3E5770" w14:textId="77777777" w:rsidR="00F233A5" w:rsidRPr="005A7093" w:rsidRDefault="00F233A5" w:rsidP="00DF461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093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Contents</w:t>
            </w:r>
          </w:p>
          <w:p w14:paraId="06AD1A64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09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6" w:type="pct"/>
            <w:tcBorders>
              <w:bottom w:val="double" w:sz="4" w:space="0" w:color="auto"/>
            </w:tcBorders>
          </w:tcPr>
          <w:p w14:paraId="39DA125F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093">
              <w:rPr>
                <w:rFonts w:ascii="Times New Roman" w:hAnsi="Times New Roman"/>
                <w:b/>
                <w:bCs/>
                <w:sz w:val="24"/>
                <w:szCs w:val="24"/>
              </w:rPr>
              <w:t>CLO</w:t>
            </w:r>
          </w:p>
        </w:tc>
        <w:tc>
          <w:tcPr>
            <w:tcW w:w="654" w:type="pct"/>
            <w:tcBorders>
              <w:bottom w:val="double" w:sz="4" w:space="0" w:color="auto"/>
            </w:tcBorders>
          </w:tcPr>
          <w:p w14:paraId="7DFF8825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0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Level of </w:t>
            </w:r>
          </w:p>
          <w:p w14:paraId="4F16F824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093">
              <w:rPr>
                <w:rFonts w:ascii="Times New Roman" w:hAnsi="Times New Roman"/>
                <w:b/>
                <w:bCs/>
                <w:sz w:val="24"/>
                <w:szCs w:val="24"/>
              </w:rPr>
              <w:t>Bloom’s Taxonomy</w:t>
            </w:r>
          </w:p>
        </w:tc>
        <w:tc>
          <w:tcPr>
            <w:tcW w:w="785" w:type="pct"/>
            <w:tcBorders>
              <w:bottom w:val="double" w:sz="4" w:space="0" w:color="auto"/>
            </w:tcBorders>
          </w:tcPr>
          <w:p w14:paraId="3F3A4AEE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0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1259" w:type="pct"/>
            <w:tcBorders>
              <w:bottom w:val="double" w:sz="4" w:space="0" w:color="auto"/>
            </w:tcBorders>
          </w:tcPr>
          <w:p w14:paraId="3A595BBC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211BE2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093">
              <w:rPr>
                <w:rFonts w:ascii="Times New Roman" w:hAnsi="Times New Roman"/>
                <w:b/>
                <w:bCs/>
                <w:sz w:val="24"/>
                <w:szCs w:val="24"/>
              </w:rPr>
              <w:t>Reference Chapter(s)</w:t>
            </w:r>
          </w:p>
        </w:tc>
      </w:tr>
      <w:tr w:rsidR="00F233A5" w:rsidRPr="007E7E8D" w14:paraId="51C40FFA" w14:textId="77777777" w:rsidTr="00DF4616">
        <w:trPr>
          <w:trHeight w:val="600"/>
        </w:trPr>
        <w:tc>
          <w:tcPr>
            <w:tcW w:w="422" w:type="pct"/>
            <w:tcBorders>
              <w:right w:val="double" w:sz="4" w:space="0" w:color="auto"/>
            </w:tcBorders>
          </w:tcPr>
          <w:p w14:paraId="6E473683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032F89" w14:textId="77777777" w:rsidR="00F233A5" w:rsidRPr="007E7E8D" w:rsidRDefault="00F233A5" w:rsidP="00DF461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Introduction to Adulthood Disorders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35CA2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57FBB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1EA59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821C4" w14:textId="77777777" w:rsidR="00F233A5" w:rsidRDefault="00F233A5" w:rsidP="00DF461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Weiten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, W. (2001). </w:t>
            </w:r>
            <w: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Psychology: Themes and variations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(5th ed.).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Wadsworth/Thomson Learning.</w:t>
            </w:r>
          </w:p>
        </w:tc>
      </w:tr>
      <w:tr w:rsidR="00F233A5" w:rsidRPr="007E7E8D" w14:paraId="71209C1D" w14:textId="77777777" w:rsidTr="00DF4616">
        <w:trPr>
          <w:trHeight w:val="510"/>
        </w:trPr>
        <w:tc>
          <w:tcPr>
            <w:tcW w:w="422" w:type="pct"/>
            <w:tcBorders>
              <w:right w:val="double" w:sz="4" w:space="0" w:color="auto"/>
            </w:tcBorders>
          </w:tcPr>
          <w:p w14:paraId="69A5D75D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A43FA0E" w14:textId="77777777" w:rsidR="00F233A5" w:rsidRPr="007E7E8D" w:rsidRDefault="00F233A5" w:rsidP="00DF4616">
            <w:pPr>
              <w:spacing w:after="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Key Features of Psychotic Disorders 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CBACF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77B3A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C1,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F4CB8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Debate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EF102" w14:textId="77777777" w:rsidR="00F233A5" w:rsidRDefault="00F233A5" w:rsidP="00DF461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Weiten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, W. (2001). </w:t>
            </w:r>
            <w: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Psychology: Themes and variations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(5th ed.). Wadsworth/Thomson Learning.</w:t>
            </w:r>
          </w:p>
        </w:tc>
      </w:tr>
      <w:tr w:rsidR="00F233A5" w:rsidRPr="007E7E8D" w14:paraId="0E40A9CA" w14:textId="77777777" w:rsidTr="00DF4616">
        <w:trPr>
          <w:trHeight w:val="870"/>
        </w:trPr>
        <w:tc>
          <w:tcPr>
            <w:tcW w:w="422" w:type="pct"/>
            <w:tcBorders>
              <w:right w:val="double" w:sz="4" w:space="0" w:color="auto"/>
            </w:tcBorders>
          </w:tcPr>
          <w:p w14:paraId="0B11F2D5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A9D973E" w14:textId="77777777" w:rsidR="00F233A5" w:rsidRPr="007E7E8D" w:rsidRDefault="00F233A5" w:rsidP="00DF461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Diagnostic Criteria of Schizophrenia Disorder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FF267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31AD4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C2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926CE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Discussion,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2AD56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American Psychiatric Association. (2022). </w:t>
            </w:r>
            <w:r w:rsidRPr="005A709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Diagnostic and statistical manual of mental disorders</w:t>
            </w: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 (5th ed., text rev.).</w:t>
            </w:r>
            <w:r w:rsidRPr="005A7093">
              <w:rPr>
                <w:rFonts w:ascii="Times New Roman" w:hAnsi="Times New Roman"/>
                <w:color w:val="00B0F0"/>
                <w:shd w:val="clear" w:color="auto" w:fill="FFFFFF"/>
              </w:rPr>
              <w:t> </w:t>
            </w:r>
          </w:p>
        </w:tc>
      </w:tr>
      <w:tr w:rsidR="00F233A5" w:rsidRPr="007E7E8D" w14:paraId="71C39782" w14:textId="77777777" w:rsidTr="00DF4616">
        <w:trPr>
          <w:trHeight w:val="645"/>
        </w:trPr>
        <w:tc>
          <w:tcPr>
            <w:tcW w:w="422" w:type="pct"/>
            <w:tcBorders>
              <w:right w:val="double" w:sz="4" w:space="0" w:color="auto"/>
            </w:tcBorders>
          </w:tcPr>
          <w:p w14:paraId="61BE7370" w14:textId="77777777" w:rsidR="00F233A5" w:rsidRPr="007E7E8D" w:rsidRDefault="00F233A5" w:rsidP="00DF46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5F6D59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Etiology of Schizophrenia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2CB20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72B4B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C3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4BD95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Discussion, Presentation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9C5BC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Weiten</w:t>
            </w:r>
            <w:proofErr w:type="spellEnd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, W. (2001). </w:t>
            </w:r>
            <w:r w:rsidRPr="00F86C0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Psychology: Themes and variations</w:t>
            </w: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 (5th ed.). Wadsworth/Thomson Learning</w:t>
            </w:r>
          </w:p>
        </w:tc>
      </w:tr>
      <w:tr w:rsidR="00F233A5" w:rsidRPr="007E7E8D" w14:paraId="7D74E98D" w14:textId="77777777" w:rsidTr="00DF4616">
        <w:trPr>
          <w:trHeight w:val="933"/>
        </w:trPr>
        <w:tc>
          <w:tcPr>
            <w:tcW w:w="422" w:type="pct"/>
            <w:tcBorders>
              <w:right w:val="double" w:sz="4" w:space="0" w:color="auto"/>
            </w:tcBorders>
          </w:tcPr>
          <w:p w14:paraId="77984ABD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781FE2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Diagnostic Criteria of Bipolar Disorder 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F83F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F45E2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89D08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Lecture, Discussion and Presentation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D2303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American Psychiatric Association. (2022). </w:t>
            </w:r>
            <w:r w:rsidRPr="005A709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Diagnostic and statistical manual of mental disorders</w:t>
            </w: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 (5th ed., text rev.).</w:t>
            </w:r>
            <w:r w:rsidRPr="005A7093">
              <w:rPr>
                <w:rFonts w:ascii="Times New Roman" w:hAnsi="Times New Roman"/>
                <w:color w:val="00B0F0"/>
                <w:shd w:val="clear" w:color="auto" w:fill="FFFFFF"/>
              </w:rPr>
              <w:t> </w:t>
            </w:r>
          </w:p>
        </w:tc>
      </w:tr>
      <w:tr w:rsidR="00F233A5" w:rsidRPr="007E7E8D" w14:paraId="30FEB2D0" w14:textId="77777777" w:rsidTr="00DF4616">
        <w:trPr>
          <w:trHeight w:val="447"/>
        </w:trPr>
        <w:tc>
          <w:tcPr>
            <w:tcW w:w="422" w:type="pct"/>
            <w:tcBorders>
              <w:right w:val="double" w:sz="4" w:space="0" w:color="auto"/>
            </w:tcBorders>
          </w:tcPr>
          <w:p w14:paraId="0930C0A9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E5BBF61" w14:textId="77777777" w:rsidR="00F233A5" w:rsidRPr="007E7E8D" w:rsidRDefault="00F233A5" w:rsidP="00DF461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Etiology of Bipolar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9B79F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5F7E6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401AF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Lecture, Discussion 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142DC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Weiten</w:t>
            </w:r>
            <w:proofErr w:type="spellEnd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, W. (2001). </w:t>
            </w:r>
            <w:r w:rsidRPr="00F86C0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Psychology: Themes and variations</w:t>
            </w: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 (5th ed.). Wadsworth/Thomson Learning</w:t>
            </w:r>
          </w:p>
        </w:tc>
      </w:tr>
      <w:tr w:rsidR="00F233A5" w:rsidRPr="007E7E8D" w14:paraId="4B765E49" w14:textId="77777777" w:rsidTr="00DF4616">
        <w:trPr>
          <w:trHeight w:val="582"/>
        </w:trPr>
        <w:tc>
          <w:tcPr>
            <w:tcW w:w="422" w:type="pct"/>
            <w:tcBorders>
              <w:right w:val="double" w:sz="4" w:space="0" w:color="auto"/>
            </w:tcBorders>
          </w:tcPr>
          <w:p w14:paraId="361E9495" w14:textId="77777777" w:rsidR="00F233A5" w:rsidRPr="007E7E8D" w:rsidRDefault="00F233A5" w:rsidP="00DF46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E36D964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Diagnostic Criteria of Depressive Disorders 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EB330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CF474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C3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AF2F0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Activity, Discussion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6B124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American Psychiatric Association. (2022). </w:t>
            </w:r>
            <w:r w:rsidRPr="005A709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Diagnostic and statistical manual of mental disorders</w:t>
            </w: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 (5th ed., text rev.).</w:t>
            </w:r>
            <w:r w:rsidRPr="005A7093">
              <w:rPr>
                <w:rFonts w:ascii="Times New Roman" w:hAnsi="Times New Roman"/>
                <w:color w:val="00B0F0"/>
                <w:shd w:val="clear" w:color="auto" w:fill="FFFFFF"/>
              </w:rPr>
              <w:t> </w:t>
            </w:r>
          </w:p>
        </w:tc>
      </w:tr>
      <w:tr w:rsidR="00F233A5" w:rsidRPr="007E7E8D" w14:paraId="0499A24C" w14:textId="77777777" w:rsidTr="00DF4616">
        <w:trPr>
          <w:trHeight w:val="735"/>
        </w:trPr>
        <w:tc>
          <w:tcPr>
            <w:tcW w:w="422" w:type="pct"/>
            <w:tcBorders>
              <w:right w:val="double" w:sz="4" w:space="0" w:color="auto"/>
            </w:tcBorders>
          </w:tcPr>
          <w:p w14:paraId="170BF6CE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107FFF9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Etiology of Depressive Disorders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3C3B4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7BED6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0E7B1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Activity, Discussion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543E0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Weiten</w:t>
            </w:r>
            <w:proofErr w:type="spellEnd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, W. (2001). </w:t>
            </w:r>
            <w:r w:rsidRPr="00F86C0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Psychology: Themes and variations</w:t>
            </w: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 (5th ed.). Wadsworth/Thomson Learning</w:t>
            </w:r>
          </w:p>
        </w:tc>
      </w:tr>
      <w:tr w:rsidR="00F233A5" w:rsidRPr="007E7E8D" w14:paraId="367EF415" w14:textId="77777777" w:rsidTr="00DF4616">
        <w:trPr>
          <w:trHeight w:val="780"/>
        </w:trPr>
        <w:tc>
          <w:tcPr>
            <w:tcW w:w="422" w:type="pct"/>
            <w:tcBorders>
              <w:right w:val="double" w:sz="4" w:space="0" w:color="auto"/>
            </w:tcBorders>
          </w:tcPr>
          <w:p w14:paraId="14F400C0" w14:textId="77777777" w:rsidR="00F233A5" w:rsidRPr="007E7E8D" w:rsidRDefault="00F233A5" w:rsidP="00DF46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CD6FA2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Mid Term 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0884C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99B8F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18F86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BC199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3A5" w:rsidRPr="007E7E8D" w14:paraId="44A54B11" w14:textId="77777777" w:rsidTr="00DF4616">
        <w:trPr>
          <w:trHeight w:val="780"/>
        </w:trPr>
        <w:tc>
          <w:tcPr>
            <w:tcW w:w="422" w:type="pct"/>
            <w:tcBorders>
              <w:right w:val="double" w:sz="4" w:space="0" w:color="auto"/>
            </w:tcBorders>
          </w:tcPr>
          <w:p w14:paraId="3F6699E1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E2A14D1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Obsessive Compulsive Disorders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D8C17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412FD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C5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95C6F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Activity, Discussion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BF726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American Psychiatric Association. (2022). </w:t>
            </w:r>
            <w:r w:rsidRPr="005A709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Diagnostic and statistical manual of mental disorders</w:t>
            </w: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 (5th ed., text rev.).</w:t>
            </w:r>
            <w:r w:rsidRPr="005A7093">
              <w:rPr>
                <w:rFonts w:ascii="Times New Roman" w:hAnsi="Times New Roman"/>
                <w:color w:val="00B0F0"/>
                <w:shd w:val="clear" w:color="auto" w:fill="FFFFFF"/>
              </w:rPr>
              <w:t> </w:t>
            </w:r>
          </w:p>
        </w:tc>
      </w:tr>
      <w:tr w:rsidR="00F233A5" w:rsidRPr="007E7E8D" w14:paraId="0868BE68" w14:textId="77777777" w:rsidTr="00DF4616">
        <w:trPr>
          <w:trHeight w:val="780"/>
        </w:trPr>
        <w:tc>
          <w:tcPr>
            <w:tcW w:w="4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D91FC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9163CFA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Obsessive Compulsive Disorder - Etiology 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2E00CA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1012D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C3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6F33D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Activity, Discussion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E4779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Weiten</w:t>
            </w:r>
            <w:proofErr w:type="spellEnd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, W. (2001). </w:t>
            </w:r>
            <w:r w:rsidRPr="00F86C0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Psychology: Themes and variations</w:t>
            </w: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 (5th ed.). Wadsworth/Thomson Learning</w:t>
            </w:r>
          </w:p>
        </w:tc>
      </w:tr>
      <w:tr w:rsidR="00F233A5" w:rsidRPr="007E7E8D" w14:paraId="47F3615D" w14:textId="77777777" w:rsidTr="00DF4616">
        <w:trPr>
          <w:trHeight w:val="780"/>
        </w:trPr>
        <w:tc>
          <w:tcPr>
            <w:tcW w:w="4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D6044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A42EB4A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Personality Disorders Cluster A, B, C; Conversion Disorder; Eating Disorder (Bulimia Nervosa, Anorexia)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966E0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C75EB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7093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48A57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Activity, Discussion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C20DF" w14:textId="77777777" w:rsidR="00F233A5" w:rsidRDefault="00F233A5" w:rsidP="00F233A5">
            <w:pPr>
              <w:numPr>
                <w:ilvl w:val="0"/>
                <w:numId w:val="25"/>
              </w:numPr>
              <w:spacing w:after="0" w:line="360" w:lineRule="auto"/>
              <w:ind w:left="304" w:hanging="193"/>
              <w:rPr>
                <w:rFonts w:ascii="Times New Roman" w:hAnsi="Times New Roman"/>
                <w:color w:val="00B0F0"/>
                <w:shd w:val="clear" w:color="auto" w:fill="FFFFFF"/>
              </w:rPr>
            </w:pP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American Psychiatric Association. (2022). </w:t>
            </w:r>
            <w:r w:rsidRPr="005A7093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Diagnostic and statistical manual of mental disorders</w:t>
            </w:r>
            <w:r w:rsidRPr="005A7093">
              <w:rPr>
                <w:rFonts w:ascii="Times New Roman" w:hAnsi="Times New Roman"/>
                <w:color w:val="000000"/>
                <w:shd w:val="clear" w:color="auto" w:fill="FFFFFF"/>
              </w:rPr>
              <w:t> (5th ed., text rev.).</w:t>
            </w:r>
            <w:r w:rsidRPr="005A7093">
              <w:rPr>
                <w:rFonts w:ascii="Times New Roman" w:hAnsi="Times New Roman"/>
                <w:color w:val="00B0F0"/>
                <w:shd w:val="clear" w:color="auto" w:fill="FFFFFF"/>
              </w:rPr>
              <w:t> </w:t>
            </w:r>
          </w:p>
          <w:p w14:paraId="1B05C8C1" w14:textId="77777777" w:rsidR="00F233A5" w:rsidRPr="007E7E8D" w:rsidRDefault="00F233A5" w:rsidP="00F233A5">
            <w:pPr>
              <w:numPr>
                <w:ilvl w:val="0"/>
                <w:numId w:val="25"/>
              </w:numPr>
              <w:spacing w:after="0" w:line="360" w:lineRule="auto"/>
              <w:ind w:left="304" w:hanging="1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Weiten</w:t>
            </w:r>
            <w:proofErr w:type="spellEnd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, W. (2001). </w:t>
            </w:r>
            <w:r w:rsidRPr="00F86C0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Psychology: Themes and variations</w:t>
            </w: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 (5th ed.). Wadsworth/Thomson Learning</w:t>
            </w:r>
          </w:p>
        </w:tc>
      </w:tr>
      <w:tr w:rsidR="00F233A5" w:rsidRPr="007E7E8D" w14:paraId="43C81ED7" w14:textId="77777777" w:rsidTr="00DF4616">
        <w:trPr>
          <w:trHeight w:val="780"/>
        </w:trPr>
        <w:tc>
          <w:tcPr>
            <w:tcW w:w="4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B110A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AF987D1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Trauma and Stress Related disorder; Sleep Wake Disorders; Anxiety Disorders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C5F4D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0E8EA" w14:textId="77777777" w:rsidR="00F233A5" w:rsidRPr="005A7093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7093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B34079C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4EB20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Activity, Discussion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D036B" w14:textId="77777777" w:rsidR="00F233A5" w:rsidRDefault="00F233A5" w:rsidP="00F233A5">
            <w:pPr>
              <w:numPr>
                <w:ilvl w:val="0"/>
                <w:numId w:val="25"/>
              </w:numPr>
              <w:spacing w:after="0" w:line="360" w:lineRule="auto"/>
              <w:ind w:left="304" w:hanging="193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Association. (2022). </w:t>
            </w:r>
            <w: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Diagnostic and statistical manual of mental disorders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(5th ed., text rev.). </w:t>
            </w:r>
          </w:p>
          <w:p w14:paraId="5BC8DCB6" w14:textId="77777777" w:rsidR="00F233A5" w:rsidRPr="00F86C00" w:rsidRDefault="00F233A5" w:rsidP="00F233A5">
            <w:pPr>
              <w:numPr>
                <w:ilvl w:val="0"/>
                <w:numId w:val="25"/>
              </w:numPr>
              <w:spacing w:after="0" w:line="360" w:lineRule="auto"/>
              <w:ind w:left="304" w:hanging="193"/>
              <w:rPr>
                <w:rFonts w:ascii="Times New Roman" w:hAnsi="Times New Roman"/>
                <w:color w:val="00B0F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Weiten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, W. (2001</w:t>
            </w: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). </w:t>
            </w:r>
            <w:r w:rsidRPr="00F86C0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Psychology: Themes and variations</w:t>
            </w: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 (5th ed.). Wadsworth/Thomson Learning</w:t>
            </w:r>
          </w:p>
        </w:tc>
      </w:tr>
      <w:tr w:rsidR="00F233A5" w:rsidRPr="007E7E8D" w14:paraId="4FA22F93" w14:textId="77777777" w:rsidTr="00DF4616">
        <w:trPr>
          <w:trHeight w:val="780"/>
        </w:trPr>
        <w:tc>
          <w:tcPr>
            <w:tcW w:w="4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3E715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0D50DB0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Addiction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AD290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C8593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7093">
              <w:rPr>
                <w:rFonts w:ascii="Times New Roman" w:hAnsi="Times New Roman"/>
                <w:sz w:val="24"/>
                <w:szCs w:val="24"/>
              </w:rPr>
              <w:t>C5</w:t>
            </w: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D44A4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Activity, Discussion</w:t>
            </w: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EF68E" w14:textId="77777777" w:rsidR="00F233A5" w:rsidRDefault="00F233A5" w:rsidP="00F233A5">
            <w:pPr>
              <w:numPr>
                <w:ilvl w:val="0"/>
                <w:numId w:val="25"/>
              </w:numPr>
              <w:spacing w:after="0" w:line="360" w:lineRule="auto"/>
              <w:ind w:left="304" w:hanging="19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Association. (2022). </w:t>
            </w:r>
            <w:r w:rsidRPr="00F86C0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Diagnostic and statistical manual of mental disorders</w:t>
            </w: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 (5th ed., text rev.). </w:t>
            </w:r>
          </w:p>
          <w:p w14:paraId="65D5A184" w14:textId="77777777" w:rsidR="00F233A5" w:rsidRPr="00F86C00" w:rsidRDefault="00F233A5" w:rsidP="00F233A5">
            <w:pPr>
              <w:numPr>
                <w:ilvl w:val="0"/>
                <w:numId w:val="25"/>
              </w:numPr>
              <w:spacing w:after="0" w:line="360" w:lineRule="auto"/>
              <w:ind w:left="304" w:hanging="193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Weiten</w:t>
            </w:r>
            <w:proofErr w:type="spellEnd"/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, W. (2001). </w:t>
            </w:r>
            <w:r w:rsidRPr="00F86C00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Psychology: Themes and variations</w:t>
            </w:r>
            <w:r w:rsidRPr="00F86C00">
              <w:rPr>
                <w:rFonts w:ascii="Times New Roman" w:hAnsi="Times New Roman"/>
                <w:color w:val="000000"/>
                <w:shd w:val="clear" w:color="auto" w:fill="FFFFFF"/>
              </w:rPr>
              <w:t> (5th ed.). Wadsworth/Thomson Learning</w:t>
            </w:r>
          </w:p>
        </w:tc>
      </w:tr>
      <w:tr w:rsidR="00F233A5" w:rsidRPr="007E7E8D" w14:paraId="7FFA67A5" w14:textId="77777777" w:rsidTr="00DF4616">
        <w:trPr>
          <w:trHeight w:val="780"/>
        </w:trPr>
        <w:tc>
          <w:tcPr>
            <w:tcW w:w="4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80674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AEC40C4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color w:val="000000"/>
                <w:sz w:val="24"/>
                <w:szCs w:val="24"/>
              </w:rPr>
              <w:t>Revision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D9AFC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F9215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415FA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C1CD2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3A5" w:rsidRPr="007E7E8D" w14:paraId="1A5695FF" w14:textId="77777777" w:rsidTr="00DF4616">
        <w:trPr>
          <w:trHeight w:val="780"/>
        </w:trPr>
        <w:tc>
          <w:tcPr>
            <w:tcW w:w="4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73075" w14:textId="77777777" w:rsidR="00F233A5" w:rsidRPr="007E7E8D" w:rsidRDefault="00F233A5" w:rsidP="00DF4616">
            <w:pPr>
              <w:spacing w:after="0" w:line="360" w:lineRule="auto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7E7E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ADABC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E8D">
              <w:rPr>
                <w:rFonts w:ascii="Times New Roman" w:hAnsi="Times New Roman"/>
                <w:bCs/>
                <w:sz w:val="24"/>
                <w:szCs w:val="24"/>
              </w:rPr>
              <w:t>Final Term</w:t>
            </w:r>
          </w:p>
        </w:tc>
        <w:tc>
          <w:tcPr>
            <w:tcW w:w="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63D28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4FFB8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32E08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9A9DE" w14:textId="77777777" w:rsidR="00F233A5" w:rsidRPr="007E7E8D" w:rsidRDefault="00F233A5" w:rsidP="00DF46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C52424" w14:textId="77777777" w:rsidR="00F233A5" w:rsidRPr="007E7E8D" w:rsidRDefault="00F233A5" w:rsidP="00F23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989B10" w14:textId="77777777" w:rsidR="002362C0" w:rsidRPr="00893F1C" w:rsidRDefault="002362C0" w:rsidP="00893F1C"/>
    <w:sectPr w:rsidR="002362C0" w:rsidRPr="0089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D5C"/>
    <w:multiLevelType w:val="hybridMultilevel"/>
    <w:tmpl w:val="FE464FD6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73D31"/>
    <w:multiLevelType w:val="multilevel"/>
    <w:tmpl w:val="737CC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192CDC"/>
    <w:multiLevelType w:val="multilevel"/>
    <w:tmpl w:val="6D8E6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FA5FB4"/>
    <w:multiLevelType w:val="hybridMultilevel"/>
    <w:tmpl w:val="87229F06"/>
    <w:lvl w:ilvl="0" w:tplc="5792D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181D"/>
    <w:multiLevelType w:val="multilevel"/>
    <w:tmpl w:val="8AD6C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F721717"/>
    <w:multiLevelType w:val="multilevel"/>
    <w:tmpl w:val="28FCB5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2886A94"/>
    <w:multiLevelType w:val="hybridMultilevel"/>
    <w:tmpl w:val="F9666988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BD6A97"/>
    <w:multiLevelType w:val="hybridMultilevel"/>
    <w:tmpl w:val="07BE6A9A"/>
    <w:lvl w:ilvl="0" w:tplc="2000000D">
      <w:start w:val="1"/>
      <w:numFmt w:val="bullet"/>
      <w:lvlText w:val=""/>
      <w:lvlJc w:val="left"/>
      <w:pPr>
        <w:ind w:left="629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AFB"/>
    <w:multiLevelType w:val="multilevel"/>
    <w:tmpl w:val="75ACD6F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D52B3"/>
    <w:multiLevelType w:val="multilevel"/>
    <w:tmpl w:val="DD5806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42631A"/>
    <w:multiLevelType w:val="hybridMultilevel"/>
    <w:tmpl w:val="DC74F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11879"/>
    <w:multiLevelType w:val="multilevel"/>
    <w:tmpl w:val="40AEC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EA5127"/>
    <w:multiLevelType w:val="multilevel"/>
    <w:tmpl w:val="03E22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BD64817"/>
    <w:multiLevelType w:val="multilevel"/>
    <w:tmpl w:val="BAC6D02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C43B9C"/>
    <w:multiLevelType w:val="multilevel"/>
    <w:tmpl w:val="011CE5DA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A776ED"/>
    <w:multiLevelType w:val="multilevel"/>
    <w:tmpl w:val="868401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FF057E"/>
    <w:multiLevelType w:val="multilevel"/>
    <w:tmpl w:val="B7500D42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2C59D0"/>
    <w:multiLevelType w:val="multilevel"/>
    <w:tmpl w:val="B1D01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EC7057"/>
    <w:multiLevelType w:val="multilevel"/>
    <w:tmpl w:val="0B228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A343CFC"/>
    <w:multiLevelType w:val="hybridMultilevel"/>
    <w:tmpl w:val="7A580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46753"/>
    <w:multiLevelType w:val="multilevel"/>
    <w:tmpl w:val="456A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194A7E"/>
    <w:multiLevelType w:val="multilevel"/>
    <w:tmpl w:val="DD5806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55767B"/>
    <w:multiLevelType w:val="multilevel"/>
    <w:tmpl w:val="1F206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5CF5CD4"/>
    <w:multiLevelType w:val="multilevel"/>
    <w:tmpl w:val="D5302730"/>
    <w:lvl w:ilvl="0">
      <w:start w:val="1"/>
      <w:numFmt w:val="decimal"/>
      <w:lvlText w:val="%1."/>
      <w:lvlJc w:val="left"/>
      <w:pPr>
        <w:ind w:left="7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 w15:restartNumberingAfterBreak="0">
    <w:nsid w:val="7DD63F9F"/>
    <w:multiLevelType w:val="multilevel"/>
    <w:tmpl w:val="F2E4B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6"/>
  </w:num>
  <w:num w:numId="5">
    <w:abstractNumId w:val="19"/>
  </w:num>
  <w:num w:numId="6">
    <w:abstractNumId w:val="21"/>
  </w:num>
  <w:num w:numId="7">
    <w:abstractNumId w:val="10"/>
  </w:num>
  <w:num w:numId="8">
    <w:abstractNumId w:val="8"/>
  </w:num>
  <w:num w:numId="9">
    <w:abstractNumId w:val="2"/>
  </w:num>
  <w:num w:numId="10">
    <w:abstractNumId w:val="14"/>
  </w:num>
  <w:num w:numId="11">
    <w:abstractNumId w:val="20"/>
  </w:num>
  <w:num w:numId="12">
    <w:abstractNumId w:val="17"/>
  </w:num>
  <w:num w:numId="13">
    <w:abstractNumId w:val="11"/>
  </w:num>
  <w:num w:numId="14">
    <w:abstractNumId w:val="22"/>
  </w:num>
  <w:num w:numId="15">
    <w:abstractNumId w:val="24"/>
  </w:num>
  <w:num w:numId="16">
    <w:abstractNumId w:val="1"/>
  </w:num>
  <w:num w:numId="17">
    <w:abstractNumId w:val="13"/>
  </w:num>
  <w:num w:numId="18">
    <w:abstractNumId w:val="6"/>
  </w:num>
  <w:num w:numId="19">
    <w:abstractNumId w:val="7"/>
  </w:num>
  <w:num w:numId="20">
    <w:abstractNumId w:val="18"/>
  </w:num>
  <w:num w:numId="21">
    <w:abstractNumId w:val="4"/>
  </w:num>
  <w:num w:numId="22">
    <w:abstractNumId w:val="23"/>
  </w:num>
  <w:num w:numId="23">
    <w:abstractNumId w:val="5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2362C0"/>
    <w:rsid w:val="00893F1C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2025-06-27T11:39:00Z</dcterms:created>
  <dcterms:modified xsi:type="dcterms:W3CDTF">2025-06-27T11:39:00Z</dcterms:modified>
</cp:coreProperties>
</file>