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8C" w:rsidRPr="000C4DC1" w:rsidRDefault="0031138C" w:rsidP="0031138C">
      <w:pPr>
        <w:rPr>
          <w:rFonts w:asciiTheme="majorBidi" w:hAnsiTheme="majorBidi" w:cstheme="majorBidi"/>
          <w:color w:val="000000" w:themeColor="text1"/>
        </w:rPr>
      </w:pPr>
    </w:p>
    <w:p w:rsidR="0031138C" w:rsidRPr="000C4DC1" w:rsidRDefault="0031138C" w:rsidP="0031138C">
      <w:pPr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40"/>
          <w:szCs w:val="36"/>
        </w:rPr>
        <w:t>Thesis Title</w:t>
      </w:r>
    </w:p>
    <w:p w:rsidR="0031138C" w:rsidRPr="000C4DC1" w:rsidRDefault="0031138C" w:rsidP="0031138C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8"/>
        </w:rPr>
      </w:pPr>
    </w:p>
    <w:p w:rsidR="0031138C" w:rsidRPr="000C4DC1" w:rsidRDefault="00BE0091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130"/>
          <w:szCs w:val="130"/>
        </w:rPr>
      </w:pPr>
      <w:r>
        <w:rPr>
          <w:rFonts w:asciiTheme="majorBidi" w:hAnsiTheme="majorBidi" w:cstheme="majorBidi"/>
          <w:noProof/>
          <w:color w:val="000000" w:themeColor="text1"/>
          <w:sz w:val="130"/>
          <w:szCs w:val="130"/>
        </w:rPr>
        <w:drawing>
          <wp:inline distT="0" distB="0" distL="0" distR="0">
            <wp:extent cx="3124200" cy="1085850"/>
            <wp:effectExtent l="0" t="0" r="0" b="0"/>
            <wp:docPr id="2" name="Picture 1" descr="UMT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 Logo Blu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0783" cy="108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8C" w:rsidRPr="000C4DC1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</w:p>
    <w:p w:rsidR="0031138C" w:rsidRPr="000C4DC1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>Submitted by:</w:t>
      </w:r>
    </w:p>
    <w:p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Student Name</w:t>
      </w:r>
    </w:p>
    <w:p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Student ID</w:t>
      </w:r>
    </w:p>
    <w:p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44D99">
        <w:rPr>
          <w:rFonts w:asciiTheme="majorBidi" w:hAnsiTheme="majorBidi" w:cstheme="majorBidi"/>
          <w:sz w:val="28"/>
          <w:szCs w:val="28"/>
        </w:rPr>
        <w:t xml:space="preserve">Submitted in partial fulfillment of the requirements for the degree of </w:t>
      </w:r>
    </w:p>
    <w:p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sz w:val="28"/>
          <w:szCs w:val="28"/>
        </w:rPr>
        <w:t>BS Honors</w:t>
      </w:r>
      <w:r w:rsidRPr="00F44D99">
        <w:rPr>
          <w:rFonts w:asciiTheme="majorBidi" w:hAnsiTheme="majorBidi" w:cstheme="majorBidi"/>
          <w:sz w:val="28"/>
          <w:szCs w:val="28"/>
        </w:rPr>
        <w:t xml:space="preserve"> in English Literature</w:t>
      </w:r>
    </w:p>
    <w:p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Department of English and Literary Studies </w:t>
      </w:r>
    </w:p>
    <w:p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Institute of Liberal Arts</w:t>
      </w:r>
    </w:p>
    <w:p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University of Management and Technology, Lahore</w:t>
      </w:r>
    </w:p>
    <w:p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Year</w:t>
      </w:r>
    </w:p>
    <w:p w:rsidR="0031138C" w:rsidRDefault="0031138C" w:rsidP="0031138C">
      <w:pPr>
        <w:spacing w:line="259" w:lineRule="auto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br w:type="page"/>
      </w:r>
    </w:p>
    <w:p w:rsidR="0031138C" w:rsidRDefault="0031138C" w:rsidP="0031138C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38C" w:rsidRPr="006D4527" w:rsidRDefault="0031138C" w:rsidP="003113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527">
        <w:rPr>
          <w:rFonts w:ascii="Times New Roman" w:hAnsi="Times New Roman" w:cs="Times New Roman"/>
          <w:b/>
          <w:sz w:val="28"/>
          <w:szCs w:val="28"/>
          <w:u w:val="single"/>
        </w:rPr>
        <w:t>Certificate of Approval</w:t>
      </w:r>
    </w:p>
    <w:p w:rsidR="0031138C" w:rsidRPr="00B606FF" w:rsidRDefault="0031138C" w:rsidP="0031138C">
      <w:pPr>
        <w:rPr>
          <w:rFonts w:ascii="Times New Roman" w:hAnsi="Times New Roman" w:cs="Times New Roman"/>
          <w:sz w:val="24"/>
          <w:szCs w:val="24"/>
        </w:rPr>
      </w:pPr>
    </w:p>
    <w:p w:rsidR="0031138C" w:rsidRPr="00B606FF" w:rsidRDefault="0031138C" w:rsidP="003113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 xml:space="preserve">The dissertation entitled </w:t>
      </w:r>
      <w:r w:rsidRPr="00B606FF">
        <w:rPr>
          <w:rFonts w:ascii="Times New Roman" w:hAnsi="Times New Roman" w:cs="Times New Roman"/>
          <w:b/>
          <w:sz w:val="24"/>
          <w:szCs w:val="24"/>
        </w:rPr>
        <w:t xml:space="preserve">“Thesis Title” </w:t>
      </w:r>
      <w:r w:rsidRPr="00B606FF">
        <w:rPr>
          <w:rFonts w:ascii="Times New Roman" w:hAnsi="Times New Roman" w:cs="Times New Roman"/>
          <w:sz w:val="24"/>
          <w:szCs w:val="24"/>
        </w:rPr>
        <w:t xml:space="preserve">submitted by </w:t>
      </w:r>
      <w:r w:rsidRPr="00B606FF">
        <w:rPr>
          <w:rFonts w:ascii="Times New Roman" w:hAnsi="Times New Roman" w:cs="Times New Roman"/>
          <w:b/>
          <w:sz w:val="24"/>
          <w:szCs w:val="24"/>
        </w:rPr>
        <w:t xml:space="preserve">Student Name </w:t>
      </w:r>
      <w:r w:rsidRPr="00B606FF">
        <w:rPr>
          <w:rFonts w:ascii="Times New Roman" w:hAnsi="Times New Roman" w:cs="Times New Roman"/>
          <w:sz w:val="24"/>
          <w:szCs w:val="24"/>
        </w:rPr>
        <w:t>has been accepted in partial fulfillment of the r</w:t>
      </w:r>
      <w:r>
        <w:rPr>
          <w:rFonts w:ascii="Times New Roman" w:hAnsi="Times New Roman" w:cs="Times New Roman"/>
          <w:sz w:val="24"/>
          <w:szCs w:val="24"/>
        </w:rPr>
        <w:t>equirements for the degree of BS (Honors)</w:t>
      </w:r>
      <w:r w:rsidRPr="00B606FF">
        <w:rPr>
          <w:rFonts w:ascii="Times New Roman" w:hAnsi="Times New Roman" w:cs="Times New Roman"/>
          <w:sz w:val="24"/>
          <w:szCs w:val="24"/>
        </w:rPr>
        <w:t xml:space="preserve"> in English Literature by the Department of English </w:t>
      </w:r>
      <w:r>
        <w:rPr>
          <w:rFonts w:ascii="Times New Roman" w:hAnsi="Times New Roman" w:cs="Times New Roman"/>
          <w:sz w:val="24"/>
          <w:szCs w:val="24"/>
        </w:rPr>
        <w:t>and Literary Studies (DELS)</w:t>
      </w:r>
      <w:r w:rsidRPr="00B60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Institute of Liberal Arts (ILA)</w:t>
      </w:r>
      <w:r w:rsidRPr="00B606FF">
        <w:rPr>
          <w:rFonts w:ascii="Times New Roman" w:hAnsi="Times New Roman" w:cs="Times New Roman"/>
          <w:sz w:val="24"/>
          <w:szCs w:val="24"/>
        </w:rPr>
        <w:t>, University of Management and Technology, Lahore.</w:t>
      </w:r>
    </w:p>
    <w:p w:rsidR="0031138C" w:rsidRPr="00B606FF" w:rsidRDefault="00FF3603" w:rsidP="003113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4.25pt;margin-top:34.35pt;width:112.5pt;height:0;z-index:251658240" o:connectortype="straight"/>
        </w:pict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>Name</w:t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 xml:space="preserve"> Supervisor</w:t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138C" w:rsidRPr="00B606FF" w:rsidRDefault="0031138C" w:rsidP="0031138C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138C" w:rsidRPr="00B606FF" w:rsidRDefault="00FF3603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44.25pt;margin-top:8.35pt;width:112.5pt;height:0;z-index:251661312" o:connectortype="straight"/>
        </w:pict>
      </w:r>
      <w:r w:rsidR="0031138C" w:rsidRPr="00B606FF">
        <w:rPr>
          <w:rFonts w:ascii="Times New Roman" w:hAnsi="Times New Roman" w:cs="Times New Roman"/>
          <w:sz w:val="24"/>
          <w:szCs w:val="24"/>
        </w:rPr>
        <w:tab/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ab/>
        <w:t>Name</w:t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>External Examiner</w:t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138C" w:rsidRDefault="00FF3603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44.25pt;margin-top:12pt;width:112.5pt;height:0;z-index:251660288" o:connectortype="straight"/>
        </w:pict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>Name</w:t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Advisor BSH</w:t>
      </w:r>
      <w:r w:rsidRPr="00B606FF">
        <w:rPr>
          <w:rFonts w:ascii="Times New Roman" w:hAnsi="Times New Roman" w:cs="Times New Roman"/>
          <w:sz w:val="24"/>
          <w:szCs w:val="24"/>
        </w:rPr>
        <w:t>EL</w:t>
      </w:r>
    </w:p>
    <w:p w:rsidR="0031138C" w:rsidRPr="00B606FF" w:rsidRDefault="0031138C" w:rsidP="0031138C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138C" w:rsidRDefault="00FF3603" w:rsidP="00311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44.25pt;margin-top:10.4pt;width:112.5pt;height:0;z-index:251659264" o:connectortype="straight"/>
        </w:pict>
      </w:r>
    </w:p>
    <w:p w:rsidR="0031138C" w:rsidRPr="00B606FF" w:rsidRDefault="0031138C" w:rsidP="00311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06FF">
        <w:rPr>
          <w:rFonts w:ascii="Times New Roman" w:hAnsi="Times New Roman" w:cs="Times New Roman"/>
          <w:sz w:val="24"/>
          <w:szCs w:val="24"/>
        </w:rPr>
        <w:t>Name</w:t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ab/>
        <w:t>Chai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06FF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6FF">
        <w:rPr>
          <w:rFonts w:ascii="Times New Roman" w:hAnsi="Times New Roman" w:cs="Times New Roman"/>
          <w:sz w:val="24"/>
          <w:szCs w:val="24"/>
        </w:rPr>
        <w:t>DELS</w:t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138C" w:rsidRPr="00B606FF" w:rsidRDefault="0031138C" w:rsidP="0031138C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ab/>
      </w:r>
    </w:p>
    <w:p w:rsidR="0031138C" w:rsidRPr="00B606FF" w:rsidRDefault="0031138C" w:rsidP="0031138C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138C" w:rsidRPr="00B606FF" w:rsidRDefault="0031138C" w:rsidP="0031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38C" w:rsidRPr="00B606FF" w:rsidRDefault="00BE0091" w:rsidP="00311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XYZ</w:t>
      </w:r>
    </w:p>
    <w:p w:rsidR="0031138C" w:rsidRPr="00B606FF" w:rsidRDefault="0031138C" w:rsidP="0031138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Similarity Report</w:t>
      </w: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</w:p>
    <w:p w:rsidR="0031138C" w:rsidRPr="000C4DC1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Acknowledgement</w:t>
      </w:r>
    </w:p>
    <w:p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:rsidR="0031138C" w:rsidRPr="000C4DC1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:rsidR="0031138C" w:rsidRPr="000C4DC1" w:rsidRDefault="0031138C" w:rsidP="0031138C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Pr="000C4DC1" w:rsidRDefault="0031138C" w:rsidP="0031138C">
      <w:pPr>
        <w:spacing w:line="48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31138C" w:rsidRPr="000C4DC1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31138C" w:rsidRPr="00D63856" w:rsidRDefault="0031138C" w:rsidP="00311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56">
        <w:rPr>
          <w:rFonts w:ascii="Times New Roman" w:hAnsi="Times New Roman" w:cs="Times New Roman"/>
          <w:b/>
          <w:sz w:val="28"/>
          <w:szCs w:val="28"/>
        </w:rPr>
        <w:lastRenderedPageBreak/>
        <w:t>Dedication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(optional)</w:t>
      </w: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</w:p>
    <w:p w:rsidR="0031138C" w:rsidRDefault="0031138C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:rsidR="0031138C" w:rsidRDefault="0031138C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:rsidR="0031138C" w:rsidRDefault="0031138C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:rsidR="0031138C" w:rsidRPr="000C4DC1" w:rsidRDefault="0031138C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36"/>
        </w:rPr>
        <w:lastRenderedPageBreak/>
        <w:t>Abstract (with Key Words)</w:t>
      </w:r>
    </w:p>
    <w:p w:rsidR="0031138C" w:rsidRPr="000C4DC1" w:rsidRDefault="0031138C" w:rsidP="0031138C">
      <w:pPr>
        <w:spacing w:after="20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36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31138C" w:rsidRPr="000C4DC1" w:rsidRDefault="0031138C" w:rsidP="0031138C">
      <w:pPr>
        <w:tabs>
          <w:tab w:val="center" w:pos="4680"/>
          <w:tab w:val="left" w:pos="8670"/>
        </w:tabs>
        <w:spacing w:line="276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0C4DC1">
        <w:rPr>
          <w:rFonts w:asciiTheme="majorBidi" w:hAnsiTheme="majorBidi" w:cstheme="majorBidi"/>
          <w:b/>
          <w:color w:val="000000" w:themeColor="text1"/>
          <w:sz w:val="32"/>
          <w:szCs w:val="32"/>
        </w:rPr>
        <w:lastRenderedPageBreak/>
        <w:t>Table of Contents</w:t>
      </w:r>
    </w:p>
    <w:p w:rsidR="0031138C" w:rsidRPr="000C4DC1" w:rsidRDefault="0031138C" w:rsidP="0031138C">
      <w:pPr>
        <w:spacing w:line="276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C4DC1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ABSTRACT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38C" w:rsidRPr="000C4DC1" w:rsidRDefault="0031138C" w:rsidP="0031138C">
      <w:pPr>
        <w:spacing w:line="276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C4DC1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ACKNOWLEDGMENTS                                                                                  </w:t>
      </w:r>
    </w:p>
    <w:p w:rsidR="0031138C" w:rsidRPr="000C4DC1" w:rsidRDefault="0031138C" w:rsidP="0031138C">
      <w:pPr>
        <w:spacing w:line="276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C4DC1">
        <w:rPr>
          <w:rFonts w:asciiTheme="majorBidi" w:hAnsiTheme="majorBidi" w:cstheme="majorBidi"/>
          <w:b/>
          <w:color w:val="000000" w:themeColor="text1"/>
          <w:sz w:val="28"/>
          <w:szCs w:val="28"/>
        </w:rPr>
        <w:t>CHAPTER ONE</w:t>
      </w:r>
    </w:p>
    <w:p w:rsidR="0031138C" w:rsidRDefault="0031138C" w:rsidP="0031138C">
      <w:pPr>
        <w:tabs>
          <w:tab w:val="left" w:pos="3350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>INTRODUCTION</w:t>
      </w:r>
    </w:p>
    <w:p w:rsidR="005A1D38" w:rsidRDefault="005A1D38"/>
    <w:sectPr w:rsidR="005A1D38" w:rsidSect="00F03F6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10" w:rsidRDefault="005F4F10" w:rsidP="007174F5">
      <w:pPr>
        <w:spacing w:after="0" w:line="240" w:lineRule="auto"/>
      </w:pPr>
      <w:r>
        <w:separator/>
      </w:r>
    </w:p>
  </w:endnote>
  <w:endnote w:type="continuationSeparator" w:id="1">
    <w:p w:rsidR="005F4F10" w:rsidRDefault="005F4F10" w:rsidP="0071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10" w:rsidRDefault="005F4F10" w:rsidP="007174F5">
      <w:pPr>
        <w:spacing w:after="0" w:line="240" w:lineRule="auto"/>
      </w:pPr>
      <w:r>
        <w:separator/>
      </w:r>
    </w:p>
  </w:footnote>
  <w:footnote w:type="continuationSeparator" w:id="1">
    <w:p w:rsidR="005F4F10" w:rsidRDefault="005F4F10" w:rsidP="0071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50" w:rsidRDefault="005F4F10">
    <w:pPr>
      <w:pStyle w:val="Header"/>
      <w:jc w:val="right"/>
      <w:rPr>
        <w:color w:val="5B9BD5" w:themeColor="accent1"/>
        <w:sz w:val="28"/>
        <w:szCs w:val="28"/>
      </w:rPr>
    </w:pPr>
  </w:p>
  <w:p w:rsidR="00DE5950" w:rsidRDefault="005F4F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38C"/>
    <w:rsid w:val="0031138C"/>
    <w:rsid w:val="003F6D7C"/>
    <w:rsid w:val="005A1D38"/>
    <w:rsid w:val="005F4F10"/>
    <w:rsid w:val="007174F5"/>
    <w:rsid w:val="00BE0091"/>
    <w:rsid w:val="00FD135B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8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8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Anwar</dc:creator>
  <cp:lastModifiedBy>Arfa Tabish</cp:lastModifiedBy>
  <cp:revision>2</cp:revision>
  <dcterms:created xsi:type="dcterms:W3CDTF">2022-04-25T05:40:00Z</dcterms:created>
  <dcterms:modified xsi:type="dcterms:W3CDTF">2022-04-25T05:40:00Z</dcterms:modified>
</cp:coreProperties>
</file>