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2C" w:rsidRDefault="00F52E2C" w:rsidP="00F52E2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Paper UGAT Subject (Math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ematics)</w:t>
      </w:r>
    </w:p>
    <w:p w:rsidR="00E826AE" w:rsidRDefault="00E826AE" w:rsidP="00F52E2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I, Subject</w:t>
      </w:r>
    </w:p>
    <w:p w:rsidR="00AB60F6" w:rsidRPr="007F123E" w:rsidRDefault="00D6527C" w:rsidP="00D6527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27C"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F6" w:rsidRPr="007F123E">
        <w:rPr>
          <w:rFonts w:ascii="Times New Roman" w:hAnsi="Times New Roman" w:cs="Times New Roman"/>
          <w:sz w:val="24"/>
          <w:szCs w:val="24"/>
        </w:rPr>
        <w:t xml:space="preserve">The inequality </w:t>
      </w:r>
      <m:oMath>
        <m:r>
          <w:rPr>
            <w:rFonts w:ascii="Times New Roman" w:hAnsi="Times New Roman" w:cs="Times New Roman"/>
            <w:sz w:val="24"/>
            <w:szCs w:val="24"/>
          </w:rPr>
          <m:t>-∞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12</m:t>
        </m:r>
      </m:oMath>
      <w:r w:rsidR="00AB60F6" w:rsidRPr="007F123E">
        <w:rPr>
          <w:rFonts w:ascii="Times New Roman" w:eastAsiaTheme="minorEastAsia" w:hAnsi="Times New Roman" w:cs="Times New Roman"/>
          <w:sz w:val="24"/>
          <w:szCs w:val="24"/>
        </w:rPr>
        <w:t xml:space="preserve"> can be written in term of interval as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236"/>
        <w:gridCol w:w="2217"/>
        <w:gridCol w:w="2022"/>
      </w:tblGrid>
      <w:tr w:rsidR="00AB60F6" w:rsidRPr="007F123E" w:rsidTr="003E10A1">
        <w:tc>
          <w:tcPr>
            <w:tcW w:w="2165" w:type="dxa"/>
            <w:vAlign w:val="center"/>
          </w:tcPr>
          <w:p w:rsidR="00AB60F6" w:rsidRPr="0067031D" w:rsidRDefault="0067031D" w:rsidP="007A18D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[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2236" w:type="dxa"/>
            <w:vAlign w:val="center"/>
          </w:tcPr>
          <w:p w:rsidR="00AB60F6" w:rsidRPr="0067031D" w:rsidRDefault="0067031D" w:rsidP="007A18D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-∞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2217" w:type="dxa"/>
            <w:vAlign w:val="center"/>
          </w:tcPr>
          <w:p w:rsidR="00AB60F6" w:rsidRPr="0067031D" w:rsidRDefault="0067031D" w:rsidP="007A18D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-∞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]</m:t>
              </m:r>
            </m:oMath>
          </w:p>
        </w:tc>
        <w:tc>
          <w:tcPr>
            <w:tcW w:w="2022" w:type="dxa"/>
            <w:vAlign w:val="center"/>
          </w:tcPr>
          <w:p w:rsidR="00AB60F6" w:rsidRPr="007F123E" w:rsidRDefault="00AB60F6" w:rsidP="007A18D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3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AB60F6" w:rsidRPr="007F123E" w:rsidRDefault="00D6527C" w:rsidP="00D6527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27C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F6" w:rsidRPr="007F123E">
        <w:rPr>
          <w:rFonts w:ascii="Times New Roman" w:hAnsi="Times New Roman" w:cs="Times New Roman"/>
          <w:sz w:val="24"/>
          <w:szCs w:val="24"/>
        </w:rPr>
        <w:t xml:space="preserve">The slope of a line which is parallel to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AB60F6" w:rsidRPr="007F123E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2286"/>
        <w:gridCol w:w="2286"/>
        <w:gridCol w:w="1999"/>
      </w:tblGrid>
      <w:tr w:rsidR="00AB60F6" w:rsidRPr="007F123E" w:rsidTr="003E10A1">
        <w:tc>
          <w:tcPr>
            <w:tcW w:w="2285" w:type="dxa"/>
            <w:vAlign w:val="center"/>
          </w:tcPr>
          <w:p w:rsidR="00AB60F6" w:rsidRPr="007F123E" w:rsidRDefault="00AB60F6" w:rsidP="007A18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23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3.5pt" o:ole="">
                  <v:imagedata r:id="rId8" o:title=""/>
                </v:shape>
                <o:OLEObject Type="Embed" ProgID="Equation.DSMT4" ShapeID="_x0000_i1025" DrawAspect="Content" ObjectID="_1607436165" r:id="rId9"/>
              </w:object>
            </w:r>
          </w:p>
        </w:tc>
        <w:tc>
          <w:tcPr>
            <w:tcW w:w="2286" w:type="dxa"/>
            <w:vAlign w:val="center"/>
          </w:tcPr>
          <w:p w:rsidR="00AB60F6" w:rsidRPr="007F123E" w:rsidRDefault="00AB60F6" w:rsidP="007A18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23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26" type="#_x0000_t75" style="width:9.75pt;height:13.5pt" o:ole="">
                  <v:imagedata r:id="rId10" o:title=""/>
                </v:shape>
                <o:OLEObject Type="Embed" ProgID="Equation.DSMT4" ShapeID="_x0000_i1026" DrawAspect="Content" ObjectID="_1607436166" r:id="rId11"/>
              </w:object>
            </w:r>
          </w:p>
        </w:tc>
        <w:tc>
          <w:tcPr>
            <w:tcW w:w="2286" w:type="dxa"/>
            <w:vAlign w:val="center"/>
          </w:tcPr>
          <w:p w:rsidR="00AB60F6" w:rsidRPr="007F123E" w:rsidRDefault="00AB60F6" w:rsidP="007A18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23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60" w:dyaOrig="480">
                <v:shape id="_x0000_i1027" type="#_x0000_t75" style="width:18pt;height:23.25pt" o:ole="">
                  <v:imagedata r:id="rId12" o:title=""/>
                </v:shape>
                <o:OLEObject Type="Embed" ProgID="Equation.DSMT4" ShapeID="_x0000_i1027" DrawAspect="Content" ObjectID="_1607436167" r:id="rId13"/>
              </w:object>
            </w:r>
          </w:p>
        </w:tc>
        <w:tc>
          <w:tcPr>
            <w:tcW w:w="1999" w:type="dxa"/>
            <w:vAlign w:val="center"/>
          </w:tcPr>
          <w:p w:rsidR="00AB60F6" w:rsidRPr="007F123E" w:rsidRDefault="00AB60F6" w:rsidP="007A18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3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540" w:dyaOrig="480">
                <v:shape id="_x0000_i1028" type="#_x0000_t75" style="width:26.25pt;height:23.25pt" o:ole="">
                  <v:imagedata r:id="rId14" o:title=""/>
                </v:shape>
                <o:OLEObject Type="Embed" ProgID="Equation.DSMT4" ShapeID="_x0000_i1028" DrawAspect="Content" ObjectID="_1607436168" r:id="rId15"/>
              </w:object>
            </w:r>
          </w:p>
        </w:tc>
      </w:tr>
    </w:tbl>
    <w:p w:rsidR="00AB60F6" w:rsidRPr="00D6527C" w:rsidRDefault="00F52E2C" w:rsidP="00670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6527C" w:rsidRPr="00D6527C">
        <w:rPr>
          <w:rFonts w:ascii="Times New Roman" w:hAnsi="Times New Roman" w:cs="Times New Roman"/>
          <w:b/>
          <w:sz w:val="24"/>
          <w:szCs w:val="24"/>
        </w:rPr>
        <w:t>).</w:t>
      </w:r>
      <w:r w:rsidR="00D6527C">
        <w:rPr>
          <w:rFonts w:ascii="Times New Roman" w:hAnsi="Times New Roman" w:cs="Times New Roman"/>
          <w:sz w:val="24"/>
          <w:szCs w:val="24"/>
        </w:rPr>
        <w:t xml:space="preserve"> </w:t>
      </w:r>
      <w:r w:rsidR="00AB60F6" w:rsidRPr="00D6527C">
        <w:rPr>
          <w:rFonts w:ascii="Times New Roman" w:hAnsi="Times New Roman" w:cs="Times New Roman"/>
          <w:sz w:val="24"/>
          <w:szCs w:val="24"/>
        </w:rPr>
        <w:t xml:space="preserve">If the function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+1</m:t>
        </m:r>
      </m:oMath>
      <w:r w:rsidR="00AB60F6" w:rsidRPr="00D6527C">
        <w:rPr>
          <w:rFonts w:ascii="Times New Roman" w:hAnsi="Times New Roman" w:cs="Times New Roman"/>
          <w:sz w:val="24"/>
          <w:szCs w:val="24"/>
        </w:rPr>
        <w:t xml:space="preserve"> satisfies all conditions of Rolle’s theorem in interval </w:t>
      </w:r>
      <m:oMath>
        <m:r>
          <w:rPr>
            <w:rFonts w:ascii="Cambria Math" w:hAnsi="Times New Roman" w:cs="Times New Roman"/>
            <w:sz w:val="24"/>
            <w:szCs w:val="24"/>
          </w:rPr>
          <m:t>[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1,1]</m:t>
        </m:r>
      </m:oMath>
      <w:r w:rsidR="00AB60F6" w:rsidRPr="00D6527C">
        <w:rPr>
          <w:rFonts w:ascii="Times New Roman" w:hAnsi="Times New Roman" w:cs="Times New Roman"/>
          <w:sz w:val="24"/>
          <w:szCs w:val="24"/>
        </w:rPr>
        <w:t xml:space="preserve">, then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line">
                  <wp:posOffset>139699</wp:posOffset>
                </wp:positionV>
                <wp:extent cx="432435" cy="0"/>
                <wp:effectExtent l="38100" t="38100" r="62865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4C349" id="Straight Connector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67.35pt,11pt" to="101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" strokecolor="black [3200]" strokeweight="2pt">
                <v:shadow on="t" color="black" opacity="24903f" origin=",.5" offset="0,.55556mm"/>
                <o:lock v:ext="edit" shapetype="f"/>
                <w10:wrap anchory="line"/>
              </v:line>
            </w:pict>
          </mc:Fallback>
        </mc:AlternateContent>
      </w:r>
      <w:r w:rsidR="00AB60F6" w:rsidRPr="00D6527C">
        <w:rPr>
          <w:rFonts w:ascii="Times New Roman" w:hAnsi="Times New Roman" w:cs="Times New Roman"/>
          <w:sz w:val="24"/>
          <w:szCs w:val="24"/>
        </w:rPr>
        <w:t>c=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2812"/>
        <w:gridCol w:w="2056"/>
        <w:gridCol w:w="1920"/>
      </w:tblGrid>
      <w:tr w:rsidR="00AB60F6" w:rsidRPr="007F123E" w:rsidTr="003E10A1">
        <w:tc>
          <w:tcPr>
            <w:tcW w:w="2068" w:type="dxa"/>
            <w:vAlign w:val="center"/>
          </w:tcPr>
          <w:p w:rsidR="00AB60F6" w:rsidRPr="007F123E" w:rsidRDefault="00AB60F6" w:rsidP="007A18D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23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60">
                <v:shape id="_x0000_i1029" type="#_x0000_t75" style="width:9.75pt;height:13.5pt" o:ole="">
                  <v:imagedata r:id="rId16" o:title=""/>
                </v:shape>
                <o:OLEObject Type="Embed" ProgID="Equation.DSMT4" ShapeID="_x0000_i1029" DrawAspect="Content" ObjectID="_1607436169" r:id="rId17"/>
              </w:object>
            </w:r>
          </w:p>
        </w:tc>
        <w:tc>
          <w:tcPr>
            <w:tcW w:w="2812" w:type="dxa"/>
            <w:vAlign w:val="center"/>
          </w:tcPr>
          <w:p w:rsidR="00AB60F6" w:rsidRPr="007F123E" w:rsidRDefault="00AB60F6" w:rsidP="007A18D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23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030" type="#_x0000_t75" style="width:6.75pt;height:13.5pt" o:ole="">
                  <v:imagedata r:id="rId18" o:title=""/>
                </v:shape>
                <o:OLEObject Type="Embed" ProgID="Equation.DSMT4" ShapeID="_x0000_i1030" DrawAspect="Content" ObjectID="_1607436170" r:id="rId19"/>
              </w:object>
            </w:r>
          </w:p>
        </w:tc>
        <w:tc>
          <w:tcPr>
            <w:tcW w:w="2056" w:type="dxa"/>
            <w:vAlign w:val="center"/>
          </w:tcPr>
          <w:p w:rsidR="00AB60F6" w:rsidRPr="007F123E" w:rsidRDefault="00AB60F6" w:rsidP="007A18D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23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031" type="#_x0000_t75" style="width:16.5pt;height:13.5pt" o:ole="">
                  <v:imagedata r:id="rId20" o:title=""/>
                </v:shape>
                <o:OLEObject Type="Embed" ProgID="Equation.DSMT4" ShapeID="_x0000_i1031" DrawAspect="Content" ObjectID="_1607436171" r:id="rId21"/>
              </w:object>
            </w:r>
          </w:p>
        </w:tc>
        <w:tc>
          <w:tcPr>
            <w:tcW w:w="1920" w:type="dxa"/>
            <w:vAlign w:val="center"/>
          </w:tcPr>
          <w:p w:rsidR="00AB60F6" w:rsidRPr="007F123E" w:rsidRDefault="00AB60F6" w:rsidP="007A18D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F123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32" type="#_x0000_t75" style="width:9.75pt;height:13.5pt" o:ole="">
                  <v:imagedata r:id="rId22" o:title=""/>
                </v:shape>
                <o:OLEObject Type="Embed" ProgID="Equation.DSMT4" ShapeID="_x0000_i1032" DrawAspect="Content" ObjectID="_1607436172" r:id="rId23"/>
              </w:object>
            </w:r>
          </w:p>
        </w:tc>
      </w:tr>
    </w:tbl>
    <w:p w:rsidR="001E2505" w:rsidRPr="007F123E" w:rsidRDefault="00221FE0" w:rsidP="00F22948">
      <w:pPr>
        <w:rPr>
          <w:rFonts w:ascii="Times New Roman" w:hAnsi="Times New Roman" w:cs="Times New Roman"/>
          <w:sz w:val="24"/>
          <w:szCs w:val="24"/>
        </w:rPr>
      </w:pPr>
      <w:r w:rsidRPr="00221FE0">
        <w:rPr>
          <w:rFonts w:ascii="Times New Roman" w:hAnsi="Times New Roman" w:cs="Times New Roman"/>
          <w:b/>
          <w:sz w:val="24"/>
          <w:szCs w:val="24"/>
        </w:rPr>
        <w:t>4.)</w:t>
      </w:r>
      <w:r w:rsidR="001E2505" w:rsidRPr="007F123E">
        <w:rPr>
          <w:rFonts w:ascii="Times New Roman" w:hAnsi="Times New Roman" w:cs="Times New Roman"/>
          <w:sz w:val="24"/>
          <w:szCs w:val="24"/>
        </w:rPr>
        <w:t xml:space="preserve">The area bounded by the parabola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1E2505" w:rsidRPr="007F123E">
        <w:rPr>
          <w:rFonts w:ascii="Times New Roman" w:hAnsi="Times New Roman" w:cs="Times New Roman"/>
          <w:sz w:val="24"/>
          <w:szCs w:val="24"/>
        </w:rPr>
        <w:t xml:space="preserve">and the line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</m:t>
        </m:r>
      </m:oMath>
      <w:r w:rsidR="001E2505" w:rsidRPr="007F123E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1E2505" w:rsidRPr="007F123E" w:rsidRDefault="001E2505" w:rsidP="001E250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7F123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96D39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F123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96D3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F123E">
        <w:rPr>
          <w:rFonts w:ascii="Times New Roman" w:eastAsiaTheme="minorEastAsia" w:hAnsi="Times New Roman" w:cs="Times New Roman"/>
          <w:sz w:val="24"/>
          <w:szCs w:val="24"/>
        </w:rPr>
        <w:t>32                     (</w:t>
      </w:r>
      <w:r w:rsidR="00C96D39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7F123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96D3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7F123E">
        <w:rPr>
          <w:rFonts w:ascii="Times New Roman" w:eastAsiaTheme="minorEastAsia" w:hAnsi="Times New Roman" w:cs="Times New Roman"/>
          <w:sz w:val="24"/>
          <w:szCs w:val="24"/>
        </w:rPr>
        <w:t xml:space="preserve">              (c)</w:t>
      </w:r>
      <w:r w:rsidR="00C96D3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</m:den>
        </m:f>
      </m:oMath>
      <w:r w:rsidRPr="007F123E">
        <w:rPr>
          <w:rFonts w:ascii="Times New Roman" w:eastAsiaTheme="minorEastAsia" w:hAnsi="Times New Roman" w:cs="Times New Roman"/>
          <w:sz w:val="24"/>
          <w:szCs w:val="24"/>
        </w:rPr>
        <w:t xml:space="preserve">                  (</w:t>
      </w:r>
      <w:r w:rsidR="00C96D39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7F123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96D39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hAnsi="Times New Roman" w:cs="Times New Roman"/>
            <w:sz w:val="24"/>
            <w:szCs w:val="24"/>
          </w:rPr>
          <m:t>0</m:t>
        </m:r>
      </m:oMath>
    </w:p>
    <w:p w:rsidR="002426CA" w:rsidRPr="00914DC5" w:rsidRDefault="00F52E2C" w:rsidP="00F22948">
      <w:pPr>
        <w:pStyle w:val="NormalWeb"/>
        <w:shd w:val="clear" w:color="auto" w:fill="FFFFFF"/>
        <w:spacing w:before="0" w:beforeAutospacing="0" w:after="188" w:afterAutospacing="0"/>
        <w:rPr>
          <w:rFonts w:eastAsia="Calibri"/>
          <w:bCs/>
          <w:color w:val="222222"/>
          <w:shd w:val="clear" w:color="auto" w:fill="FFFFFF"/>
        </w:rPr>
      </w:pPr>
      <w:r>
        <w:rPr>
          <w:rFonts w:eastAsia="Calibri"/>
          <w:b/>
          <w:bCs/>
          <w:color w:val="222222"/>
          <w:shd w:val="clear" w:color="auto" w:fill="FFFFFF"/>
        </w:rPr>
        <w:t>5</w:t>
      </w:r>
      <w:r w:rsidR="00E6595F">
        <w:rPr>
          <w:rFonts w:eastAsia="Calibri"/>
          <w:b/>
          <w:bCs/>
          <w:color w:val="222222"/>
          <w:shd w:val="clear" w:color="auto" w:fill="FFFFFF"/>
        </w:rPr>
        <w:t xml:space="preserve">). </w:t>
      </w:r>
      <w:r w:rsidR="002426CA" w:rsidRPr="00914DC5">
        <w:rPr>
          <w:rFonts w:eastAsia="Calibri"/>
          <w:bCs/>
          <w:color w:val="222222"/>
          <w:shd w:val="clear" w:color="auto" w:fill="FFFFFF"/>
        </w:rPr>
        <w:t xml:space="preserve">If </w:t>
      </w:r>
      <w:r w:rsidR="002426CA" w:rsidRPr="00914DC5">
        <w:rPr>
          <w:rFonts w:eastAsia="Calibri"/>
          <w:bCs/>
          <w:color w:val="222222"/>
          <w:position w:val="-14"/>
          <w:shd w:val="clear" w:color="auto" w:fill="FFFFFF"/>
        </w:rPr>
        <w:object w:dxaOrig="560" w:dyaOrig="400">
          <v:shape id="_x0000_i1033" type="#_x0000_t75" style="width:27.75pt;height:19.5pt" o:ole="">
            <v:imagedata r:id="rId24" o:title=""/>
          </v:shape>
          <o:OLEObject Type="Embed" ProgID="Equation.DSMT4" ShapeID="_x0000_i1033" DrawAspect="Content" ObjectID="_1607436173" r:id="rId25"/>
        </w:object>
      </w:r>
      <w:r w:rsidR="002426CA" w:rsidRPr="00914DC5">
        <w:rPr>
          <w:rFonts w:eastAsia="Calibri"/>
          <w:bCs/>
          <w:color w:val="222222"/>
          <w:shd w:val="clear" w:color="auto" w:fill="FFFFFF"/>
        </w:rPr>
        <w:t xml:space="preserve">  is a group such that </w:t>
      </w:r>
      <w:r w:rsidR="002426CA" w:rsidRPr="00914DC5">
        <w:rPr>
          <w:rFonts w:eastAsia="Calibri"/>
          <w:bCs/>
          <w:color w:val="222222"/>
          <w:position w:val="-14"/>
          <w:shd w:val="clear" w:color="auto" w:fill="FFFFFF"/>
        </w:rPr>
        <w:object w:dxaOrig="2540" w:dyaOrig="440">
          <v:shape id="_x0000_i1034" type="#_x0000_t75" style="width:127.5pt;height:21.75pt" o:ole="">
            <v:imagedata r:id="rId26" o:title=""/>
          </v:shape>
          <o:OLEObject Type="Embed" ProgID="Equation.DSMT4" ShapeID="_x0000_i1034" DrawAspect="Content" ObjectID="_1607436174" r:id="rId27"/>
        </w:object>
      </w:r>
      <w:r w:rsidR="002426CA" w:rsidRPr="00914DC5">
        <w:rPr>
          <w:rFonts w:eastAsia="Calibri"/>
          <w:bCs/>
          <w:color w:val="222222"/>
          <w:shd w:val="clear" w:color="auto" w:fill="FFFFFF"/>
        </w:rPr>
        <w:t xml:space="preserve"> , then </w:t>
      </w:r>
      <w:r w:rsidR="002426CA" w:rsidRPr="00914DC5">
        <w:rPr>
          <w:rFonts w:eastAsia="Calibri"/>
          <w:bCs/>
          <w:color w:val="222222"/>
          <w:position w:val="-6"/>
          <w:shd w:val="clear" w:color="auto" w:fill="FFFFFF"/>
        </w:rPr>
        <w:object w:dxaOrig="260" w:dyaOrig="279">
          <v:shape id="_x0000_i1035" type="#_x0000_t75" style="width:13.5pt;height:14.25pt" o:ole="">
            <v:imagedata r:id="rId28" o:title=""/>
          </v:shape>
          <o:OLEObject Type="Embed" ProgID="Equation.DSMT4" ShapeID="_x0000_i1035" DrawAspect="Content" ObjectID="_1607436175" r:id="rId29"/>
        </w:object>
      </w:r>
      <w:r w:rsidR="002426CA" w:rsidRPr="00914DC5">
        <w:rPr>
          <w:rFonts w:eastAsia="Calibri"/>
          <w:bCs/>
          <w:color w:val="222222"/>
          <w:shd w:val="clear" w:color="auto" w:fill="FFFFFF"/>
        </w:rPr>
        <w:t xml:space="preserve"> is a/an</w:t>
      </w:r>
    </w:p>
    <w:p w:rsidR="002426CA" w:rsidRPr="007F123E" w:rsidRDefault="002426CA" w:rsidP="007A18DB">
      <w:pPr>
        <w:pStyle w:val="ListParagraph"/>
        <w:numPr>
          <w:ilvl w:val="2"/>
          <w:numId w:val="11"/>
        </w:numPr>
        <w:spacing w:after="200"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F12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Commutative semi group</w:t>
      </w:r>
    </w:p>
    <w:p w:rsidR="002426CA" w:rsidRPr="007F123E" w:rsidRDefault="002426CA" w:rsidP="007A18DB">
      <w:pPr>
        <w:pStyle w:val="ListParagraph"/>
        <w:numPr>
          <w:ilvl w:val="2"/>
          <w:numId w:val="11"/>
        </w:numPr>
        <w:spacing w:after="200"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F12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Abelian group</w:t>
      </w:r>
    </w:p>
    <w:p w:rsidR="002426CA" w:rsidRPr="007F123E" w:rsidRDefault="002426CA" w:rsidP="007A18DB">
      <w:pPr>
        <w:pStyle w:val="ListParagraph"/>
        <w:numPr>
          <w:ilvl w:val="2"/>
          <w:numId w:val="11"/>
        </w:numPr>
        <w:spacing w:after="200"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F12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Non-abelian group</w:t>
      </w:r>
    </w:p>
    <w:p w:rsidR="002426CA" w:rsidRPr="007F123E" w:rsidRDefault="002426CA" w:rsidP="007A18DB">
      <w:pPr>
        <w:pStyle w:val="ListParagraph"/>
        <w:numPr>
          <w:ilvl w:val="2"/>
          <w:numId w:val="11"/>
        </w:numPr>
        <w:spacing w:after="200"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F12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None of these</w:t>
      </w:r>
    </w:p>
    <w:p w:rsidR="002426CA" w:rsidRPr="00914DC5" w:rsidRDefault="00F52E2C" w:rsidP="00F229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6</w:t>
      </w:r>
      <w:r w:rsidR="00914D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). </w:t>
      </w:r>
      <w:r w:rsidR="002426CA" w:rsidRPr="00914DC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If </w:t>
      </w:r>
      <w:r w:rsidR="002426CA" w:rsidRPr="00914DC5">
        <w:rPr>
          <w:rFonts w:ascii="Times New Roman" w:hAnsi="Times New Roman" w:cs="Times New Roman"/>
          <w:position w:val="-14"/>
          <w:sz w:val="24"/>
          <w:szCs w:val="24"/>
          <w:shd w:val="clear" w:color="auto" w:fill="FFFFFF"/>
        </w:rPr>
        <w:object w:dxaOrig="560" w:dyaOrig="400">
          <v:shape id="_x0000_i1036" type="#_x0000_t75" style="width:27.75pt;height:19.5pt" o:ole="">
            <v:imagedata r:id="rId30" o:title=""/>
          </v:shape>
          <o:OLEObject Type="Embed" ProgID="Equation.DSMT4" ShapeID="_x0000_i1036" DrawAspect="Content" ObjectID="_1607436176" r:id="rId31"/>
        </w:object>
      </w:r>
      <w:r w:rsidR="002426CA" w:rsidRPr="00914DC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is a group such that </w:t>
      </w:r>
      <w:r w:rsidR="002426CA" w:rsidRPr="00914DC5">
        <w:rPr>
          <w:rFonts w:ascii="Times New Roman" w:hAnsi="Times New Roman" w:cs="Times New Roman"/>
          <w:position w:val="-10"/>
          <w:sz w:val="24"/>
          <w:szCs w:val="24"/>
          <w:shd w:val="clear" w:color="auto" w:fill="FFFFFF"/>
        </w:rPr>
        <w:object w:dxaOrig="1480" w:dyaOrig="360">
          <v:shape id="_x0000_i1037" type="#_x0000_t75" style="width:74.25pt;height:18pt" o:ole="">
            <v:imagedata r:id="rId32" o:title=""/>
          </v:shape>
          <o:OLEObject Type="Embed" ProgID="Equation.DSMT4" ShapeID="_x0000_i1037" DrawAspect="Content" ObjectID="_1607436177" r:id="rId33"/>
        </w:object>
      </w:r>
      <w:r w:rsidR="002426CA" w:rsidRPr="00914DC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then </w:t>
      </w:r>
      <w:r w:rsidR="002426CA" w:rsidRPr="00914DC5">
        <w:rPr>
          <w:rFonts w:ascii="Times New Roman" w:hAnsi="Times New Roman" w:cs="Times New Roman"/>
          <w:position w:val="-6"/>
          <w:sz w:val="24"/>
          <w:szCs w:val="24"/>
          <w:shd w:val="clear" w:color="auto" w:fill="FFFFFF"/>
        </w:rPr>
        <w:object w:dxaOrig="260" w:dyaOrig="279">
          <v:shape id="_x0000_i1038" type="#_x0000_t75" style="width:13.5pt;height:14.25pt" o:ole="">
            <v:imagedata r:id="rId34" o:title=""/>
          </v:shape>
          <o:OLEObject Type="Embed" ProgID="Equation.DSMT4" ShapeID="_x0000_i1038" DrawAspect="Content" ObjectID="_1607436178" r:id="rId35"/>
        </w:object>
      </w:r>
      <w:r w:rsidR="002426CA" w:rsidRPr="00914DC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is</w:t>
      </w:r>
    </w:p>
    <w:p w:rsidR="002426CA" w:rsidRPr="001A33F0" w:rsidRDefault="001A33F0" w:rsidP="001A33F0">
      <w:pPr>
        <w:spacing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a)    </w:t>
      </w:r>
      <w:r w:rsidR="002426CA" w:rsidRPr="001A33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Semi group</w:t>
      </w:r>
    </w:p>
    <w:p w:rsidR="002426CA" w:rsidRPr="001A33F0" w:rsidRDefault="001A33F0" w:rsidP="001A33F0">
      <w:pPr>
        <w:spacing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b)   </w:t>
      </w:r>
      <w:r w:rsidR="002426CA" w:rsidRPr="001A33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Abelian group</w:t>
      </w:r>
    </w:p>
    <w:p w:rsidR="002426CA" w:rsidRPr="007F123E" w:rsidRDefault="001A33F0" w:rsidP="001A33F0">
      <w:pPr>
        <w:pStyle w:val="ListParagraph"/>
        <w:spacing w:after="20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c)    </w:t>
      </w:r>
      <w:r w:rsidR="002426CA" w:rsidRPr="007F12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Non-abelian group</w:t>
      </w:r>
    </w:p>
    <w:p w:rsidR="002426CA" w:rsidRPr="007F123E" w:rsidRDefault="001A33F0" w:rsidP="001A33F0">
      <w:pPr>
        <w:pStyle w:val="ListParagraph"/>
        <w:spacing w:after="20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d)    </w:t>
      </w:r>
      <w:r w:rsidR="002426CA" w:rsidRPr="007F12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None of these</w:t>
      </w:r>
    </w:p>
    <w:p w:rsidR="002426CA" w:rsidRPr="007F123E" w:rsidRDefault="00F52E2C" w:rsidP="00F229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7</w:t>
      </w:r>
      <w:r w:rsidR="00914D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). </w:t>
      </w:r>
      <w:r w:rsidR="002426CA" w:rsidRPr="00914DC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 set </w:t>
      </w:r>
      <w:r w:rsidR="002426CA" w:rsidRPr="00914DC5">
        <w:rPr>
          <w:rFonts w:ascii="Times New Roman" w:hAnsi="Times New Roman" w:cs="Times New Roman"/>
          <w:position w:val="-16"/>
          <w:sz w:val="24"/>
          <w:szCs w:val="24"/>
          <w:shd w:val="clear" w:color="auto" w:fill="FFFFFF"/>
        </w:rPr>
        <w:object w:dxaOrig="1219" w:dyaOrig="440">
          <v:shape id="_x0000_i1039" type="#_x0000_t75" style="width:61.5pt;height:21.75pt" o:ole="">
            <v:imagedata r:id="rId36" o:title=""/>
          </v:shape>
          <o:OLEObject Type="Embed" ProgID="Equation.DSMT4" ShapeID="_x0000_i1039" DrawAspect="Content" ObjectID="_1607436179" r:id="rId37"/>
        </w:object>
      </w:r>
      <w:r w:rsidR="002426CA" w:rsidRPr="00914DC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is an abelian group under</w:t>
      </w:r>
    </w:p>
    <w:p w:rsidR="002426CA" w:rsidRPr="000B28AA" w:rsidRDefault="000B28AA" w:rsidP="000B28AA">
      <w:pPr>
        <w:spacing w:after="0"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a)  </w:t>
      </w:r>
      <w:r w:rsidR="002426CA" w:rsidRPr="000B28A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subtraction</w:t>
      </w:r>
    </w:p>
    <w:p w:rsidR="002426CA" w:rsidRPr="000B28AA" w:rsidRDefault="000B28AA" w:rsidP="000B28AA">
      <w:pPr>
        <w:spacing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b)  </w:t>
      </w:r>
      <w:r w:rsidR="002426CA" w:rsidRPr="000B28A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division</w:t>
      </w:r>
    </w:p>
    <w:p w:rsidR="002426CA" w:rsidRPr="000B28AA" w:rsidRDefault="000B28AA" w:rsidP="000B28AA">
      <w:pPr>
        <w:spacing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c)  </w:t>
      </w:r>
      <w:r w:rsidR="002426CA" w:rsidRPr="000B28A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multiplication</w:t>
      </w:r>
    </w:p>
    <w:p w:rsidR="002426CA" w:rsidRPr="000B28AA" w:rsidRDefault="000B28AA" w:rsidP="000B28AA">
      <w:pPr>
        <w:spacing w:line="24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d)   </w:t>
      </w:r>
      <w:r w:rsidR="002426CA" w:rsidRPr="000B28A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addition</w:t>
      </w:r>
    </w:p>
    <w:p w:rsidR="00BC78AF" w:rsidRPr="00C8793D" w:rsidRDefault="00F52E2C" w:rsidP="00BC78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871B1" w:rsidRPr="001871B1">
        <w:rPr>
          <w:rFonts w:ascii="Times New Roman" w:hAnsi="Times New Roman" w:cs="Times New Roman"/>
          <w:b/>
          <w:sz w:val="24"/>
          <w:szCs w:val="24"/>
        </w:rPr>
        <w:t>).</w:t>
      </w:r>
      <w:r w:rsidR="001871B1">
        <w:rPr>
          <w:rFonts w:ascii="Times New Roman" w:hAnsi="Times New Roman" w:cs="Times New Roman"/>
          <w:sz w:val="24"/>
          <w:szCs w:val="24"/>
        </w:rPr>
        <w:t xml:space="preserve"> </w:t>
      </w:r>
      <w:r w:rsidR="00BC78AF" w:rsidRPr="00C8793D">
        <w:rPr>
          <w:rFonts w:ascii="Times New Roman" w:hAnsi="Times New Roman" w:cs="Times New Roman"/>
          <w:sz w:val="24"/>
          <w:szCs w:val="24"/>
        </w:rPr>
        <w:t xml:space="preserve">If </w:t>
      </w:r>
      <w:r w:rsidR="00BC78AF" w:rsidRPr="00C8793D">
        <w:rPr>
          <w:rFonts w:ascii="Times New Roman" w:hAnsi="Times New Roman" w:cs="Times New Roman"/>
          <w:position w:val="-10"/>
          <w:sz w:val="24"/>
          <w:szCs w:val="24"/>
        </w:rPr>
        <w:object w:dxaOrig="2220" w:dyaOrig="320">
          <v:shape id="_x0000_i1040" type="#_x0000_t75" style="width:136.5pt;height:18pt" o:ole="">
            <v:imagedata r:id="rId38" o:title=""/>
          </v:shape>
          <o:OLEObject Type="Embed" ProgID="Equation.DSMT4" ShapeID="_x0000_i1040" DrawAspect="Content" ObjectID="_1607436180" r:id="rId39"/>
        </w:object>
      </w:r>
      <w:r w:rsidR="00BC78AF" w:rsidRPr="00C8793D">
        <w:rPr>
          <w:rFonts w:ascii="Times New Roman" w:hAnsi="Times New Roman" w:cs="Times New Roman"/>
          <w:sz w:val="24"/>
          <w:szCs w:val="24"/>
        </w:rPr>
        <w:t xml:space="preserve">and </w:t>
      </w:r>
      <w:r w:rsidR="00BC78AF" w:rsidRPr="00C8793D">
        <w:rPr>
          <w:rFonts w:ascii="Times New Roman" w:hAnsi="Times New Roman" w:cs="Times New Roman"/>
          <w:position w:val="-10"/>
          <w:sz w:val="24"/>
          <w:szCs w:val="24"/>
        </w:rPr>
        <w:object w:dxaOrig="2240" w:dyaOrig="320">
          <v:shape id="_x0000_i1041" type="#_x0000_t75" style="width:137.25pt;height:18pt" o:ole="">
            <v:imagedata r:id="rId40" o:title=""/>
          </v:shape>
          <o:OLEObject Type="Embed" ProgID="Equation.DSMT4" ShapeID="_x0000_i1041" DrawAspect="Content" ObjectID="_1607436181" r:id="rId41"/>
        </w:object>
      </w:r>
      <w:r w:rsidR="00BC78AF" w:rsidRPr="00C8793D">
        <w:rPr>
          <w:rFonts w:ascii="Times New Roman" w:hAnsi="Times New Roman" w:cs="Times New Roman"/>
          <w:sz w:val="24"/>
          <w:szCs w:val="24"/>
        </w:rPr>
        <w:t>, then</w:t>
      </w:r>
    </w:p>
    <w:p w:rsidR="00BC78AF" w:rsidRPr="00C8793D" w:rsidRDefault="00BC78AF" w:rsidP="00DA0E2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>(</w:t>
      </w:r>
      <w:r w:rsidR="00DA0E25">
        <w:rPr>
          <w:rFonts w:ascii="Times New Roman" w:hAnsi="Times New Roman" w:cs="Times New Roman"/>
          <w:sz w:val="24"/>
          <w:szCs w:val="24"/>
        </w:rPr>
        <w:t>a</w:t>
      </w:r>
      <w:r w:rsidRPr="00C8793D">
        <w:rPr>
          <w:rFonts w:ascii="Times New Roman" w:hAnsi="Times New Roman" w:cs="Times New Roman"/>
          <w:sz w:val="24"/>
          <w:szCs w:val="24"/>
        </w:rPr>
        <w:t xml:space="preserve">). </w:t>
      </w:r>
      <w:r w:rsidR="00DA0E25">
        <w:rPr>
          <w:rFonts w:ascii="Times New Roman" w:hAnsi="Times New Roman" w:cs="Times New Roman"/>
          <w:sz w:val="24"/>
          <w:szCs w:val="24"/>
        </w:rPr>
        <w:t xml:space="preserve"> </w:t>
      </w:r>
      <w:r w:rsidRPr="00C8793D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042" type="#_x0000_t75" style="width:119.25pt;height:18pt" o:ole="">
            <v:imagedata r:id="rId42" o:title=""/>
          </v:shape>
          <o:OLEObject Type="Embed" ProgID="Equation.DSMT4" ShapeID="_x0000_i1042" DrawAspect="Content" ObjectID="_1607436182" r:id="rId43"/>
        </w:object>
      </w:r>
    </w:p>
    <w:p w:rsidR="00BC78AF" w:rsidRPr="00C8793D" w:rsidRDefault="00BC78AF" w:rsidP="00DA0E2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A0E25">
        <w:rPr>
          <w:rFonts w:ascii="Times New Roman" w:hAnsi="Times New Roman" w:cs="Times New Roman"/>
          <w:sz w:val="24"/>
          <w:szCs w:val="24"/>
        </w:rPr>
        <w:t>b</w:t>
      </w:r>
      <w:r w:rsidRPr="00C8793D">
        <w:rPr>
          <w:rFonts w:ascii="Times New Roman" w:hAnsi="Times New Roman" w:cs="Times New Roman"/>
          <w:sz w:val="24"/>
          <w:szCs w:val="24"/>
        </w:rPr>
        <w:t>).</w:t>
      </w:r>
      <w:r w:rsidR="00DA0E25">
        <w:rPr>
          <w:rFonts w:ascii="Times New Roman" w:hAnsi="Times New Roman" w:cs="Times New Roman"/>
          <w:sz w:val="24"/>
          <w:szCs w:val="24"/>
        </w:rPr>
        <w:t xml:space="preserve"> </w:t>
      </w:r>
      <w:r w:rsidRPr="00C8793D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43" type="#_x0000_t75" style="width:114pt;height:18pt" o:ole="">
            <v:imagedata r:id="rId44" o:title=""/>
          </v:shape>
          <o:OLEObject Type="Embed" ProgID="Equation.DSMT4" ShapeID="_x0000_i1043" DrawAspect="Content" ObjectID="_1607436183" r:id="rId45"/>
        </w:object>
      </w:r>
    </w:p>
    <w:p w:rsidR="00BC78AF" w:rsidRPr="00C8793D" w:rsidRDefault="00BC78AF" w:rsidP="00DA0E2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>(</w:t>
      </w:r>
      <w:r w:rsidR="00DA0E25">
        <w:rPr>
          <w:rFonts w:ascii="Times New Roman" w:hAnsi="Times New Roman" w:cs="Times New Roman"/>
          <w:sz w:val="24"/>
          <w:szCs w:val="24"/>
        </w:rPr>
        <w:t>c</w:t>
      </w:r>
      <w:r w:rsidRPr="00C8793D">
        <w:rPr>
          <w:rFonts w:ascii="Times New Roman" w:hAnsi="Times New Roman" w:cs="Times New Roman"/>
          <w:sz w:val="24"/>
          <w:szCs w:val="24"/>
        </w:rPr>
        <w:t>).</w:t>
      </w:r>
      <w:r w:rsidR="00DA0E25">
        <w:rPr>
          <w:rFonts w:ascii="Times New Roman" w:hAnsi="Times New Roman" w:cs="Times New Roman"/>
          <w:sz w:val="24"/>
          <w:szCs w:val="24"/>
        </w:rPr>
        <w:t xml:space="preserve"> </w:t>
      </w:r>
      <w:r w:rsidRPr="00C8793D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44" type="#_x0000_t75" style="width:117.75pt;height:18pt" o:ole="">
            <v:imagedata r:id="rId46" o:title=""/>
          </v:shape>
          <o:OLEObject Type="Embed" ProgID="Equation.DSMT4" ShapeID="_x0000_i1044" DrawAspect="Content" ObjectID="_1607436184" r:id="rId47"/>
        </w:object>
      </w:r>
    </w:p>
    <w:p w:rsidR="00BC78AF" w:rsidRPr="007F123E" w:rsidRDefault="00BC78AF" w:rsidP="00DA0E2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7F123E">
        <w:rPr>
          <w:rFonts w:ascii="Times New Roman" w:hAnsi="Times New Roman" w:cs="Times New Roman"/>
          <w:sz w:val="24"/>
          <w:szCs w:val="24"/>
        </w:rPr>
        <w:t>(</w:t>
      </w:r>
      <w:r w:rsidR="00DA0E25">
        <w:rPr>
          <w:rFonts w:ascii="Times New Roman" w:hAnsi="Times New Roman" w:cs="Times New Roman"/>
          <w:sz w:val="24"/>
          <w:szCs w:val="24"/>
        </w:rPr>
        <w:t>d</w:t>
      </w:r>
      <w:r w:rsidRPr="007F123E">
        <w:rPr>
          <w:rFonts w:ascii="Times New Roman" w:hAnsi="Times New Roman" w:cs="Times New Roman"/>
          <w:sz w:val="24"/>
          <w:szCs w:val="24"/>
        </w:rPr>
        <w:t>).</w:t>
      </w:r>
      <w:r w:rsidR="00DA0E25">
        <w:rPr>
          <w:rFonts w:ascii="Times New Roman" w:hAnsi="Times New Roman" w:cs="Times New Roman"/>
          <w:sz w:val="24"/>
          <w:szCs w:val="24"/>
        </w:rPr>
        <w:t xml:space="preserve"> </w:t>
      </w:r>
      <w:r w:rsidRPr="007F123E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45" type="#_x0000_t75" style="width:114pt;height:18pt" o:ole="">
            <v:imagedata r:id="rId48" o:title=""/>
          </v:shape>
          <o:OLEObject Type="Embed" ProgID="Equation.DSMT4" ShapeID="_x0000_i1045" DrawAspect="Content" ObjectID="_1607436185" r:id="rId49"/>
        </w:object>
      </w:r>
    </w:p>
    <w:p w:rsidR="0077376A" w:rsidRPr="007F123E" w:rsidRDefault="0077376A" w:rsidP="0077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D6" w:rsidRDefault="00F52E2C" w:rsidP="0018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1843D6" w:rsidRPr="001843D6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184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3D6" w:rsidRPr="00A12F3D">
        <w:rPr>
          <w:rFonts w:ascii="Times New Roman" w:hAnsi="Times New Roman" w:cs="Times New Roman"/>
          <w:color w:val="000000"/>
          <w:sz w:val="24"/>
          <w:szCs w:val="24"/>
        </w:rPr>
        <w:t xml:space="preserve">If the determinant of a matrix </w:t>
      </w:r>
      <w:r w:rsidR="001843D6" w:rsidRPr="00A12F3D">
        <w:rPr>
          <w:rFonts w:ascii="Cambria Math" w:hAnsi="Cambria Math" w:cs="Cambria Math"/>
          <w:color w:val="000000"/>
          <w:sz w:val="24"/>
          <w:szCs w:val="24"/>
        </w:rPr>
        <w:t>A</w:t>
      </w:r>
      <w:r w:rsidR="001843D6" w:rsidRPr="00A12F3D">
        <w:rPr>
          <w:rFonts w:ascii="Times New Roman" w:hAnsi="Times New Roman" w:cs="Times New Roman"/>
          <w:color w:val="000000"/>
          <w:sz w:val="24"/>
          <w:szCs w:val="24"/>
        </w:rPr>
        <w:t xml:space="preserve"> is zero, then one of its eigenvalue of </w:t>
      </w:r>
      <w:r w:rsidR="001843D6" w:rsidRPr="00A12F3D">
        <w:rPr>
          <w:rFonts w:ascii="Cambria Math" w:hAnsi="Cambria Math" w:cs="Cambria Math"/>
          <w:color w:val="000000"/>
          <w:sz w:val="24"/>
          <w:szCs w:val="24"/>
        </w:rPr>
        <w:t>A</w:t>
      </w:r>
      <w:r w:rsidR="001843D6" w:rsidRPr="00A12F3D">
        <w:rPr>
          <w:rFonts w:ascii="Times New Roman" w:hAnsi="Times New Roman" w:cs="Times New Roman"/>
          <w:color w:val="000000"/>
          <w:sz w:val="24"/>
          <w:szCs w:val="24"/>
        </w:rPr>
        <w:t xml:space="preserve"> is:</w:t>
      </w:r>
    </w:p>
    <w:p w:rsidR="001843D6" w:rsidRPr="006B532E" w:rsidRDefault="006B532E" w:rsidP="006B53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1843D6" w:rsidRPr="006B532E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1843D6" w:rsidRPr="006B532E" w:rsidRDefault="006B532E" w:rsidP="006B53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B532E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 w:rsidR="001843D6" w:rsidRPr="006B53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843D6" w:rsidRPr="006B5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</w:t>
      </w:r>
    </w:p>
    <w:p w:rsidR="001843D6" w:rsidRPr="006B532E" w:rsidRDefault="006B532E" w:rsidP="006B53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1843D6" w:rsidRPr="006B532E"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77376A" w:rsidRPr="00F52E2C" w:rsidRDefault="006B532E" w:rsidP="00F52E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1843D6" w:rsidRPr="006B532E">
        <w:rPr>
          <w:rFonts w:ascii="Times New Roman" w:hAnsi="Times New Roman" w:cs="Times New Roman"/>
          <w:color w:val="000000"/>
          <w:sz w:val="24"/>
          <w:szCs w:val="24"/>
        </w:rPr>
        <w:t>Positive</w:t>
      </w:r>
    </w:p>
    <w:p w:rsidR="00F67FD7" w:rsidRPr="007F123E" w:rsidRDefault="00F67FD7" w:rsidP="00F67FD7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 w:cs="Times New Roman"/>
          <w:sz w:val="24"/>
          <w:szCs w:val="24"/>
        </w:rPr>
      </w:pPr>
    </w:p>
    <w:p w:rsidR="00F67FD7" w:rsidRPr="007F123E" w:rsidRDefault="00F52E2C" w:rsidP="00F2294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F50BE7" w:rsidRPr="00F50B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  <w:r w:rsidR="00F5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7FD7" w:rsidRPr="007F1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Polar form of a complex number is</w:t>
      </w:r>
    </w:p>
    <w:p w:rsidR="00F67FD7" w:rsidRPr="00B50FF8" w:rsidRDefault="00B50FF8" w:rsidP="00B50FF8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r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tanθ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icotθ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)</m:t>
        </m:r>
      </m:oMath>
    </w:p>
    <w:p w:rsidR="00F67FD7" w:rsidRPr="007F123E" w:rsidRDefault="00B50FF8" w:rsidP="00B50FF8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r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secθ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icosecθ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)</m:t>
        </m:r>
      </m:oMath>
    </w:p>
    <w:p w:rsidR="00F67FD7" w:rsidRPr="00B50FF8" w:rsidRDefault="00B50FF8" w:rsidP="00B50FF8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r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cosθ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isinθ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)</m:t>
        </m:r>
      </m:oMath>
    </w:p>
    <w:p w:rsidR="00F67FD7" w:rsidRPr="007F123E" w:rsidRDefault="00B50FF8" w:rsidP="00B50FF8">
      <w:pPr>
        <w:spacing w:before="100" w:beforeAutospacing="1" w:after="100" w:afterAutospacing="1" w:line="336" w:lineRule="atLeas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r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sinθ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icosθ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)</m:t>
        </m:r>
      </m:oMath>
    </w:p>
    <w:sectPr w:rsidR="00F67FD7" w:rsidRPr="007F123E" w:rsidSect="00B8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35" w:rsidRDefault="00D87E35" w:rsidP="00F53AC9">
      <w:pPr>
        <w:spacing w:after="0" w:line="240" w:lineRule="auto"/>
      </w:pPr>
      <w:r>
        <w:separator/>
      </w:r>
    </w:p>
  </w:endnote>
  <w:endnote w:type="continuationSeparator" w:id="0">
    <w:p w:rsidR="00D87E35" w:rsidRDefault="00D87E35" w:rsidP="00F5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35" w:rsidRDefault="00D87E35" w:rsidP="00F53AC9">
      <w:pPr>
        <w:spacing w:after="0" w:line="240" w:lineRule="auto"/>
      </w:pPr>
      <w:r>
        <w:separator/>
      </w:r>
    </w:p>
  </w:footnote>
  <w:footnote w:type="continuationSeparator" w:id="0">
    <w:p w:rsidR="00D87E35" w:rsidRDefault="00D87E35" w:rsidP="00F5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E19"/>
    <w:multiLevelType w:val="hybridMultilevel"/>
    <w:tmpl w:val="79948F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B6A"/>
    <w:multiLevelType w:val="hybridMultilevel"/>
    <w:tmpl w:val="242E5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5A20"/>
    <w:multiLevelType w:val="hybridMultilevel"/>
    <w:tmpl w:val="7E0E6F84"/>
    <w:lvl w:ilvl="0" w:tplc="110A30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02FF2"/>
    <w:multiLevelType w:val="hybridMultilevel"/>
    <w:tmpl w:val="29B0B292"/>
    <w:lvl w:ilvl="0" w:tplc="67F8ED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A6AA6"/>
    <w:multiLevelType w:val="hybridMultilevel"/>
    <w:tmpl w:val="5CCA034E"/>
    <w:lvl w:ilvl="0" w:tplc="CC521E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4595"/>
    <w:multiLevelType w:val="hybridMultilevel"/>
    <w:tmpl w:val="353499F2"/>
    <w:lvl w:ilvl="0" w:tplc="901AD9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4929"/>
    <w:multiLevelType w:val="hybridMultilevel"/>
    <w:tmpl w:val="E4484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7AD6"/>
    <w:multiLevelType w:val="hybridMultilevel"/>
    <w:tmpl w:val="80B2B7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D79BD"/>
    <w:multiLevelType w:val="hybridMultilevel"/>
    <w:tmpl w:val="47641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922"/>
    <w:multiLevelType w:val="hybridMultilevel"/>
    <w:tmpl w:val="3F6A4E38"/>
    <w:lvl w:ilvl="0" w:tplc="03F2B6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7CD3"/>
    <w:multiLevelType w:val="hybridMultilevel"/>
    <w:tmpl w:val="FC2248E0"/>
    <w:lvl w:ilvl="0" w:tplc="00F86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9538A"/>
    <w:multiLevelType w:val="hybridMultilevel"/>
    <w:tmpl w:val="1C6CB93A"/>
    <w:lvl w:ilvl="0" w:tplc="2AC063B0">
      <w:start w:val="11"/>
      <w:numFmt w:val="decimal"/>
      <w:lvlText w:val="0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741F3"/>
    <w:multiLevelType w:val="hybridMultilevel"/>
    <w:tmpl w:val="AC8E5DE6"/>
    <w:lvl w:ilvl="0" w:tplc="CBAE4F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C3460"/>
    <w:multiLevelType w:val="hybridMultilevel"/>
    <w:tmpl w:val="63726270"/>
    <w:lvl w:ilvl="0" w:tplc="250A4E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7640AE9"/>
    <w:multiLevelType w:val="hybridMultilevel"/>
    <w:tmpl w:val="7E702A74"/>
    <w:lvl w:ilvl="0" w:tplc="64F46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01A18"/>
    <w:multiLevelType w:val="hybridMultilevel"/>
    <w:tmpl w:val="87987784"/>
    <w:lvl w:ilvl="0" w:tplc="4702AA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5"/>
  </w:num>
  <w:num w:numId="5">
    <w:abstractNumId w:val="3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F6"/>
    <w:rsid w:val="00026509"/>
    <w:rsid w:val="000666D3"/>
    <w:rsid w:val="000A1A94"/>
    <w:rsid w:val="000B28AA"/>
    <w:rsid w:val="00101155"/>
    <w:rsid w:val="00121BF3"/>
    <w:rsid w:val="00122304"/>
    <w:rsid w:val="00126B4D"/>
    <w:rsid w:val="001473C5"/>
    <w:rsid w:val="00174447"/>
    <w:rsid w:val="001843D6"/>
    <w:rsid w:val="00186672"/>
    <w:rsid w:val="001871B1"/>
    <w:rsid w:val="0019233E"/>
    <w:rsid w:val="001A33F0"/>
    <w:rsid w:val="001D4AF6"/>
    <w:rsid w:val="001D5D76"/>
    <w:rsid w:val="001E2505"/>
    <w:rsid w:val="001F3CB2"/>
    <w:rsid w:val="00206D26"/>
    <w:rsid w:val="00221FE0"/>
    <w:rsid w:val="002401F6"/>
    <w:rsid w:val="002426CA"/>
    <w:rsid w:val="002A26DE"/>
    <w:rsid w:val="002B1FBB"/>
    <w:rsid w:val="002D6DE8"/>
    <w:rsid w:val="002F7F73"/>
    <w:rsid w:val="003307EA"/>
    <w:rsid w:val="00380489"/>
    <w:rsid w:val="003957AB"/>
    <w:rsid w:val="003A0FBE"/>
    <w:rsid w:val="003B0667"/>
    <w:rsid w:val="003B3498"/>
    <w:rsid w:val="003C47A0"/>
    <w:rsid w:val="003D6FEC"/>
    <w:rsid w:val="003E10A1"/>
    <w:rsid w:val="003F3BB8"/>
    <w:rsid w:val="00400F40"/>
    <w:rsid w:val="004960DD"/>
    <w:rsid w:val="004B29E9"/>
    <w:rsid w:val="004B6E11"/>
    <w:rsid w:val="004D0F76"/>
    <w:rsid w:val="004E5F4E"/>
    <w:rsid w:val="00537AC1"/>
    <w:rsid w:val="005550DE"/>
    <w:rsid w:val="005933E9"/>
    <w:rsid w:val="005A6CE5"/>
    <w:rsid w:val="005C0EA4"/>
    <w:rsid w:val="005C25D2"/>
    <w:rsid w:val="005C7620"/>
    <w:rsid w:val="005D3DDC"/>
    <w:rsid w:val="005D4668"/>
    <w:rsid w:val="005E0E4F"/>
    <w:rsid w:val="00623FE0"/>
    <w:rsid w:val="0067031D"/>
    <w:rsid w:val="006A1E26"/>
    <w:rsid w:val="006B2DB2"/>
    <w:rsid w:val="006B532E"/>
    <w:rsid w:val="00703C38"/>
    <w:rsid w:val="0072157D"/>
    <w:rsid w:val="007246C0"/>
    <w:rsid w:val="007401C6"/>
    <w:rsid w:val="00771A0D"/>
    <w:rsid w:val="0077376A"/>
    <w:rsid w:val="00794BF3"/>
    <w:rsid w:val="007A18DB"/>
    <w:rsid w:val="007B5A32"/>
    <w:rsid w:val="007C36EE"/>
    <w:rsid w:val="007F123E"/>
    <w:rsid w:val="00831379"/>
    <w:rsid w:val="00861924"/>
    <w:rsid w:val="008F31B2"/>
    <w:rsid w:val="00903868"/>
    <w:rsid w:val="00904746"/>
    <w:rsid w:val="00911998"/>
    <w:rsid w:val="00914DC5"/>
    <w:rsid w:val="009175DB"/>
    <w:rsid w:val="0092429D"/>
    <w:rsid w:val="00934774"/>
    <w:rsid w:val="00982974"/>
    <w:rsid w:val="00985035"/>
    <w:rsid w:val="0099073C"/>
    <w:rsid w:val="00996999"/>
    <w:rsid w:val="009C09F2"/>
    <w:rsid w:val="009D549C"/>
    <w:rsid w:val="009D7C25"/>
    <w:rsid w:val="00A0057F"/>
    <w:rsid w:val="00A029B7"/>
    <w:rsid w:val="00A03F6F"/>
    <w:rsid w:val="00A64824"/>
    <w:rsid w:val="00A65D63"/>
    <w:rsid w:val="00A81AD3"/>
    <w:rsid w:val="00AA19B7"/>
    <w:rsid w:val="00AA2E03"/>
    <w:rsid w:val="00AB3474"/>
    <w:rsid w:val="00AB60F6"/>
    <w:rsid w:val="00AE0848"/>
    <w:rsid w:val="00B008E6"/>
    <w:rsid w:val="00B13632"/>
    <w:rsid w:val="00B2563B"/>
    <w:rsid w:val="00B50FF8"/>
    <w:rsid w:val="00B55B95"/>
    <w:rsid w:val="00B82344"/>
    <w:rsid w:val="00B92864"/>
    <w:rsid w:val="00BC78AF"/>
    <w:rsid w:val="00BE5EDA"/>
    <w:rsid w:val="00BE7C98"/>
    <w:rsid w:val="00C2100E"/>
    <w:rsid w:val="00C23264"/>
    <w:rsid w:val="00C24DDE"/>
    <w:rsid w:val="00C45CC0"/>
    <w:rsid w:val="00C664EB"/>
    <w:rsid w:val="00C66B41"/>
    <w:rsid w:val="00C70904"/>
    <w:rsid w:val="00C8793D"/>
    <w:rsid w:val="00C96D39"/>
    <w:rsid w:val="00CD6305"/>
    <w:rsid w:val="00CE359B"/>
    <w:rsid w:val="00CE785E"/>
    <w:rsid w:val="00D0594D"/>
    <w:rsid w:val="00D07391"/>
    <w:rsid w:val="00D13611"/>
    <w:rsid w:val="00D1666A"/>
    <w:rsid w:val="00D2462A"/>
    <w:rsid w:val="00D2727C"/>
    <w:rsid w:val="00D6134E"/>
    <w:rsid w:val="00D6527C"/>
    <w:rsid w:val="00D87E35"/>
    <w:rsid w:val="00DA0E25"/>
    <w:rsid w:val="00DA3823"/>
    <w:rsid w:val="00DA49CD"/>
    <w:rsid w:val="00DA5FB7"/>
    <w:rsid w:val="00DB36BF"/>
    <w:rsid w:val="00DC3C57"/>
    <w:rsid w:val="00DF1123"/>
    <w:rsid w:val="00DF16E2"/>
    <w:rsid w:val="00E17CEF"/>
    <w:rsid w:val="00E6595F"/>
    <w:rsid w:val="00E76015"/>
    <w:rsid w:val="00E8089A"/>
    <w:rsid w:val="00E826AE"/>
    <w:rsid w:val="00F025B3"/>
    <w:rsid w:val="00F22948"/>
    <w:rsid w:val="00F44FE3"/>
    <w:rsid w:val="00F50BE7"/>
    <w:rsid w:val="00F52E2C"/>
    <w:rsid w:val="00F53AC9"/>
    <w:rsid w:val="00F67FD7"/>
    <w:rsid w:val="00F72151"/>
    <w:rsid w:val="00F84BD4"/>
    <w:rsid w:val="00FA6035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58564-D21D-4183-80B6-7E8B365E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F6"/>
    <w:pPr>
      <w:spacing w:after="160" w:line="259" w:lineRule="auto"/>
      <w:ind w:left="720"/>
      <w:contextualSpacing/>
    </w:pPr>
    <w:rPr>
      <w:rFonts w:eastAsiaTheme="minorHAnsi"/>
      <w:kern w:val="2"/>
    </w:rPr>
  </w:style>
  <w:style w:type="table" w:styleId="TableGrid">
    <w:name w:val="Table Grid"/>
    <w:basedOn w:val="TableNormal"/>
    <w:uiPriority w:val="39"/>
    <w:rsid w:val="00AB60F6"/>
    <w:pPr>
      <w:spacing w:after="0" w:line="240" w:lineRule="auto"/>
    </w:pPr>
    <w:rPr>
      <w:rFonts w:eastAsiaTheme="minorHAns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6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C0EC-5883-488A-A8B7-4C0ECD65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6387</dc:creator>
  <cp:keywords/>
  <dc:description/>
  <cp:lastModifiedBy>FAZAL DAYAN</cp:lastModifiedBy>
  <cp:revision>3</cp:revision>
  <cp:lastPrinted>2018-02-12T13:06:00Z</cp:lastPrinted>
  <dcterms:created xsi:type="dcterms:W3CDTF">2018-12-27T12:14:00Z</dcterms:created>
  <dcterms:modified xsi:type="dcterms:W3CDTF">2018-12-27T12:14:00Z</dcterms:modified>
</cp:coreProperties>
</file>