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66CA" w14:textId="4AEF1FE2" w:rsidR="00625DBB" w:rsidRDefault="00625DBB" w:rsidP="00D10C85">
      <w:pPr>
        <w:jc w:val="center"/>
        <w:rPr>
          <w:rFonts w:ascii="Times New Roman" w:hAnsi="Times New Roman" w:cs="Times New Roman"/>
          <w:b/>
          <w:bCs/>
          <w:sz w:val="24"/>
          <w:szCs w:val="24"/>
        </w:rPr>
      </w:pPr>
      <w:r w:rsidRPr="00DE79AB">
        <w:rPr>
          <w:rFonts w:ascii="Times New Roman" w:hAnsi="Times New Roman" w:cs="Times New Roman"/>
          <w:b/>
          <w:bCs/>
          <w:sz w:val="24"/>
          <w:szCs w:val="24"/>
        </w:rPr>
        <w:t>Course Outline</w:t>
      </w:r>
    </w:p>
    <w:p w14:paraId="54B4BB58" w14:textId="4C2BBB25" w:rsidR="001F31C7" w:rsidRPr="00D10C85" w:rsidRDefault="009E41B8" w:rsidP="00D10C85">
      <w:pPr>
        <w:jc w:val="center"/>
        <w:rPr>
          <w:rFonts w:ascii="Times New Roman" w:hAnsi="Times New Roman" w:cs="Times New Roman"/>
          <w:b/>
          <w:bCs/>
          <w:sz w:val="28"/>
          <w:szCs w:val="28"/>
        </w:rPr>
      </w:pPr>
      <w:r w:rsidRPr="00D10C85">
        <w:rPr>
          <w:rFonts w:ascii="Times New Roman" w:hAnsi="Times New Roman" w:cs="Times New Roman"/>
          <w:b/>
          <w:bCs/>
          <w:sz w:val="28"/>
          <w:szCs w:val="28"/>
        </w:rPr>
        <w:t>"Construction Technologies in Interiors (1+1)</w:t>
      </w:r>
      <w:r w:rsidRPr="00D10C85">
        <w:rPr>
          <w:rFonts w:ascii="Times New Roman" w:hAnsi="Times New Roman" w:cs="Times New Roman"/>
          <w:b/>
          <w:bCs/>
          <w:sz w:val="28"/>
          <w:szCs w:val="28"/>
        </w:rPr>
        <w:tab/>
        <w:t>B. Interior Architecture</w:t>
      </w:r>
    </w:p>
    <w:p w14:paraId="4EE94E6A" w14:textId="77777777" w:rsidR="001F31C7" w:rsidRPr="00DE79AB" w:rsidRDefault="001F31C7" w:rsidP="00DE79AB">
      <w:pPr>
        <w:jc w:val="center"/>
        <w:rPr>
          <w:rFonts w:ascii="Times New Roman" w:hAnsi="Times New Roman" w:cs="Times New Roman"/>
          <w:b/>
          <w:bCs/>
          <w:sz w:val="24"/>
          <w:szCs w:val="24"/>
        </w:rPr>
      </w:pPr>
      <w:r w:rsidRPr="00DE79AB">
        <w:rPr>
          <w:rFonts w:ascii="Times New Roman" w:hAnsi="Times New Roman" w:cs="Times New Roman"/>
          <w:b/>
          <w:bCs/>
          <w:sz w:val="24"/>
          <w:szCs w:val="24"/>
        </w:rPr>
        <w:t>Course Title: Construction Technologies in Interiors</w:t>
      </w:r>
    </w:p>
    <w:p w14:paraId="6772138B" w14:textId="77777777" w:rsidR="001F31C7" w:rsidRPr="001F31C7" w:rsidRDefault="001F31C7" w:rsidP="001F31C7">
      <w:pPr>
        <w:rPr>
          <w:rFonts w:ascii="Times New Roman" w:hAnsi="Times New Roman" w:cs="Times New Roman"/>
          <w:sz w:val="24"/>
          <w:szCs w:val="24"/>
        </w:rPr>
      </w:pPr>
    </w:p>
    <w:p w14:paraId="6CD5F4D3" w14:textId="77777777" w:rsidR="00D10C85" w:rsidRDefault="001F31C7" w:rsidP="001F31C7">
      <w:pPr>
        <w:rPr>
          <w:rFonts w:ascii="Times New Roman" w:hAnsi="Times New Roman" w:cs="Times New Roman"/>
          <w:b/>
          <w:bCs/>
          <w:sz w:val="24"/>
          <w:szCs w:val="24"/>
        </w:rPr>
      </w:pPr>
      <w:r w:rsidRPr="00D10C85">
        <w:rPr>
          <w:rFonts w:ascii="Times New Roman" w:hAnsi="Times New Roman" w:cs="Times New Roman"/>
          <w:b/>
          <w:bCs/>
          <w:sz w:val="24"/>
          <w:szCs w:val="24"/>
        </w:rPr>
        <w:t>Course Description:</w:t>
      </w:r>
    </w:p>
    <w:p w14:paraId="1E64AFF0" w14:textId="255FF20F"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xml:space="preserve"> This course covers the fundamental principles and methods of construction technologies used in interior spaces. Students will learn about various materials, systems, and techniques used in interior construction, including sustainable and accessibility considerations.</w:t>
      </w:r>
    </w:p>
    <w:p w14:paraId="17BE4802" w14:textId="77777777" w:rsidR="001F31C7" w:rsidRPr="001F31C7" w:rsidRDefault="001F31C7" w:rsidP="001F31C7">
      <w:pPr>
        <w:rPr>
          <w:rFonts w:ascii="Times New Roman" w:hAnsi="Times New Roman" w:cs="Times New Roman"/>
          <w:sz w:val="24"/>
          <w:szCs w:val="24"/>
        </w:rPr>
      </w:pPr>
    </w:p>
    <w:p w14:paraId="33848E43" w14:textId="54F6AC4E" w:rsidR="001F31C7" w:rsidRPr="00F076B8" w:rsidRDefault="00F076B8" w:rsidP="001F31C7">
      <w:pPr>
        <w:rPr>
          <w:rFonts w:ascii="Times New Roman" w:hAnsi="Times New Roman" w:cs="Times New Roman"/>
          <w:b/>
          <w:bCs/>
          <w:sz w:val="24"/>
          <w:szCs w:val="24"/>
        </w:rPr>
      </w:pPr>
      <w:r>
        <w:rPr>
          <w:rFonts w:ascii="Times New Roman" w:hAnsi="Times New Roman" w:cs="Times New Roman"/>
          <w:b/>
          <w:bCs/>
          <w:sz w:val="24"/>
          <w:szCs w:val="24"/>
        </w:rPr>
        <w:t>CLO’s</w:t>
      </w:r>
    </w:p>
    <w:p w14:paraId="7F527BF9" w14:textId="77777777"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Understand the basic principles of construction technologies in interior spaces</w:t>
      </w:r>
    </w:p>
    <w:p w14:paraId="1A6B0548" w14:textId="77777777"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Identify and describe various materials and systems used in interior construction</w:t>
      </w:r>
    </w:p>
    <w:p w14:paraId="16B65E85" w14:textId="77777777"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Apply knowledge of construction technologies to design and planning decisions</w:t>
      </w:r>
    </w:p>
    <w:p w14:paraId="6D54D31B" w14:textId="77777777"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Consider sustainable and accessibility factors in interior construction</w:t>
      </w:r>
    </w:p>
    <w:p w14:paraId="6A3394E3" w14:textId="77777777" w:rsidR="001F31C7" w:rsidRPr="001F31C7" w:rsidRDefault="001F31C7" w:rsidP="001F31C7">
      <w:pPr>
        <w:rPr>
          <w:rFonts w:ascii="Times New Roman" w:hAnsi="Times New Roman" w:cs="Times New Roman"/>
          <w:sz w:val="24"/>
          <w:szCs w:val="24"/>
        </w:rPr>
      </w:pPr>
    </w:p>
    <w:p w14:paraId="57E3BFD3" w14:textId="39B740E6" w:rsidR="001F31C7" w:rsidRPr="00DE79AB" w:rsidRDefault="009440A7" w:rsidP="001F31C7">
      <w:pPr>
        <w:rPr>
          <w:rFonts w:ascii="Times New Roman" w:hAnsi="Times New Roman" w:cs="Times New Roman"/>
          <w:b/>
          <w:bCs/>
          <w:sz w:val="24"/>
          <w:szCs w:val="24"/>
        </w:rPr>
      </w:pPr>
      <w:r>
        <w:rPr>
          <w:rFonts w:ascii="Times New Roman" w:hAnsi="Times New Roman" w:cs="Times New Roman"/>
          <w:b/>
          <w:bCs/>
          <w:sz w:val="24"/>
          <w:szCs w:val="24"/>
        </w:rPr>
        <w:t>Weekly Schedule</w:t>
      </w:r>
    </w:p>
    <w:tbl>
      <w:tblPr>
        <w:tblStyle w:val="TableGrid"/>
        <w:tblW w:w="0" w:type="auto"/>
        <w:tblLook w:val="04A0" w:firstRow="1" w:lastRow="0" w:firstColumn="1" w:lastColumn="0" w:noHBand="0" w:noVBand="1"/>
      </w:tblPr>
      <w:tblGrid>
        <w:gridCol w:w="1980"/>
        <w:gridCol w:w="7370"/>
      </w:tblGrid>
      <w:tr w:rsidR="00DE79AB" w14:paraId="56EE4A5B" w14:textId="77777777" w:rsidTr="00DE79AB">
        <w:tc>
          <w:tcPr>
            <w:tcW w:w="1980" w:type="dxa"/>
          </w:tcPr>
          <w:p w14:paraId="35B8C0FD" w14:textId="6CC28901" w:rsidR="00DE79AB" w:rsidRDefault="00DE79AB" w:rsidP="001F31C7">
            <w:pPr>
              <w:rPr>
                <w:rFonts w:ascii="Times New Roman" w:hAnsi="Times New Roman" w:cs="Times New Roman"/>
                <w:sz w:val="24"/>
                <w:szCs w:val="24"/>
              </w:rPr>
            </w:pPr>
            <w:r w:rsidRPr="001F31C7">
              <w:rPr>
                <w:rFonts w:ascii="Times New Roman" w:hAnsi="Times New Roman" w:cs="Times New Roman"/>
                <w:sz w:val="24"/>
                <w:szCs w:val="24"/>
              </w:rPr>
              <w:t>Week 1</w:t>
            </w:r>
          </w:p>
        </w:tc>
        <w:tc>
          <w:tcPr>
            <w:tcW w:w="7370" w:type="dxa"/>
          </w:tcPr>
          <w:p w14:paraId="1980F3D5" w14:textId="4B42C641"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Introduction to Construction Technologies</w:t>
            </w:r>
          </w:p>
          <w:p w14:paraId="0316EDF3" w14:textId="77777777" w:rsidR="00DE79AB" w:rsidRPr="001F31C7" w:rsidRDefault="00DE79AB" w:rsidP="00DE79AB">
            <w:pPr>
              <w:rPr>
                <w:rFonts w:ascii="Times New Roman" w:hAnsi="Times New Roman" w:cs="Times New Roman"/>
                <w:sz w:val="24"/>
                <w:szCs w:val="24"/>
              </w:rPr>
            </w:pPr>
          </w:p>
          <w:p w14:paraId="21B34644"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Overview of construction technologies in interior spaces</w:t>
            </w:r>
          </w:p>
          <w:p w14:paraId="759B6104"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Historical context and evolution of construction methods</w:t>
            </w:r>
          </w:p>
          <w:p w14:paraId="0BD07391" w14:textId="77777777" w:rsidR="00DE79AB" w:rsidRDefault="00DE79AB" w:rsidP="00DE79AB">
            <w:pPr>
              <w:rPr>
                <w:rFonts w:ascii="Times New Roman" w:hAnsi="Times New Roman" w:cs="Times New Roman"/>
                <w:sz w:val="24"/>
                <w:szCs w:val="24"/>
              </w:rPr>
            </w:pPr>
          </w:p>
        </w:tc>
      </w:tr>
      <w:tr w:rsidR="00DE79AB" w14:paraId="75635B6F" w14:textId="77777777" w:rsidTr="00DE79AB">
        <w:tc>
          <w:tcPr>
            <w:tcW w:w="1980" w:type="dxa"/>
          </w:tcPr>
          <w:p w14:paraId="690C7697" w14:textId="00436617" w:rsidR="00DE79AB" w:rsidRPr="001F31C7" w:rsidRDefault="00DE79AB" w:rsidP="001F31C7">
            <w:pPr>
              <w:rPr>
                <w:rFonts w:ascii="Times New Roman" w:hAnsi="Times New Roman" w:cs="Times New Roman"/>
                <w:sz w:val="24"/>
                <w:szCs w:val="24"/>
              </w:rPr>
            </w:pPr>
            <w:r>
              <w:rPr>
                <w:rFonts w:ascii="Times New Roman" w:hAnsi="Times New Roman" w:cs="Times New Roman"/>
                <w:sz w:val="24"/>
                <w:szCs w:val="24"/>
              </w:rPr>
              <w:t xml:space="preserve">Week 2 </w:t>
            </w:r>
          </w:p>
        </w:tc>
        <w:tc>
          <w:tcPr>
            <w:tcW w:w="7370" w:type="dxa"/>
          </w:tcPr>
          <w:p w14:paraId="0B635467"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Materials and Systems</w:t>
            </w:r>
          </w:p>
          <w:p w14:paraId="7CA9AF95" w14:textId="77777777" w:rsidR="00DE79AB" w:rsidRPr="001F31C7" w:rsidRDefault="00DE79AB" w:rsidP="00DE79AB">
            <w:pPr>
              <w:rPr>
                <w:rFonts w:ascii="Times New Roman" w:hAnsi="Times New Roman" w:cs="Times New Roman"/>
                <w:sz w:val="24"/>
                <w:szCs w:val="24"/>
              </w:rPr>
            </w:pPr>
          </w:p>
          <w:p w14:paraId="14C1E1DD"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Wall systems (drywall, plaster, etc.)</w:t>
            </w:r>
          </w:p>
          <w:p w14:paraId="1E2E6848" w14:textId="77777777" w:rsidR="00DE79AB" w:rsidRPr="001F31C7" w:rsidRDefault="00DE79AB" w:rsidP="00DE79AB">
            <w:pPr>
              <w:rPr>
                <w:rFonts w:ascii="Times New Roman" w:hAnsi="Times New Roman" w:cs="Times New Roman"/>
                <w:sz w:val="24"/>
                <w:szCs w:val="24"/>
              </w:rPr>
            </w:pPr>
          </w:p>
        </w:tc>
      </w:tr>
      <w:tr w:rsidR="00DE79AB" w14:paraId="0EE6534A" w14:textId="77777777" w:rsidTr="00DE79AB">
        <w:tc>
          <w:tcPr>
            <w:tcW w:w="1980" w:type="dxa"/>
          </w:tcPr>
          <w:p w14:paraId="607285BB" w14:textId="5C7832EE"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3</w:t>
            </w:r>
          </w:p>
        </w:tc>
        <w:tc>
          <w:tcPr>
            <w:tcW w:w="7370" w:type="dxa"/>
          </w:tcPr>
          <w:p w14:paraId="2543AED2"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Flooring systems (hardwood, carpet, etc.)</w:t>
            </w:r>
          </w:p>
          <w:p w14:paraId="24814950" w14:textId="77777777" w:rsidR="00DE79AB" w:rsidRPr="001F31C7" w:rsidRDefault="00DE79AB" w:rsidP="00DE79AB">
            <w:pPr>
              <w:rPr>
                <w:rFonts w:ascii="Times New Roman" w:hAnsi="Times New Roman" w:cs="Times New Roman"/>
                <w:sz w:val="24"/>
                <w:szCs w:val="24"/>
              </w:rPr>
            </w:pPr>
          </w:p>
        </w:tc>
      </w:tr>
      <w:tr w:rsidR="00DE79AB" w14:paraId="6EDE160B" w14:textId="77777777" w:rsidTr="00DE79AB">
        <w:tc>
          <w:tcPr>
            <w:tcW w:w="1980" w:type="dxa"/>
          </w:tcPr>
          <w:p w14:paraId="0999CDCC" w14:textId="59061EB0"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4</w:t>
            </w:r>
          </w:p>
        </w:tc>
        <w:tc>
          <w:tcPr>
            <w:tcW w:w="7370" w:type="dxa"/>
          </w:tcPr>
          <w:p w14:paraId="2A7FE3F6"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Ceiling systems (acoustic, dropped ceilings, etc.)</w:t>
            </w:r>
          </w:p>
          <w:p w14:paraId="6C78BC56" w14:textId="77777777" w:rsidR="00DE79AB" w:rsidRPr="001F31C7" w:rsidRDefault="00DE79AB" w:rsidP="00DE79AB">
            <w:pPr>
              <w:rPr>
                <w:rFonts w:ascii="Times New Roman" w:hAnsi="Times New Roman" w:cs="Times New Roman"/>
                <w:sz w:val="24"/>
                <w:szCs w:val="24"/>
              </w:rPr>
            </w:pPr>
          </w:p>
        </w:tc>
      </w:tr>
      <w:tr w:rsidR="00DE79AB" w14:paraId="603514F4" w14:textId="77777777" w:rsidTr="00DE79AB">
        <w:tc>
          <w:tcPr>
            <w:tcW w:w="1980" w:type="dxa"/>
          </w:tcPr>
          <w:p w14:paraId="658B0C61" w14:textId="1AA53AFF"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5</w:t>
            </w:r>
          </w:p>
        </w:tc>
        <w:tc>
          <w:tcPr>
            <w:tcW w:w="7370" w:type="dxa"/>
          </w:tcPr>
          <w:p w14:paraId="7B1F29BC"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Finishing materials (paint, trim, etc.)</w:t>
            </w:r>
          </w:p>
          <w:p w14:paraId="2266E392" w14:textId="77777777" w:rsidR="00DE79AB" w:rsidRPr="001F31C7" w:rsidRDefault="00DE79AB" w:rsidP="00DE79AB">
            <w:pPr>
              <w:rPr>
                <w:rFonts w:ascii="Times New Roman" w:hAnsi="Times New Roman" w:cs="Times New Roman"/>
                <w:sz w:val="24"/>
                <w:szCs w:val="24"/>
              </w:rPr>
            </w:pPr>
          </w:p>
        </w:tc>
      </w:tr>
      <w:tr w:rsidR="00DE79AB" w14:paraId="6ADC66BE" w14:textId="77777777" w:rsidTr="00DE79AB">
        <w:tc>
          <w:tcPr>
            <w:tcW w:w="1980" w:type="dxa"/>
          </w:tcPr>
          <w:p w14:paraId="0EA7663E" w14:textId="0326606E"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6-7</w:t>
            </w:r>
          </w:p>
        </w:tc>
        <w:tc>
          <w:tcPr>
            <w:tcW w:w="7370" w:type="dxa"/>
          </w:tcPr>
          <w:p w14:paraId="280B5D1D"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Week 4-5: Interior Construction Methods</w:t>
            </w:r>
          </w:p>
          <w:p w14:paraId="56FFE8A4" w14:textId="77777777" w:rsidR="00DE79AB" w:rsidRPr="001F31C7" w:rsidRDefault="00DE79AB" w:rsidP="00DE79AB">
            <w:pPr>
              <w:rPr>
                <w:rFonts w:ascii="Times New Roman" w:hAnsi="Times New Roman" w:cs="Times New Roman"/>
                <w:sz w:val="24"/>
                <w:szCs w:val="24"/>
              </w:rPr>
            </w:pPr>
          </w:p>
          <w:p w14:paraId="328CC3E1"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Framing and drywall installation</w:t>
            </w:r>
          </w:p>
          <w:p w14:paraId="5D436295"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Finishing techniques (taping, sanding, etc.)</w:t>
            </w:r>
          </w:p>
          <w:p w14:paraId="7D29D1C8"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Installation of flooring, base, and trim</w:t>
            </w:r>
          </w:p>
          <w:p w14:paraId="470A228D" w14:textId="77777777" w:rsidR="00DE79AB" w:rsidRDefault="00DE79AB" w:rsidP="001F31C7">
            <w:pPr>
              <w:rPr>
                <w:rFonts w:ascii="Times New Roman" w:hAnsi="Times New Roman" w:cs="Times New Roman"/>
                <w:sz w:val="24"/>
                <w:szCs w:val="24"/>
              </w:rPr>
            </w:pPr>
          </w:p>
        </w:tc>
      </w:tr>
      <w:tr w:rsidR="00DE79AB" w14:paraId="757F1481" w14:textId="77777777" w:rsidTr="00DE79AB">
        <w:tc>
          <w:tcPr>
            <w:tcW w:w="1980" w:type="dxa"/>
          </w:tcPr>
          <w:p w14:paraId="245E79F7" w14:textId="7C6DEA39" w:rsidR="00DE79AB" w:rsidRDefault="00DE79AB" w:rsidP="001F31C7">
            <w:pPr>
              <w:rPr>
                <w:rFonts w:ascii="Times New Roman" w:hAnsi="Times New Roman" w:cs="Times New Roman"/>
                <w:sz w:val="24"/>
                <w:szCs w:val="24"/>
              </w:rPr>
            </w:pPr>
            <w:r>
              <w:rPr>
                <w:rFonts w:ascii="Times New Roman" w:hAnsi="Times New Roman" w:cs="Times New Roman"/>
                <w:sz w:val="24"/>
                <w:szCs w:val="24"/>
              </w:rPr>
              <w:lastRenderedPageBreak/>
              <w:t>Week 8-</w:t>
            </w:r>
            <w:r w:rsidR="00DE0111">
              <w:rPr>
                <w:rFonts w:ascii="Times New Roman" w:hAnsi="Times New Roman" w:cs="Times New Roman"/>
                <w:sz w:val="24"/>
                <w:szCs w:val="24"/>
              </w:rPr>
              <w:t>10</w:t>
            </w:r>
          </w:p>
        </w:tc>
        <w:tc>
          <w:tcPr>
            <w:tcW w:w="7370" w:type="dxa"/>
          </w:tcPr>
          <w:p w14:paraId="5D783B11"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Week 6-7: Sustainable and Accessibility Considerations</w:t>
            </w:r>
          </w:p>
          <w:p w14:paraId="687EDC95" w14:textId="77777777" w:rsidR="00DE79AB" w:rsidRPr="001F31C7" w:rsidRDefault="00DE79AB" w:rsidP="00DE79AB">
            <w:pPr>
              <w:rPr>
                <w:rFonts w:ascii="Times New Roman" w:hAnsi="Times New Roman" w:cs="Times New Roman"/>
                <w:sz w:val="24"/>
                <w:szCs w:val="24"/>
              </w:rPr>
            </w:pPr>
          </w:p>
          <w:p w14:paraId="65E11F10"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Sustainable materials and practices</w:t>
            </w:r>
          </w:p>
          <w:p w14:paraId="087187FA"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Energy efficiency and indoor air quality</w:t>
            </w:r>
          </w:p>
          <w:p w14:paraId="067A2929"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Accessibility standards and universal design principles</w:t>
            </w:r>
          </w:p>
          <w:p w14:paraId="5779C4C8" w14:textId="77777777" w:rsidR="00DE79AB" w:rsidRDefault="00DE79AB" w:rsidP="001F31C7">
            <w:pPr>
              <w:rPr>
                <w:rFonts w:ascii="Times New Roman" w:hAnsi="Times New Roman" w:cs="Times New Roman"/>
                <w:sz w:val="24"/>
                <w:szCs w:val="24"/>
              </w:rPr>
            </w:pPr>
          </w:p>
        </w:tc>
      </w:tr>
      <w:tr w:rsidR="00DE79AB" w14:paraId="162A09DF" w14:textId="77777777" w:rsidTr="00DE79AB">
        <w:tc>
          <w:tcPr>
            <w:tcW w:w="1980" w:type="dxa"/>
          </w:tcPr>
          <w:p w14:paraId="27428FA0" w14:textId="0F366ED5"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1</w:t>
            </w:r>
            <w:r w:rsidR="00DE0111">
              <w:rPr>
                <w:rFonts w:ascii="Times New Roman" w:hAnsi="Times New Roman" w:cs="Times New Roman"/>
                <w:sz w:val="24"/>
                <w:szCs w:val="24"/>
              </w:rPr>
              <w:t>1</w:t>
            </w:r>
          </w:p>
        </w:tc>
        <w:tc>
          <w:tcPr>
            <w:tcW w:w="7370" w:type="dxa"/>
          </w:tcPr>
          <w:p w14:paraId="5094C585"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Week 8-9: Specialized Interior Construction</w:t>
            </w:r>
          </w:p>
          <w:p w14:paraId="766A63A4" w14:textId="77777777" w:rsidR="00DE79AB" w:rsidRPr="001F31C7" w:rsidRDefault="00DE79AB" w:rsidP="00DE79AB">
            <w:pPr>
              <w:rPr>
                <w:rFonts w:ascii="Times New Roman" w:hAnsi="Times New Roman" w:cs="Times New Roman"/>
                <w:sz w:val="24"/>
                <w:szCs w:val="24"/>
              </w:rPr>
            </w:pPr>
          </w:p>
          <w:p w14:paraId="6A7D9318" w14:textId="75910ECC"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Acoustic and sound</w:t>
            </w:r>
            <w:r>
              <w:rPr>
                <w:rFonts w:ascii="Times New Roman" w:hAnsi="Times New Roman" w:cs="Times New Roman"/>
                <w:sz w:val="24"/>
                <w:szCs w:val="24"/>
              </w:rPr>
              <w:t xml:space="preserve"> </w:t>
            </w:r>
            <w:r w:rsidRPr="001F31C7">
              <w:rPr>
                <w:rFonts w:ascii="Times New Roman" w:hAnsi="Times New Roman" w:cs="Times New Roman"/>
                <w:sz w:val="24"/>
                <w:szCs w:val="24"/>
              </w:rPr>
              <w:t>proofing considerations</w:t>
            </w:r>
          </w:p>
          <w:p w14:paraId="7704D615" w14:textId="77777777" w:rsidR="00DE79AB" w:rsidRPr="001F31C7" w:rsidRDefault="00DE79AB" w:rsidP="00DE79AB">
            <w:pPr>
              <w:rPr>
                <w:rFonts w:ascii="Times New Roman" w:hAnsi="Times New Roman" w:cs="Times New Roman"/>
                <w:sz w:val="24"/>
                <w:szCs w:val="24"/>
              </w:rPr>
            </w:pPr>
          </w:p>
          <w:p w14:paraId="3F8CC338" w14:textId="77777777" w:rsidR="00DE79AB" w:rsidRDefault="00DE79AB" w:rsidP="001F31C7">
            <w:pPr>
              <w:rPr>
                <w:rFonts w:ascii="Times New Roman" w:hAnsi="Times New Roman" w:cs="Times New Roman"/>
                <w:sz w:val="24"/>
                <w:szCs w:val="24"/>
              </w:rPr>
            </w:pPr>
          </w:p>
        </w:tc>
      </w:tr>
      <w:tr w:rsidR="00DE79AB" w14:paraId="63A75259" w14:textId="77777777" w:rsidTr="00DE79AB">
        <w:tc>
          <w:tcPr>
            <w:tcW w:w="1980" w:type="dxa"/>
          </w:tcPr>
          <w:p w14:paraId="6C2E9F9E" w14:textId="4D0004C6"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1</w:t>
            </w:r>
            <w:r w:rsidR="00DE0111">
              <w:rPr>
                <w:rFonts w:ascii="Times New Roman" w:hAnsi="Times New Roman" w:cs="Times New Roman"/>
                <w:sz w:val="24"/>
                <w:szCs w:val="24"/>
              </w:rPr>
              <w:t>2</w:t>
            </w:r>
          </w:p>
        </w:tc>
        <w:tc>
          <w:tcPr>
            <w:tcW w:w="7370" w:type="dxa"/>
          </w:tcPr>
          <w:p w14:paraId="3F0AE648" w14:textId="77777777" w:rsidR="00DE79AB"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Lighting and electrical systems</w:t>
            </w:r>
          </w:p>
          <w:p w14:paraId="53AE600A" w14:textId="77777777" w:rsidR="00DE79AB" w:rsidRPr="001F31C7" w:rsidRDefault="00DE79AB" w:rsidP="00DE79AB">
            <w:pPr>
              <w:rPr>
                <w:rFonts w:ascii="Times New Roman" w:hAnsi="Times New Roman" w:cs="Times New Roman"/>
                <w:sz w:val="24"/>
                <w:szCs w:val="24"/>
              </w:rPr>
            </w:pPr>
          </w:p>
        </w:tc>
      </w:tr>
      <w:tr w:rsidR="00DE79AB" w14:paraId="25E56A99" w14:textId="77777777" w:rsidTr="00DE79AB">
        <w:tc>
          <w:tcPr>
            <w:tcW w:w="1980" w:type="dxa"/>
          </w:tcPr>
          <w:p w14:paraId="17387DCE" w14:textId="3D042FBB"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1</w:t>
            </w:r>
            <w:r w:rsidR="00DE0111">
              <w:rPr>
                <w:rFonts w:ascii="Times New Roman" w:hAnsi="Times New Roman" w:cs="Times New Roman"/>
                <w:sz w:val="24"/>
                <w:szCs w:val="24"/>
              </w:rPr>
              <w:t>3</w:t>
            </w:r>
          </w:p>
        </w:tc>
        <w:tc>
          <w:tcPr>
            <w:tcW w:w="7370" w:type="dxa"/>
          </w:tcPr>
          <w:p w14:paraId="77D2C1E9"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Plumbing and HVAC systems</w:t>
            </w:r>
          </w:p>
          <w:p w14:paraId="6D3F0666" w14:textId="77777777" w:rsidR="00DE79AB" w:rsidRPr="001F31C7" w:rsidRDefault="00DE79AB" w:rsidP="00DE79AB">
            <w:pPr>
              <w:rPr>
                <w:rFonts w:ascii="Times New Roman" w:hAnsi="Times New Roman" w:cs="Times New Roman"/>
                <w:sz w:val="24"/>
                <w:szCs w:val="24"/>
              </w:rPr>
            </w:pPr>
          </w:p>
        </w:tc>
      </w:tr>
      <w:tr w:rsidR="00DE79AB" w14:paraId="5D460EE6" w14:textId="77777777" w:rsidTr="00DE79AB">
        <w:tc>
          <w:tcPr>
            <w:tcW w:w="1980" w:type="dxa"/>
          </w:tcPr>
          <w:p w14:paraId="65C97146" w14:textId="19758EFA" w:rsidR="00DE79AB" w:rsidRDefault="00DE79AB" w:rsidP="001F31C7">
            <w:pPr>
              <w:rPr>
                <w:rFonts w:ascii="Times New Roman" w:hAnsi="Times New Roman" w:cs="Times New Roman"/>
                <w:sz w:val="24"/>
                <w:szCs w:val="24"/>
              </w:rPr>
            </w:pPr>
            <w:r>
              <w:rPr>
                <w:rFonts w:ascii="Times New Roman" w:hAnsi="Times New Roman" w:cs="Times New Roman"/>
                <w:sz w:val="24"/>
                <w:szCs w:val="24"/>
              </w:rPr>
              <w:t>Week 1</w:t>
            </w:r>
            <w:r w:rsidR="00DE0111">
              <w:rPr>
                <w:rFonts w:ascii="Times New Roman" w:hAnsi="Times New Roman" w:cs="Times New Roman"/>
                <w:sz w:val="24"/>
                <w:szCs w:val="24"/>
              </w:rPr>
              <w:t>5</w:t>
            </w:r>
          </w:p>
        </w:tc>
        <w:tc>
          <w:tcPr>
            <w:tcW w:w="7370" w:type="dxa"/>
          </w:tcPr>
          <w:p w14:paraId="7ACAE916"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Week 10: Case Studies and Applications</w:t>
            </w:r>
          </w:p>
          <w:p w14:paraId="555CD94B" w14:textId="77777777" w:rsidR="00DE79AB" w:rsidRPr="001F31C7" w:rsidRDefault="00DE79AB" w:rsidP="00DE79AB">
            <w:pPr>
              <w:rPr>
                <w:rFonts w:ascii="Times New Roman" w:hAnsi="Times New Roman" w:cs="Times New Roman"/>
                <w:sz w:val="24"/>
                <w:szCs w:val="24"/>
              </w:rPr>
            </w:pPr>
          </w:p>
          <w:p w14:paraId="6608FD2B"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Real-world examples of construction technologies in interior spaces</w:t>
            </w:r>
          </w:p>
          <w:p w14:paraId="01E53C2F" w14:textId="77777777" w:rsidR="00DE79AB" w:rsidRPr="001F31C7" w:rsidRDefault="00DE79AB" w:rsidP="00DE79AB">
            <w:pPr>
              <w:rPr>
                <w:rFonts w:ascii="Times New Roman" w:hAnsi="Times New Roman" w:cs="Times New Roman"/>
                <w:sz w:val="24"/>
                <w:szCs w:val="24"/>
              </w:rPr>
            </w:pPr>
            <w:r w:rsidRPr="001F31C7">
              <w:rPr>
                <w:rFonts w:ascii="Times New Roman" w:hAnsi="Times New Roman" w:cs="Times New Roman"/>
                <w:sz w:val="24"/>
                <w:szCs w:val="24"/>
              </w:rPr>
              <w:t>- Student presentations and discussions</w:t>
            </w:r>
          </w:p>
          <w:p w14:paraId="7C0B6C48" w14:textId="77777777" w:rsidR="00DE79AB" w:rsidRDefault="00DE79AB" w:rsidP="001F31C7">
            <w:pPr>
              <w:rPr>
                <w:rFonts w:ascii="Times New Roman" w:hAnsi="Times New Roman" w:cs="Times New Roman"/>
                <w:sz w:val="24"/>
                <w:szCs w:val="24"/>
              </w:rPr>
            </w:pPr>
          </w:p>
        </w:tc>
      </w:tr>
    </w:tbl>
    <w:p w14:paraId="5742E90D" w14:textId="77777777" w:rsidR="001F31C7" w:rsidRPr="001F31C7" w:rsidRDefault="001F31C7" w:rsidP="001F31C7">
      <w:pPr>
        <w:rPr>
          <w:rFonts w:ascii="Times New Roman" w:hAnsi="Times New Roman" w:cs="Times New Roman"/>
          <w:sz w:val="24"/>
          <w:szCs w:val="24"/>
        </w:rPr>
      </w:pPr>
    </w:p>
    <w:p w14:paraId="03172D3A" w14:textId="77777777" w:rsidR="00D10C85" w:rsidRPr="00D10C85" w:rsidRDefault="00D10C85" w:rsidP="00D10C85">
      <w:pPr>
        <w:rPr>
          <w:rFonts w:ascii="Times New Roman" w:hAnsi="Times New Roman" w:cs="Times New Roman"/>
          <w:b/>
          <w:bCs/>
          <w:sz w:val="24"/>
          <w:szCs w:val="24"/>
        </w:rPr>
      </w:pPr>
      <w:r w:rsidRPr="00D10C85">
        <w:rPr>
          <w:rFonts w:ascii="Times New Roman" w:hAnsi="Times New Roman" w:cs="Times New Roman"/>
          <w:b/>
          <w:bCs/>
          <w:sz w:val="24"/>
          <w:szCs w:val="24"/>
        </w:rPr>
        <w:t>Grading Criteria</w:t>
      </w:r>
      <w:r>
        <w:rPr>
          <w:rFonts w:ascii="Times New Roman" w:hAnsi="Times New Roman" w:cs="Times New Roman"/>
          <w:b/>
          <w:bCs/>
          <w:sz w:val="24"/>
          <w:szCs w:val="24"/>
        </w:rPr>
        <w:t>:</w:t>
      </w:r>
    </w:p>
    <w:p w14:paraId="54634F94" w14:textId="77777777" w:rsidR="004B77E5" w:rsidRPr="00F3513E" w:rsidRDefault="004B77E5" w:rsidP="004B77E5">
      <w:pPr>
        <w:rPr>
          <w:rFonts w:ascii="Times New Roman" w:hAnsi="Times New Roman" w:cs="Times New Roman"/>
          <w:sz w:val="24"/>
          <w:szCs w:val="24"/>
        </w:rPr>
      </w:pPr>
      <w:r w:rsidRPr="00F3513E">
        <w:rPr>
          <w:rFonts w:ascii="Times New Roman" w:hAnsi="Times New Roman" w:cs="Times New Roman"/>
          <w:sz w:val="24"/>
          <w:szCs w:val="24"/>
        </w:rPr>
        <w:t xml:space="preserve">- </w:t>
      </w:r>
      <w:r>
        <w:rPr>
          <w:rFonts w:ascii="Times New Roman" w:hAnsi="Times New Roman" w:cs="Times New Roman"/>
          <w:sz w:val="24"/>
          <w:szCs w:val="24"/>
        </w:rPr>
        <w:t>A</w:t>
      </w:r>
      <w:r w:rsidRPr="00F3513E">
        <w:rPr>
          <w:rFonts w:ascii="Times New Roman" w:hAnsi="Times New Roman" w:cs="Times New Roman"/>
          <w:sz w:val="24"/>
          <w:szCs w:val="24"/>
        </w:rPr>
        <w:t>ssignments (</w:t>
      </w:r>
      <w:r>
        <w:rPr>
          <w:rFonts w:ascii="Times New Roman" w:hAnsi="Times New Roman" w:cs="Times New Roman"/>
          <w:sz w:val="24"/>
          <w:szCs w:val="24"/>
        </w:rPr>
        <w:t>15</w:t>
      </w:r>
      <w:r w:rsidRPr="00F3513E">
        <w:rPr>
          <w:rFonts w:ascii="Times New Roman" w:hAnsi="Times New Roman" w:cs="Times New Roman"/>
          <w:sz w:val="24"/>
          <w:szCs w:val="24"/>
        </w:rPr>
        <w:t>%)</w:t>
      </w:r>
    </w:p>
    <w:p w14:paraId="00F0B823" w14:textId="77777777" w:rsidR="004B77E5" w:rsidRDefault="004B77E5" w:rsidP="004B77E5">
      <w:pPr>
        <w:rPr>
          <w:rFonts w:ascii="Times New Roman" w:hAnsi="Times New Roman" w:cs="Times New Roman"/>
          <w:sz w:val="24"/>
          <w:szCs w:val="24"/>
        </w:rPr>
      </w:pPr>
      <w:r w:rsidRPr="00F3513E">
        <w:rPr>
          <w:rFonts w:ascii="Times New Roman" w:hAnsi="Times New Roman" w:cs="Times New Roman"/>
          <w:sz w:val="24"/>
          <w:szCs w:val="24"/>
        </w:rPr>
        <w:t>- Quizzes (</w:t>
      </w:r>
      <w:r>
        <w:rPr>
          <w:rFonts w:ascii="Times New Roman" w:hAnsi="Times New Roman" w:cs="Times New Roman"/>
          <w:sz w:val="24"/>
          <w:szCs w:val="24"/>
        </w:rPr>
        <w:t>10</w:t>
      </w:r>
      <w:r w:rsidRPr="00F3513E">
        <w:rPr>
          <w:rFonts w:ascii="Times New Roman" w:hAnsi="Times New Roman" w:cs="Times New Roman"/>
          <w:sz w:val="24"/>
          <w:szCs w:val="24"/>
        </w:rPr>
        <w:t>%)</w:t>
      </w:r>
    </w:p>
    <w:p w14:paraId="2DD4C240" w14:textId="77777777" w:rsidR="004B77E5" w:rsidRPr="00F3513E" w:rsidRDefault="004B77E5" w:rsidP="004B77E5">
      <w:pPr>
        <w:rPr>
          <w:rFonts w:ascii="Times New Roman" w:hAnsi="Times New Roman" w:cs="Times New Roman"/>
          <w:sz w:val="24"/>
          <w:szCs w:val="24"/>
        </w:rPr>
      </w:pPr>
      <w:r>
        <w:rPr>
          <w:rFonts w:ascii="Times New Roman" w:hAnsi="Times New Roman" w:cs="Times New Roman"/>
          <w:sz w:val="24"/>
          <w:szCs w:val="24"/>
        </w:rPr>
        <w:t>- Midterm (25%)</w:t>
      </w:r>
    </w:p>
    <w:p w14:paraId="76FC0D41" w14:textId="1194AD71" w:rsidR="001F31C7" w:rsidRPr="001F31C7" w:rsidRDefault="004B77E5" w:rsidP="001F31C7">
      <w:pPr>
        <w:rPr>
          <w:rFonts w:ascii="Times New Roman" w:hAnsi="Times New Roman" w:cs="Times New Roman"/>
          <w:sz w:val="24"/>
          <w:szCs w:val="24"/>
        </w:rPr>
      </w:pPr>
      <w:r>
        <w:rPr>
          <w:rFonts w:ascii="Times New Roman" w:hAnsi="Times New Roman" w:cs="Times New Roman"/>
          <w:sz w:val="24"/>
          <w:szCs w:val="24"/>
        </w:rPr>
        <w:t xml:space="preserve">- Final </w:t>
      </w:r>
      <w:r w:rsidRPr="00F3513E">
        <w:rPr>
          <w:rFonts w:ascii="Times New Roman" w:hAnsi="Times New Roman" w:cs="Times New Roman"/>
          <w:sz w:val="24"/>
          <w:szCs w:val="24"/>
        </w:rPr>
        <w:t>(</w:t>
      </w:r>
      <w:r>
        <w:rPr>
          <w:rFonts w:ascii="Times New Roman" w:hAnsi="Times New Roman" w:cs="Times New Roman"/>
          <w:sz w:val="24"/>
          <w:szCs w:val="24"/>
        </w:rPr>
        <w:t>5</w:t>
      </w:r>
      <w:r w:rsidRPr="00F3513E">
        <w:rPr>
          <w:rFonts w:ascii="Times New Roman" w:hAnsi="Times New Roman" w:cs="Times New Roman"/>
          <w:sz w:val="24"/>
          <w:szCs w:val="24"/>
        </w:rPr>
        <w:t>0%)</w:t>
      </w:r>
    </w:p>
    <w:p w14:paraId="05723378" w14:textId="00789441" w:rsidR="001F31C7" w:rsidRPr="001F31C7" w:rsidRDefault="001F31C7" w:rsidP="001F31C7">
      <w:pPr>
        <w:rPr>
          <w:rFonts w:ascii="Times New Roman" w:hAnsi="Times New Roman" w:cs="Times New Roman"/>
          <w:b/>
          <w:bCs/>
          <w:sz w:val="24"/>
          <w:szCs w:val="24"/>
        </w:rPr>
      </w:pPr>
      <w:r w:rsidRPr="001F31C7">
        <w:rPr>
          <w:rFonts w:ascii="Times New Roman" w:hAnsi="Times New Roman" w:cs="Times New Roman"/>
          <w:b/>
          <w:bCs/>
          <w:sz w:val="24"/>
          <w:szCs w:val="24"/>
        </w:rPr>
        <w:t>Recommended Textbooks</w:t>
      </w:r>
    </w:p>
    <w:p w14:paraId="092D38B2" w14:textId="05C5DE09"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"Construction Technologies for Interior Design" by J. M. Henderson</w:t>
      </w:r>
    </w:p>
    <w:p w14:paraId="5F36B96F" w14:textId="77777777"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Building Construction Illustrated, by Frances D.K. Ching</w:t>
      </w:r>
    </w:p>
    <w:p w14:paraId="26E4BDB0" w14:textId="5174B80E" w:rsidR="001F31C7" w:rsidRPr="001F31C7" w:rsidRDefault="001F31C7" w:rsidP="001F31C7">
      <w:pPr>
        <w:rPr>
          <w:rFonts w:ascii="Times New Roman" w:hAnsi="Times New Roman" w:cs="Times New Roman"/>
          <w:sz w:val="24"/>
          <w:szCs w:val="24"/>
        </w:rPr>
      </w:pPr>
      <w:r w:rsidRPr="001F31C7">
        <w:rPr>
          <w:rFonts w:ascii="Times New Roman" w:hAnsi="Times New Roman" w:cs="Times New Roman"/>
          <w:sz w:val="24"/>
          <w:szCs w:val="24"/>
        </w:rPr>
        <w:t xml:space="preserve">Sustainable Design for interior Environments, by Susan M. </w:t>
      </w:r>
      <w:proofErr w:type="spellStart"/>
      <w:r w:rsidRPr="001F31C7">
        <w:rPr>
          <w:rFonts w:ascii="Times New Roman" w:hAnsi="Times New Roman" w:cs="Times New Roman"/>
          <w:sz w:val="24"/>
          <w:szCs w:val="24"/>
        </w:rPr>
        <w:t>Winchip</w:t>
      </w:r>
      <w:proofErr w:type="spellEnd"/>
      <w:r w:rsidRPr="001F31C7">
        <w:rPr>
          <w:rFonts w:ascii="Times New Roman" w:hAnsi="Times New Roman" w:cs="Times New Roman"/>
          <w:sz w:val="24"/>
          <w:szCs w:val="24"/>
        </w:rPr>
        <w:t>- Supplementary materials: articles, case studies, and online resources</w:t>
      </w:r>
    </w:p>
    <w:p w14:paraId="304DC52E" w14:textId="77777777" w:rsidR="001F31C7" w:rsidRPr="001F31C7" w:rsidRDefault="001F31C7" w:rsidP="001F31C7">
      <w:pPr>
        <w:rPr>
          <w:rFonts w:ascii="Times New Roman" w:hAnsi="Times New Roman" w:cs="Times New Roman"/>
          <w:sz w:val="24"/>
          <w:szCs w:val="24"/>
        </w:rPr>
      </w:pPr>
    </w:p>
    <w:p w14:paraId="516E8286" w14:textId="323C234F" w:rsidR="001F31C7" w:rsidRPr="001F31C7" w:rsidRDefault="001F31C7" w:rsidP="001F31C7">
      <w:pPr>
        <w:rPr>
          <w:rFonts w:ascii="Times New Roman" w:hAnsi="Times New Roman" w:cs="Times New Roman"/>
          <w:sz w:val="24"/>
          <w:szCs w:val="24"/>
        </w:rPr>
      </w:pPr>
    </w:p>
    <w:sectPr w:rsidR="001F31C7" w:rsidRPr="001F3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B8"/>
    <w:rsid w:val="001F31C7"/>
    <w:rsid w:val="00265B61"/>
    <w:rsid w:val="004B77E5"/>
    <w:rsid w:val="00625DBB"/>
    <w:rsid w:val="008B09AD"/>
    <w:rsid w:val="009440A7"/>
    <w:rsid w:val="009E41B8"/>
    <w:rsid w:val="00C1256A"/>
    <w:rsid w:val="00D10C85"/>
    <w:rsid w:val="00D77D87"/>
    <w:rsid w:val="00DE0111"/>
    <w:rsid w:val="00DE79AB"/>
    <w:rsid w:val="00F0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E373"/>
  <w15:chartTrackingRefBased/>
  <w15:docId w15:val="{5F870FDF-0964-4650-BF41-22F96AB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faiqa khilat</dc:creator>
  <cp:keywords/>
  <dc:description/>
  <cp:lastModifiedBy>faiqa khilat</cp:lastModifiedBy>
  <cp:revision>8</cp:revision>
  <dcterms:created xsi:type="dcterms:W3CDTF">2024-05-14T07:49:00Z</dcterms:created>
  <dcterms:modified xsi:type="dcterms:W3CDTF">2024-05-14T08:19:00Z</dcterms:modified>
</cp:coreProperties>
</file>