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8B9A" w14:textId="77777777" w:rsidR="00E00822" w:rsidRDefault="00E00822" w:rsidP="00E00822">
      <w:pPr>
        <w:jc w:val="center"/>
        <w:rPr>
          <w:b/>
          <w:sz w:val="28"/>
          <w:szCs w:val="28"/>
          <w:u w:val="single"/>
        </w:rPr>
      </w:pPr>
      <w:r>
        <w:rPr>
          <w:b/>
          <w:sz w:val="28"/>
          <w:szCs w:val="28"/>
          <w:u w:val="single"/>
        </w:rPr>
        <w:t>Department of Architecture</w:t>
      </w:r>
    </w:p>
    <w:p w14:paraId="1527776D" w14:textId="77777777" w:rsidR="00E00822" w:rsidRDefault="00E00822" w:rsidP="00E00822">
      <w:pPr>
        <w:jc w:val="center"/>
        <w:rPr>
          <w:b/>
          <w:sz w:val="28"/>
          <w:szCs w:val="28"/>
          <w:u w:val="single"/>
        </w:rPr>
      </w:pPr>
      <w:r>
        <w:rPr>
          <w:b/>
          <w:sz w:val="28"/>
          <w:szCs w:val="28"/>
          <w:u w:val="single"/>
        </w:rPr>
        <w:t xml:space="preserve">School of Architecture and planning </w:t>
      </w:r>
    </w:p>
    <w:p w14:paraId="261D5A54" w14:textId="77777777" w:rsidR="00E00822" w:rsidRDefault="00E00822" w:rsidP="00E00822">
      <w:pPr>
        <w:jc w:val="center"/>
        <w:rPr>
          <w:b/>
          <w:sz w:val="28"/>
          <w:szCs w:val="28"/>
          <w:u w:val="single"/>
        </w:rPr>
      </w:pPr>
      <w:r>
        <w:rPr>
          <w:b/>
          <w:sz w:val="28"/>
          <w:szCs w:val="28"/>
          <w:u w:val="single"/>
        </w:rPr>
        <w:t>University of Management and technology</w:t>
      </w:r>
    </w:p>
    <w:p w14:paraId="4F1F182A" w14:textId="77777777" w:rsidR="00E00822" w:rsidRPr="00497D2C" w:rsidRDefault="00E00822" w:rsidP="00E00822">
      <w:pPr>
        <w:jc w:val="center"/>
        <w:rPr>
          <w:b/>
          <w:sz w:val="28"/>
          <w:szCs w:val="28"/>
          <w:u w:val="single"/>
        </w:rPr>
      </w:pPr>
      <w:r w:rsidRPr="00497D2C">
        <w:rPr>
          <w:b/>
          <w:sz w:val="28"/>
          <w:szCs w:val="28"/>
          <w:u w:val="single"/>
        </w:rPr>
        <w:t>Course Outline</w:t>
      </w:r>
      <w:r>
        <w:rPr>
          <w:b/>
          <w:sz w:val="28"/>
          <w:szCs w:val="28"/>
          <w:u w:val="single"/>
        </w:rPr>
        <w:t xml:space="preserve"> (on OBE)</w:t>
      </w:r>
    </w:p>
    <w:p w14:paraId="76EEE051" w14:textId="77777777" w:rsidR="00E00822" w:rsidRDefault="00E00822" w:rsidP="00E00822">
      <w:pPr>
        <w:pStyle w:val="Heading2"/>
        <w:numPr>
          <w:ilvl w:val="0"/>
          <w:numId w:val="0"/>
        </w:numPr>
        <w:spacing w:before="0" w:line="360" w:lineRule="auto"/>
        <w:ind w:left="576" w:hanging="576"/>
        <w:rPr>
          <w:rFonts w:ascii="Times New Roman" w:hAnsi="Times New Roman"/>
        </w:rPr>
      </w:pPr>
    </w:p>
    <w:p w14:paraId="45207431" w14:textId="77777777" w:rsidR="00E00822" w:rsidRPr="006E6AF8" w:rsidRDefault="00E00822" w:rsidP="00E00822">
      <w:pPr>
        <w:pStyle w:val="Heading2"/>
        <w:numPr>
          <w:ilvl w:val="0"/>
          <w:numId w:val="0"/>
        </w:numPr>
        <w:spacing w:before="0" w:line="360" w:lineRule="auto"/>
        <w:ind w:left="576" w:hanging="576"/>
        <w:rPr>
          <w:rFonts w:ascii="Times New Roman" w:hAnsi="Times New Roman"/>
        </w:rPr>
      </w:pPr>
      <w:r>
        <w:rPr>
          <w:rFonts w:ascii="Times New Roman" w:hAnsi="Times New Roman"/>
        </w:rPr>
        <w:t>UMT</w:t>
      </w:r>
      <w:r w:rsidRPr="006E6AF8">
        <w:rPr>
          <w:rFonts w:ascii="Times New Roman" w:hAnsi="Times New Roman"/>
        </w:rPr>
        <w:t>’s Vision</w:t>
      </w:r>
    </w:p>
    <w:p w14:paraId="091663E1" w14:textId="77777777" w:rsidR="00E00822" w:rsidRPr="006E6AF8" w:rsidRDefault="00E00822" w:rsidP="00E00822">
      <w:pPr>
        <w:pStyle w:val="Heading2"/>
        <w:numPr>
          <w:ilvl w:val="0"/>
          <w:numId w:val="0"/>
        </w:numPr>
        <w:spacing w:before="0" w:line="360" w:lineRule="auto"/>
        <w:ind w:left="576"/>
        <w:jc w:val="center"/>
        <w:rPr>
          <w:rFonts w:ascii="Times New Roman" w:hAnsi="Times New Roman"/>
          <w:b w:val="0"/>
          <w:color w:val="FF0000"/>
          <w:sz w:val="28"/>
          <w:szCs w:val="28"/>
          <w:lang w:bidi="en-US"/>
        </w:rPr>
      </w:pPr>
      <w:r w:rsidRPr="006E6AF8">
        <w:rPr>
          <w:rFonts w:ascii="Times New Roman" w:hAnsi="Times New Roman"/>
          <w:b w:val="0"/>
          <w:i/>
          <w:iCs/>
          <w:sz w:val="24"/>
          <w:szCs w:val="24"/>
          <w:lang w:val="en-GB" w:eastAsia="en-GB"/>
        </w:rPr>
        <w:t>Our Vision is... Learning</w:t>
      </w:r>
    </w:p>
    <w:p w14:paraId="3B026DAE" w14:textId="77777777" w:rsidR="00E00822" w:rsidRPr="006E6AF8" w:rsidRDefault="00E00822" w:rsidP="00E00822">
      <w:pPr>
        <w:spacing w:line="360" w:lineRule="auto"/>
      </w:pPr>
      <w:r w:rsidRPr="006E6AF8">
        <w:t>It defines our existence, inspires all stakeholders associated with us, creates a powerful momentum inside, and responds to the challenges outside. It continues to evolve as present captures new realities and foresight to unfold new possibilities.</w:t>
      </w:r>
      <w:r>
        <w:t xml:space="preserve"> </w:t>
      </w:r>
      <w:r w:rsidRPr="006E6AF8">
        <w:t>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14:paraId="673675DD" w14:textId="77777777" w:rsidR="00E00822" w:rsidRPr="006E6AF8" w:rsidRDefault="00E00822" w:rsidP="00E00822">
      <w:pPr>
        <w:pStyle w:val="Heading2"/>
        <w:numPr>
          <w:ilvl w:val="0"/>
          <w:numId w:val="0"/>
        </w:numPr>
        <w:spacing w:before="0" w:line="360" w:lineRule="auto"/>
        <w:ind w:left="576" w:hanging="576"/>
        <w:rPr>
          <w:rFonts w:ascii="Times New Roman" w:hAnsi="Times New Roman"/>
        </w:rPr>
      </w:pPr>
      <w:r>
        <w:rPr>
          <w:rFonts w:ascii="Times New Roman" w:hAnsi="Times New Roman"/>
        </w:rPr>
        <w:t xml:space="preserve">UMT </w:t>
      </w:r>
      <w:r w:rsidRPr="006E6AF8">
        <w:rPr>
          <w:rFonts w:ascii="Times New Roman" w:hAnsi="Times New Roman"/>
        </w:rPr>
        <w:t xml:space="preserve">Mission </w:t>
      </w:r>
    </w:p>
    <w:p w14:paraId="2F548E55" w14:textId="77777777" w:rsidR="00E00822" w:rsidRPr="006E6AF8" w:rsidRDefault="00E00822" w:rsidP="00E00822">
      <w:pPr>
        <w:spacing w:line="360" w:lineRule="auto"/>
        <w:jc w:val="center"/>
      </w:pPr>
      <w:r w:rsidRPr="006E6AF8">
        <w:t>Our Mission is.... Leading</w:t>
      </w:r>
    </w:p>
    <w:p w14:paraId="59E50DB2" w14:textId="77777777" w:rsidR="00E00822" w:rsidRPr="006E6AF8" w:rsidRDefault="00E00822" w:rsidP="00E00822">
      <w:pPr>
        <w:spacing w:line="360" w:lineRule="auto"/>
      </w:pPr>
      <w:r w:rsidRPr="006E6AF8">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14:paraId="434B560E" w14:textId="77777777" w:rsidR="00E00822" w:rsidRPr="006E6AF8" w:rsidRDefault="00E00822" w:rsidP="00E00822">
      <w:pPr>
        <w:pStyle w:val="Heading3"/>
        <w:numPr>
          <w:ilvl w:val="0"/>
          <w:numId w:val="0"/>
        </w:numPr>
        <w:spacing w:before="0" w:line="360" w:lineRule="auto"/>
        <w:ind w:left="720" w:hanging="720"/>
        <w:rPr>
          <w:rFonts w:ascii="Times New Roman" w:hAnsi="Times New Roman"/>
        </w:rPr>
      </w:pPr>
      <w:r w:rsidRPr="006E6AF8">
        <w:rPr>
          <w:rFonts w:ascii="Times New Roman" w:hAnsi="Times New Roman"/>
        </w:rPr>
        <w:t>Mission of the School</w:t>
      </w:r>
    </w:p>
    <w:p w14:paraId="3C31429C" w14:textId="77777777" w:rsidR="00E00822" w:rsidRPr="006E6AF8" w:rsidRDefault="00E00822" w:rsidP="00E00822">
      <w:pPr>
        <w:spacing w:line="360" w:lineRule="auto"/>
      </w:pPr>
    </w:p>
    <w:p w14:paraId="48D52740" w14:textId="77777777" w:rsidR="00E00822" w:rsidRPr="006E6AF8" w:rsidRDefault="00E00822" w:rsidP="00E00822">
      <w:pPr>
        <w:spacing w:line="360" w:lineRule="auto"/>
      </w:pPr>
      <w:r w:rsidRPr="006E6AF8">
        <w:t>The mission of the School is to provide the best leadership in the fields of the built environment; particularly in the development, management and innovation in the fields of architecture, urban planning and related specializations and sub-specializations</w:t>
      </w:r>
    </w:p>
    <w:p w14:paraId="344F8E27" w14:textId="77777777" w:rsidR="00E00822" w:rsidRPr="006E6AF8" w:rsidRDefault="00E00822" w:rsidP="00E00822">
      <w:pPr>
        <w:pStyle w:val="Heading3"/>
        <w:numPr>
          <w:ilvl w:val="0"/>
          <w:numId w:val="0"/>
        </w:numPr>
        <w:spacing w:before="0" w:line="360" w:lineRule="auto"/>
        <w:ind w:left="720" w:hanging="720"/>
        <w:rPr>
          <w:rFonts w:ascii="Times New Roman" w:hAnsi="Times New Roman"/>
        </w:rPr>
      </w:pPr>
      <w:r w:rsidRPr="006E6AF8">
        <w:rPr>
          <w:rFonts w:ascii="Times New Roman" w:hAnsi="Times New Roman"/>
        </w:rPr>
        <w:t>Mission of the Department</w:t>
      </w:r>
    </w:p>
    <w:p w14:paraId="6B0D4814" w14:textId="77777777" w:rsidR="00E00822" w:rsidRPr="006E6AF8" w:rsidRDefault="00E00822" w:rsidP="00E00822">
      <w:pPr>
        <w:spacing w:line="360" w:lineRule="auto"/>
      </w:pPr>
    </w:p>
    <w:p w14:paraId="77932644" w14:textId="77777777" w:rsidR="00E00822" w:rsidRDefault="00E00822" w:rsidP="00E00822">
      <w:pPr>
        <w:spacing w:line="360" w:lineRule="auto"/>
      </w:pPr>
      <w:r w:rsidRPr="006E6AF8">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14:paraId="632FFA68" w14:textId="77777777" w:rsidR="00E00822" w:rsidRDefault="00E00822" w:rsidP="00E00822">
      <w:pPr>
        <w:spacing w:line="360" w:lineRule="auto"/>
        <w:jc w:val="center"/>
      </w:pPr>
    </w:p>
    <w:p w14:paraId="42A663CA" w14:textId="77777777" w:rsidR="00E00822" w:rsidRDefault="00E00822" w:rsidP="00E00822">
      <w:pPr>
        <w:jc w:val="center"/>
        <w:rPr>
          <w:b/>
          <w:bCs/>
          <w:sz w:val="32"/>
          <w:szCs w:val="32"/>
          <w:u w:val="single"/>
        </w:rPr>
      </w:pPr>
      <w:r w:rsidRPr="00763FA4">
        <w:rPr>
          <w:b/>
          <w:bCs/>
          <w:sz w:val="32"/>
          <w:szCs w:val="32"/>
          <w:u w:val="single"/>
        </w:rPr>
        <w:t>COURSE OUTLINES</w:t>
      </w:r>
    </w:p>
    <w:p w14:paraId="044F0777" w14:textId="77777777" w:rsidR="00E00822" w:rsidRDefault="00E00822" w:rsidP="00E00822">
      <w:pPr>
        <w:jc w:val="center"/>
      </w:pPr>
      <w:r>
        <w:rPr>
          <w:b/>
          <w:bCs/>
          <w:sz w:val="32"/>
          <w:szCs w:val="32"/>
          <w:u w:val="single"/>
        </w:rPr>
        <w:t>(</w:t>
      </w:r>
      <w:r w:rsidRPr="00763FA4">
        <w:t>H</w:t>
      </w:r>
      <w:r>
        <w:t>ere course outlines of the course being taught by the individuals be added.)</w:t>
      </w:r>
    </w:p>
    <w:p w14:paraId="66DE13DB" w14:textId="77777777" w:rsidR="00E00822" w:rsidRPr="00763FA4" w:rsidRDefault="00E00822" w:rsidP="00E00822">
      <w:pPr>
        <w:jc w:val="center"/>
        <w:rPr>
          <w:b/>
          <w:bCs/>
          <w:sz w:val="32"/>
          <w:szCs w:val="32"/>
          <w:u w:val="single"/>
        </w:rPr>
      </w:pPr>
    </w:p>
    <w:p w14:paraId="70AC982A" w14:textId="77777777" w:rsidR="00E00822" w:rsidRDefault="00E00822" w:rsidP="00E00822">
      <w:pPr>
        <w:rPr>
          <w:rFonts w:ascii="Cambria" w:hAnsi="Cambria"/>
          <w:b/>
          <w:sz w:val="28"/>
          <w:szCs w:val="28"/>
          <w:u w:val="single"/>
        </w:rPr>
      </w:pPr>
      <w:r>
        <w:rPr>
          <w:rFonts w:ascii="Cambria" w:hAnsi="Cambria"/>
          <w:b/>
          <w:sz w:val="28"/>
          <w:szCs w:val="28"/>
          <w:u w:val="single"/>
        </w:rPr>
        <w:t>Program educational objectives (PEO’s) of Bachelor of Architecture</w:t>
      </w:r>
    </w:p>
    <w:p w14:paraId="28567AC5" w14:textId="77777777" w:rsidR="00E00822" w:rsidRDefault="00E00822" w:rsidP="00E00822">
      <w:pPr>
        <w:pStyle w:val="NormalWeb"/>
        <w:spacing w:before="0" w:beforeAutospacing="0" w:after="0" w:afterAutospacing="0" w:line="300" w:lineRule="auto"/>
        <w:jc w:val="both"/>
      </w:pPr>
      <w:r w:rsidRPr="00E039BE">
        <w:rPr>
          <w:b/>
        </w:rPr>
        <w:t>PEO 1:</w:t>
      </w:r>
      <w:r>
        <w:rPr>
          <w:b/>
        </w:rPr>
        <w:t xml:space="preserve"> </w:t>
      </w:r>
      <w:r>
        <w:t xml:space="preserve">Ability to comprehend architectural skills manual as well as relevant computer programs </w:t>
      </w:r>
    </w:p>
    <w:p w14:paraId="18B0A69E" w14:textId="77777777" w:rsidR="00E00822" w:rsidRPr="00E039BE" w:rsidRDefault="00E00822" w:rsidP="00E00822">
      <w:pPr>
        <w:pStyle w:val="NormalWeb"/>
        <w:spacing w:before="0" w:beforeAutospacing="0" w:after="0" w:afterAutospacing="0" w:line="300" w:lineRule="auto"/>
        <w:ind w:firstLine="720"/>
        <w:jc w:val="both"/>
      </w:pPr>
      <w:r>
        <w:t>and think creatively and identify new trends in Architectural design</w:t>
      </w:r>
    </w:p>
    <w:p w14:paraId="4BF4C713" w14:textId="77777777" w:rsidR="00E00822" w:rsidRDefault="00E00822" w:rsidP="00E00822">
      <w:pPr>
        <w:pStyle w:val="NormalWeb"/>
        <w:spacing w:before="0" w:beforeAutospacing="0" w:after="0" w:afterAutospacing="0" w:line="300" w:lineRule="auto"/>
        <w:jc w:val="both"/>
      </w:pPr>
      <w:r w:rsidRPr="00E039BE">
        <w:rPr>
          <w:b/>
        </w:rPr>
        <w:t>PEO 2:</w:t>
      </w:r>
      <w:r>
        <w:rPr>
          <w:b/>
        </w:rPr>
        <w:t xml:space="preserve"> </w:t>
      </w:r>
      <w:r>
        <w:t xml:space="preserve">Critical learning for a broad function in various areas of Architectural sciences and </w:t>
      </w:r>
    </w:p>
    <w:p w14:paraId="08860F47" w14:textId="77777777" w:rsidR="00E00822" w:rsidRPr="00E039BE" w:rsidRDefault="00E00822" w:rsidP="00E00822">
      <w:pPr>
        <w:pStyle w:val="NormalWeb"/>
        <w:spacing w:before="0" w:beforeAutospacing="0" w:after="0" w:afterAutospacing="0" w:line="300" w:lineRule="auto"/>
        <w:ind w:left="720"/>
        <w:jc w:val="both"/>
      </w:pPr>
      <w:r>
        <w:t>building technology including building materials, construction techniques, structural, mechanical, electrical, environmental, earthquake, and construction management</w:t>
      </w:r>
    </w:p>
    <w:p w14:paraId="1A04D570" w14:textId="77777777" w:rsidR="00E00822" w:rsidRDefault="00E00822" w:rsidP="00E00822">
      <w:pPr>
        <w:pStyle w:val="NormalWeb"/>
        <w:spacing w:before="0" w:beforeAutospacing="0" w:after="0" w:afterAutospacing="0"/>
        <w:jc w:val="both"/>
      </w:pPr>
      <w:r w:rsidRPr="00E039BE">
        <w:rPr>
          <w:b/>
        </w:rPr>
        <w:t>PEO</w:t>
      </w:r>
      <w:r>
        <w:rPr>
          <w:b/>
        </w:rPr>
        <w:t xml:space="preserve"> </w:t>
      </w:r>
      <w:r w:rsidRPr="00E039BE">
        <w:rPr>
          <w:b/>
        </w:rPr>
        <w:t>3:</w:t>
      </w:r>
      <w:r>
        <w:rPr>
          <w:b/>
        </w:rPr>
        <w:t xml:space="preserve"> </w:t>
      </w:r>
      <w:r>
        <w:t xml:space="preserve">Ability to keep themselves abreast with recent developments in the relevant Architecture </w:t>
      </w:r>
    </w:p>
    <w:p w14:paraId="467CD778" w14:textId="77777777" w:rsidR="00E00822" w:rsidRDefault="00E00822" w:rsidP="00E00822">
      <w:pPr>
        <w:pStyle w:val="NormalWeb"/>
        <w:spacing w:before="0" w:beforeAutospacing="0" w:after="0" w:afterAutospacing="0"/>
        <w:ind w:firstLine="720"/>
        <w:jc w:val="both"/>
      </w:pPr>
      <w:r>
        <w:t>and a broad theoretical and conceptual base focusing on research, creativity and</w:t>
      </w:r>
    </w:p>
    <w:p w14:paraId="3E62EFC2" w14:textId="77777777" w:rsidR="00E00822" w:rsidRPr="00E039BE" w:rsidRDefault="00E00822" w:rsidP="00E00822">
      <w:pPr>
        <w:pStyle w:val="NormalWeb"/>
        <w:spacing w:before="0" w:beforeAutospacing="0" w:after="0" w:afterAutospacing="0"/>
        <w:ind w:left="720"/>
        <w:jc w:val="both"/>
      </w:pPr>
      <w:r>
        <w:t xml:space="preserve"> innovation </w:t>
      </w:r>
    </w:p>
    <w:p w14:paraId="7494C528" w14:textId="77777777" w:rsidR="00E00822" w:rsidRPr="00E039BE" w:rsidRDefault="00E00822" w:rsidP="00E00822">
      <w:pPr>
        <w:pStyle w:val="NormalWeb"/>
        <w:spacing w:before="0" w:beforeAutospacing="0" w:after="0" w:afterAutospacing="0" w:line="300" w:lineRule="auto"/>
        <w:jc w:val="both"/>
        <w:rPr>
          <w:rFonts w:ascii="Calibri" w:hAnsi="Calibri" w:cs="Calibri"/>
          <w:sz w:val="22"/>
          <w:szCs w:val="22"/>
        </w:rPr>
      </w:pPr>
      <w:r w:rsidRPr="00E039BE">
        <w:rPr>
          <w:b/>
        </w:rPr>
        <w:t xml:space="preserve">PEO </w:t>
      </w:r>
      <w:r>
        <w:rPr>
          <w:b/>
        </w:rPr>
        <w:t>4</w:t>
      </w:r>
      <w:r w:rsidRPr="00E039BE">
        <w:rPr>
          <w:b/>
        </w:rPr>
        <w:t>:</w:t>
      </w:r>
      <w:r>
        <w:rPr>
          <w:b/>
        </w:rPr>
        <w:t xml:space="preserve"> </w:t>
      </w:r>
      <w:r>
        <w:t>Spirit of discipline and respect for the code of ethics of the profession.</w:t>
      </w:r>
    </w:p>
    <w:p w14:paraId="0A5C8E04" w14:textId="77777777" w:rsidR="00E00822" w:rsidRDefault="00E00822" w:rsidP="00E00822">
      <w:pPr>
        <w:rPr>
          <w:rFonts w:ascii="Cambria" w:hAnsi="Cambria"/>
          <w:b/>
          <w:sz w:val="28"/>
          <w:szCs w:val="28"/>
          <w:u w:val="single"/>
        </w:rPr>
      </w:pPr>
    </w:p>
    <w:p w14:paraId="1BC0D3F2" w14:textId="77777777" w:rsidR="00E00822" w:rsidRPr="00ED48C6" w:rsidRDefault="00E00822" w:rsidP="00E00822">
      <w:pPr>
        <w:rPr>
          <w:rFonts w:ascii="Cambria" w:hAnsi="Cambria"/>
          <w:b/>
          <w:sz w:val="28"/>
          <w:szCs w:val="28"/>
          <w:u w:val="single"/>
        </w:rPr>
      </w:pPr>
      <w:r>
        <w:rPr>
          <w:rFonts w:ascii="Cambria" w:hAnsi="Cambria"/>
          <w:b/>
          <w:sz w:val="28"/>
          <w:szCs w:val="28"/>
          <w:u w:val="single"/>
        </w:rPr>
        <w:t>Program Learning outcomes PLO’s)</w:t>
      </w:r>
    </w:p>
    <w:p w14:paraId="4F8FAFFF" w14:textId="77777777" w:rsidR="00E00822" w:rsidRPr="00A01F92" w:rsidRDefault="00E00822" w:rsidP="00E00822">
      <w:pPr>
        <w:pStyle w:val="Default"/>
        <w:spacing w:line="360" w:lineRule="auto"/>
        <w:rPr>
          <w:rFonts w:eastAsia="Times New Roman"/>
          <w:color w:val="auto"/>
        </w:rPr>
      </w:pPr>
      <w:r w:rsidRPr="00A01F92">
        <w:rPr>
          <w:rFonts w:eastAsia="Times New Roman"/>
          <w:color w:val="auto"/>
        </w:rPr>
        <w:t>Graduates of the B-Architecture at UMT are expected to have acquired and developed the following set of knowledge, skills and personality traits (these are also referred to as graduate attributes).</w:t>
      </w:r>
    </w:p>
    <w:p w14:paraId="565FB59B" w14:textId="77777777" w:rsidR="00E00822" w:rsidRDefault="00E00822" w:rsidP="00E00822">
      <w:pPr>
        <w:pStyle w:val="Default"/>
        <w:spacing w:line="360" w:lineRule="auto"/>
        <w:rPr>
          <w:sz w:val="23"/>
          <w:szCs w:val="23"/>
        </w:rPr>
      </w:pPr>
    </w:p>
    <w:p w14:paraId="30C6F1B2" w14:textId="77777777" w:rsidR="00E00822" w:rsidRPr="0056390A" w:rsidRDefault="00E00822" w:rsidP="00E00822">
      <w:pPr>
        <w:pStyle w:val="NormalWeb"/>
        <w:spacing w:before="0" w:beforeAutospacing="0" w:after="0" w:afterAutospacing="0" w:line="360" w:lineRule="auto"/>
        <w:jc w:val="both"/>
      </w:pPr>
      <w:r w:rsidRPr="0056390A">
        <w:rPr>
          <w:b/>
        </w:rPr>
        <w:t>PLO 1</w:t>
      </w:r>
      <w:r w:rsidRPr="0056390A">
        <w:t xml:space="preserve"> </w:t>
      </w:r>
      <w:r>
        <w:rPr>
          <w:b/>
        </w:rPr>
        <w:t>Architectural</w:t>
      </w:r>
      <w:r w:rsidRPr="0056390A">
        <w:rPr>
          <w:b/>
        </w:rPr>
        <w:t xml:space="preserve"> Knowledge:</w:t>
      </w:r>
      <w:r w:rsidRPr="0056390A">
        <w:t xml:space="preserve"> An ability to apply knowledge of mathematics, science, </w:t>
      </w:r>
      <w:r>
        <w:t>architectural</w:t>
      </w:r>
      <w:r w:rsidRPr="0056390A">
        <w:t xml:space="preserve"> fundamentals and an </w:t>
      </w:r>
      <w:r>
        <w:t>architectural</w:t>
      </w:r>
      <w:r w:rsidRPr="0056390A">
        <w:t xml:space="preserve"> specialization to the solution of complex </w:t>
      </w:r>
      <w:r>
        <w:t>architectural</w:t>
      </w:r>
      <w:r w:rsidRPr="0056390A">
        <w:t xml:space="preserve"> problems. </w:t>
      </w:r>
    </w:p>
    <w:p w14:paraId="5B331334" w14:textId="77777777" w:rsidR="00E00822" w:rsidRPr="0056390A" w:rsidRDefault="00E00822" w:rsidP="00E00822">
      <w:pPr>
        <w:pStyle w:val="NormalWeb"/>
        <w:spacing w:before="0" w:beforeAutospacing="0" w:after="0" w:afterAutospacing="0" w:line="360" w:lineRule="auto"/>
        <w:jc w:val="both"/>
      </w:pPr>
      <w:r w:rsidRPr="0056390A">
        <w:rPr>
          <w:b/>
        </w:rPr>
        <w:t>PLO 2</w:t>
      </w:r>
      <w:r w:rsidRPr="0056390A">
        <w:t xml:space="preserve"> </w:t>
      </w:r>
      <w:r>
        <w:rPr>
          <w:b/>
        </w:rPr>
        <w:t>Design</w:t>
      </w:r>
      <w:r w:rsidRPr="0056390A">
        <w:rPr>
          <w:b/>
        </w:rPr>
        <w:t xml:space="preserve"> Analysis:</w:t>
      </w:r>
      <w:r w:rsidRPr="0056390A">
        <w:t xml:space="preserve"> An ability to identify, formulate, search literature, and analyze complex </w:t>
      </w:r>
      <w:r>
        <w:t>a</w:t>
      </w:r>
      <w:r w:rsidRPr="00753A01">
        <w:t>rchitectural</w:t>
      </w:r>
      <w:r w:rsidRPr="0056390A">
        <w:t xml:space="preserve"> problems reaching substantiated conclusions using principles of natural sciences and </w:t>
      </w:r>
      <w:r>
        <w:t>architecture.</w:t>
      </w:r>
    </w:p>
    <w:p w14:paraId="51748E0D" w14:textId="77777777" w:rsidR="00E00822" w:rsidRPr="0056390A" w:rsidRDefault="00E00822" w:rsidP="00E00822">
      <w:pPr>
        <w:pStyle w:val="NormalWeb"/>
        <w:spacing w:before="0" w:beforeAutospacing="0" w:after="0" w:afterAutospacing="0" w:line="360" w:lineRule="auto"/>
        <w:jc w:val="both"/>
      </w:pPr>
      <w:r w:rsidRPr="0056390A">
        <w:rPr>
          <w:b/>
        </w:rPr>
        <w:t>PLO 3</w:t>
      </w:r>
      <w:r w:rsidRPr="0056390A">
        <w:t xml:space="preserve"> </w:t>
      </w:r>
      <w:r w:rsidRPr="0056390A">
        <w:rPr>
          <w:b/>
        </w:rPr>
        <w:t>Design/Development of Solutions:</w:t>
      </w:r>
      <w:r w:rsidRPr="0056390A">
        <w:t xml:space="preserve"> An ability to design solutions for complex </w:t>
      </w:r>
      <w:r>
        <w:t>architectural</w:t>
      </w:r>
      <w:r w:rsidRPr="0056390A">
        <w:t xml:space="preserve"> problems and design systems, components or processes that meet specified needs with appropriate consideration for public health and safety, cultural, societal, and environmental considerations. </w:t>
      </w:r>
    </w:p>
    <w:p w14:paraId="7F7A7298" w14:textId="77777777" w:rsidR="00E00822" w:rsidRPr="0056390A" w:rsidRDefault="00E00822" w:rsidP="00E00822">
      <w:pPr>
        <w:pStyle w:val="NormalWeb"/>
        <w:spacing w:before="0" w:beforeAutospacing="0" w:after="0" w:afterAutospacing="0" w:line="360" w:lineRule="auto"/>
        <w:jc w:val="both"/>
      </w:pPr>
      <w:r w:rsidRPr="0056390A">
        <w:rPr>
          <w:b/>
        </w:rPr>
        <w:t>PLO 4</w:t>
      </w:r>
      <w:r w:rsidRPr="0056390A">
        <w:t xml:space="preserve"> </w:t>
      </w:r>
      <w:r>
        <w:rPr>
          <w:b/>
        </w:rPr>
        <w:t>Case study analysis</w:t>
      </w:r>
      <w:r w:rsidRPr="0056390A">
        <w:rPr>
          <w:b/>
        </w:rPr>
        <w:t>:</w:t>
      </w:r>
      <w:r w:rsidRPr="0056390A">
        <w:t xml:space="preserve"> An ability to investigate complex </w:t>
      </w:r>
      <w:r>
        <w:t>architectural p</w:t>
      </w:r>
      <w:r w:rsidRPr="0056390A">
        <w:t xml:space="preserve">roblems in a methodical way including literature survey, design and conduct of </w:t>
      </w:r>
      <w:r>
        <w:t>field surveys</w:t>
      </w:r>
      <w:r w:rsidRPr="0056390A">
        <w:t xml:space="preserve">, analysis and interpretation of </w:t>
      </w:r>
      <w:r>
        <w:t>field</w:t>
      </w:r>
      <w:r w:rsidRPr="0056390A">
        <w:t xml:space="preserve"> data, and synthesis of information to derive valid conclusions. </w:t>
      </w:r>
    </w:p>
    <w:p w14:paraId="178B2450" w14:textId="77777777" w:rsidR="00E00822" w:rsidRPr="0056390A" w:rsidRDefault="00E00822" w:rsidP="00E00822">
      <w:pPr>
        <w:pStyle w:val="NormalWeb"/>
        <w:spacing w:before="0" w:beforeAutospacing="0" w:after="0" w:afterAutospacing="0" w:line="360" w:lineRule="auto"/>
        <w:jc w:val="both"/>
      </w:pPr>
      <w:r w:rsidRPr="0056390A">
        <w:rPr>
          <w:b/>
        </w:rPr>
        <w:lastRenderedPageBreak/>
        <w:t>PLO 5</w:t>
      </w:r>
      <w:r w:rsidRPr="0056390A">
        <w:t xml:space="preserve"> </w:t>
      </w:r>
      <w:r w:rsidRPr="0056390A">
        <w:rPr>
          <w:b/>
        </w:rPr>
        <w:t>Modern Tool Usage:</w:t>
      </w:r>
      <w:r w:rsidRPr="0056390A">
        <w:t xml:space="preserve"> An ability to create, select and apply appropriate tec</w:t>
      </w:r>
      <w:r>
        <w:t>hniques, resources, and modern architectural computer simulations</w:t>
      </w:r>
      <w:r w:rsidRPr="0056390A">
        <w:t xml:space="preserve">, including prediction and modeling, to complex activities, with an understanding of the limitations. </w:t>
      </w:r>
    </w:p>
    <w:p w14:paraId="4FFCC48A" w14:textId="77777777" w:rsidR="00E00822" w:rsidRPr="0056390A" w:rsidRDefault="00E00822" w:rsidP="00E00822">
      <w:pPr>
        <w:pStyle w:val="NormalWeb"/>
        <w:spacing w:before="0" w:beforeAutospacing="0" w:after="0" w:afterAutospacing="0" w:line="360" w:lineRule="auto"/>
        <w:jc w:val="both"/>
      </w:pPr>
      <w:r w:rsidRPr="0056390A">
        <w:rPr>
          <w:b/>
        </w:rPr>
        <w:t>PLO 6</w:t>
      </w:r>
      <w:r w:rsidRPr="0056390A">
        <w:t xml:space="preserve"> </w:t>
      </w:r>
      <w:r w:rsidRPr="0056390A">
        <w:rPr>
          <w:b/>
        </w:rPr>
        <w:t xml:space="preserve">The </w:t>
      </w:r>
      <w:r>
        <w:rPr>
          <w:b/>
        </w:rPr>
        <w:t>Architect</w:t>
      </w:r>
      <w:r w:rsidRPr="0056390A">
        <w:rPr>
          <w:b/>
        </w:rPr>
        <w:t xml:space="preserve"> and Society:</w:t>
      </w:r>
      <w:r w:rsidRPr="0056390A">
        <w:t xml:space="preserve"> An ability to apply reasoning informed by contextual knowledge to assess societal, health, safety, legal and cultural issues and the consequent responsibilities relevant to professional </w:t>
      </w:r>
      <w:r>
        <w:t>architectural</w:t>
      </w:r>
      <w:r w:rsidRPr="0056390A">
        <w:t xml:space="preserve"> practice and solution to complex problems. </w:t>
      </w:r>
    </w:p>
    <w:p w14:paraId="2F0CB3CE" w14:textId="77777777" w:rsidR="00E00822" w:rsidRPr="0056390A" w:rsidRDefault="00E00822" w:rsidP="00E00822">
      <w:pPr>
        <w:pStyle w:val="NormalWeb"/>
        <w:spacing w:before="0" w:beforeAutospacing="0" w:after="0" w:afterAutospacing="0" w:line="360" w:lineRule="auto"/>
        <w:jc w:val="both"/>
      </w:pPr>
      <w:r w:rsidRPr="0056390A">
        <w:rPr>
          <w:b/>
        </w:rPr>
        <w:t>PLO 7</w:t>
      </w:r>
      <w:r w:rsidRPr="0056390A">
        <w:t xml:space="preserve"> </w:t>
      </w:r>
      <w:r w:rsidRPr="0056390A">
        <w:rPr>
          <w:b/>
        </w:rPr>
        <w:t>Environment and Sustainability:</w:t>
      </w:r>
      <w:r w:rsidRPr="0056390A">
        <w:t xml:space="preserve"> </w:t>
      </w:r>
      <w:r>
        <w:t>A</w:t>
      </w:r>
      <w:r w:rsidRPr="0056390A">
        <w:t xml:space="preserve">bility to understand the impact of professional </w:t>
      </w:r>
      <w:r>
        <w:t>architectural</w:t>
      </w:r>
      <w:r w:rsidRPr="0056390A">
        <w:t xml:space="preserve"> solutions in societal and environmental contexts and demonstrate knowledge of and need for sustainable development. </w:t>
      </w:r>
    </w:p>
    <w:p w14:paraId="155ABF3A" w14:textId="77777777" w:rsidR="00E00822" w:rsidRPr="0056390A" w:rsidRDefault="00E00822" w:rsidP="00E00822">
      <w:pPr>
        <w:pStyle w:val="NormalWeb"/>
        <w:spacing w:before="0" w:beforeAutospacing="0" w:after="0" w:afterAutospacing="0" w:line="360" w:lineRule="auto"/>
        <w:jc w:val="both"/>
      </w:pPr>
      <w:r w:rsidRPr="0056390A">
        <w:rPr>
          <w:b/>
        </w:rPr>
        <w:t>PLO 8</w:t>
      </w:r>
      <w:r w:rsidRPr="0056390A">
        <w:t xml:space="preserve"> </w:t>
      </w:r>
      <w:r w:rsidRPr="0056390A">
        <w:rPr>
          <w:b/>
        </w:rPr>
        <w:t>Ethics:</w:t>
      </w:r>
      <w:r w:rsidRPr="0056390A">
        <w:t xml:space="preserve"> Apply ethical principles and commit to professional ethics and responsibilities and norms of </w:t>
      </w:r>
      <w:r>
        <w:t>architectural</w:t>
      </w:r>
      <w:r w:rsidRPr="0056390A">
        <w:t xml:space="preserve"> practice. </w:t>
      </w:r>
    </w:p>
    <w:p w14:paraId="5566E24B" w14:textId="77777777" w:rsidR="00E00822" w:rsidRPr="0056390A" w:rsidRDefault="00E00822" w:rsidP="00E00822">
      <w:pPr>
        <w:pStyle w:val="NormalWeb"/>
        <w:spacing w:before="0" w:beforeAutospacing="0" w:after="0" w:afterAutospacing="0" w:line="360" w:lineRule="auto"/>
        <w:jc w:val="both"/>
      </w:pPr>
      <w:r w:rsidRPr="0056390A">
        <w:rPr>
          <w:b/>
        </w:rPr>
        <w:t>PLO 9</w:t>
      </w:r>
      <w:r w:rsidRPr="0056390A">
        <w:t xml:space="preserve"> </w:t>
      </w:r>
      <w:r w:rsidRPr="0056390A">
        <w:rPr>
          <w:b/>
        </w:rPr>
        <w:t>Individual and Team Work:</w:t>
      </w:r>
      <w:r w:rsidRPr="0056390A">
        <w:t xml:space="preserve"> An ability to work effectively, as an individual or in a team, on multifaceted and/or multidisciplinary settings.</w:t>
      </w:r>
    </w:p>
    <w:p w14:paraId="6704495C" w14:textId="77777777" w:rsidR="00E00822" w:rsidRPr="0056390A" w:rsidRDefault="00E00822" w:rsidP="00E00822">
      <w:pPr>
        <w:pStyle w:val="NormalWeb"/>
        <w:spacing w:before="0" w:beforeAutospacing="0" w:after="0" w:afterAutospacing="0" w:line="360" w:lineRule="auto"/>
        <w:jc w:val="both"/>
      </w:pPr>
      <w:r w:rsidRPr="0056390A">
        <w:rPr>
          <w:b/>
        </w:rPr>
        <w:t>PLO 10</w:t>
      </w:r>
      <w:r w:rsidRPr="0056390A">
        <w:t xml:space="preserve"> </w:t>
      </w:r>
      <w:r w:rsidRPr="0056390A">
        <w:rPr>
          <w:b/>
        </w:rPr>
        <w:t>Communication:</w:t>
      </w:r>
      <w:r w:rsidRPr="0056390A">
        <w:t xml:space="preserve"> An ability to communicate effectively, orally</w:t>
      </w:r>
      <w:r>
        <w:t xml:space="preserve"> and written</w:t>
      </w:r>
      <w:r w:rsidRPr="0056390A">
        <w:t xml:space="preserve">, on complex </w:t>
      </w:r>
      <w:r>
        <w:t>architectural</w:t>
      </w:r>
      <w:r w:rsidRPr="0056390A">
        <w:t xml:space="preserve"> activities with the </w:t>
      </w:r>
      <w:r w:rsidRPr="001A12F6">
        <w:t>architectural</w:t>
      </w:r>
      <w:r w:rsidRPr="0056390A">
        <w:t xml:space="preserve"> community and with society at large, such as being able to compreh</w:t>
      </w:r>
      <w:r>
        <w:t>end and write effective reports, design documentation and</w:t>
      </w:r>
      <w:r w:rsidRPr="0056390A">
        <w:t xml:space="preserve"> make effective presentati</w:t>
      </w:r>
      <w:r>
        <w:t>ons. To develop an understanding of architectural language through manual and digital ways, in order to make working drawings and presentable sheets using different rendering modes.</w:t>
      </w:r>
    </w:p>
    <w:p w14:paraId="2A7F40C4" w14:textId="77777777" w:rsidR="00E00822" w:rsidRPr="0056390A" w:rsidRDefault="00E00822" w:rsidP="00E00822">
      <w:pPr>
        <w:pStyle w:val="NormalWeb"/>
        <w:spacing w:before="0" w:beforeAutospacing="0" w:after="0" w:afterAutospacing="0" w:line="360" w:lineRule="auto"/>
        <w:jc w:val="both"/>
      </w:pPr>
      <w:r w:rsidRPr="0056390A">
        <w:rPr>
          <w:b/>
        </w:rPr>
        <w:t>PLO 11</w:t>
      </w:r>
      <w:r w:rsidRPr="0056390A">
        <w:t xml:space="preserve"> </w:t>
      </w:r>
      <w:r w:rsidRPr="0056390A">
        <w:rPr>
          <w:b/>
        </w:rPr>
        <w:t>Project Management:</w:t>
      </w:r>
      <w:r w:rsidRPr="0056390A">
        <w:t xml:space="preserve"> An ability to demonstrate management skills and apply </w:t>
      </w:r>
      <w:r>
        <w:t>architectural</w:t>
      </w:r>
      <w:r w:rsidRPr="0056390A">
        <w:t xml:space="preserve"> principles to one's own work as a member and/or leader in a team and to manage projects in a multidisciplinary environment. </w:t>
      </w:r>
    </w:p>
    <w:p w14:paraId="6EE459B8" w14:textId="77777777" w:rsidR="00E00822" w:rsidRPr="0056390A" w:rsidRDefault="00E00822" w:rsidP="00E00822">
      <w:pPr>
        <w:pStyle w:val="NormalWeb"/>
        <w:spacing w:before="0" w:beforeAutospacing="0" w:after="0" w:afterAutospacing="0" w:line="360" w:lineRule="auto"/>
        <w:jc w:val="both"/>
      </w:pPr>
      <w:r w:rsidRPr="0056390A">
        <w:rPr>
          <w:b/>
        </w:rPr>
        <w:t>PLO 12</w:t>
      </w:r>
      <w:r w:rsidRPr="0056390A">
        <w:t xml:space="preserve"> </w:t>
      </w:r>
      <w:r w:rsidRPr="0056390A">
        <w:rPr>
          <w:b/>
        </w:rPr>
        <w:t xml:space="preserve">Lifelong Learning: </w:t>
      </w:r>
      <w:r>
        <w:t>A</w:t>
      </w:r>
      <w:r w:rsidRPr="0056390A">
        <w:t>bility to recognize the importance of, and pursue lifelong learning in the broader context of innovation and technological developments.</w:t>
      </w:r>
    </w:p>
    <w:p w14:paraId="4952E2BA" w14:textId="77777777" w:rsidR="00E00822" w:rsidRDefault="00E00822" w:rsidP="00E00822">
      <w:pPr>
        <w:rPr>
          <w:rFonts w:ascii="Cambria" w:hAnsi="Cambria"/>
          <w:b/>
          <w:sz w:val="28"/>
          <w:szCs w:val="28"/>
          <w:u w:val="single"/>
        </w:rPr>
      </w:pPr>
    </w:p>
    <w:p w14:paraId="0BD0CF38" w14:textId="5E06E194" w:rsidR="00E00822" w:rsidRDefault="00E00822" w:rsidP="00E00822">
      <w:pPr>
        <w:spacing w:line="720" w:lineRule="auto"/>
        <w:rPr>
          <w:b/>
          <w:sz w:val="32"/>
          <w:szCs w:val="32"/>
          <w:u w:val="single"/>
        </w:rPr>
      </w:pPr>
    </w:p>
    <w:p w14:paraId="4908C43B" w14:textId="705CE0A0" w:rsidR="00CE7FDD" w:rsidRDefault="00CE7FDD" w:rsidP="00E00822">
      <w:pPr>
        <w:spacing w:line="720" w:lineRule="auto"/>
        <w:rPr>
          <w:b/>
          <w:sz w:val="32"/>
          <w:szCs w:val="32"/>
          <w:u w:val="single"/>
        </w:rPr>
      </w:pPr>
    </w:p>
    <w:p w14:paraId="3622481F" w14:textId="77777777" w:rsidR="00CE7FDD" w:rsidRPr="007F0338" w:rsidRDefault="00CE7FDD" w:rsidP="00E00822">
      <w:pPr>
        <w:spacing w:line="720" w:lineRule="auto"/>
        <w:rPr>
          <w:b/>
          <w:sz w:val="32"/>
          <w:szCs w:val="32"/>
          <w:u w:val="single"/>
        </w:rPr>
      </w:pPr>
    </w:p>
    <w:p w14:paraId="07F80D50" w14:textId="77777777" w:rsidR="008D19FF" w:rsidRPr="008D19FF" w:rsidRDefault="008D19FF" w:rsidP="008D19FF">
      <w:pPr>
        <w:autoSpaceDE w:val="0"/>
        <w:autoSpaceDN w:val="0"/>
        <w:adjustRightInd w:val="0"/>
        <w:ind w:left="360"/>
        <w:jc w:val="both"/>
        <w:rPr>
          <w:rFonts w:asciiTheme="majorBidi" w:hAnsiTheme="majorBidi" w:cstheme="majorBidi"/>
          <w:b/>
          <w:bCs/>
          <w:color w:val="000000"/>
          <w:sz w:val="28"/>
          <w:szCs w:val="28"/>
        </w:rPr>
      </w:pPr>
      <w:r w:rsidRPr="008D19FF">
        <w:rPr>
          <w:rFonts w:asciiTheme="majorBidi" w:hAnsiTheme="majorBidi" w:cstheme="majorBidi"/>
          <w:b/>
          <w:bCs/>
          <w:color w:val="000000"/>
          <w:sz w:val="28"/>
          <w:szCs w:val="28"/>
        </w:rPr>
        <w:lastRenderedPageBreak/>
        <w:t>LA-305 GIS for Architects - I</w:t>
      </w:r>
    </w:p>
    <w:p w14:paraId="541C85F3" w14:textId="77777777" w:rsidR="004519EE" w:rsidRPr="004A71CE" w:rsidRDefault="004519EE" w:rsidP="004519EE">
      <w:pPr>
        <w:autoSpaceDE w:val="0"/>
        <w:autoSpaceDN w:val="0"/>
        <w:adjustRightInd w:val="0"/>
        <w:ind w:left="360"/>
        <w:jc w:val="both"/>
        <w:rPr>
          <w:rFonts w:asciiTheme="majorBidi" w:hAnsiTheme="majorBidi" w:cstheme="majorBidi"/>
          <w:b/>
          <w:bCs/>
          <w:color w:val="000000"/>
          <w:sz w:val="30"/>
        </w:rPr>
      </w:pPr>
      <w:r w:rsidRPr="00A325D0">
        <w:rPr>
          <w:rFonts w:asciiTheme="majorBidi" w:hAnsiTheme="majorBidi" w:cstheme="majorBidi"/>
          <w:b/>
          <w:bCs/>
          <w:color w:val="000000"/>
          <w:sz w:val="28"/>
          <w:szCs w:val="28"/>
        </w:rPr>
        <w:t>INTRODUCTION TO GIS</w:t>
      </w:r>
    </w:p>
    <w:p w14:paraId="654B8EBF" w14:textId="77777777" w:rsidR="004519EE" w:rsidRPr="002E2B7B" w:rsidRDefault="004519EE" w:rsidP="004519EE">
      <w:pPr>
        <w:autoSpaceDE w:val="0"/>
        <w:autoSpaceDN w:val="0"/>
        <w:adjustRightInd w:val="0"/>
        <w:jc w:val="both"/>
        <w:rPr>
          <w:rFonts w:asciiTheme="majorBidi" w:hAnsiTheme="majorBidi" w:cstheme="majorBidi"/>
          <w:b/>
          <w:bCs/>
          <w:color w:val="000000"/>
        </w:rPr>
      </w:pPr>
    </w:p>
    <w:p w14:paraId="1EB01C91" w14:textId="53289D16" w:rsidR="004519EE" w:rsidRPr="004A71CE" w:rsidRDefault="004519EE" w:rsidP="004519EE">
      <w:pPr>
        <w:autoSpaceDE w:val="0"/>
        <w:autoSpaceDN w:val="0"/>
        <w:adjustRightInd w:val="0"/>
        <w:jc w:val="both"/>
        <w:rPr>
          <w:rFonts w:asciiTheme="majorBidi" w:hAnsiTheme="majorBidi" w:cstheme="majorBidi"/>
          <w:bCs/>
          <w:color w:val="000000"/>
          <w:sz w:val="26"/>
        </w:rPr>
      </w:pPr>
      <w:r w:rsidRPr="004A71CE">
        <w:rPr>
          <w:rFonts w:asciiTheme="majorBidi" w:hAnsiTheme="majorBidi" w:cstheme="majorBidi"/>
          <w:bCs/>
          <w:color w:val="000000"/>
          <w:sz w:val="26"/>
        </w:rPr>
        <w:t xml:space="preserve">Credit hours: </w:t>
      </w:r>
      <w:r w:rsidR="008D19FF">
        <w:rPr>
          <w:rFonts w:asciiTheme="majorBidi" w:hAnsiTheme="majorBidi" w:cstheme="majorBidi"/>
          <w:bCs/>
          <w:color w:val="000000"/>
          <w:sz w:val="26"/>
        </w:rPr>
        <w:t>2</w:t>
      </w:r>
      <w:r w:rsidRPr="004A71CE">
        <w:rPr>
          <w:rFonts w:asciiTheme="majorBidi" w:hAnsiTheme="majorBidi" w:cstheme="majorBidi"/>
          <w:bCs/>
          <w:color w:val="000000"/>
          <w:sz w:val="26"/>
        </w:rPr>
        <w:t xml:space="preserve"> </w:t>
      </w:r>
    </w:p>
    <w:p w14:paraId="65449EB8" w14:textId="77777777" w:rsidR="004519EE" w:rsidRPr="004A71CE" w:rsidRDefault="004519EE" w:rsidP="004519EE">
      <w:pPr>
        <w:autoSpaceDE w:val="0"/>
        <w:autoSpaceDN w:val="0"/>
        <w:adjustRightInd w:val="0"/>
        <w:jc w:val="both"/>
        <w:rPr>
          <w:rFonts w:asciiTheme="majorBidi" w:hAnsiTheme="majorBidi" w:cstheme="majorBidi"/>
          <w:bCs/>
          <w:color w:val="000000"/>
          <w:sz w:val="26"/>
        </w:rPr>
      </w:pPr>
      <w:r w:rsidRPr="004A71CE">
        <w:rPr>
          <w:rFonts w:asciiTheme="majorBidi" w:hAnsiTheme="majorBidi" w:cstheme="majorBidi"/>
          <w:bCs/>
          <w:color w:val="000000"/>
          <w:sz w:val="26"/>
        </w:rPr>
        <w:t>Prerequisites: None</w:t>
      </w:r>
    </w:p>
    <w:p w14:paraId="204F5F93" w14:textId="77777777" w:rsidR="004519EE" w:rsidRPr="002E2B7B" w:rsidRDefault="004519EE" w:rsidP="004519EE">
      <w:pPr>
        <w:autoSpaceDE w:val="0"/>
        <w:autoSpaceDN w:val="0"/>
        <w:adjustRightInd w:val="0"/>
        <w:jc w:val="both"/>
        <w:rPr>
          <w:rFonts w:asciiTheme="majorBidi" w:hAnsiTheme="majorBidi" w:cstheme="majorBidi"/>
          <w:b/>
          <w:bCs/>
          <w:color w:val="000000"/>
        </w:rPr>
      </w:pPr>
    </w:p>
    <w:p w14:paraId="20124B84" w14:textId="77777777" w:rsidR="004519EE" w:rsidRPr="003C10AC" w:rsidRDefault="004519EE" w:rsidP="004519EE">
      <w:pPr>
        <w:jc w:val="both"/>
        <w:rPr>
          <w:rFonts w:asciiTheme="majorBidi" w:hAnsiTheme="majorBidi" w:cstheme="majorBidi"/>
          <w:sz w:val="28"/>
          <w:szCs w:val="28"/>
        </w:rPr>
      </w:pPr>
      <w:r w:rsidRPr="003C10AC">
        <w:rPr>
          <w:rFonts w:asciiTheme="majorBidi" w:hAnsiTheme="majorBidi" w:cstheme="majorBidi"/>
          <w:b/>
          <w:bCs/>
          <w:color w:val="000000"/>
          <w:sz w:val="28"/>
          <w:szCs w:val="28"/>
        </w:rPr>
        <w:t>Content List</w:t>
      </w:r>
    </w:p>
    <w:p w14:paraId="78E7DADF" w14:textId="77777777" w:rsidR="004519EE" w:rsidRPr="00D019CF" w:rsidRDefault="004519EE" w:rsidP="004519EE">
      <w:pPr>
        <w:pStyle w:val="ListParagraph"/>
        <w:numPr>
          <w:ilvl w:val="0"/>
          <w:numId w:val="5"/>
        </w:numPr>
        <w:jc w:val="both"/>
        <w:rPr>
          <w:rFonts w:asciiTheme="majorBidi" w:hAnsiTheme="majorBidi" w:cstheme="majorBidi"/>
          <w:sz w:val="26"/>
          <w:szCs w:val="26"/>
        </w:rPr>
      </w:pPr>
      <w:r w:rsidRPr="00D019CF">
        <w:rPr>
          <w:rFonts w:asciiTheme="majorBidi" w:hAnsiTheme="majorBidi" w:cstheme="majorBidi"/>
          <w:sz w:val="26"/>
          <w:szCs w:val="26"/>
        </w:rPr>
        <w:t>Introduction, Definitions Components, Functional Subsystem</w:t>
      </w:r>
      <w:r>
        <w:rPr>
          <w:rFonts w:asciiTheme="majorBidi" w:hAnsiTheme="majorBidi" w:cstheme="majorBidi"/>
          <w:sz w:val="26"/>
          <w:szCs w:val="26"/>
        </w:rPr>
        <w:t>,</w:t>
      </w:r>
      <w:r w:rsidRPr="00D019CF">
        <w:rPr>
          <w:rFonts w:asciiTheme="majorBidi" w:hAnsiTheme="majorBidi" w:cstheme="majorBidi"/>
          <w:sz w:val="26"/>
          <w:szCs w:val="26"/>
        </w:rPr>
        <w:t xml:space="preserve"> Raster Data Model, Vector Data Model, Attribute Data Model</w:t>
      </w:r>
    </w:p>
    <w:p w14:paraId="71C487A2" w14:textId="77777777" w:rsidR="004519EE" w:rsidRDefault="004519EE" w:rsidP="004519EE">
      <w:pPr>
        <w:pStyle w:val="ListParagraph"/>
        <w:numPr>
          <w:ilvl w:val="0"/>
          <w:numId w:val="5"/>
        </w:numPr>
        <w:jc w:val="both"/>
        <w:rPr>
          <w:rFonts w:asciiTheme="majorBidi" w:hAnsiTheme="majorBidi" w:cstheme="majorBidi"/>
          <w:sz w:val="26"/>
          <w:szCs w:val="26"/>
        </w:rPr>
      </w:pPr>
      <w:r w:rsidRPr="00D019CF">
        <w:rPr>
          <w:rFonts w:asciiTheme="majorBidi" w:hAnsiTheme="majorBidi" w:cstheme="majorBidi"/>
          <w:sz w:val="26"/>
          <w:szCs w:val="26"/>
        </w:rPr>
        <w:t>Data Acquisition Techniques, Data Resources, Data Capturing Techniques And Procedures</w:t>
      </w:r>
    </w:p>
    <w:p w14:paraId="1B943DFA" w14:textId="77777777" w:rsidR="004519EE" w:rsidRPr="00D019CF" w:rsidRDefault="004519EE" w:rsidP="004519EE">
      <w:pPr>
        <w:pStyle w:val="ListParagraph"/>
        <w:numPr>
          <w:ilvl w:val="0"/>
          <w:numId w:val="5"/>
        </w:numPr>
        <w:jc w:val="both"/>
        <w:rPr>
          <w:rFonts w:asciiTheme="majorBidi" w:hAnsiTheme="majorBidi" w:cstheme="majorBidi"/>
          <w:sz w:val="26"/>
          <w:szCs w:val="26"/>
        </w:rPr>
      </w:pPr>
      <w:r>
        <w:rPr>
          <w:rFonts w:asciiTheme="majorBidi" w:hAnsiTheme="majorBidi" w:cstheme="majorBidi"/>
          <w:sz w:val="26"/>
          <w:szCs w:val="26"/>
        </w:rPr>
        <w:t>Data Interoperability (Transferring Data to and From Different Software like ArcGIS, AutoCAD etc.)</w:t>
      </w:r>
    </w:p>
    <w:p w14:paraId="211A577F" w14:textId="77777777" w:rsidR="004519EE" w:rsidRPr="00D019CF" w:rsidRDefault="004519EE" w:rsidP="004519EE">
      <w:pPr>
        <w:pStyle w:val="ListParagraph"/>
        <w:numPr>
          <w:ilvl w:val="0"/>
          <w:numId w:val="5"/>
        </w:numPr>
        <w:jc w:val="both"/>
        <w:rPr>
          <w:rFonts w:asciiTheme="majorBidi" w:hAnsiTheme="majorBidi" w:cstheme="majorBidi"/>
          <w:sz w:val="26"/>
          <w:szCs w:val="26"/>
        </w:rPr>
      </w:pPr>
      <w:r>
        <w:rPr>
          <w:rFonts w:asciiTheme="majorBidi" w:hAnsiTheme="majorBidi" w:cstheme="majorBidi"/>
          <w:sz w:val="26"/>
          <w:szCs w:val="26"/>
        </w:rPr>
        <w:t xml:space="preserve">Remote Sensing as Data Source; Introduction to Remote Sensing and Image Processing </w:t>
      </w:r>
    </w:p>
    <w:p w14:paraId="0A9B550B" w14:textId="77777777" w:rsidR="004519EE" w:rsidRPr="00D019CF" w:rsidRDefault="004519EE" w:rsidP="004519EE">
      <w:pPr>
        <w:pStyle w:val="ListParagraph"/>
        <w:numPr>
          <w:ilvl w:val="0"/>
          <w:numId w:val="5"/>
        </w:numPr>
        <w:jc w:val="both"/>
        <w:rPr>
          <w:rFonts w:asciiTheme="majorBidi" w:hAnsiTheme="majorBidi" w:cstheme="majorBidi"/>
          <w:sz w:val="26"/>
          <w:szCs w:val="26"/>
        </w:rPr>
      </w:pPr>
      <w:r w:rsidRPr="00D019CF">
        <w:rPr>
          <w:rFonts w:asciiTheme="majorBidi" w:hAnsiTheme="majorBidi" w:cstheme="majorBidi"/>
          <w:sz w:val="26"/>
          <w:szCs w:val="26"/>
        </w:rPr>
        <w:t>Data Tra</w:t>
      </w:r>
      <w:r>
        <w:rPr>
          <w:rFonts w:asciiTheme="majorBidi" w:hAnsiTheme="majorBidi" w:cstheme="majorBidi"/>
          <w:sz w:val="26"/>
          <w:szCs w:val="26"/>
        </w:rPr>
        <w:t>nsformation, Visualization o</w:t>
      </w:r>
      <w:r w:rsidRPr="00D019CF">
        <w:rPr>
          <w:rFonts w:asciiTheme="majorBidi" w:hAnsiTheme="majorBidi" w:cstheme="majorBidi"/>
          <w:sz w:val="26"/>
          <w:szCs w:val="26"/>
        </w:rPr>
        <w:t xml:space="preserve">f Spatial Data </w:t>
      </w:r>
      <w:r>
        <w:rPr>
          <w:rFonts w:asciiTheme="majorBidi" w:hAnsiTheme="majorBidi" w:cstheme="majorBidi"/>
          <w:sz w:val="26"/>
          <w:szCs w:val="26"/>
        </w:rPr>
        <w:t xml:space="preserve">in Desired </w:t>
      </w:r>
      <w:r w:rsidRPr="00D019CF">
        <w:rPr>
          <w:rFonts w:asciiTheme="majorBidi" w:hAnsiTheme="majorBidi" w:cstheme="majorBidi"/>
          <w:sz w:val="26"/>
          <w:szCs w:val="26"/>
        </w:rPr>
        <w:t>Projections</w:t>
      </w:r>
    </w:p>
    <w:p w14:paraId="041A396D" w14:textId="77777777" w:rsidR="004519EE" w:rsidRPr="00D019CF" w:rsidRDefault="004519EE" w:rsidP="004519EE">
      <w:pPr>
        <w:pStyle w:val="ListParagraph"/>
        <w:numPr>
          <w:ilvl w:val="0"/>
          <w:numId w:val="5"/>
        </w:numPr>
        <w:jc w:val="both"/>
        <w:rPr>
          <w:rFonts w:asciiTheme="majorBidi" w:hAnsiTheme="majorBidi" w:cstheme="majorBidi"/>
          <w:sz w:val="26"/>
          <w:szCs w:val="26"/>
        </w:rPr>
      </w:pPr>
      <w:r>
        <w:rPr>
          <w:rFonts w:asciiTheme="majorBidi" w:hAnsiTheme="majorBidi" w:cstheme="majorBidi"/>
          <w:sz w:val="26"/>
          <w:szCs w:val="26"/>
        </w:rPr>
        <w:t>Cartography and Visualization</w:t>
      </w:r>
      <w:r w:rsidRPr="00D019CF">
        <w:rPr>
          <w:rFonts w:asciiTheme="majorBidi" w:hAnsiTheme="majorBidi" w:cstheme="majorBidi"/>
          <w:sz w:val="26"/>
          <w:szCs w:val="26"/>
        </w:rPr>
        <w:t xml:space="preserve">: </w:t>
      </w:r>
      <w:r>
        <w:rPr>
          <w:rFonts w:asciiTheme="majorBidi" w:hAnsiTheme="majorBidi" w:cstheme="majorBidi"/>
          <w:sz w:val="26"/>
          <w:szCs w:val="26"/>
        </w:rPr>
        <w:t>Map Elements, Symbols t</w:t>
      </w:r>
      <w:r w:rsidRPr="00D019CF">
        <w:rPr>
          <w:rFonts w:asciiTheme="majorBidi" w:hAnsiTheme="majorBidi" w:cstheme="majorBidi"/>
          <w:sz w:val="26"/>
          <w:szCs w:val="26"/>
        </w:rPr>
        <w:t>o Portray Points, Lines</w:t>
      </w:r>
      <w:r>
        <w:rPr>
          <w:rFonts w:asciiTheme="majorBidi" w:hAnsiTheme="majorBidi" w:cstheme="majorBidi"/>
          <w:sz w:val="26"/>
          <w:szCs w:val="26"/>
        </w:rPr>
        <w:t>, Area a</w:t>
      </w:r>
      <w:r w:rsidRPr="00D019CF">
        <w:rPr>
          <w:rFonts w:asciiTheme="majorBidi" w:hAnsiTheme="majorBidi" w:cstheme="majorBidi"/>
          <w:sz w:val="26"/>
          <w:szCs w:val="26"/>
        </w:rPr>
        <w:t>nd Volumes</w:t>
      </w:r>
      <w:r>
        <w:rPr>
          <w:rFonts w:asciiTheme="majorBidi" w:hAnsiTheme="majorBidi" w:cstheme="majorBidi"/>
          <w:sz w:val="26"/>
          <w:szCs w:val="26"/>
        </w:rPr>
        <w:t>,</w:t>
      </w:r>
      <w:r w:rsidRPr="00D019CF">
        <w:rPr>
          <w:rFonts w:asciiTheme="majorBidi" w:hAnsiTheme="majorBidi" w:cstheme="majorBidi"/>
          <w:sz w:val="26"/>
          <w:szCs w:val="26"/>
        </w:rPr>
        <w:t xml:space="preserve"> Variables</w:t>
      </w:r>
      <w:r>
        <w:rPr>
          <w:rFonts w:asciiTheme="majorBidi" w:hAnsiTheme="majorBidi" w:cstheme="majorBidi"/>
          <w:sz w:val="26"/>
          <w:szCs w:val="26"/>
        </w:rPr>
        <w:t xml:space="preserve"> Visual Hierarchy, Map Scale And Spatial Details</w:t>
      </w:r>
    </w:p>
    <w:p w14:paraId="402EE939" w14:textId="62B602CD" w:rsidR="008D19FF" w:rsidRDefault="008D19FF" w:rsidP="004519EE">
      <w:pPr>
        <w:autoSpaceDE w:val="0"/>
        <w:autoSpaceDN w:val="0"/>
        <w:adjustRightInd w:val="0"/>
        <w:jc w:val="both"/>
        <w:rPr>
          <w:rFonts w:asciiTheme="majorBidi" w:hAnsiTheme="majorBidi" w:cstheme="majorBidi"/>
          <w:b/>
          <w:bCs/>
          <w:color w:val="000000"/>
        </w:rPr>
      </w:pPr>
    </w:p>
    <w:p w14:paraId="7B965D2B" w14:textId="77777777" w:rsidR="008D19FF" w:rsidRPr="002E2B7B" w:rsidRDefault="008D19FF" w:rsidP="004519EE">
      <w:pPr>
        <w:autoSpaceDE w:val="0"/>
        <w:autoSpaceDN w:val="0"/>
        <w:adjustRightInd w:val="0"/>
        <w:jc w:val="both"/>
        <w:rPr>
          <w:rFonts w:asciiTheme="majorBidi" w:hAnsiTheme="majorBidi" w:cstheme="majorBidi"/>
          <w:b/>
          <w:bCs/>
          <w:color w:val="000000"/>
        </w:rPr>
      </w:pPr>
    </w:p>
    <w:p w14:paraId="5C81B439" w14:textId="77777777" w:rsidR="004519EE" w:rsidRPr="004A71CE" w:rsidRDefault="004519EE" w:rsidP="004519EE">
      <w:pPr>
        <w:autoSpaceDE w:val="0"/>
        <w:autoSpaceDN w:val="0"/>
        <w:adjustRightInd w:val="0"/>
        <w:jc w:val="both"/>
        <w:rPr>
          <w:rFonts w:asciiTheme="majorBidi" w:hAnsiTheme="majorBidi" w:cstheme="majorBidi"/>
          <w:b/>
          <w:bCs/>
          <w:color w:val="000000"/>
          <w:sz w:val="28"/>
        </w:rPr>
      </w:pPr>
      <w:r>
        <w:rPr>
          <w:rFonts w:asciiTheme="majorBidi" w:hAnsiTheme="majorBidi" w:cstheme="majorBidi"/>
          <w:b/>
          <w:bCs/>
          <w:color w:val="000000"/>
          <w:sz w:val="28"/>
        </w:rPr>
        <w:t>Practical</w:t>
      </w:r>
    </w:p>
    <w:p w14:paraId="76EBDC19" w14:textId="77777777" w:rsidR="004519EE" w:rsidRDefault="004519EE" w:rsidP="004519EE">
      <w:pPr>
        <w:pStyle w:val="ListParagraph"/>
        <w:numPr>
          <w:ilvl w:val="0"/>
          <w:numId w:val="8"/>
        </w:numPr>
        <w:jc w:val="both"/>
        <w:rPr>
          <w:rFonts w:asciiTheme="majorBidi" w:hAnsiTheme="majorBidi" w:cstheme="majorBidi"/>
          <w:sz w:val="26"/>
          <w:szCs w:val="26"/>
        </w:rPr>
      </w:pPr>
      <w:r w:rsidRPr="006F6247">
        <w:rPr>
          <w:rFonts w:asciiTheme="majorBidi" w:hAnsiTheme="majorBidi" w:cstheme="majorBidi"/>
          <w:sz w:val="26"/>
          <w:szCs w:val="26"/>
        </w:rPr>
        <w:t xml:space="preserve">Introduction to GIS lab (hardware/software) </w:t>
      </w:r>
    </w:p>
    <w:p w14:paraId="5167B2C7" w14:textId="77777777" w:rsidR="004519EE" w:rsidRDefault="004519EE" w:rsidP="004519EE">
      <w:pPr>
        <w:pStyle w:val="ListParagraph"/>
        <w:numPr>
          <w:ilvl w:val="0"/>
          <w:numId w:val="8"/>
        </w:numPr>
        <w:jc w:val="both"/>
        <w:rPr>
          <w:rFonts w:asciiTheme="majorBidi" w:hAnsiTheme="majorBidi" w:cstheme="majorBidi"/>
          <w:sz w:val="26"/>
          <w:szCs w:val="26"/>
        </w:rPr>
      </w:pPr>
      <w:r>
        <w:rPr>
          <w:rFonts w:asciiTheme="majorBidi" w:hAnsiTheme="majorBidi" w:cstheme="majorBidi"/>
          <w:sz w:val="26"/>
          <w:szCs w:val="26"/>
        </w:rPr>
        <w:t xml:space="preserve">Practical demonstration of </w:t>
      </w:r>
      <w:r w:rsidRPr="006F6247">
        <w:rPr>
          <w:rFonts w:asciiTheme="majorBidi" w:hAnsiTheme="majorBidi" w:cstheme="majorBidi"/>
          <w:sz w:val="26"/>
          <w:szCs w:val="26"/>
        </w:rPr>
        <w:t>raster/vector/attribute data preparation</w:t>
      </w:r>
      <w:r>
        <w:rPr>
          <w:rFonts w:asciiTheme="majorBidi" w:hAnsiTheme="majorBidi" w:cstheme="majorBidi"/>
          <w:sz w:val="26"/>
          <w:szCs w:val="26"/>
        </w:rPr>
        <w:t>,</w:t>
      </w:r>
      <w:r w:rsidRPr="006F6247">
        <w:rPr>
          <w:rFonts w:asciiTheme="majorBidi" w:hAnsiTheme="majorBidi" w:cstheme="majorBidi"/>
          <w:sz w:val="26"/>
          <w:szCs w:val="26"/>
        </w:rPr>
        <w:t xml:space="preserve"> entry </w:t>
      </w:r>
      <w:r>
        <w:rPr>
          <w:rFonts w:asciiTheme="majorBidi" w:hAnsiTheme="majorBidi" w:cstheme="majorBidi"/>
          <w:sz w:val="26"/>
          <w:szCs w:val="26"/>
        </w:rPr>
        <w:t>and display</w:t>
      </w:r>
    </w:p>
    <w:p w14:paraId="12425456" w14:textId="77777777" w:rsidR="004519EE" w:rsidRDefault="004519EE" w:rsidP="004519EE">
      <w:pPr>
        <w:pStyle w:val="ListParagraph"/>
        <w:numPr>
          <w:ilvl w:val="0"/>
          <w:numId w:val="8"/>
        </w:numPr>
        <w:jc w:val="both"/>
        <w:rPr>
          <w:rFonts w:asciiTheme="majorBidi" w:hAnsiTheme="majorBidi" w:cstheme="majorBidi"/>
          <w:sz w:val="26"/>
          <w:szCs w:val="26"/>
        </w:rPr>
      </w:pPr>
      <w:r>
        <w:rPr>
          <w:rFonts w:asciiTheme="majorBidi" w:hAnsiTheme="majorBidi" w:cstheme="majorBidi"/>
          <w:sz w:val="26"/>
          <w:szCs w:val="26"/>
        </w:rPr>
        <w:t>D</w:t>
      </w:r>
      <w:r w:rsidRPr="006F6247">
        <w:rPr>
          <w:rFonts w:asciiTheme="majorBidi" w:hAnsiTheme="majorBidi" w:cstheme="majorBidi"/>
          <w:sz w:val="26"/>
          <w:szCs w:val="26"/>
        </w:rPr>
        <w:t>ata capturing</w:t>
      </w:r>
      <w:r>
        <w:rPr>
          <w:rFonts w:asciiTheme="majorBidi" w:hAnsiTheme="majorBidi" w:cstheme="majorBidi"/>
          <w:sz w:val="26"/>
          <w:szCs w:val="26"/>
        </w:rPr>
        <w:t xml:space="preserve"> through various means</w:t>
      </w:r>
    </w:p>
    <w:p w14:paraId="15AA2B21" w14:textId="77777777" w:rsidR="004519EE" w:rsidRDefault="004519EE" w:rsidP="004519EE">
      <w:pPr>
        <w:pStyle w:val="ListParagraph"/>
        <w:numPr>
          <w:ilvl w:val="0"/>
          <w:numId w:val="8"/>
        </w:numPr>
        <w:jc w:val="both"/>
        <w:rPr>
          <w:rFonts w:asciiTheme="majorBidi" w:hAnsiTheme="majorBidi" w:cstheme="majorBidi"/>
          <w:sz w:val="26"/>
          <w:szCs w:val="26"/>
        </w:rPr>
      </w:pPr>
      <w:r>
        <w:rPr>
          <w:rFonts w:asciiTheme="majorBidi" w:hAnsiTheme="majorBidi" w:cstheme="majorBidi"/>
          <w:sz w:val="26"/>
          <w:szCs w:val="26"/>
        </w:rPr>
        <w:t>D</w:t>
      </w:r>
      <w:r w:rsidRPr="006F6247">
        <w:rPr>
          <w:rFonts w:asciiTheme="majorBidi" w:hAnsiTheme="majorBidi" w:cstheme="majorBidi"/>
          <w:sz w:val="26"/>
          <w:szCs w:val="26"/>
        </w:rPr>
        <w:t xml:space="preserve">igitization, vector/raster conversion, data layer integrations, </w:t>
      </w:r>
      <w:r>
        <w:rPr>
          <w:rFonts w:asciiTheme="majorBidi" w:hAnsiTheme="majorBidi" w:cstheme="majorBidi"/>
          <w:sz w:val="26"/>
          <w:szCs w:val="26"/>
        </w:rPr>
        <w:t xml:space="preserve">data visualization, </w:t>
      </w:r>
      <w:r w:rsidRPr="006F6247">
        <w:rPr>
          <w:rFonts w:asciiTheme="majorBidi" w:hAnsiTheme="majorBidi" w:cstheme="majorBidi"/>
          <w:sz w:val="26"/>
          <w:szCs w:val="26"/>
        </w:rPr>
        <w:t xml:space="preserve">map </w:t>
      </w:r>
      <w:r>
        <w:rPr>
          <w:rFonts w:asciiTheme="majorBidi" w:hAnsiTheme="majorBidi" w:cstheme="majorBidi"/>
          <w:sz w:val="26"/>
          <w:szCs w:val="26"/>
        </w:rPr>
        <w:t>layouts</w:t>
      </w:r>
    </w:p>
    <w:p w14:paraId="1CE2D16E" w14:textId="6CF0F664" w:rsidR="008D19FF" w:rsidRPr="008D19FF" w:rsidRDefault="004519EE" w:rsidP="008D19FF">
      <w:pPr>
        <w:pStyle w:val="ListParagraph"/>
        <w:numPr>
          <w:ilvl w:val="0"/>
          <w:numId w:val="8"/>
        </w:numPr>
        <w:jc w:val="both"/>
        <w:rPr>
          <w:rFonts w:asciiTheme="majorBidi" w:hAnsiTheme="majorBidi" w:cstheme="majorBidi"/>
          <w:sz w:val="26"/>
          <w:szCs w:val="26"/>
        </w:rPr>
      </w:pPr>
      <w:r>
        <w:rPr>
          <w:rFonts w:asciiTheme="majorBidi" w:hAnsiTheme="majorBidi" w:cstheme="majorBidi"/>
          <w:sz w:val="26"/>
          <w:szCs w:val="26"/>
        </w:rPr>
        <w:t>D</w:t>
      </w:r>
      <w:r w:rsidRPr="006F6247">
        <w:rPr>
          <w:rFonts w:asciiTheme="majorBidi" w:hAnsiTheme="majorBidi" w:cstheme="majorBidi"/>
          <w:sz w:val="26"/>
          <w:szCs w:val="26"/>
        </w:rPr>
        <w:t>ata classification and thematic mapping, handling topological errors</w:t>
      </w:r>
    </w:p>
    <w:p w14:paraId="4489232E" w14:textId="77777777" w:rsidR="008D19FF" w:rsidRDefault="008D19FF" w:rsidP="008D19FF">
      <w:pPr>
        <w:pStyle w:val="ListParagraph"/>
        <w:numPr>
          <w:ilvl w:val="0"/>
          <w:numId w:val="9"/>
        </w:numPr>
        <w:autoSpaceDE w:val="0"/>
        <w:autoSpaceDN w:val="0"/>
        <w:adjustRightInd w:val="0"/>
        <w:spacing w:line="240" w:lineRule="auto"/>
        <w:jc w:val="both"/>
        <w:rPr>
          <w:rFonts w:asciiTheme="majorBidi" w:hAnsiTheme="majorBidi" w:cstheme="majorBidi"/>
          <w:sz w:val="26"/>
        </w:rPr>
      </w:pPr>
      <w:r>
        <w:rPr>
          <w:rFonts w:asciiTheme="majorBidi" w:hAnsiTheme="majorBidi" w:cstheme="majorBidi"/>
          <w:color w:val="000000"/>
          <w:sz w:val="26"/>
        </w:rPr>
        <w:t>Assignments on graphic scales</w:t>
      </w:r>
    </w:p>
    <w:p w14:paraId="5C177AB8" w14:textId="77777777" w:rsidR="008D19FF" w:rsidRDefault="008D19FF" w:rsidP="008D19FF">
      <w:pPr>
        <w:pStyle w:val="ListParagraph"/>
        <w:autoSpaceDE w:val="0"/>
        <w:autoSpaceDN w:val="0"/>
        <w:adjustRightInd w:val="0"/>
        <w:spacing w:line="240" w:lineRule="auto"/>
        <w:jc w:val="both"/>
        <w:rPr>
          <w:rFonts w:asciiTheme="majorBidi" w:hAnsiTheme="majorBidi" w:cstheme="majorBidi"/>
          <w:color w:val="000000"/>
          <w:sz w:val="26"/>
        </w:rPr>
      </w:pPr>
      <w:r>
        <w:rPr>
          <w:rFonts w:asciiTheme="majorBidi" w:hAnsiTheme="majorBidi" w:cstheme="majorBidi"/>
          <w:color w:val="000000"/>
          <w:sz w:val="26"/>
        </w:rPr>
        <w:t xml:space="preserve">Map compilation; Scale enlargement and reduction. </w:t>
      </w:r>
    </w:p>
    <w:p w14:paraId="0BCBCAF9" w14:textId="77777777" w:rsidR="008D19FF" w:rsidRDefault="008D19FF" w:rsidP="008D19FF">
      <w:pPr>
        <w:pStyle w:val="ListParagraph"/>
        <w:numPr>
          <w:ilvl w:val="0"/>
          <w:numId w:val="9"/>
        </w:numPr>
        <w:autoSpaceDE w:val="0"/>
        <w:autoSpaceDN w:val="0"/>
        <w:adjustRightInd w:val="0"/>
        <w:spacing w:line="240" w:lineRule="auto"/>
        <w:jc w:val="both"/>
        <w:rPr>
          <w:rFonts w:asciiTheme="majorBidi" w:hAnsiTheme="majorBidi" w:cstheme="majorBidi"/>
          <w:sz w:val="26"/>
        </w:rPr>
      </w:pPr>
      <w:r>
        <w:rPr>
          <w:rFonts w:asciiTheme="majorBidi" w:hAnsiTheme="majorBidi" w:cstheme="majorBidi"/>
          <w:color w:val="000000"/>
          <w:sz w:val="26"/>
        </w:rPr>
        <w:t>Study and interpretation of topographic sheets; Cadastral Maps (</w:t>
      </w:r>
      <w:proofErr w:type="spellStart"/>
      <w:r>
        <w:rPr>
          <w:rFonts w:asciiTheme="majorBidi" w:hAnsiTheme="majorBidi" w:cstheme="majorBidi"/>
          <w:i/>
          <w:color w:val="000000"/>
          <w:sz w:val="26"/>
        </w:rPr>
        <w:t>Massavies</w:t>
      </w:r>
      <w:proofErr w:type="spellEnd"/>
      <w:r>
        <w:rPr>
          <w:rFonts w:asciiTheme="majorBidi" w:hAnsiTheme="majorBidi" w:cstheme="majorBidi"/>
          <w:i/>
          <w:color w:val="000000"/>
          <w:sz w:val="26"/>
        </w:rPr>
        <w:t xml:space="preserve"> and</w:t>
      </w:r>
      <w:r>
        <w:rPr>
          <w:rFonts w:asciiTheme="majorBidi" w:hAnsiTheme="majorBidi" w:cstheme="majorBidi"/>
          <w:color w:val="000000"/>
          <w:sz w:val="26"/>
        </w:rPr>
        <w:t xml:space="preserve">, </w:t>
      </w:r>
      <w:proofErr w:type="spellStart"/>
      <w:r>
        <w:rPr>
          <w:rFonts w:asciiTheme="majorBidi" w:hAnsiTheme="majorBidi" w:cstheme="majorBidi"/>
          <w:i/>
          <w:color w:val="000000"/>
          <w:sz w:val="26"/>
        </w:rPr>
        <w:t>Khasra</w:t>
      </w:r>
      <w:proofErr w:type="spellEnd"/>
      <w:r>
        <w:rPr>
          <w:rFonts w:asciiTheme="majorBidi" w:hAnsiTheme="majorBidi" w:cstheme="majorBidi"/>
          <w:color w:val="000000"/>
          <w:sz w:val="26"/>
        </w:rPr>
        <w:t xml:space="preserve"> plans etc.).</w:t>
      </w:r>
    </w:p>
    <w:p w14:paraId="24367C0A" w14:textId="77777777" w:rsidR="008D19FF" w:rsidRDefault="008D19FF" w:rsidP="008D19FF">
      <w:pPr>
        <w:pStyle w:val="ListParagraph"/>
        <w:numPr>
          <w:ilvl w:val="0"/>
          <w:numId w:val="9"/>
        </w:numPr>
        <w:autoSpaceDE w:val="0"/>
        <w:autoSpaceDN w:val="0"/>
        <w:adjustRightInd w:val="0"/>
        <w:spacing w:line="240" w:lineRule="auto"/>
        <w:jc w:val="both"/>
        <w:rPr>
          <w:rFonts w:asciiTheme="majorBidi" w:hAnsiTheme="majorBidi" w:cstheme="majorBidi"/>
          <w:sz w:val="26"/>
        </w:rPr>
      </w:pPr>
      <w:r>
        <w:rPr>
          <w:rFonts w:asciiTheme="majorBidi" w:hAnsiTheme="majorBidi" w:cstheme="majorBidi"/>
          <w:sz w:val="26"/>
        </w:rPr>
        <w:t>Image interpretation, False color composite, Visual Interpretation of satellite images and aerial photographs.</w:t>
      </w:r>
    </w:p>
    <w:p w14:paraId="59414D58" w14:textId="77777777" w:rsidR="008D19FF" w:rsidRDefault="008D19FF" w:rsidP="008D19FF">
      <w:pPr>
        <w:pStyle w:val="ListParagraph"/>
        <w:numPr>
          <w:ilvl w:val="0"/>
          <w:numId w:val="9"/>
        </w:numPr>
        <w:autoSpaceDE w:val="0"/>
        <w:autoSpaceDN w:val="0"/>
        <w:adjustRightInd w:val="0"/>
        <w:spacing w:line="240" w:lineRule="auto"/>
        <w:jc w:val="both"/>
        <w:rPr>
          <w:rFonts w:asciiTheme="majorBidi" w:hAnsiTheme="majorBidi" w:cstheme="majorBidi"/>
          <w:sz w:val="26"/>
        </w:rPr>
      </w:pPr>
      <w:r>
        <w:rPr>
          <w:rFonts w:asciiTheme="majorBidi" w:hAnsiTheme="majorBidi" w:cstheme="majorBidi"/>
          <w:sz w:val="26"/>
        </w:rPr>
        <w:t xml:space="preserve">Various sensors data comparison; Thermal Infrared Image interpretation. </w:t>
      </w:r>
    </w:p>
    <w:p w14:paraId="39410E46" w14:textId="77777777" w:rsidR="008D19FF" w:rsidRDefault="008D19FF" w:rsidP="008D19FF">
      <w:pPr>
        <w:pStyle w:val="ListParagraph"/>
        <w:numPr>
          <w:ilvl w:val="0"/>
          <w:numId w:val="9"/>
        </w:numPr>
        <w:autoSpaceDE w:val="0"/>
        <w:autoSpaceDN w:val="0"/>
        <w:adjustRightInd w:val="0"/>
        <w:spacing w:line="240" w:lineRule="auto"/>
        <w:jc w:val="both"/>
        <w:rPr>
          <w:rFonts w:asciiTheme="majorBidi" w:hAnsiTheme="majorBidi" w:cstheme="majorBidi"/>
          <w:sz w:val="26"/>
        </w:rPr>
      </w:pPr>
      <w:r>
        <w:rPr>
          <w:rFonts w:asciiTheme="majorBidi" w:hAnsiTheme="majorBidi" w:cstheme="majorBidi"/>
          <w:sz w:val="26"/>
        </w:rPr>
        <w:t>Introduction to image processing software e.g. ERDAS Imagine (display, Geo-linking, Zooming, Identification of targets etc.).</w:t>
      </w:r>
    </w:p>
    <w:p w14:paraId="0FCD5D16" w14:textId="77777777" w:rsidR="008D19FF" w:rsidRDefault="008D19FF" w:rsidP="008D19FF">
      <w:pPr>
        <w:pStyle w:val="ListParagraph"/>
        <w:numPr>
          <w:ilvl w:val="0"/>
          <w:numId w:val="9"/>
        </w:numPr>
        <w:autoSpaceDE w:val="0"/>
        <w:autoSpaceDN w:val="0"/>
        <w:adjustRightInd w:val="0"/>
        <w:spacing w:after="0" w:line="240" w:lineRule="auto"/>
        <w:jc w:val="both"/>
        <w:rPr>
          <w:rFonts w:asciiTheme="majorBidi" w:hAnsiTheme="majorBidi" w:cstheme="majorBidi"/>
          <w:sz w:val="26"/>
        </w:rPr>
      </w:pPr>
      <w:r>
        <w:rPr>
          <w:rFonts w:asciiTheme="majorBidi" w:hAnsiTheme="majorBidi" w:cstheme="majorBidi"/>
          <w:sz w:val="26"/>
        </w:rPr>
        <w:t>Use of GPS in the field to locate points, polygons or lines.</w:t>
      </w:r>
    </w:p>
    <w:p w14:paraId="512EC38C" w14:textId="77777777" w:rsidR="008D19FF" w:rsidRPr="008D19FF" w:rsidRDefault="008D19FF" w:rsidP="008D19FF">
      <w:pPr>
        <w:jc w:val="both"/>
        <w:rPr>
          <w:rFonts w:asciiTheme="majorBidi" w:hAnsiTheme="majorBidi" w:cstheme="majorBidi"/>
          <w:sz w:val="26"/>
          <w:szCs w:val="26"/>
        </w:rPr>
      </w:pPr>
    </w:p>
    <w:p w14:paraId="4BA1F566" w14:textId="77777777" w:rsidR="004519EE" w:rsidRPr="00187BFE" w:rsidRDefault="004519EE" w:rsidP="004519EE">
      <w:pPr>
        <w:autoSpaceDE w:val="0"/>
        <w:autoSpaceDN w:val="0"/>
        <w:adjustRightInd w:val="0"/>
        <w:jc w:val="both"/>
        <w:rPr>
          <w:rFonts w:asciiTheme="majorBidi" w:hAnsiTheme="majorBidi" w:cstheme="majorBidi"/>
          <w:color w:val="000000"/>
        </w:rPr>
      </w:pPr>
    </w:p>
    <w:p w14:paraId="1F501D9A" w14:textId="77777777" w:rsidR="004519EE" w:rsidRPr="003C10AC" w:rsidRDefault="004519EE" w:rsidP="004519EE">
      <w:pPr>
        <w:autoSpaceDE w:val="0"/>
        <w:autoSpaceDN w:val="0"/>
        <w:adjustRightInd w:val="0"/>
        <w:jc w:val="both"/>
        <w:rPr>
          <w:rFonts w:asciiTheme="majorBidi" w:hAnsiTheme="majorBidi" w:cstheme="majorBidi"/>
          <w:b/>
          <w:color w:val="000000"/>
          <w:sz w:val="28"/>
          <w:szCs w:val="28"/>
        </w:rPr>
      </w:pPr>
      <w:r w:rsidRPr="003C10AC">
        <w:rPr>
          <w:rFonts w:asciiTheme="majorBidi" w:hAnsiTheme="majorBidi" w:cstheme="majorBidi"/>
          <w:b/>
          <w:color w:val="000000"/>
          <w:sz w:val="28"/>
          <w:szCs w:val="28"/>
        </w:rPr>
        <w:lastRenderedPageBreak/>
        <w:t>Proposed Teaching Methodology</w:t>
      </w:r>
    </w:p>
    <w:p w14:paraId="5F8C64BA" w14:textId="77777777" w:rsidR="004519EE" w:rsidRPr="004A71CE" w:rsidRDefault="004519EE" w:rsidP="004519EE">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rPr>
      </w:pPr>
      <w:r w:rsidRPr="004A71CE">
        <w:rPr>
          <w:rFonts w:asciiTheme="majorBidi" w:hAnsiTheme="majorBidi" w:cstheme="majorBidi"/>
          <w:color w:val="000000"/>
          <w:sz w:val="26"/>
        </w:rPr>
        <w:t>Lecturing</w:t>
      </w:r>
    </w:p>
    <w:p w14:paraId="28010DDC" w14:textId="77777777" w:rsidR="004519EE" w:rsidRPr="004A71CE" w:rsidRDefault="004519EE" w:rsidP="004519EE">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rPr>
      </w:pPr>
      <w:r w:rsidRPr="004A71CE">
        <w:rPr>
          <w:rFonts w:asciiTheme="majorBidi" w:hAnsiTheme="majorBidi" w:cstheme="majorBidi"/>
          <w:color w:val="000000"/>
          <w:sz w:val="26"/>
        </w:rPr>
        <w:t>Written Assignments</w:t>
      </w:r>
    </w:p>
    <w:p w14:paraId="4B7D860A" w14:textId="77777777" w:rsidR="004519EE" w:rsidRPr="004A71CE" w:rsidRDefault="004519EE" w:rsidP="004519EE">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rPr>
      </w:pPr>
      <w:r w:rsidRPr="004A71CE">
        <w:rPr>
          <w:rFonts w:asciiTheme="majorBidi" w:hAnsiTheme="majorBidi" w:cstheme="majorBidi"/>
          <w:color w:val="000000"/>
          <w:sz w:val="26"/>
        </w:rPr>
        <w:t>Field Visits</w:t>
      </w:r>
      <w:r>
        <w:rPr>
          <w:rFonts w:asciiTheme="majorBidi" w:hAnsiTheme="majorBidi" w:cstheme="majorBidi"/>
          <w:color w:val="000000"/>
          <w:sz w:val="26"/>
        </w:rPr>
        <w:t xml:space="preserve"> for data capturing and verification</w:t>
      </w:r>
    </w:p>
    <w:p w14:paraId="298C14A9" w14:textId="77777777" w:rsidR="004519EE" w:rsidRPr="004A71CE" w:rsidRDefault="004519EE" w:rsidP="004519EE">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6"/>
        </w:rPr>
      </w:pPr>
      <w:r w:rsidRPr="004A71CE">
        <w:rPr>
          <w:rFonts w:asciiTheme="majorBidi" w:hAnsiTheme="majorBidi" w:cstheme="majorBidi"/>
          <w:color w:val="000000"/>
          <w:sz w:val="26"/>
        </w:rPr>
        <w:t>Lab Work</w:t>
      </w:r>
      <w:r>
        <w:rPr>
          <w:rFonts w:asciiTheme="majorBidi" w:hAnsiTheme="majorBidi" w:cstheme="majorBidi"/>
          <w:color w:val="000000"/>
          <w:sz w:val="26"/>
        </w:rPr>
        <w:t xml:space="preserve"> using GIS software</w:t>
      </w:r>
    </w:p>
    <w:p w14:paraId="0675584B" w14:textId="77777777" w:rsidR="008D19FF" w:rsidRPr="00C5493A" w:rsidRDefault="008D19FF" w:rsidP="004519EE">
      <w:pPr>
        <w:autoSpaceDE w:val="0"/>
        <w:autoSpaceDN w:val="0"/>
        <w:adjustRightInd w:val="0"/>
        <w:jc w:val="both"/>
        <w:rPr>
          <w:rFonts w:asciiTheme="majorBidi" w:hAnsiTheme="majorBidi" w:cstheme="majorBidi"/>
          <w:b/>
          <w:bCs/>
          <w:color w:val="000000"/>
        </w:rPr>
      </w:pPr>
    </w:p>
    <w:p w14:paraId="4CA5C387" w14:textId="77777777" w:rsidR="004519EE" w:rsidRPr="004A71CE" w:rsidRDefault="004519EE" w:rsidP="004519EE">
      <w:pPr>
        <w:autoSpaceDE w:val="0"/>
        <w:autoSpaceDN w:val="0"/>
        <w:adjustRightInd w:val="0"/>
        <w:jc w:val="both"/>
        <w:rPr>
          <w:rFonts w:asciiTheme="majorBidi" w:hAnsiTheme="majorBidi" w:cstheme="majorBidi"/>
          <w:b/>
          <w:bCs/>
          <w:color w:val="000000"/>
          <w:sz w:val="30"/>
        </w:rPr>
      </w:pPr>
      <w:bookmarkStart w:id="0" w:name="_Hlk53751307"/>
      <w:r>
        <w:rPr>
          <w:rFonts w:asciiTheme="majorBidi" w:hAnsiTheme="majorBidi" w:cstheme="majorBidi"/>
          <w:b/>
          <w:bCs/>
          <w:color w:val="000000"/>
          <w:sz w:val="30"/>
        </w:rPr>
        <w:t>Recommended Books</w:t>
      </w:r>
    </w:p>
    <w:p w14:paraId="0E4AFF84" w14:textId="77777777" w:rsidR="004519EE" w:rsidRPr="00D019CF" w:rsidRDefault="004519EE" w:rsidP="004519EE">
      <w:pPr>
        <w:pStyle w:val="ListParagraph"/>
        <w:numPr>
          <w:ilvl w:val="0"/>
          <w:numId w:val="3"/>
        </w:numPr>
        <w:autoSpaceDE w:val="0"/>
        <w:autoSpaceDN w:val="0"/>
        <w:adjustRightInd w:val="0"/>
        <w:spacing w:after="24"/>
        <w:jc w:val="both"/>
        <w:rPr>
          <w:rFonts w:asciiTheme="majorBidi" w:hAnsiTheme="majorBidi" w:cstheme="majorBidi"/>
          <w:sz w:val="26"/>
          <w:szCs w:val="26"/>
        </w:rPr>
      </w:pPr>
      <w:r w:rsidRPr="00D019CF">
        <w:rPr>
          <w:rFonts w:asciiTheme="majorBidi" w:hAnsiTheme="majorBidi" w:cstheme="majorBidi"/>
          <w:sz w:val="26"/>
          <w:szCs w:val="26"/>
        </w:rPr>
        <w:t>Heywood, I., Cornel</w:t>
      </w:r>
      <w:r>
        <w:rPr>
          <w:rFonts w:asciiTheme="majorBidi" w:hAnsiTheme="majorBidi" w:cstheme="majorBidi"/>
          <w:sz w:val="26"/>
          <w:szCs w:val="26"/>
        </w:rPr>
        <w:t xml:space="preserve">ius, S. and Carver, S. (2006), </w:t>
      </w:r>
      <w:r w:rsidRPr="00A50033">
        <w:rPr>
          <w:rFonts w:asciiTheme="majorBidi" w:hAnsiTheme="majorBidi" w:cstheme="majorBidi"/>
          <w:i/>
          <w:sz w:val="26"/>
          <w:szCs w:val="26"/>
        </w:rPr>
        <w:t>An introduction to Geographic Information System</w:t>
      </w:r>
      <w:r w:rsidRPr="00D019CF">
        <w:rPr>
          <w:rFonts w:asciiTheme="majorBidi" w:hAnsiTheme="majorBidi" w:cstheme="majorBidi"/>
          <w:sz w:val="26"/>
          <w:szCs w:val="26"/>
        </w:rPr>
        <w:t>, New York, Addison Wesley Longman.</w:t>
      </w:r>
    </w:p>
    <w:p w14:paraId="6E392CE3" w14:textId="77777777" w:rsidR="004519EE" w:rsidRPr="00D019CF" w:rsidRDefault="004519EE" w:rsidP="004519EE">
      <w:pPr>
        <w:pStyle w:val="ListParagraph"/>
        <w:numPr>
          <w:ilvl w:val="0"/>
          <w:numId w:val="3"/>
        </w:numPr>
        <w:autoSpaceDE w:val="0"/>
        <w:autoSpaceDN w:val="0"/>
        <w:adjustRightInd w:val="0"/>
        <w:spacing w:after="24"/>
        <w:jc w:val="both"/>
        <w:rPr>
          <w:rFonts w:asciiTheme="majorBidi" w:hAnsiTheme="majorBidi" w:cstheme="majorBidi"/>
          <w:sz w:val="26"/>
          <w:szCs w:val="26"/>
        </w:rPr>
      </w:pPr>
      <w:r>
        <w:rPr>
          <w:rFonts w:asciiTheme="majorBidi" w:hAnsiTheme="majorBidi" w:cstheme="majorBidi"/>
          <w:sz w:val="26"/>
          <w:szCs w:val="26"/>
        </w:rPr>
        <w:t xml:space="preserve">Clarke, K. (2004), </w:t>
      </w:r>
      <w:r w:rsidRPr="00A50033">
        <w:rPr>
          <w:rFonts w:asciiTheme="majorBidi" w:hAnsiTheme="majorBidi" w:cstheme="majorBidi"/>
          <w:i/>
          <w:sz w:val="26"/>
          <w:szCs w:val="26"/>
        </w:rPr>
        <w:t>Getting Started with Geographic Information System</w:t>
      </w:r>
      <w:r w:rsidRPr="00D019CF">
        <w:rPr>
          <w:rFonts w:asciiTheme="majorBidi" w:hAnsiTheme="majorBidi" w:cstheme="majorBidi"/>
          <w:sz w:val="26"/>
          <w:szCs w:val="26"/>
        </w:rPr>
        <w:t>, New York, Prentice Hall, ISBN – 1879102897.</w:t>
      </w:r>
    </w:p>
    <w:p w14:paraId="227BFAAD" w14:textId="77777777" w:rsidR="004519EE" w:rsidRPr="00D019CF" w:rsidRDefault="004519EE" w:rsidP="004519EE">
      <w:pPr>
        <w:pStyle w:val="ListParagraph"/>
        <w:numPr>
          <w:ilvl w:val="0"/>
          <w:numId w:val="3"/>
        </w:numPr>
        <w:autoSpaceDE w:val="0"/>
        <w:autoSpaceDN w:val="0"/>
        <w:adjustRightInd w:val="0"/>
        <w:spacing w:after="26"/>
        <w:jc w:val="both"/>
        <w:rPr>
          <w:rFonts w:asciiTheme="majorBidi" w:hAnsiTheme="majorBidi" w:cstheme="majorBidi"/>
          <w:sz w:val="26"/>
          <w:szCs w:val="26"/>
        </w:rPr>
      </w:pPr>
      <w:r>
        <w:rPr>
          <w:rFonts w:asciiTheme="majorBidi" w:hAnsiTheme="majorBidi" w:cstheme="majorBidi"/>
          <w:sz w:val="26"/>
          <w:szCs w:val="26"/>
        </w:rPr>
        <w:t xml:space="preserve">Burrough, P., (2002), </w:t>
      </w:r>
      <w:r w:rsidRPr="00A50033">
        <w:rPr>
          <w:rFonts w:asciiTheme="majorBidi" w:hAnsiTheme="majorBidi" w:cstheme="majorBidi"/>
          <w:i/>
          <w:sz w:val="26"/>
          <w:szCs w:val="26"/>
        </w:rPr>
        <w:t>Principles of Geographic Information Systems for Land Resources Management</w:t>
      </w:r>
      <w:r w:rsidRPr="00D019CF">
        <w:rPr>
          <w:rFonts w:asciiTheme="majorBidi" w:hAnsiTheme="majorBidi" w:cstheme="majorBidi"/>
          <w:sz w:val="26"/>
          <w:szCs w:val="26"/>
        </w:rPr>
        <w:t>, Oxford, Oxford University Press, ISBN – 0198233655.</w:t>
      </w:r>
    </w:p>
    <w:p w14:paraId="094C7C38" w14:textId="77777777" w:rsidR="004519EE" w:rsidRPr="00D019CF" w:rsidRDefault="004519EE" w:rsidP="004519EE">
      <w:pPr>
        <w:pStyle w:val="ListParagraph"/>
        <w:numPr>
          <w:ilvl w:val="0"/>
          <w:numId w:val="3"/>
        </w:numPr>
        <w:autoSpaceDE w:val="0"/>
        <w:autoSpaceDN w:val="0"/>
        <w:adjustRightInd w:val="0"/>
        <w:spacing w:after="26"/>
        <w:jc w:val="both"/>
        <w:rPr>
          <w:rFonts w:asciiTheme="majorBidi" w:hAnsiTheme="majorBidi" w:cstheme="majorBidi"/>
          <w:sz w:val="26"/>
          <w:szCs w:val="26"/>
        </w:rPr>
      </w:pPr>
      <w:r w:rsidRPr="00D019CF">
        <w:rPr>
          <w:rFonts w:asciiTheme="majorBidi" w:hAnsiTheme="majorBidi" w:cstheme="majorBidi"/>
          <w:sz w:val="26"/>
          <w:szCs w:val="26"/>
        </w:rPr>
        <w:t xml:space="preserve">Lo, C. P. and Yeung, A. K. W. (2002), </w:t>
      </w:r>
      <w:r w:rsidRPr="00A50033">
        <w:rPr>
          <w:rFonts w:asciiTheme="majorBidi" w:hAnsiTheme="majorBidi" w:cstheme="majorBidi"/>
          <w:i/>
          <w:sz w:val="26"/>
          <w:szCs w:val="26"/>
        </w:rPr>
        <w:t>Concepts and Techniques of Geographic Information Systems</w:t>
      </w:r>
      <w:r w:rsidRPr="00D019CF">
        <w:rPr>
          <w:rFonts w:asciiTheme="majorBidi" w:hAnsiTheme="majorBidi" w:cstheme="majorBidi"/>
          <w:sz w:val="26"/>
          <w:szCs w:val="26"/>
        </w:rPr>
        <w:t>. Upper Saddle River, NJ, Prentice Hall.</w:t>
      </w:r>
    </w:p>
    <w:p w14:paraId="56461AC1" w14:textId="77777777" w:rsidR="004519EE" w:rsidRPr="00D019CF" w:rsidRDefault="004519EE" w:rsidP="004519EE">
      <w:pPr>
        <w:pStyle w:val="ListParagraph"/>
        <w:numPr>
          <w:ilvl w:val="0"/>
          <w:numId w:val="3"/>
        </w:numPr>
        <w:jc w:val="both"/>
        <w:rPr>
          <w:rFonts w:asciiTheme="majorBidi" w:hAnsiTheme="majorBidi" w:cstheme="majorBidi"/>
          <w:sz w:val="26"/>
          <w:szCs w:val="26"/>
        </w:rPr>
      </w:pPr>
      <w:r w:rsidRPr="00D019CF">
        <w:rPr>
          <w:rFonts w:asciiTheme="majorBidi" w:hAnsiTheme="majorBidi" w:cstheme="majorBidi"/>
          <w:sz w:val="26"/>
          <w:szCs w:val="26"/>
        </w:rPr>
        <w:t>Otto Huisman and Rolf A. de (200</w:t>
      </w:r>
      <w:r>
        <w:rPr>
          <w:rFonts w:asciiTheme="majorBidi" w:hAnsiTheme="majorBidi" w:cstheme="majorBidi"/>
          <w:sz w:val="26"/>
          <w:szCs w:val="26"/>
        </w:rPr>
        <w:t>0</w:t>
      </w:r>
      <w:r w:rsidRPr="00D019CF">
        <w:rPr>
          <w:rFonts w:asciiTheme="majorBidi" w:hAnsiTheme="majorBidi" w:cstheme="majorBidi"/>
          <w:sz w:val="26"/>
          <w:szCs w:val="26"/>
        </w:rPr>
        <w:t xml:space="preserve">), </w:t>
      </w:r>
      <w:r w:rsidRPr="00A50033">
        <w:rPr>
          <w:rFonts w:asciiTheme="majorBidi" w:hAnsiTheme="majorBidi" w:cstheme="majorBidi"/>
          <w:i/>
          <w:sz w:val="26"/>
          <w:szCs w:val="26"/>
        </w:rPr>
        <w:t>Principles of Geographic Information Systems</w:t>
      </w:r>
      <w:r w:rsidRPr="00D019CF">
        <w:rPr>
          <w:rFonts w:asciiTheme="majorBidi" w:hAnsiTheme="majorBidi" w:cstheme="majorBidi"/>
          <w:sz w:val="26"/>
          <w:szCs w:val="26"/>
        </w:rPr>
        <w:t>, The Netherlands ITC, ISSN-978-90-6164-269-5.</w:t>
      </w:r>
    </w:p>
    <w:p w14:paraId="5A7D309C" w14:textId="7025353E" w:rsidR="004519EE" w:rsidRDefault="004519EE" w:rsidP="004519EE">
      <w:pPr>
        <w:pStyle w:val="ListParagraph"/>
        <w:numPr>
          <w:ilvl w:val="0"/>
          <w:numId w:val="3"/>
        </w:numPr>
        <w:autoSpaceDE w:val="0"/>
        <w:autoSpaceDN w:val="0"/>
        <w:adjustRightInd w:val="0"/>
        <w:spacing w:after="26"/>
        <w:jc w:val="both"/>
        <w:rPr>
          <w:rFonts w:asciiTheme="majorBidi" w:hAnsiTheme="majorBidi" w:cstheme="majorBidi"/>
          <w:sz w:val="26"/>
          <w:szCs w:val="26"/>
        </w:rPr>
      </w:pPr>
      <w:r w:rsidRPr="00D019CF">
        <w:rPr>
          <w:rFonts w:asciiTheme="majorBidi" w:hAnsiTheme="majorBidi" w:cstheme="majorBidi"/>
          <w:sz w:val="26"/>
          <w:szCs w:val="26"/>
        </w:rPr>
        <w:t xml:space="preserve">ESRI, </w:t>
      </w:r>
      <w:r w:rsidRPr="00705DC0">
        <w:rPr>
          <w:rFonts w:asciiTheme="majorBidi" w:hAnsiTheme="majorBidi" w:cstheme="majorBidi"/>
          <w:i/>
          <w:sz w:val="26"/>
          <w:szCs w:val="26"/>
        </w:rPr>
        <w:t>Getting Started with ArcGIS</w:t>
      </w:r>
      <w:r w:rsidRPr="00D019CF">
        <w:rPr>
          <w:rFonts w:asciiTheme="majorBidi" w:hAnsiTheme="majorBidi" w:cstheme="majorBidi"/>
          <w:sz w:val="26"/>
          <w:szCs w:val="26"/>
        </w:rPr>
        <w:t xml:space="preserve">, </w:t>
      </w:r>
      <w:r>
        <w:rPr>
          <w:rFonts w:asciiTheme="majorBidi" w:hAnsiTheme="majorBidi" w:cstheme="majorBidi"/>
          <w:sz w:val="26"/>
          <w:szCs w:val="26"/>
        </w:rPr>
        <w:t xml:space="preserve">Online Tutorial, </w:t>
      </w:r>
      <w:r w:rsidRPr="00D019CF">
        <w:rPr>
          <w:rFonts w:asciiTheme="majorBidi" w:hAnsiTheme="majorBidi" w:cstheme="majorBidi"/>
          <w:sz w:val="26"/>
          <w:szCs w:val="26"/>
        </w:rPr>
        <w:t>USA.</w:t>
      </w:r>
    </w:p>
    <w:p w14:paraId="4DB57D02" w14:textId="77777777" w:rsidR="00B85A1E" w:rsidRPr="00E67AFA" w:rsidRDefault="00B85A1E" w:rsidP="00B85A1E">
      <w:pPr>
        <w:pStyle w:val="ListParagraph"/>
        <w:numPr>
          <w:ilvl w:val="0"/>
          <w:numId w:val="3"/>
        </w:numPr>
        <w:rPr>
          <w:rFonts w:ascii="Times New Roman" w:hAnsi="Times New Roman"/>
          <w:bCs/>
          <w:sz w:val="28"/>
          <w:szCs w:val="28"/>
        </w:rPr>
      </w:pPr>
      <w:proofErr w:type="spellStart"/>
      <w:r w:rsidRPr="00E67AFA">
        <w:rPr>
          <w:rFonts w:ascii="Times New Roman" w:hAnsi="Times New Roman"/>
          <w:bCs/>
          <w:sz w:val="28"/>
          <w:szCs w:val="28"/>
        </w:rPr>
        <w:t>Philis</w:t>
      </w:r>
      <w:proofErr w:type="spellEnd"/>
      <w:r w:rsidRPr="00E67AFA">
        <w:rPr>
          <w:rFonts w:ascii="Times New Roman" w:hAnsi="Times New Roman"/>
          <w:bCs/>
          <w:sz w:val="28"/>
          <w:szCs w:val="28"/>
        </w:rPr>
        <w:t xml:space="preserve"> Dink, Map Work, London, 1980</w:t>
      </w:r>
    </w:p>
    <w:p w14:paraId="46899F60" w14:textId="77777777" w:rsidR="00B85A1E" w:rsidRPr="00E67AFA" w:rsidRDefault="00B85A1E" w:rsidP="00B85A1E">
      <w:pPr>
        <w:pStyle w:val="ListParagraph"/>
        <w:numPr>
          <w:ilvl w:val="0"/>
          <w:numId w:val="3"/>
        </w:numPr>
        <w:rPr>
          <w:rFonts w:ascii="Times New Roman" w:hAnsi="Times New Roman"/>
          <w:bCs/>
          <w:sz w:val="28"/>
          <w:szCs w:val="28"/>
        </w:rPr>
      </w:pPr>
      <w:proofErr w:type="spellStart"/>
      <w:r w:rsidRPr="00E67AFA">
        <w:rPr>
          <w:rFonts w:ascii="Times New Roman" w:hAnsi="Times New Roman"/>
          <w:bCs/>
          <w:sz w:val="28"/>
          <w:szCs w:val="28"/>
        </w:rPr>
        <w:t>Ribson</w:t>
      </w:r>
      <w:proofErr w:type="spellEnd"/>
      <w:r w:rsidRPr="00E67AFA">
        <w:rPr>
          <w:rFonts w:ascii="Times New Roman" w:hAnsi="Times New Roman"/>
          <w:bCs/>
          <w:sz w:val="28"/>
          <w:szCs w:val="28"/>
        </w:rPr>
        <w:t>, H. Elements of Practical Geography, John Wiley &amp; Sons, New York, Latest Edition</w:t>
      </w:r>
    </w:p>
    <w:p w14:paraId="28B40410" w14:textId="77777777" w:rsidR="00B85A1E" w:rsidRPr="00E67AFA" w:rsidRDefault="00B85A1E" w:rsidP="00B85A1E">
      <w:pPr>
        <w:pStyle w:val="ListParagraph"/>
        <w:numPr>
          <w:ilvl w:val="0"/>
          <w:numId w:val="3"/>
        </w:numPr>
        <w:rPr>
          <w:rFonts w:ascii="Times New Roman" w:hAnsi="Times New Roman"/>
          <w:bCs/>
          <w:sz w:val="28"/>
          <w:szCs w:val="28"/>
        </w:rPr>
      </w:pPr>
      <w:r w:rsidRPr="00E67AFA">
        <w:rPr>
          <w:rFonts w:ascii="Times New Roman" w:hAnsi="Times New Roman"/>
          <w:bCs/>
          <w:sz w:val="28"/>
          <w:szCs w:val="28"/>
        </w:rPr>
        <w:t>Lillesand, T.M. &amp; Kiefer, R. W., Remote Sensing and Image Interpretation, 5</w:t>
      </w:r>
      <w:r w:rsidRPr="00E67AFA">
        <w:rPr>
          <w:rFonts w:ascii="Times New Roman" w:hAnsi="Times New Roman"/>
          <w:bCs/>
          <w:sz w:val="28"/>
          <w:szCs w:val="28"/>
          <w:vertAlign w:val="superscript"/>
        </w:rPr>
        <w:t>th</w:t>
      </w:r>
      <w:r w:rsidRPr="00E67AFA">
        <w:rPr>
          <w:rFonts w:ascii="Times New Roman" w:hAnsi="Times New Roman"/>
          <w:bCs/>
          <w:sz w:val="28"/>
          <w:szCs w:val="28"/>
        </w:rPr>
        <w:t xml:space="preserve"> edition, John Wiley &amp; Sons, New York</w:t>
      </w:r>
    </w:p>
    <w:bookmarkEnd w:id="0"/>
    <w:p w14:paraId="5E7871E0" w14:textId="77777777" w:rsidR="00B85A1E" w:rsidRDefault="00B85A1E" w:rsidP="00B85A1E">
      <w:pPr>
        <w:pStyle w:val="ListParagraph"/>
        <w:autoSpaceDE w:val="0"/>
        <w:autoSpaceDN w:val="0"/>
        <w:adjustRightInd w:val="0"/>
        <w:spacing w:after="26"/>
        <w:jc w:val="both"/>
        <w:rPr>
          <w:rFonts w:asciiTheme="majorBidi" w:hAnsiTheme="majorBidi" w:cstheme="majorBidi"/>
          <w:sz w:val="26"/>
          <w:szCs w:val="26"/>
        </w:rPr>
      </w:pPr>
    </w:p>
    <w:p w14:paraId="0FBEA9FD" w14:textId="77777777" w:rsidR="007C361A" w:rsidRDefault="000B6591"/>
    <w:p w14:paraId="208C162B" w14:textId="77777777" w:rsidR="004519EE" w:rsidRDefault="004519EE"/>
    <w:p w14:paraId="393B3F7F" w14:textId="77777777" w:rsidR="004519EE" w:rsidRDefault="004519EE"/>
    <w:p w14:paraId="30FFB6BE" w14:textId="77777777" w:rsidR="004519EE" w:rsidRDefault="004519EE" w:rsidP="004519EE">
      <w:pPr>
        <w:rPr>
          <w:b/>
          <w:bCs/>
        </w:rPr>
      </w:pPr>
    </w:p>
    <w:p w14:paraId="5D125510" w14:textId="77777777" w:rsidR="004519EE" w:rsidRDefault="004519EE" w:rsidP="004519EE">
      <w:pPr>
        <w:rPr>
          <w:b/>
          <w:bCs/>
        </w:rPr>
      </w:pPr>
    </w:p>
    <w:p w14:paraId="38CE0D8C" w14:textId="77777777" w:rsidR="008C0F05" w:rsidRDefault="008C0F05" w:rsidP="004519EE">
      <w:pPr>
        <w:ind w:firstLine="720"/>
        <w:rPr>
          <w:bCs/>
        </w:rPr>
      </w:pPr>
    </w:p>
    <w:p w14:paraId="67A42533" w14:textId="77777777" w:rsidR="008C0F05" w:rsidRDefault="008C0F05" w:rsidP="004519EE">
      <w:pPr>
        <w:ind w:firstLine="720"/>
        <w:rPr>
          <w:bCs/>
        </w:rPr>
      </w:pPr>
    </w:p>
    <w:p w14:paraId="27B4AC56" w14:textId="77777777" w:rsidR="008C0F05" w:rsidRDefault="008C0F05" w:rsidP="004519EE">
      <w:pPr>
        <w:ind w:firstLine="720"/>
        <w:rPr>
          <w:bCs/>
        </w:rPr>
      </w:pPr>
    </w:p>
    <w:p w14:paraId="290F6F26" w14:textId="77777777" w:rsidR="008C0F05" w:rsidRDefault="008C0F05" w:rsidP="004519EE">
      <w:pPr>
        <w:ind w:firstLine="720"/>
        <w:rPr>
          <w:bCs/>
        </w:rPr>
      </w:pPr>
    </w:p>
    <w:p w14:paraId="20DADC8D" w14:textId="77777777" w:rsidR="008C0F05" w:rsidRDefault="008C0F05" w:rsidP="004519EE">
      <w:pPr>
        <w:ind w:firstLine="720"/>
        <w:rPr>
          <w:bCs/>
        </w:rPr>
      </w:pPr>
    </w:p>
    <w:p w14:paraId="03EC7982" w14:textId="77777777" w:rsidR="008C0F05" w:rsidRDefault="008C0F05" w:rsidP="004519EE">
      <w:pPr>
        <w:ind w:firstLine="720"/>
        <w:rPr>
          <w:bCs/>
        </w:rPr>
      </w:pPr>
    </w:p>
    <w:p w14:paraId="2E4D7AD2" w14:textId="77777777" w:rsidR="008C0F05" w:rsidRDefault="008C0F05" w:rsidP="004519EE">
      <w:pPr>
        <w:ind w:firstLine="720"/>
        <w:rPr>
          <w:bCs/>
        </w:rPr>
      </w:pPr>
    </w:p>
    <w:p w14:paraId="22161979" w14:textId="77777777" w:rsidR="008C0F05" w:rsidRDefault="008C0F05" w:rsidP="004519EE">
      <w:pPr>
        <w:ind w:firstLine="720"/>
        <w:rPr>
          <w:bCs/>
        </w:rPr>
      </w:pPr>
    </w:p>
    <w:p w14:paraId="4691D568" w14:textId="77777777" w:rsidR="008C0F05" w:rsidRDefault="008C0F05" w:rsidP="004519EE">
      <w:pPr>
        <w:ind w:firstLine="720"/>
        <w:rPr>
          <w:bCs/>
        </w:rPr>
      </w:pPr>
    </w:p>
    <w:p w14:paraId="2A3B7ADE" w14:textId="77777777" w:rsidR="008C0F05" w:rsidRDefault="008C0F05" w:rsidP="004519EE">
      <w:pPr>
        <w:ind w:firstLine="720"/>
        <w:rPr>
          <w:bCs/>
        </w:rPr>
      </w:pPr>
    </w:p>
    <w:p w14:paraId="68395E30" w14:textId="77777777" w:rsidR="008C0F05" w:rsidRDefault="008C0F05" w:rsidP="004519EE">
      <w:pPr>
        <w:ind w:firstLine="720"/>
        <w:rPr>
          <w:bCs/>
        </w:rPr>
      </w:pPr>
    </w:p>
    <w:p w14:paraId="7953C74F" w14:textId="46E55D4E" w:rsidR="004519EE" w:rsidRPr="00936045" w:rsidRDefault="004519EE" w:rsidP="004519EE">
      <w:pPr>
        <w:ind w:firstLine="720"/>
        <w:rPr>
          <w:bCs/>
        </w:rPr>
      </w:pPr>
      <w:r w:rsidRPr="00936045">
        <w:rPr>
          <w:bCs/>
        </w:rPr>
        <w:t xml:space="preserve"> </w:t>
      </w:r>
    </w:p>
    <w:tbl>
      <w:tblPr>
        <w:tblpPr w:leftFromText="180" w:rightFromText="180" w:vertAnchor="text" w:horzAnchor="margin" w:tblpY="1"/>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7305"/>
      </w:tblGrid>
      <w:tr w:rsidR="008C0F05" w:rsidRPr="00A45977" w14:paraId="3BCAAD25" w14:textId="77777777" w:rsidTr="000B6591">
        <w:trPr>
          <w:trHeight w:val="1844"/>
        </w:trPr>
        <w:tc>
          <w:tcPr>
            <w:tcW w:w="9585" w:type="dxa"/>
            <w:gridSpan w:val="2"/>
            <w:vAlign w:val="center"/>
          </w:tcPr>
          <w:p w14:paraId="3A63B16E" w14:textId="77777777" w:rsidR="008C0F05" w:rsidRDefault="008C0F05" w:rsidP="00103C6C">
            <w:pPr>
              <w:spacing w:line="360" w:lineRule="auto"/>
              <w:jc w:val="center"/>
              <w:rPr>
                <w:b/>
              </w:rPr>
            </w:pPr>
          </w:p>
          <w:p w14:paraId="1D9AA127" w14:textId="77777777" w:rsidR="008C0F05" w:rsidRPr="00182527" w:rsidRDefault="008C0F05" w:rsidP="00103C6C">
            <w:pPr>
              <w:spacing w:line="360" w:lineRule="auto"/>
              <w:jc w:val="center"/>
              <w:rPr>
                <w:b/>
                <w:sz w:val="28"/>
              </w:rPr>
            </w:pPr>
            <w:r w:rsidRPr="00182527">
              <w:rPr>
                <w:b/>
                <w:sz w:val="28"/>
              </w:rPr>
              <w:t>UNIVERSITY OF MANAGEMENT &amp; TECHNOLOGY</w:t>
            </w:r>
          </w:p>
          <w:p w14:paraId="502526FD" w14:textId="2ECEA547" w:rsidR="008C0F05" w:rsidRPr="00A45977" w:rsidRDefault="008C0F05" w:rsidP="00103C6C">
            <w:pPr>
              <w:spacing w:line="360" w:lineRule="auto"/>
              <w:jc w:val="center"/>
            </w:pPr>
            <w:r w:rsidRPr="00A45977">
              <w:t>SCHOOL OF ARCHITECTURE &amp; PLANNING</w:t>
            </w:r>
          </w:p>
          <w:p w14:paraId="3B450950" w14:textId="77777777" w:rsidR="008C0F05" w:rsidRDefault="008C0F05" w:rsidP="00103C6C">
            <w:pPr>
              <w:spacing w:line="360" w:lineRule="auto"/>
              <w:jc w:val="center"/>
            </w:pPr>
            <w:r>
              <w:rPr>
                <w:noProof/>
              </w:rPr>
              <w:drawing>
                <wp:anchor distT="0" distB="0" distL="114300" distR="114300" simplePos="0" relativeHeight="251659264" behindDoc="1" locked="0" layoutInCell="1" allowOverlap="1" wp14:anchorId="5731D2CB" wp14:editId="2D70AB9C">
                  <wp:simplePos x="0" y="0"/>
                  <wp:positionH relativeFrom="column">
                    <wp:posOffset>-1314450</wp:posOffset>
                  </wp:positionH>
                  <wp:positionV relativeFrom="paragraph">
                    <wp:posOffset>-775335</wp:posOffset>
                  </wp:positionV>
                  <wp:extent cx="981075" cy="876300"/>
                  <wp:effectExtent l="19050" t="0" r="9525" b="0"/>
                  <wp:wrapThrough wrapText="bothSides">
                    <wp:wrapPolygon edited="0">
                      <wp:start x="-419" y="0"/>
                      <wp:lineTo x="-419" y="21130"/>
                      <wp:lineTo x="21810" y="21130"/>
                      <wp:lineTo x="21810" y="0"/>
                      <wp:lineTo x="-419" y="0"/>
                    </wp:wrapPolygon>
                  </wp:wrapThrough>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981075" cy="876300"/>
                          </a:xfrm>
                          <a:prstGeom prst="rect">
                            <a:avLst/>
                          </a:prstGeom>
                          <a:noFill/>
                          <a:ln w="9525">
                            <a:noFill/>
                            <a:miter lim="800000"/>
                            <a:headEnd/>
                            <a:tailEnd/>
                          </a:ln>
                        </pic:spPr>
                      </pic:pic>
                    </a:graphicData>
                  </a:graphic>
                </wp:anchor>
              </w:drawing>
            </w:r>
            <w:r w:rsidRPr="00A45977">
              <w:t>DEPARTMENT OF ARCHITECTURE</w:t>
            </w:r>
          </w:p>
          <w:p w14:paraId="3C559F3D" w14:textId="6E569D5D" w:rsidR="008C0F05" w:rsidRPr="00A45977" w:rsidRDefault="008C0F05" w:rsidP="00103C6C">
            <w:pPr>
              <w:spacing w:line="360" w:lineRule="auto"/>
              <w:jc w:val="center"/>
            </w:pPr>
            <w:r>
              <w:t xml:space="preserve">                           LAND SCAPE ARCHITECTURE</w:t>
            </w:r>
          </w:p>
        </w:tc>
      </w:tr>
      <w:tr w:rsidR="008C0F05" w:rsidRPr="00A45977" w14:paraId="10EBFADF" w14:textId="77777777" w:rsidTr="000B6591">
        <w:trPr>
          <w:trHeight w:val="753"/>
        </w:trPr>
        <w:tc>
          <w:tcPr>
            <w:tcW w:w="2280" w:type="dxa"/>
            <w:vAlign w:val="center"/>
          </w:tcPr>
          <w:p w14:paraId="696130F1" w14:textId="77777777" w:rsidR="008C0F05" w:rsidRPr="00A45977" w:rsidRDefault="008C0F05" w:rsidP="00103C6C">
            <w:pPr>
              <w:spacing w:line="360" w:lineRule="auto"/>
              <w:jc w:val="both"/>
              <w:rPr>
                <w:b/>
              </w:rPr>
            </w:pPr>
            <w:r w:rsidRPr="00A45977">
              <w:rPr>
                <w:b/>
              </w:rPr>
              <w:t>Program</w:t>
            </w:r>
          </w:p>
        </w:tc>
        <w:tc>
          <w:tcPr>
            <w:tcW w:w="7304" w:type="dxa"/>
            <w:vAlign w:val="center"/>
          </w:tcPr>
          <w:p w14:paraId="509F78D9" w14:textId="063F16B3" w:rsidR="008C0F05" w:rsidRPr="00A45977" w:rsidRDefault="008C0F05" w:rsidP="00103C6C">
            <w:pPr>
              <w:spacing w:line="360" w:lineRule="auto"/>
              <w:jc w:val="both"/>
              <w:rPr>
                <w:b/>
              </w:rPr>
            </w:pPr>
            <w:r w:rsidRPr="00A45977">
              <w:rPr>
                <w:b/>
              </w:rPr>
              <w:t xml:space="preserve">Bachelor of </w:t>
            </w:r>
            <w:r>
              <w:rPr>
                <w:b/>
              </w:rPr>
              <w:t>Land Scape Architecture</w:t>
            </w:r>
            <w:r w:rsidRPr="00A45977">
              <w:rPr>
                <w:b/>
              </w:rPr>
              <w:t xml:space="preserve"> </w:t>
            </w:r>
          </w:p>
        </w:tc>
      </w:tr>
      <w:tr w:rsidR="008C0F05" w:rsidRPr="00A45977" w14:paraId="1BF4F851" w14:textId="77777777" w:rsidTr="000B6591">
        <w:trPr>
          <w:trHeight w:val="646"/>
        </w:trPr>
        <w:tc>
          <w:tcPr>
            <w:tcW w:w="2280" w:type="dxa"/>
            <w:vAlign w:val="center"/>
          </w:tcPr>
          <w:p w14:paraId="4803EEEA" w14:textId="77777777" w:rsidR="008C0F05" w:rsidRPr="00A45977" w:rsidRDefault="008C0F05" w:rsidP="00103C6C">
            <w:pPr>
              <w:spacing w:line="360" w:lineRule="auto"/>
              <w:jc w:val="both"/>
              <w:rPr>
                <w:b/>
              </w:rPr>
            </w:pPr>
            <w:r w:rsidRPr="00A45977">
              <w:rPr>
                <w:b/>
              </w:rPr>
              <w:t xml:space="preserve">Course </w:t>
            </w:r>
          </w:p>
        </w:tc>
        <w:tc>
          <w:tcPr>
            <w:tcW w:w="7304" w:type="dxa"/>
            <w:vAlign w:val="center"/>
          </w:tcPr>
          <w:p w14:paraId="695A02E3" w14:textId="3D2DB813" w:rsidR="008C0F05" w:rsidRPr="00936045" w:rsidRDefault="008C0F05" w:rsidP="008C0F05">
            <w:pPr>
              <w:rPr>
                <w:b/>
                <w:bCs/>
              </w:rPr>
            </w:pPr>
            <w:r w:rsidRPr="00936045">
              <w:rPr>
                <w:b/>
                <w:bCs/>
              </w:rPr>
              <w:t>LA-305</w:t>
            </w:r>
            <w:r>
              <w:rPr>
                <w:b/>
                <w:bCs/>
              </w:rPr>
              <w:t xml:space="preserve"> </w:t>
            </w:r>
          </w:p>
          <w:p w14:paraId="59F15FCC" w14:textId="54E419C2" w:rsidR="008C0F05" w:rsidRPr="00A45977" w:rsidRDefault="008C0F05" w:rsidP="00103C6C">
            <w:pPr>
              <w:spacing w:line="360" w:lineRule="auto"/>
              <w:jc w:val="both"/>
              <w:rPr>
                <w:b/>
              </w:rPr>
            </w:pPr>
            <w:r>
              <w:rPr>
                <w:b/>
              </w:rPr>
              <w:t>GIS FOR ARCHITECTS-1</w:t>
            </w:r>
          </w:p>
        </w:tc>
      </w:tr>
      <w:tr w:rsidR="008C0F05" w:rsidRPr="00A45977" w14:paraId="2F2FE7B2" w14:textId="77777777" w:rsidTr="000B6591">
        <w:trPr>
          <w:trHeight w:val="689"/>
        </w:trPr>
        <w:tc>
          <w:tcPr>
            <w:tcW w:w="2280" w:type="dxa"/>
            <w:vAlign w:val="center"/>
          </w:tcPr>
          <w:p w14:paraId="1FE701C9" w14:textId="77777777" w:rsidR="008C0F05" w:rsidRPr="00A45977" w:rsidRDefault="008C0F05" w:rsidP="00103C6C">
            <w:pPr>
              <w:spacing w:line="360" w:lineRule="auto"/>
              <w:jc w:val="both"/>
              <w:rPr>
                <w:b/>
              </w:rPr>
            </w:pPr>
            <w:r w:rsidRPr="00A45977">
              <w:rPr>
                <w:b/>
              </w:rPr>
              <w:t>Credit Hours</w:t>
            </w:r>
          </w:p>
        </w:tc>
        <w:tc>
          <w:tcPr>
            <w:tcW w:w="7304" w:type="dxa"/>
            <w:vAlign w:val="center"/>
          </w:tcPr>
          <w:p w14:paraId="7C3C44FF" w14:textId="54625230" w:rsidR="008C0F05" w:rsidRPr="00A45977" w:rsidRDefault="008C0F05" w:rsidP="00103C6C">
            <w:pPr>
              <w:spacing w:line="360" w:lineRule="auto"/>
              <w:jc w:val="both"/>
            </w:pPr>
            <w:r>
              <w:t>2</w:t>
            </w:r>
            <w:r w:rsidR="00FE22FE">
              <w:t>+0</w:t>
            </w:r>
          </w:p>
        </w:tc>
      </w:tr>
      <w:tr w:rsidR="008C0F05" w:rsidRPr="00A45977" w14:paraId="388B0B2D" w14:textId="77777777" w:rsidTr="000B6591">
        <w:trPr>
          <w:trHeight w:val="910"/>
        </w:trPr>
        <w:tc>
          <w:tcPr>
            <w:tcW w:w="2280" w:type="dxa"/>
            <w:vAlign w:val="center"/>
          </w:tcPr>
          <w:p w14:paraId="5BD85148" w14:textId="77777777" w:rsidR="008C0F05" w:rsidRPr="00A45977" w:rsidRDefault="008C0F05" w:rsidP="00103C6C">
            <w:pPr>
              <w:spacing w:line="360" w:lineRule="auto"/>
              <w:jc w:val="both"/>
              <w:rPr>
                <w:b/>
              </w:rPr>
            </w:pPr>
            <w:r w:rsidRPr="00A45977">
              <w:rPr>
                <w:b/>
              </w:rPr>
              <w:t xml:space="preserve">Lecture Schedule </w:t>
            </w:r>
          </w:p>
        </w:tc>
        <w:tc>
          <w:tcPr>
            <w:tcW w:w="7304" w:type="dxa"/>
            <w:vAlign w:val="center"/>
          </w:tcPr>
          <w:p w14:paraId="14B32B26" w14:textId="10EF4C75" w:rsidR="008C0F05" w:rsidRPr="00A45977" w:rsidRDefault="008C0F05" w:rsidP="00103C6C">
            <w:pPr>
              <w:spacing w:line="360" w:lineRule="auto"/>
              <w:jc w:val="both"/>
              <w:rPr>
                <w:b/>
              </w:rPr>
            </w:pPr>
            <w:r>
              <w:rPr>
                <w:b/>
              </w:rPr>
              <w:t xml:space="preserve">Friday </w:t>
            </w:r>
            <w:r w:rsidR="006F2260">
              <w:rPr>
                <w:b/>
              </w:rPr>
              <w:t>2</w:t>
            </w:r>
            <w:r>
              <w:rPr>
                <w:b/>
              </w:rPr>
              <w:t>:00-</w:t>
            </w:r>
            <w:r w:rsidR="006F2260">
              <w:rPr>
                <w:b/>
              </w:rPr>
              <w:t>4</w:t>
            </w:r>
            <w:r>
              <w:rPr>
                <w:b/>
              </w:rPr>
              <w:t>:00</w:t>
            </w:r>
          </w:p>
        </w:tc>
      </w:tr>
      <w:tr w:rsidR="008C0F05" w:rsidRPr="00A45977" w14:paraId="230163AA" w14:textId="77777777" w:rsidTr="000B6591">
        <w:trPr>
          <w:trHeight w:val="632"/>
        </w:trPr>
        <w:tc>
          <w:tcPr>
            <w:tcW w:w="2280" w:type="dxa"/>
            <w:vAlign w:val="center"/>
          </w:tcPr>
          <w:p w14:paraId="493883EE" w14:textId="77777777" w:rsidR="008C0F05" w:rsidRPr="00A45977" w:rsidRDefault="008C0F05" w:rsidP="00103C6C">
            <w:pPr>
              <w:spacing w:line="360" w:lineRule="auto"/>
              <w:jc w:val="both"/>
              <w:rPr>
                <w:b/>
              </w:rPr>
            </w:pPr>
            <w:r w:rsidRPr="00A45977">
              <w:rPr>
                <w:b/>
              </w:rPr>
              <w:t>Prerequisites</w:t>
            </w:r>
          </w:p>
        </w:tc>
        <w:tc>
          <w:tcPr>
            <w:tcW w:w="7304" w:type="dxa"/>
            <w:vAlign w:val="center"/>
          </w:tcPr>
          <w:p w14:paraId="182A1F59" w14:textId="77777777" w:rsidR="008C0F05" w:rsidRPr="00A45977" w:rsidRDefault="008C0F05" w:rsidP="00103C6C">
            <w:pPr>
              <w:spacing w:line="360" w:lineRule="auto"/>
              <w:jc w:val="both"/>
            </w:pPr>
            <w:r w:rsidRPr="00A45977">
              <w:t>None</w:t>
            </w:r>
          </w:p>
        </w:tc>
      </w:tr>
      <w:tr w:rsidR="008C0F05" w:rsidRPr="00A45977" w14:paraId="79BE017C" w14:textId="77777777" w:rsidTr="000B6591">
        <w:trPr>
          <w:trHeight w:val="547"/>
        </w:trPr>
        <w:tc>
          <w:tcPr>
            <w:tcW w:w="2280" w:type="dxa"/>
            <w:vAlign w:val="center"/>
          </w:tcPr>
          <w:p w14:paraId="07592B6E" w14:textId="77777777" w:rsidR="008C0F05" w:rsidRPr="00A45977" w:rsidRDefault="008C0F05" w:rsidP="00103C6C">
            <w:pPr>
              <w:tabs>
                <w:tab w:val="left" w:pos="345"/>
              </w:tabs>
              <w:spacing w:line="360" w:lineRule="auto"/>
              <w:jc w:val="both"/>
              <w:rPr>
                <w:b/>
                <w:u w:val="single"/>
              </w:rPr>
            </w:pPr>
            <w:r w:rsidRPr="00A45977">
              <w:rPr>
                <w:b/>
              </w:rPr>
              <w:t>Resource Person</w:t>
            </w:r>
          </w:p>
        </w:tc>
        <w:tc>
          <w:tcPr>
            <w:tcW w:w="7304" w:type="dxa"/>
            <w:vAlign w:val="center"/>
          </w:tcPr>
          <w:p w14:paraId="02E3D70F" w14:textId="77777777" w:rsidR="008C0F05" w:rsidRPr="00A45977" w:rsidRDefault="008C0F05" w:rsidP="00103C6C">
            <w:pPr>
              <w:spacing w:line="360" w:lineRule="auto"/>
              <w:jc w:val="both"/>
            </w:pPr>
            <w:proofErr w:type="spellStart"/>
            <w:r>
              <w:t>Ms</w:t>
            </w:r>
            <w:proofErr w:type="spellEnd"/>
            <w:r>
              <w:t xml:space="preserve"> Rummana Khan Sherwani</w:t>
            </w:r>
          </w:p>
        </w:tc>
      </w:tr>
      <w:tr w:rsidR="008C0F05" w:rsidRPr="00A45977" w14:paraId="2814FFBD" w14:textId="77777777" w:rsidTr="000B6591">
        <w:trPr>
          <w:trHeight w:val="611"/>
        </w:trPr>
        <w:tc>
          <w:tcPr>
            <w:tcW w:w="2280" w:type="dxa"/>
            <w:vAlign w:val="center"/>
          </w:tcPr>
          <w:p w14:paraId="094BE43E" w14:textId="77777777" w:rsidR="008C0F05" w:rsidRPr="00A45977" w:rsidRDefault="008C0F05" w:rsidP="00103C6C">
            <w:pPr>
              <w:spacing w:line="360" w:lineRule="auto"/>
              <w:jc w:val="both"/>
              <w:rPr>
                <w:b/>
              </w:rPr>
            </w:pPr>
            <w:r w:rsidRPr="00A45977">
              <w:rPr>
                <w:b/>
              </w:rPr>
              <w:t>Counseling Timing</w:t>
            </w:r>
          </w:p>
        </w:tc>
        <w:tc>
          <w:tcPr>
            <w:tcW w:w="7304" w:type="dxa"/>
            <w:vAlign w:val="center"/>
          </w:tcPr>
          <w:p w14:paraId="3F7FE22F" w14:textId="77777777" w:rsidR="008C0F05" w:rsidRPr="00A45977" w:rsidRDefault="008C0F05" w:rsidP="00103C6C">
            <w:pPr>
              <w:spacing w:line="360" w:lineRule="auto"/>
              <w:jc w:val="both"/>
            </w:pPr>
            <w:r w:rsidRPr="00A45977">
              <w:t xml:space="preserve">See office Window </w:t>
            </w:r>
          </w:p>
        </w:tc>
      </w:tr>
      <w:tr w:rsidR="008C0F05" w:rsidRPr="00A45977" w14:paraId="3CE27867" w14:textId="77777777" w:rsidTr="000B6591">
        <w:trPr>
          <w:trHeight w:val="440"/>
        </w:trPr>
        <w:tc>
          <w:tcPr>
            <w:tcW w:w="2280" w:type="dxa"/>
            <w:vAlign w:val="center"/>
          </w:tcPr>
          <w:p w14:paraId="48A3C742" w14:textId="77777777" w:rsidR="008C0F05" w:rsidRPr="00A45977" w:rsidRDefault="008C0F05" w:rsidP="00103C6C">
            <w:pPr>
              <w:spacing w:line="360" w:lineRule="auto"/>
              <w:jc w:val="both"/>
              <w:rPr>
                <w:b/>
                <w:u w:val="single"/>
              </w:rPr>
            </w:pPr>
            <w:r w:rsidRPr="00A45977">
              <w:rPr>
                <w:b/>
                <w:u w:val="single"/>
              </w:rPr>
              <w:t>Email</w:t>
            </w:r>
          </w:p>
        </w:tc>
        <w:tc>
          <w:tcPr>
            <w:tcW w:w="7304" w:type="dxa"/>
            <w:vAlign w:val="center"/>
          </w:tcPr>
          <w:p w14:paraId="4E200166" w14:textId="77777777" w:rsidR="008C0F05" w:rsidRPr="00A45977" w:rsidRDefault="008C0F05" w:rsidP="00103C6C">
            <w:pPr>
              <w:spacing w:line="360" w:lineRule="auto"/>
              <w:jc w:val="both"/>
            </w:pPr>
            <w:r>
              <w:t>Rumana.shirwani</w:t>
            </w:r>
            <w:r w:rsidRPr="00A45977">
              <w:t>@umt.edu.pk</w:t>
            </w:r>
          </w:p>
        </w:tc>
      </w:tr>
    </w:tbl>
    <w:p w14:paraId="2B3F078E" w14:textId="2C119952" w:rsidR="003842BF" w:rsidRDefault="003842BF" w:rsidP="009C2E99">
      <w:pPr>
        <w:tabs>
          <w:tab w:val="left" w:pos="930"/>
        </w:tabs>
        <w:spacing w:line="360" w:lineRule="auto"/>
        <w:jc w:val="center"/>
        <w:rPr>
          <w:b/>
          <w:sz w:val="32"/>
          <w:u w:val="single"/>
        </w:rPr>
      </w:pPr>
    </w:p>
    <w:p w14:paraId="3A33A440" w14:textId="77777777" w:rsidR="003842BF" w:rsidRDefault="003842BF" w:rsidP="009C2E99">
      <w:pPr>
        <w:tabs>
          <w:tab w:val="left" w:pos="930"/>
        </w:tabs>
        <w:spacing w:line="360" w:lineRule="auto"/>
        <w:jc w:val="center"/>
        <w:rPr>
          <w:b/>
          <w:sz w:val="32"/>
          <w:u w:val="single"/>
        </w:rPr>
      </w:pPr>
    </w:p>
    <w:p w14:paraId="334D0E89" w14:textId="77777777" w:rsidR="009C2E99" w:rsidRPr="00F67977" w:rsidRDefault="009C2E99" w:rsidP="009C2E99">
      <w:pPr>
        <w:tabs>
          <w:tab w:val="left" w:pos="930"/>
        </w:tabs>
        <w:spacing w:line="360" w:lineRule="auto"/>
        <w:jc w:val="center"/>
        <w:rPr>
          <w:b/>
          <w:sz w:val="32"/>
          <w:u w:val="single"/>
        </w:rPr>
      </w:pPr>
      <w:r w:rsidRPr="00F67977">
        <w:rPr>
          <w:b/>
          <w:sz w:val="32"/>
          <w:u w:val="single"/>
        </w:rPr>
        <w:t>FOR THEORY</w:t>
      </w:r>
    </w:p>
    <w:tbl>
      <w:tblPr>
        <w:tblStyle w:val="LightGrid1"/>
        <w:tblW w:w="0" w:type="auto"/>
        <w:jc w:val="center"/>
        <w:tblLayout w:type="fixed"/>
        <w:tblLook w:val="04A0" w:firstRow="1" w:lastRow="0" w:firstColumn="1" w:lastColumn="0" w:noHBand="0" w:noVBand="1"/>
      </w:tblPr>
      <w:tblGrid>
        <w:gridCol w:w="4014"/>
        <w:gridCol w:w="2880"/>
      </w:tblGrid>
      <w:tr w:rsidR="009C2E99" w:rsidRPr="00A45977" w14:paraId="794ACB2B" w14:textId="77777777" w:rsidTr="008E1578">
        <w:trPr>
          <w:cnfStyle w:val="100000000000" w:firstRow="1" w:lastRow="0" w:firstColumn="0" w:lastColumn="0" w:oddVBand="0" w:evenVBand="0" w:oddHBand="0"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4014" w:type="dxa"/>
          </w:tcPr>
          <w:p w14:paraId="2E335D03" w14:textId="77777777" w:rsidR="009C2E99" w:rsidRPr="00A45977" w:rsidRDefault="009C2E99" w:rsidP="008E1578">
            <w:pPr>
              <w:spacing w:line="360" w:lineRule="auto"/>
              <w:jc w:val="both"/>
              <w:rPr>
                <w:b w:val="0"/>
              </w:rPr>
            </w:pPr>
            <w:r w:rsidRPr="00A45977">
              <w:t>Marks Evaluation</w:t>
            </w:r>
          </w:p>
        </w:tc>
        <w:tc>
          <w:tcPr>
            <w:tcW w:w="2880" w:type="dxa"/>
          </w:tcPr>
          <w:p w14:paraId="0383FB42" w14:textId="77777777" w:rsidR="009C2E99" w:rsidRPr="00A45977" w:rsidRDefault="009C2E99" w:rsidP="008E157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A45977">
              <w:t>Marks in percentage</w:t>
            </w:r>
          </w:p>
        </w:tc>
      </w:tr>
      <w:tr w:rsidR="009C2E99" w:rsidRPr="00A45977" w14:paraId="71145882"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456139AA" w14:textId="77777777" w:rsidR="009C2E99" w:rsidRPr="00A45977" w:rsidRDefault="009C2E99" w:rsidP="008E1578">
            <w:pPr>
              <w:spacing w:line="360" w:lineRule="auto"/>
              <w:jc w:val="both"/>
            </w:pPr>
            <w:r w:rsidRPr="00A45977">
              <w:t>Quizzes</w:t>
            </w:r>
          </w:p>
        </w:tc>
        <w:tc>
          <w:tcPr>
            <w:tcW w:w="2880" w:type="dxa"/>
          </w:tcPr>
          <w:p w14:paraId="3DEE1124" w14:textId="0B3CA122" w:rsidR="009C2E99" w:rsidRPr="00A45977" w:rsidRDefault="003842BF"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5</w:t>
            </w:r>
            <w:r w:rsidR="009C2E99" w:rsidRPr="00A45977">
              <w:t>%</w:t>
            </w:r>
          </w:p>
        </w:tc>
      </w:tr>
      <w:tr w:rsidR="009C2E99" w:rsidRPr="00A45977" w14:paraId="2061AA8C"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3494698A" w14:textId="49BEC176" w:rsidR="009C2E99" w:rsidRPr="00A45977" w:rsidRDefault="003842BF" w:rsidP="008E1578">
            <w:pPr>
              <w:spacing w:line="360" w:lineRule="auto"/>
              <w:jc w:val="both"/>
            </w:pPr>
            <w:r>
              <w:t>Assignments</w:t>
            </w:r>
          </w:p>
        </w:tc>
        <w:tc>
          <w:tcPr>
            <w:tcW w:w="2880" w:type="dxa"/>
          </w:tcPr>
          <w:p w14:paraId="3CA1A5C7" w14:textId="5E8688CD" w:rsidR="009C2E99" w:rsidRPr="00A45977" w:rsidRDefault="003842BF" w:rsidP="008E1578">
            <w:pPr>
              <w:spacing w:line="360" w:lineRule="auto"/>
              <w:jc w:val="both"/>
              <w:cnfStyle w:val="000000010000" w:firstRow="0" w:lastRow="0" w:firstColumn="0" w:lastColumn="0" w:oddVBand="0" w:evenVBand="0" w:oddHBand="0" w:evenHBand="1" w:firstRowFirstColumn="0" w:firstRowLastColumn="0" w:lastRowFirstColumn="0" w:lastRowLastColumn="0"/>
            </w:pPr>
            <w:r>
              <w:t>20</w:t>
            </w:r>
            <w:r w:rsidR="009C2E99" w:rsidRPr="00A45977">
              <w:t>%</w:t>
            </w:r>
          </w:p>
        </w:tc>
      </w:tr>
      <w:tr w:rsidR="009C2E99" w:rsidRPr="00A45977" w14:paraId="2439F190"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5DD87BDF" w14:textId="77777777" w:rsidR="009C2E99" w:rsidRPr="00A45977" w:rsidRDefault="009C2E99" w:rsidP="008E1578">
            <w:pPr>
              <w:spacing w:line="360" w:lineRule="auto"/>
              <w:jc w:val="both"/>
            </w:pPr>
            <w:r w:rsidRPr="00A45977">
              <w:t>Mid Term</w:t>
            </w:r>
          </w:p>
        </w:tc>
        <w:tc>
          <w:tcPr>
            <w:tcW w:w="2880" w:type="dxa"/>
          </w:tcPr>
          <w:p w14:paraId="551510FF" w14:textId="77777777" w:rsidR="009C2E99" w:rsidRPr="00A45977"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25</w:t>
            </w:r>
            <w:r w:rsidRPr="00A45977">
              <w:t>%</w:t>
            </w:r>
          </w:p>
        </w:tc>
      </w:tr>
      <w:tr w:rsidR="009C2E99" w:rsidRPr="00A45977" w14:paraId="31BD173F"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2065786F" w14:textId="77777777" w:rsidR="009C2E99" w:rsidRPr="00A45977" w:rsidRDefault="009C2E99" w:rsidP="008E1578">
            <w:pPr>
              <w:spacing w:line="360" w:lineRule="auto"/>
              <w:jc w:val="both"/>
            </w:pPr>
            <w:r w:rsidRPr="00A45977">
              <w:t>Final exam</w:t>
            </w:r>
          </w:p>
        </w:tc>
        <w:tc>
          <w:tcPr>
            <w:tcW w:w="2880" w:type="dxa"/>
          </w:tcPr>
          <w:p w14:paraId="6FC9F4B1" w14:textId="77777777" w:rsidR="009C2E99" w:rsidRPr="00A45977"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pPr>
            <w:r w:rsidRPr="00A45977">
              <w:t>50%</w:t>
            </w:r>
          </w:p>
        </w:tc>
      </w:tr>
      <w:tr w:rsidR="009C2E99" w:rsidRPr="00A45977" w14:paraId="395727CA"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3E31A9EC" w14:textId="77777777" w:rsidR="009C2E99" w:rsidRPr="00A45977" w:rsidRDefault="009C2E99" w:rsidP="008E1578">
            <w:pPr>
              <w:spacing w:line="360" w:lineRule="auto"/>
              <w:jc w:val="both"/>
              <w:rPr>
                <w:b w:val="0"/>
              </w:rPr>
            </w:pPr>
            <w:r w:rsidRPr="00A45977">
              <w:t>Total</w:t>
            </w:r>
          </w:p>
        </w:tc>
        <w:tc>
          <w:tcPr>
            <w:tcW w:w="2880" w:type="dxa"/>
          </w:tcPr>
          <w:p w14:paraId="12509B01" w14:textId="77777777" w:rsidR="009C2E99" w:rsidRPr="00A45977"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A45977">
              <w:rPr>
                <w:b/>
              </w:rPr>
              <w:t>100%</w:t>
            </w:r>
          </w:p>
        </w:tc>
      </w:tr>
    </w:tbl>
    <w:p w14:paraId="5F9E5396" w14:textId="77777777" w:rsidR="009C2E99" w:rsidRDefault="009C2E99" w:rsidP="009C2E99">
      <w:pPr>
        <w:tabs>
          <w:tab w:val="left" w:pos="930"/>
        </w:tabs>
        <w:spacing w:line="360" w:lineRule="auto"/>
        <w:jc w:val="both"/>
      </w:pPr>
      <w:r w:rsidRPr="00A45977">
        <w:tab/>
      </w:r>
      <w:r w:rsidRPr="00A45977">
        <w:tab/>
      </w:r>
    </w:p>
    <w:p w14:paraId="6CFABBC9" w14:textId="77777777" w:rsidR="000B6591" w:rsidRDefault="000B6591" w:rsidP="009C2E99">
      <w:pPr>
        <w:tabs>
          <w:tab w:val="left" w:pos="930"/>
        </w:tabs>
        <w:spacing w:line="360" w:lineRule="auto"/>
        <w:jc w:val="center"/>
        <w:rPr>
          <w:b/>
          <w:sz w:val="32"/>
          <w:u w:val="single"/>
        </w:rPr>
      </w:pPr>
    </w:p>
    <w:p w14:paraId="57F98E36" w14:textId="7306F53B" w:rsidR="009C2E99" w:rsidRPr="0087719F" w:rsidRDefault="009C2E99" w:rsidP="009C2E99">
      <w:pPr>
        <w:tabs>
          <w:tab w:val="left" w:pos="930"/>
        </w:tabs>
        <w:spacing w:line="360" w:lineRule="auto"/>
        <w:jc w:val="center"/>
        <w:rPr>
          <w:b/>
          <w:sz w:val="32"/>
          <w:u w:val="single"/>
        </w:rPr>
      </w:pPr>
      <w:r>
        <w:rPr>
          <w:b/>
          <w:sz w:val="32"/>
          <w:u w:val="single"/>
        </w:rPr>
        <w:lastRenderedPageBreak/>
        <w:t xml:space="preserve">FOR </w:t>
      </w:r>
      <w:r w:rsidR="003842BF">
        <w:rPr>
          <w:b/>
          <w:sz w:val="32"/>
          <w:u w:val="single"/>
        </w:rPr>
        <w:t>CLASS ASSIGNMENTS</w:t>
      </w:r>
    </w:p>
    <w:tbl>
      <w:tblPr>
        <w:tblStyle w:val="LightGrid1"/>
        <w:tblW w:w="0" w:type="auto"/>
        <w:jc w:val="center"/>
        <w:tblLayout w:type="fixed"/>
        <w:tblLook w:val="04A0" w:firstRow="1" w:lastRow="0" w:firstColumn="1" w:lastColumn="0" w:noHBand="0" w:noVBand="1"/>
      </w:tblPr>
      <w:tblGrid>
        <w:gridCol w:w="4014"/>
        <w:gridCol w:w="2880"/>
      </w:tblGrid>
      <w:tr w:rsidR="009C2E99" w:rsidRPr="00A45977" w14:paraId="5894FF5B" w14:textId="77777777" w:rsidTr="008E1578">
        <w:trPr>
          <w:cnfStyle w:val="100000000000" w:firstRow="1" w:lastRow="0" w:firstColumn="0" w:lastColumn="0" w:oddVBand="0" w:evenVBand="0" w:oddHBand="0"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4014" w:type="dxa"/>
          </w:tcPr>
          <w:p w14:paraId="1BD19CF7" w14:textId="77777777" w:rsidR="009C2E99" w:rsidRPr="00A45977" w:rsidRDefault="009C2E99" w:rsidP="008E1578">
            <w:pPr>
              <w:spacing w:line="360" w:lineRule="auto"/>
              <w:jc w:val="both"/>
              <w:rPr>
                <w:b w:val="0"/>
              </w:rPr>
            </w:pPr>
            <w:r w:rsidRPr="00A45977">
              <w:t>Marks Evaluation</w:t>
            </w:r>
          </w:p>
        </w:tc>
        <w:tc>
          <w:tcPr>
            <w:tcW w:w="2880" w:type="dxa"/>
          </w:tcPr>
          <w:p w14:paraId="537F600F" w14:textId="77777777" w:rsidR="009C2E99" w:rsidRPr="00A45977" w:rsidRDefault="009C2E99" w:rsidP="008E157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A45977">
              <w:t>Marks in percentage</w:t>
            </w:r>
          </w:p>
        </w:tc>
      </w:tr>
      <w:tr w:rsidR="009C2E99" w:rsidRPr="00A45977" w14:paraId="6EFB4A78"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67153314" w14:textId="77777777" w:rsidR="009C2E99" w:rsidRPr="00A45977" w:rsidRDefault="009C2E99" w:rsidP="008E1578">
            <w:pPr>
              <w:spacing w:line="360" w:lineRule="auto"/>
              <w:jc w:val="both"/>
            </w:pPr>
            <w:r>
              <w:t>Concept Of GIS</w:t>
            </w:r>
          </w:p>
        </w:tc>
        <w:tc>
          <w:tcPr>
            <w:tcW w:w="2880" w:type="dxa"/>
          </w:tcPr>
          <w:p w14:paraId="33556B1F" w14:textId="77777777" w:rsidR="009C2E99" w:rsidRPr="00A45977"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5%</w:t>
            </w:r>
          </w:p>
        </w:tc>
      </w:tr>
      <w:tr w:rsidR="009C2E99" w:rsidRPr="00A45977" w14:paraId="49EE4CFC"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3964BF00" w14:textId="77777777" w:rsidR="009C2E99" w:rsidRPr="00A45977" w:rsidRDefault="009C2E99" w:rsidP="008E1578">
            <w:pPr>
              <w:spacing w:line="360" w:lineRule="auto"/>
              <w:jc w:val="both"/>
            </w:pPr>
            <w:r>
              <w:t>Elements of A Map</w:t>
            </w:r>
          </w:p>
        </w:tc>
        <w:tc>
          <w:tcPr>
            <w:tcW w:w="2880" w:type="dxa"/>
          </w:tcPr>
          <w:p w14:paraId="690041EF" w14:textId="77777777" w:rsidR="009C2E99" w:rsidRPr="00A45977"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pPr>
            <w:r>
              <w:t>10%</w:t>
            </w:r>
          </w:p>
        </w:tc>
      </w:tr>
      <w:tr w:rsidR="009C2E99" w:rsidRPr="00A45977" w14:paraId="6319B051"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560C2D3F" w14:textId="77777777" w:rsidR="009C2E99" w:rsidRPr="00A45977" w:rsidRDefault="009C2E99" w:rsidP="008E1578">
            <w:pPr>
              <w:spacing w:line="360" w:lineRule="auto"/>
              <w:jc w:val="both"/>
            </w:pPr>
            <w:r>
              <w:t>Concept of GIS Software</w:t>
            </w:r>
          </w:p>
        </w:tc>
        <w:tc>
          <w:tcPr>
            <w:tcW w:w="2880" w:type="dxa"/>
          </w:tcPr>
          <w:p w14:paraId="2C30B197" w14:textId="77777777" w:rsidR="009C2E99" w:rsidRPr="00A45977"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10%</w:t>
            </w:r>
          </w:p>
        </w:tc>
      </w:tr>
      <w:tr w:rsidR="009C2E99" w:rsidRPr="00A45977" w14:paraId="546572E3"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6B8DF1AF" w14:textId="77777777" w:rsidR="009C2E99" w:rsidRDefault="009C2E99" w:rsidP="008E1578">
            <w:pPr>
              <w:spacing w:line="360" w:lineRule="auto"/>
              <w:jc w:val="both"/>
            </w:pPr>
            <w:r>
              <w:t>Concept of Projection</w:t>
            </w:r>
          </w:p>
        </w:tc>
        <w:tc>
          <w:tcPr>
            <w:tcW w:w="2880" w:type="dxa"/>
          </w:tcPr>
          <w:p w14:paraId="3F7DB3BF" w14:textId="77777777" w:rsidR="009C2E99"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pPr>
            <w:r>
              <w:t>10%</w:t>
            </w:r>
          </w:p>
        </w:tc>
      </w:tr>
      <w:tr w:rsidR="009C2E99" w:rsidRPr="00A45977" w14:paraId="651448A3"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52F559C3" w14:textId="77777777" w:rsidR="009C2E99" w:rsidRDefault="009C2E99" w:rsidP="008E1578">
            <w:pPr>
              <w:spacing w:line="360" w:lineRule="auto"/>
              <w:jc w:val="both"/>
            </w:pPr>
            <w:r>
              <w:t>Concept of Contours</w:t>
            </w:r>
          </w:p>
        </w:tc>
        <w:tc>
          <w:tcPr>
            <w:tcW w:w="2880" w:type="dxa"/>
          </w:tcPr>
          <w:p w14:paraId="29816BE0" w14:textId="77777777" w:rsidR="009C2E99"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10%</w:t>
            </w:r>
          </w:p>
        </w:tc>
      </w:tr>
      <w:tr w:rsidR="009C2E99" w:rsidRPr="00A45977" w14:paraId="23A0126B"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5633945E" w14:textId="77777777" w:rsidR="009C2E99" w:rsidRDefault="009C2E99" w:rsidP="008E1578">
            <w:pPr>
              <w:spacing w:line="360" w:lineRule="auto"/>
              <w:jc w:val="both"/>
            </w:pPr>
            <w:r>
              <w:t>Concept of Google Earth Map</w:t>
            </w:r>
          </w:p>
        </w:tc>
        <w:tc>
          <w:tcPr>
            <w:tcW w:w="2880" w:type="dxa"/>
          </w:tcPr>
          <w:p w14:paraId="13CFBD5B" w14:textId="77777777" w:rsidR="009C2E99"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pPr>
            <w:r>
              <w:t>10%</w:t>
            </w:r>
          </w:p>
        </w:tc>
      </w:tr>
      <w:tr w:rsidR="009C2E99" w:rsidRPr="00A45977" w14:paraId="50FA345F"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4EEF5BDA" w14:textId="77777777" w:rsidR="009C2E99" w:rsidRPr="00A45977" w:rsidRDefault="009C2E99" w:rsidP="008E1578">
            <w:pPr>
              <w:spacing w:line="360" w:lineRule="auto"/>
              <w:jc w:val="both"/>
            </w:pPr>
            <w:r>
              <w:t>Concept of an Image</w:t>
            </w:r>
          </w:p>
        </w:tc>
        <w:tc>
          <w:tcPr>
            <w:tcW w:w="2880" w:type="dxa"/>
          </w:tcPr>
          <w:p w14:paraId="4FA390E3" w14:textId="77777777" w:rsidR="009C2E99" w:rsidRPr="00A45977"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5%</w:t>
            </w:r>
          </w:p>
        </w:tc>
      </w:tr>
      <w:tr w:rsidR="009C2E99" w:rsidRPr="00A45977" w14:paraId="3CAC738C"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29B80D89" w14:textId="77777777" w:rsidR="009C2E99" w:rsidRDefault="009C2E99" w:rsidP="008E1578">
            <w:pPr>
              <w:spacing w:line="360" w:lineRule="auto"/>
              <w:jc w:val="both"/>
            </w:pPr>
            <w:r>
              <w:t>Concept of Image rectification</w:t>
            </w:r>
          </w:p>
        </w:tc>
        <w:tc>
          <w:tcPr>
            <w:tcW w:w="2880" w:type="dxa"/>
          </w:tcPr>
          <w:p w14:paraId="14EBFF43" w14:textId="77777777" w:rsidR="009C2E99"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pPr>
            <w:r>
              <w:t>10%</w:t>
            </w:r>
          </w:p>
        </w:tc>
      </w:tr>
      <w:tr w:rsidR="009C2E99" w:rsidRPr="00A45977" w14:paraId="01F7BA61"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3ED9A344" w14:textId="77777777" w:rsidR="009C2E99" w:rsidRDefault="009C2E99" w:rsidP="008E1578">
            <w:pPr>
              <w:spacing w:line="360" w:lineRule="auto"/>
              <w:jc w:val="both"/>
            </w:pPr>
            <w:r>
              <w:t xml:space="preserve">Concept of Image Classification </w:t>
            </w:r>
            <w:proofErr w:type="gramStart"/>
            <w:r>
              <w:t>In</w:t>
            </w:r>
            <w:proofErr w:type="gramEnd"/>
            <w:r>
              <w:t xml:space="preserve"> </w:t>
            </w:r>
            <w:proofErr w:type="spellStart"/>
            <w:r>
              <w:t>Erdas</w:t>
            </w:r>
            <w:proofErr w:type="spellEnd"/>
            <w:r>
              <w:t xml:space="preserve"> Imagine</w:t>
            </w:r>
          </w:p>
        </w:tc>
        <w:tc>
          <w:tcPr>
            <w:tcW w:w="2880" w:type="dxa"/>
          </w:tcPr>
          <w:p w14:paraId="3E5946A3" w14:textId="77777777" w:rsidR="009C2E99"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15%</w:t>
            </w:r>
          </w:p>
        </w:tc>
      </w:tr>
      <w:tr w:rsidR="009C2E99" w:rsidRPr="00A45977" w14:paraId="322B0A46"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17B5C294" w14:textId="77777777" w:rsidR="009C2E99" w:rsidRDefault="009C2E99" w:rsidP="008E1578">
            <w:pPr>
              <w:spacing w:line="360" w:lineRule="auto"/>
              <w:jc w:val="both"/>
            </w:pPr>
            <w:r>
              <w:t xml:space="preserve">Complete Report </w:t>
            </w:r>
            <w:proofErr w:type="gramStart"/>
            <w:r>
              <w:t>Of</w:t>
            </w:r>
            <w:proofErr w:type="gramEnd"/>
            <w:r>
              <w:t xml:space="preserve"> Work</w:t>
            </w:r>
          </w:p>
        </w:tc>
        <w:tc>
          <w:tcPr>
            <w:tcW w:w="2880" w:type="dxa"/>
          </w:tcPr>
          <w:p w14:paraId="32F6691B" w14:textId="77777777" w:rsidR="009C2E99" w:rsidRPr="00A45977"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rPr>
                <w:b/>
              </w:rPr>
            </w:pPr>
            <w:r>
              <w:t>5%</w:t>
            </w:r>
          </w:p>
        </w:tc>
      </w:tr>
      <w:tr w:rsidR="009C2E99" w:rsidRPr="00A45977" w14:paraId="6FAA8FD3" w14:textId="77777777" w:rsidTr="008E1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3835F4A0" w14:textId="77777777" w:rsidR="009C2E99" w:rsidRDefault="009C2E99" w:rsidP="008E1578">
            <w:pPr>
              <w:spacing w:line="360" w:lineRule="auto"/>
              <w:jc w:val="both"/>
            </w:pPr>
            <w:r>
              <w:t>Viva</w:t>
            </w:r>
          </w:p>
        </w:tc>
        <w:tc>
          <w:tcPr>
            <w:tcW w:w="2880" w:type="dxa"/>
          </w:tcPr>
          <w:p w14:paraId="08F665C3" w14:textId="77777777" w:rsidR="009C2E99" w:rsidRDefault="009C2E99" w:rsidP="008E1578">
            <w:pPr>
              <w:spacing w:line="360" w:lineRule="auto"/>
              <w:jc w:val="both"/>
              <w:cnfStyle w:val="000000100000" w:firstRow="0" w:lastRow="0" w:firstColumn="0" w:lastColumn="0" w:oddVBand="0" w:evenVBand="0" w:oddHBand="1" w:evenHBand="0" w:firstRowFirstColumn="0" w:firstRowLastColumn="0" w:lastRowFirstColumn="0" w:lastRowLastColumn="0"/>
            </w:pPr>
            <w:r>
              <w:t>10%</w:t>
            </w:r>
          </w:p>
        </w:tc>
      </w:tr>
      <w:tr w:rsidR="009C2E99" w:rsidRPr="00A45977" w14:paraId="7389F17F" w14:textId="77777777" w:rsidTr="008E15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4" w:type="dxa"/>
          </w:tcPr>
          <w:p w14:paraId="7D5C955F" w14:textId="77777777" w:rsidR="009C2E99" w:rsidRDefault="009C2E99" w:rsidP="008E1578">
            <w:pPr>
              <w:spacing w:line="360" w:lineRule="auto"/>
              <w:jc w:val="center"/>
            </w:pPr>
            <w:r w:rsidRPr="00F67977">
              <w:rPr>
                <w:sz w:val="28"/>
              </w:rPr>
              <w:t>TOTAL</w:t>
            </w:r>
          </w:p>
        </w:tc>
        <w:tc>
          <w:tcPr>
            <w:tcW w:w="2880" w:type="dxa"/>
          </w:tcPr>
          <w:p w14:paraId="63DB6A4D" w14:textId="77777777" w:rsidR="009C2E99" w:rsidRPr="00A45977" w:rsidRDefault="009C2E99" w:rsidP="008E1578">
            <w:pPr>
              <w:spacing w:line="360" w:lineRule="auto"/>
              <w:jc w:val="both"/>
              <w:cnfStyle w:val="000000010000" w:firstRow="0" w:lastRow="0" w:firstColumn="0" w:lastColumn="0" w:oddVBand="0" w:evenVBand="0" w:oddHBand="0" w:evenHBand="1" w:firstRowFirstColumn="0" w:firstRowLastColumn="0" w:lastRowFirstColumn="0" w:lastRowLastColumn="0"/>
              <w:rPr>
                <w:b/>
              </w:rPr>
            </w:pPr>
            <w:r>
              <w:rPr>
                <w:b/>
              </w:rPr>
              <w:t>100%</w:t>
            </w:r>
          </w:p>
        </w:tc>
      </w:tr>
    </w:tbl>
    <w:p w14:paraId="0E029A10" w14:textId="77777777" w:rsidR="009C2E99" w:rsidRDefault="009C2E99" w:rsidP="009C2E99">
      <w:pPr>
        <w:spacing w:line="360" w:lineRule="auto"/>
        <w:rPr>
          <w:b/>
          <w:sz w:val="28"/>
          <w:szCs w:val="28"/>
          <w:u w:val="single"/>
        </w:rPr>
      </w:pPr>
    </w:p>
    <w:p w14:paraId="14DD1448" w14:textId="77777777" w:rsidR="009C2E99" w:rsidRPr="00A45977" w:rsidRDefault="009C2E99" w:rsidP="009C2E99">
      <w:pPr>
        <w:spacing w:line="360" w:lineRule="auto"/>
        <w:jc w:val="center"/>
        <w:rPr>
          <w:b/>
          <w:sz w:val="28"/>
          <w:szCs w:val="28"/>
          <w:u w:val="single"/>
        </w:rPr>
      </w:pPr>
      <w:r w:rsidRPr="00A45977">
        <w:rPr>
          <w:b/>
          <w:sz w:val="28"/>
          <w:szCs w:val="28"/>
          <w:u w:val="single"/>
        </w:rPr>
        <w:t>COURSE CALENDER</w:t>
      </w:r>
    </w:p>
    <w:tbl>
      <w:tblPr>
        <w:tblW w:w="1150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7311"/>
        <w:gridCol w:w="2418"/>
      </w:tblGrid>
      <w:tr w:rsidR="009C2E99" w:rsidRPr="00A45977" w14:paraId="0A90C005" w14:textId="77777777" w:rsidTr="008E1578">
        <w:trPr>
          <w:trHeight w:val="503"/>
        </w:trPr>
        <w:tc>
          <w:tcPr>
            <w:tcW w:w="1779" w:type="dxa"/>
          </w:tcPr>
          <w:p w14:paraId="005FD80A" w14:textId="77777777" w:rsidR="009C2E99" w:rsidRPr="009C000A" w:rsidRDefault="009C2E99" w:rsidP="008E1578">
            <w:pPr>
              <w:spacing w:line="360" w:lineRule="auto"/>
              <w:jc w:val="center"/>
              <w:rPr>
                <w:b/>
              </w:rPr>
            </w:pPr>
          </w:p>
          <w:p w14:paraId="77EFAEDA" w14:textId="77777777" w:rsidR="009C2E99" w:rsidRPr="00A45977" w:rsidRDefault="009C2E99" w:rsidP="008E1578">
            <w:pPr>
              <w:spacing w:line="360" w:lineRule="auto"/>
              <w:jc w:val="center"/>
              <w:rPr>
                <w:b/>
              </w:rPr>
            </w:pPr>
            <w:r w:rsidRPr="009C000A">
              <w:rPr>
                <w:b/>
                <w:sz w:val="32"/>
              </w:rPr>
              <w:t>WEEK</w:t>
            </w:r>
          </w:p>
        </w:tc>
        <w:tc>
          <w:tcPr>
            <w:tcW w:w="7311" w:type="dxa"/>
          </w:tcPr>
          <w:p w14:paraId="4113DC61" w14:textId="77777777" w:rsidR="009C2E99" w:rsidRDefault="009C2E99" w:rsidP="008E1578">
            <w:pPr>
              <w:spacing w:line="360" w:lineRule="auto"/>
              <w:jc w:val="both"/>
              <w:rPr>
                <w:b/>
              </w:rPr>
            </w:pPr>
            <w:r w:rsidRPr="00A45977">
              <w:rPr>
                <w:b/>
              </w:rPr>
              <w:t xml:space="preserve">                                </w:t>
            </w:r>
          </w:p>
          <w:p w14:paraId="31FA4EC7" w14:textId="77777777" w:rsidR="009C2E99" w:rsidRPr="00A45977" w:rsidRDefault="009C2E99" w:rsidP="008E1578">
            <w:pPr>
              <w:spacing w:line="360" w:lineRule="auto"/>
              <w:jc w:val="center"/>
              <w:rPr>
                <w:b/>
              </w:rPr>
            </w:pPr>
            <w:r w:rsidRPr="009C000A">
              <w:rPr>
                <w:b/>
                <w:sz w:val="32"/>
              </w:rPr>
              <w:t>TOPICS /ACTIVITY</w:t>
            </w:r>
          </w:p>
        </w:tc>
        <w:tc>
          <w:tcPr>
            <w:tcW w:w="2418" w:type="dxa"/>
          </w:tcPr>
          <w:p w14:paraId="6AAD0474" w14:textId="77777777" w:rsidR="009C2E99" w:rsidRPr="00A45977" w:rsidRDefault="009C2E99" w:rsidP="008E1578">
            <w:pPr>
              <w:spacing w:line="360" w:lineRule="auto"/>
              <w:jc w:val="both"/>
              <w:rPr>
                <w:b/>
              </w:rPr>
            </w:pPr>
            <w:r w:rsidRPr="00A45977">
              <w:rPr>
                <w:b/>
              </w:rPr>
              <w:t xml:space="preserve">Textbook (TB)/Reference (Ref) Readings    </w:t>
            </w:r>
          </w:p>
        </w:tc>
      </w:tr>
      <w:tr w:rsidR="009C2E99" w:rsidRPr="00A45977" w14:paraId="60D694EB" w14:textId="77777777" w:rsidTr="008E1578">
        <w:trPr>
          <w:trHeight w:val="79"/>
        </w:trPr>
        <w:tc>
          <w:tcPr>
            <w:tcW w:w="1779" w:type="dxa"/>
            <w:vAlign w:val="center"/>
          </w:tcPr>
          <w:p w14:paraId="6E23262D" w14:textId="77777777" w:rsidR="009C2E99" w:rsidRPr="00A45977" w:rsidRDefault="009C2E99" w:rsidP="008E1578">
            <w:pPr>
              <w:jc w:val="center"/>
              <w:rPr>
                <w:b/>
              </w:rPr>
            </w:pPr>
            <w:r w:rsidRPr="00A45977">
              <w:rPr>
                <w:b/>
              </w:rPr>
              <w:t>WEEK-01</w:t>
            </w:r>
          </w:p>
          <w:p w14:paraId="557C8C8D" w14:textId="77777777" w:rsidR="009C2E99" w:rsidRPr="00A45977" w:rsidRDefault="009C2E99" w:rsidP="008E1578">
            <w:pPr>
              <w:jc w:val="center"/>
              <w:rPr>
                <w:b/>
              </w:rPr>
            </w:pPr>
          </w:p>
        </w:tc>
        <w:tc>
          <w:tcPr>
            <w:tcW w:w="7311" w:type="dxa"/>
            <w:vAlign w:val="center"/>
          </w:tcPr>
          <w:p w14:paraId="2628CEF9" w14:textId="77777777" w:rsidR="009C2E99" w:rsidRPr="005F15C7" w:rsidRDefault="009C2E99" w:rsidP="008E1578">
            <w:pPr>
              <w:jc w:val="both"/>
              <w:rPr>
                <w:sz w:val="2"/>
              </w:rPr>
            </w:pPr>
          </w:p>
          <w:p w14:paraId="0698E075" w14:textId="77777777" w:rsidR="009C2E99" w:rsidRDefault="009C2E99" w:rsidP="008E1578">
            <w:pPr>
              <w:jc w:val="both"/>
            </w:pPr>
            <w:r>
              <w:t>Introduction to GIS, Practical application of Map making</w:t>
            </w:r>
          </w:p>
          <w:p w14:paraId="31E78C3F" w14:textId="77777777" w:rsidR="009C2E99" w:rsidRPr="00454363" w:rsidRDefault="009C2E99" w:rsidP="008E1578">
            <w:pPr>
              <w:ind w:left="360"/>
              <w:jc w:val="both"/>
            </w:pPr>
            <w:r w:rsidRPr="0087719F">
              <w:rPr>
                <w:b/>
              </w:rPr>
              <w:t>Assignment:</w:t>
            </w:r>
            <w:r>
              <w:t xml:space="preserve"> Study Types of maps and mark its pros and cons with respect to Mapping.</w:t>
            </w:r>
          </w:p>
        </w:tc>
        <w:tc>
          <w:tcPr>
            <w:tcW w:w="2418" w:type="dxa"/>
            <w:vAlign w:val="center"/>
          </w:tcPr>
          <w:p w14:paraId="1AFC1904" w14:textId="77777777" w:rsidR="009C2E99" w:rsidRPr="00A45977" w:rsidRDefault="009C2E99" w:rsidP="008E1578">
            <w:pPr>
              <w:spacing w:line="360" w:lineRule="auto"/>
              <w:jc w:val="both"/>
            </w:pPr>
            <w:r w:rsidRPr="00A45977">
              <w:t>Class Notes</w:t>
            </w:r>
          </w:p>
          <w:p w14:paraId="545876E8" w14:textId="77777777" w:rsidR="009C2E99" w:rsidRPr="00A45977" w:rsidRDefault="009C2E99" w:rsidP="008E1578">
            <w:pPr>
              <w:spacing w:line="360" w:lineRule="auto"/>
              <w:jc w:val="both"/>
            </w:pPr>
          </w:p>
        </w:tc>
      </w:tr>
      <w:tr w:rsidR="009C2E99" w:rsidRPr="00A45977" w14:paraId="4E0B7EEE" w14:textId="77777777" w:rsidTr="008E1578">
        <w:trPr>
          <w:trHeight w:val="1151"/>
        </w:trPr>
        <w:tc>
          <w:tcPr>
            <w:tcW w:w="1779" w:type="dxa"/>
            <w:vAlign w:val="center"/>
          </w:tcPr>
          <w:p w14:paraId="231BF821" w14:textId="77777777" w:rsidR="009C2E99" w:rsidRDefault="009C2E99" w:rsidP="008E1578">
            <w:pPr>
              <w:jc w:val="center"/>
              <w:rPr>
                <w:b/>
              </w:rPr>
            </w:pPr>
          </w:p>
          <w:p w14:paraId="030ACE07" w14:textId="77777777" w:rsidR="009C2E99" w:rsidRDefault="009C2E99" w:rsidP="008E1578">
            <w:pPr>
              <w:jc w:val="center"/>
              <w:rPr>
                <w:b/>
              </w:rPr>
            </w:pPr>
            <w:r w:rsidRPr="00A45977">
              <w:rPr>
                <w:b/>
              </w:rPr>
              <w:t>WEEK-02</w:t>
            </w:r>
          </w:p>
          <w:p w14:paraId="508E9352" w14:textId="77777777" w:rsidR="009C2E99" w:rsidRPr="00A45977" w:rsidRDefault="009C2E99" w:rsidP="008E1578">
            <w:pPr>
              <w:jc w:val="center"/>
              <w:rPr>
                <w:b/>
              </w:rPr>
            </w:pPr>
          </w:p>
        </w:tc>
        <w:tc>
          <w:tcPr>
            <w:tcW w:w="7311" w:type="dxa"/>
            <w:vAlign w:val="center"/>
          </w:tcPr>
          <w:p w14:paraId="08B69426" w14:textId="77777777" w:rsidR="009C2E99" w:rsidRDefault="009C2E99" w:rsidP="008E1578">
            <w:pPr>
              <w:ind w:right="-340"/>
              <w:jc w:val="both"/>
            </w:pPr>
            <w:r>
              <w:t xml:space="preserve">What is a map, What are essentials of </w:t>
            </w:r>
            <w:proofErr w:type="gramStart"/>
            <w:r>
              <w:t>map</w:t>
            </w:r>
            <w:proofErr w:type="gramEnd"/>
          </w:p>
          <w:p w14:paraId="5F5E3ABD" w14:textId="77777777" w:rsidR="009C2E99" w:rsidRPr="00454363" w:rsidRDefault="009C2E99" w:rsidP="008E1578">
            <w:pPr>
              <w:ind w:left="360" w:right="-340"/>
              <w:jc w:val="both"/>
            </w:pPr>
            <w:r w:rsidRPr="0087719F">
              <w:rPr>
                <w:b/>
              </w:rPr>
              <w:t>Assignment:</w:t>
            </w:r>
            <w:r>
              <w:t xml:space="preserve"> Drawing a map of a country along with its basic elements</w:t>
            </w:r>
          </w:p>
        </w:tc>
        <w:tc>
          <w:tcPr>
            <w:tcW w:w="2418" w:type="dxa"/>
            <w:vAlign w:val="center"/>
          </w:tcPr>
          <w:p w14:paraId="3D0042B2" w14:textId="77777777" w:rsidR="009C2E99" w:rsidRPr="00A45977" w:rsidRDefault="009C2E99" w:rsidP="008E1578">
            <w:pPr>
              <w:spacing w:line="360" w:lineRule="auto"/>
              <w:jc w:val="both"/>
            </w:pPr>
            <w:r w:rsidRPr="00A45977">
              <w:t>Class Notes</w:t>
            </w:r>
          </w:p>
        </w:tc>
      </w:tr>
      <w:tr w:rsidR="009C2E99" w:rsidRPr="00A45977" w14:paraId="14B22897" w14:textId="77777777" w:rsidTr="008E1578">
        <w:trPr>
          <w:trHeight w:val="1097"/>
        </w:trPr>
        <w:tc>
          <w:tcPr>
            <w:tcW w:w="1779" w:type="dxa"/>
            <w:vAlign w:val="center"/>
          </w:tcPr>
          <w:p w14:paraId="2A114941" w14:textId="77777777" w:rsidR="009C2E99" w:rsidRDefault="009C2E99" w:rsidP="008E1578">
            <w:pPr>
              <w:jc w:val="center"/>
              <w:rPr>
                <w:b/>
              </w:rPr>
            </w:pPr>
          </w:p>
          <w:p w14:paraId="7433FF74" w14:textId="77777777" w:rsidR="009C2E99" w:rsidRPr="00A45977" w:rsidRDefault="009C2E99" w:rsidP="008E1578">
            <w:pPr>
              <w:jc w:val="center"/>
              <w:rPr>
                <w:b/>
              </w:rPr>
            </w:pPr>
            <w:r w:rsidRPr="00A45977">
              <w:rPr>
                <w:b/>
              </w:rPr>
              <w:t>WEEK-03</w:t>
            </w:r>
          </w:p>
          <w:p w14:paraId="09DBF1DD" w14:textId="77777777" w:rsidR="009C2E99" w:rsidRPr="00A45977" w:rsidRDefault="009C2E99" w:rsidP="008E1578">
            <w:pPr>
              <w:jc w:val="center"/>
              <w:rPr>
                <w:b/>
              </w:rPr>
            </w:pPr>
          </w:p>
        </w:tc>
        <w:tc>
          <w:tcPr>
            <w:tcW w:w="7311" w:type="dxa"/>
            <w:vAlign w:val="center"/>
          </w:tcPr>
          <w:p w14:paraId="55DA7457" w14:textId="77777777" w:rsidR="009C2E99" w:rsidRPr="00A3253B" w:rsidRDefault="009C2E99" w:rsidP="008E1578">
            <w:pPr>
              <w:rPr>
                <w:sz w:val="28"/>
                <w:szCs w:val="28"/>
              </w:rPr>
            </w:pPr>
            <w:r w:rsidRPr="00A3253B">
              <w:rPr>
                <w:b/>
              </w:rPr>
              <w:t xml:space="preserve">  Concepts of Scale:</w:t>
            </w:r>
            <w:r w:rsidRPr="00A3253B">
              <w:t xml:space="preserve"> Generate concept of scale.</w:t>
            </w:r>
            <w:r w:rsidRPr="00A3253B">
              <w:rPr>
                <w:b/>
                <w:sz w:val="28"/>
                <w:szCs w:val="28"/>
              </w:rPr>
              <w:t xml:space="preserve"> </w:t>
            </w:r>
            <w:r w:rsidRPr="00A3253B">
              <w:rPr>
                <w:sz w:val="28"/>
                <w:szCs w:val="28"/>
              </w:rPr>
              <w:t>Scales; Representative Fraction, Graphic &amp; Area Scale, Scale of Factor</w:t>
            </w:r>
          </w:p>
          <w:p w14:paraId="38AE0B44" w14:textId="77777777" w:rsidR="009C2E99" w:rsidRDefault="009C2E99" w:rsidP="008E1578">
            <w:pPr>
              <w:jc w:val="both"/>
            </w:pPr>
          </w:p>
          <w:p w14:paraId="07F30B7E" w14:textId="77777777" w:rsidR="009C2E99" w:rsidRPr="00D07435" w:rsidRDefault="009C2E99" w:rsidP="008E1578">
            <w:pPr>
              <w:rPr>
                <w:sz w:val="28"/>
                <w:szCs w:val="28"/>
              </w:rPr>
            </w:pPr>
            <w:r>
              <w:rPr>
                <w:b/>
              </w:rPr>
              <w:lastRenderedPageBreak/>
              <w:t xml:space="preserve">    </w:t>
            </w:r>
            <w:r w:rsidRPr="0087719F">
              <w:rPr>
                <w:b/>
              </w:rPr>
              <w:t>Assignment:</w:t>
            </w:r>
            <w:r>
              <w:rPr>
                <w:b/>
              </w:rPr>
              <w:t xml:space="preserve"> </w:t>
            </w:r>
            <w:r>
              <w:t xml:space="preserve">Digitalization of </w:t>
            </w:r>
            <w:r w:rsidRPr="00D07435">
              <w:rPr>
                <w:sz w:val="28"/>
                <w:szCs w:val="28"/>
              </w:rPr>
              <w:t>Determination &amp; Change of Map Scale</w:t>
            </w:r>
            <w:r>
              <w:rPr>
                <w:b/>
                <w:sz w:val="28"/>
                <w:szCs w:val="28"/>
              </w:rPr>
              <w:t xml:space="preserve">. </w:t>
            </w:r>
            <w:r w:rsidRPr="00D07435">
              <w:rPr>
                <w:sz w:val="28"/>
                <w:szCs w:val="28"/>
              </w:rPr>
              <w:t xml:space="preserve">Differentiate </w:t>
            </w:r>
            <w:r w:rsidRPr="00A3253B">
              <w:rPr>
                <w:sz w:val="28"/>
                <w:szCs w:val="28"/>
              </w:rPr>
              <w:t>Representative Fraction, Graphic &amp; Area Scale, Scale of Factor</w:t>
            </w:r>
          </w:p>
          <w:p w14:paraId="120CA7CF" w14:textId="77777777" w:rsidR="009C2E99" w:rsidRPr="005F15C7" w:rsidRDefault="009C2E99" w:rsidP="008E1578">
            <w:pPr>
              <w:jc w:val="both"/>
            </w:pPr>
          </w:p>
        </w:tc>
        <w:tc>
          <w:tcPr>
            <w:tcW w:w="2418" w:type="dxa"/>
            <w:vAlign w:val="center"/>
          </w:tcPr>
          <w:p w14:paraId="0A8E6B2C" w14:textId="77777777" w:rsidR="009C2E99" w:rsidRPr="00A45977" w:rsidRDefault="009C2E99" w:rsidP="008E1578">
            <w:pPr>
              <w:spacing w:line="360" w:lineRule="auto"/>
              <w:jc w:val="both"/>
            </w:pPr>
          </w:p>
        </w:tc>
      </w:tr>
      <w:tr w:rsidR="009C2E99" w:rsidRPr="00A45977" w14:paraId="036E2869" w14:textId="77777777" w:rsidTr="008E1578">
        <w:trPr>
          <w:trHeight w:val="1250"/>
        </w:trPr>
        <w:tc>
          <w:tcPr>
            <w:tcW w:w="1779" w:type="dxa"/>
            <w:vAlign w:val="center"/>
          </w:tcPr>
          <w:p w14:paraId="11CBE5C6" w14:textId="77777777" w:rsidR="009C2E99" w:rsidRPr="004203AA" w:rsidRDefault="009C2E99" w:rsidP="008E1578">
            <w:pPr>
              <w:jc w:val="center"/>
              <w:rPr>
                <w:b/>
              </w:rPr>
            </w:pPr>
            <w:r w:rsidRPr="004203AA">
              <w:rPr>
                <w:b/>
              </w:rPr>
              <w:t>WEEK-04</w:t>
            </w:r>
          </w:p>
          <w:p w14:paraId="563AAA41" w14:textId="77777777" w:rsidR="009C2E99" w:rsidRPr="00A45977" w:rsidRDefault="009C2E99" w:rsidP="008E1578">
            <w:pPr>
              <w:jc w:val="center"/>
              <w:rPr>
                <w:b/>
              </w:rPr>
            </w:pPr>
          </w:p>
        </w:tc>
        <w:tc>
          <w:tcPr>
            <w:tcW w:w="7311" w:type="dxa"/>
            <w:vAlign w:val="center"/>
          </w:tcPr>
          <w:p w14:paraId="23A26AD6" w14:textId="77777777" w:rsidR="009C2E99" w:rsidRPr="001152F7" w:rsidRDefault="009C2E99" w:rsidP="008E1578">
            <w:pPr>
              <w:ind w:right="-340"/>
              <w:jc w:val="both"/>
              <w:rPr>
                <w:sz w:val="2"/>
              </w:rPr>
            </w:pPr>
          </w:p>
          <w:p w14:paraId="28E96AD0" w14:textId="77777777" w:rsidR="009C2E99" w:rsidRPr="004203AA" w:rsidRDefault="009C2E99" w:rsidP="009C2E99">
            <w:pPr>
              <w:pStyle w:val="ListParagraph"/>
              <w:numPr>
                <w:ilvl w:val="0"/>
                <w:numId w:val="14"/>
              </w:numPr>
              <w:rPr>
                <w:rFonts w:ascii="Times New Roman" w:hAnsi="Times New Roman"/>
                <w:sz w:val="28"/>
                <w:szCs w:val="28"/>
              </w:rPr>
            </w:pPr>
            <w:r w:rsidRPr="004203AA">
              <w:rPr>
                <w:rFonts w:ascii="Times New Roman" w:hAnsi="Times New Roman"/>
                <w:sz w:val="28"/>
                <w:szCs w:val="28"/>
              </w:rPr>
              <w:t>Determination &amp; Change of Map Scale Map types with respect to Scale, Content and Presentation Techniques</w:t>
            </w:r>
          </w:p>
          <w:p w14:paraId="1DB36397" w14:textId="77777777" w:rsidR="009C2E99" w:rsidRPr="004203AA" w:rsidRDefault="009C2E99" w:rsidP="008E1578">
            <w:pPr>
              <w:ind w:right="-340"/>
              <w:jc w:val="both"/>
              <w:rPr>
                <w:b/>
              </w:rPr>
            </w:pPr>
            <w:r w:rsidRPr="004203AA">
              <w:rPr>
                <w:b/>
              </w:rPr>
              <w:t xml:space="preserve">   Assignment: Map </w:t>
            </w:r>
            <w:proofErr w:type="gramStart"/>
            <w:r w:rsidRPr="004203AA">
              <w:rPr>
                <w:b/>
              </w:rPr>
              <w:t xml:space="preserve">Reduction </w:t>
            </w:r>
            <w:r w:rsidRPr="004203AA">
              <w:t xml:space="preserve"> &amp;</w:t>
            </w:r>
            <w:proofErr w:type="gramEnd"/>
            <w:r w:rsidRPr="004203AA">
              <w:t xml:space="preserve"> </w:t>
            </w:r>
            <w:r w:rsidRPr="004203AA">
              <w:rPr>
                <w:b/>
              </w:rPr>
              <w:t xml:space="preserve">Map Enlargement </w:t>
            </w:r>
          </w:p>
          <w:p w14:paraId="060049E9" w14:textId="77777777" w:rsidR="009C2E99" w:rsidRPr="005F15C7" w:rsidRDefault="009C2E99" w:rsidP="008E1578">
            <w:pPr>
              <w:ind w:right="-340"/>
              <w:jc w:val="both"/>
            </w:pPr>
          </w:p>
        </w:tc>
        <w:tc>
          <w:tcPr>
            <w:tcW w:w="2418" w:type="dxa"/>
            <w:vAlign w:val="center"/>
          </w:tcPr>
          <w:p w14:paraId="54203002" w14:textId="77777777" w:rsidR="009C2E99" w:rsidRPr="00A45977" w:rsidRDefault="009C2E99" w:rsidP="008E1578">
            <w:pPr>
              <w:spacing w:line="360" w:lineRule="auto"/>
              <w:jc w:val="both"/>
            </w:pPr>
            <w:r w:rsidRPr="00A45977">
              <w:t>Class Notes</w:t>
            </w:r>
          </w:p>
          <w:p w14:paraId="71DE97B0" w14:textId="77777777" w:rsidR="009C2E99" w:rsidRPr="00A45977" w:rsidRDefault="009C2E99" w:rsidP="008E1578">
            <w:pPr>
              <w:spacing w:line="360" w:lineRule="auto"/>
              <w:jc w:val="both"/>
            </w:pPr>
          </w:p>
        </w:tc>
      </w:tr>
      <w:tr w:rsidR="009C2E99" w:rsidRPr="00A45977" w14:paraId="117AAB0E" w14:textId="77777777" w:rsidTr="008E1578">
        <w:trPr>
          <w:trHeight w:val="1241"/>
        </w:trPr>
        <w:tc>
          <w:tcPr>
            <w:tcW w:w="1779" w:type="dxa"/>
            <w:vAlign w:val="center"/>
          </w:tcPr>
          <w:p w14:paraId="34110628" w14:textId="77777777" w:rsidR="009C2E99" w:rsidRDefault="009C2E99" w:rsidP="008E1578">
            <w:pPr>
              <w:jc w:val="center"/>
              <w:rPr>
                <w:b/>
              </w:rPr>
            </w:pPr>
            <w:r w:rsidRPr="00A45977">
              <w:rPr>
                <w:b/>
              </w:rPr>
              <w:t>WEEK-05</w:t>
            </w:r>
          </w:p>
          <w:p w14:paraId="0C260759" w14:textId="77777777" w:rsidR="009C2E99" w:rsidRPr="00A45977" w:rsidRDefault="009C2E99" w:rsidP="008E1578">
            <w:pPr>
              <w:jc w:val="center"/>
            </w:pPr>
          </w:p>
        </w:tc>
        <w:tc>
          <w:tcPr>
            <w:tcW w:w="7311" w:type="dxa"/>
            <w:vAlign w:val="center"/>
          </w:tcPr>
          <w:p w14:paraId="29F49A81" w14:textId="77777777" w:rsidR="009C2E99" w:rsidRPr="001152F7" w:rsidRDefault="009C2E99" w:rsidP="008E1578">
            <w:pPr>
              <w:ind w:left="450"/>
              <w:jc w:val="both"/>
              <w:rPr>
                <w:b/>
              </w:rPr>
            </w:pPr>
            <w:r w:rsidRPr="00AE7847">
              <w:rPr>
                <w:b/>
              </w:rPr>
              <w:t>Coordinate Systems</w:t>
            </w:r>
            <w:r>
              <w:rPr>
                <w:b/>
              </w:rPr>
              <w:t xml:space="preserve">: </w:t>
            </w:r>
            <w:r w:rsidRPr="002A3C09">
              <w:rPr>
                <w:bCs/>
              </w:rPr>
              <w:t>Mark Points on Google Earth</w:t>
            </w:r>
          </w:p>
        </w:tc>
        <w:tc>
          <w:tcPr>
            <w:tcW w:w="2418" w:type="dxa"/>
            <w:vAlign w:val="center"/>
          </w:tcPr>
          <w:p w14:paraId="27D8110B" w14:textId="77777777" w:rsidR="009C2E99" w:rsidRPr="00A45977" w:rsidRDefault="009C2E99" w:rsidP="008E1578">
            <w:pPr>
              <w:spacing w:line="360" w:lineRule="auto"/>
              <w:jc w:val="both"/>
            </w:pPr>
            <w:r w:rsidRPr="00A45977">
              <w:t>Class Notes</w:t>
            </w:r>
          </w:p>
          <w:p w14:paraId="2712A618" w14:textId="77777777" w:rsidR="009C2E99" w:rsidRPr="00A45977" w:rsidRDefault="009C2E99" w:rsidP="008E1578">
            <w:pPr>
              <w:spacing w:line="360" w:lineRule="auto"/>
              <w:jc w:val="both"/>
            </w:pPr>
          </w:p>
        </w:tc>
      </w:tr>
      <w:tr w:rsidR="009C2E99" w:rsidRPr="00A45977" w14:paraId="6E5E060E" w14:textId="77777777" w:rsidTr="008E1578">
        <w:trPr>
          <w:trHeight w:val="980"/>
        </w:trPr>
        <w:tc>
          <w:tcPr>
            <w:tcW w:w="1779" w:type="dxa"/>
            <w:vAlign w:val="center"/>
          </w:tcPr>
          <w:p w14:paraId="2A0104BD" w14:textId="77777777" w:rsidR="009C2E99" w:rsidRPr="00A45977" w:rsidRDefault="009C2E99" w:rsidP="008E1578">
            <w:pPr>
              <w:jc w:val="center"/>
              <w:rPr>
                <w:b/>
              </w:rPr>
            </w:pPr>
            <w:r w:rsidRPr="00A45977">
              <w:rPr>
                <w:b/>
              </w:rPr>
              <w:t>WEEK-06</w:t>
            </w:r>
          </w:p>
          <w:p w14:paraId="041F9989" w14:textId="77777777" w:rsidR="009C2E99" w:rsidRPr="00A45977" w:rsidRDefault="009C2E99" w:rsidP="008E1578">
            <w:pPr>
              <w:jc w:val="center"/>
              <w:rPr>
                <w:b/>
              </w:rPr>
            </w:pPr>
          </w:p>
        </w:tc>
        <w:tc>
          <w:tcPr>
            <w:tcW w:w="7311" w:type="dxa"/>
            <w:vAlign w:val="center"/>
          </w:tcPr>
          <w:p w14:paraId="4B51CC33" w14:textId="77777777" w:rsidR="009C2E99" w:rsidRDefault="009C2E99" w:rsidP="008E1578">
            <w:pPr>
              <w:jc w:val="both"/>
            </w:pPr>
            <w:r>
              <w:t xml:space="preserve">Contours, Concept of </w:t>
            </w:r>
            <w:proofErr w:type="gramStart"/>
            <w:r>
              <w:t>Contours ,</w:t>
            </w:r>
            <w:proofErr w:type="gramEnd"/>
            <w:r>
              <w:t xml:space="preserve"> Contour Plan</w:t>
            </w:r>
          </w:p>
          <w:p w14:paraId="1C13998B" w14:textId="77777777" w:rsidR="009C2E99" w:rsidRDefault="009C2E99" w:rsidP="003842BF">
            <w:pPr>
              <w:jc w:val="both"/>
            </w:pPr>
            <w:r>
              <w:rPr>
                <w:b/>
              </w:rPr>
              <w:t xml:space="preserve">Class Practical: </w:t>
            </w:r>
            <w:r>
              <w:t>Drawing a contour Plan with Elevation</w:t>
            </w:r>
          </w:p>
          <w:p w14:paraId="36F63B3E" w14:textId="77777777" w:rsidR="009C2E99" w:rsidRDefault="009C2E99" w:rsidP="008E1578">
            <w:pPr>
              <w:jc w:val="both"/>
            </w:pPr>
            <w:r w:rsidRPr="0087719F">
              <w:rPr>
                <w:b/>
              </w:rPr>
              <w:t>Assignment:</w:t>
            </w:r>
            <w:r>
              <w:rPr>
                <w:b/>
              </w:rPr>
              <w:t xml:space="preserve"> </w:t>
            </w:r>
            <w:r>
              <w:t>What is a Contour? Determine different Types of Contours. Identify Contour Characteristics in detail along with sketches. (Hand written and individual Assignment) Projections: Types of Projection, Projection Concept</w:t>
            </w:r>
          </w:p>
          <w:p w14:paraId="1F4B99E2" w14:textId="77777777" w:rsidR="009C2E99" w:rsidRPr="00BE2364" w:rsidRDefault="009C2E99" w:rsidP="008E1578">
            <w:pPr>
              <w:jc w:val="both"/>
              <w:rPr>
                <w:b/>
                <w:bCs/>
              </w:rPr>
            </w:pPr>
            <w:r w:rsidRPr="00BE2364">
              <w:rPr>
                <w:b/>
                <w:bCs/>
              </w:rPr>
              <w:t>Guest Speaker</w:t>
            </w:r>
          </w:p>
          <w:p w14:paraId="325B3D35" w14:textId="77777777" w:rsidR="009C2E99" w:rsidRPr="00A40F43" w:rsidRDefault="009C2E99" w:rsidP="008E1578">
            <w:pPr>
              <w:ind w:left="450"/>
              <w:jc w:val="both"/>
              <w:rPr>
                <w:sz w:val="8"/>
              </w:rPr>
            </w:pPr>
          </w:p>
        </w:tc>
        <w:tc>
          <w:tcPr>
            <w:tcW w:w="2418" w:type="dxa"/>
            <w:vAlign w:val="center"/>
          </w:tcPr>
          <w:p w14:paraId="7147E661" w14:textId="77777777" w:rsidR="009C2E99" w:rsidRPr="00A45977" w:rsidRDefault="009C2E99" w:rsidP="008E1578">
            <w:pPr>
              <w:spacing w:line="360" w:lineRule="auto"/>
              <w:jc w:val="both"/>
            </w:pPr>
          </w:p>
        </w:tc>
      </w:tr>
      <w:tr w:rsidR="009C2E99" w:rsidRPr="00A45977" w14:paraId="13D1235B" w14:textId="77777777" w:rsidTr="008E1578">
        <w:trPr>
          <w:trHeight w:val="746"/>
        </w:trPr>
        <w:tc>
          <w:tcPr>
            <w:tcW w:w="1779" w:type="dxa"/>
            <w:vAlign w:val="center"/>
          </w:tcPr>
          <w:p w14:paraId="281B39CE" w14:textId="77777777" w:rsidR="009C2E99" w:rsidRPr="00A45977" w:rsidRDefault="009C2E99" w:rsidP="008E1578">
            <w:pPr>
              <w:jc w:val="center"/>
              <w:rPr>
                <w:b/>
              </w:rPr>
            </w:pPr>
            <w:r w:rsidRPr="00A45977">
              <w:rPr>
                <w:b/>
              </w:rPr>
              <w:t>WEEK-07</w:t>
            </w:r>
          </w:p>
          <w:p w14:paraId="37854AE9" w14:textId="77777777" w:rsidR="009C2E99" w:rsidRPr="00A45977" w:rsidRDefault="009C2E99" w:rsidP="008E1578">
            <w:pPr>
              <w:jc w:val="center"/>
            </w:pPr>
          </w:p>
        </w:tc>
        <w:tc>
          <w:tcPr>
            <w:tcW w:w="7311" w:type="dxa"/>
            <w:vAlign w:val="center"/>
          </w:tcPr>
          <w:p w14:paraId="0F979388" w14:textId="77777777" w:rsidR="009C2E99" w:rsidRPr="00A40F43" w:rsidRDefault="009C2E99" w:rsidP="008E1578">
            <w:pPr>
              <w:jc w:val="both"/>
              <w:rPr>
                <w:sz w:val="6"/>
              </w:rPr>
            </w:pPr>
          </w:p>
          <w:p w14:paraId="45037570" w14:textId="77777777" w:rsidR="009C2E99" w:rsidRDefault="009C2E99" w:rsidP="008E1578">
            <w:pPr>
              <w:ind w:left="450"/>
              <w:jc w:val="both"/>
            </w:pPr>
            <w:r>
              <w:rPr>
                <w:b/>
              </w:rPr>
              <w:t xml:space="preserve">Class Practical: </w:t>
            </w:r>
            <w:r>
              <w:t xml:space="preserve">Universal Transverse Mercator Projection </w:t>
            </w:r>
          </w:p>
          <w:p w14:paraId="30BD29E6" w14:textId="77777777" w:rsidR="009C2E99" w:rsidRDefault="009C2E99" w:rsidP="008E1578">
            <w:pPr>
              <w:ind w:left="450"/>
              <w:jc w:val="both"/>
            </w:pPr>
            <w:r w:rsidRPr="0087719F">
              <w:rPr>
                <w:b/>
              </w:rPr>
              <w:t>Assignment:</w:t>
            </w:r>
            <w:r>
              <w:rPr>
                <w:b/>
              </w:rPr>
              <w:t xml:space="preserve"> </w:t>
            </w:r>
            <w:r>
              <w:t xml:space="preserve">What is Universal Transverse Mercator Projection? Determine different Types of Projections. Identify UTM Projection Characteristics in detail along with </w:t>
            </w:r>
            <w:proofErr w:type="gramStart"/>
            <w:r>
              <w:t>sketches.(</w:t>
            </w:r>
            <w:proofErr w:type="gramEnd"/>
            <w:r>
              <w:t xml:space="preserve">Hand written and individual Assignment) </w:t>
            </w:r>
          </w:p>
          <w:p w14:paraId="63FD18B8" w14:textId="77777777" w:rsidR="009C2E99" w:rsidRDefault="009C2E99" w:rsidP="008E1578">
            <w:pPr>
              <w:ind w:left="450"/>
              <w:jc w:val="both"/>
            </w:pPr>
          </w:p>
          <w:p w14:paraId="7FAA4593" w14:textId="77777777" w:rsidR="009C2E99" w:rsidRPr="00A45977" w:rsidRDefault="009C2E99" w:rsidP="008E1578">
            <w:pPr>
              <w:ind w:left="450"/>
              <w:jc w:val="both"/>
            </w:pPr>
          </w:p>
        </w:tc>
        <w:tc>
          <w:tcPr>
            <w:tcW w:w="2418" w:type="dxa"/>
            <w:vAlign w:val="center"/>
          </w:tcPr>
          <w:p w14:paraId="423C0679" w14:textId="77777777" w:rsidR="009C2E99" w:rsidRPr="00A45977" w:rsidRDefault="009C2E99" w:rsidP="008E1578">
            <w:pPr>
              <w:spacing w:line="360" w:lineRule="auto"/>
              <w:jc w:val="both"/>
            </w:pPr>
          </w:p>
        </w:tc>
      </w:tr>
      <w:tr w:rsidR="009C2E99" w:rsidRPr="00A45977" w14:paraId="3304BCA7" w14:textId="77777777" w:rsidTr="008E1578">
        <w:trPr>
          <w:trHeight w:val="710"/>
        </w:trPr>
        <w:tc>
          <w:tcPr>
            <w:tcW w:w="1779" w:type="dxa"/>
            <w:shd w:val="clear" w:color="auto" w:fill="767171" w:themeFill="background2" w:themeFillShade="80"/>
            <w:vAlign w:val="center"/>
          </w:tcPr>
          <w:p w14:paraId="594613E7" w14:textId="77777777" w:rsidR="009C2E99" w:rsidRPr="00A45977" w:rsidRDefault="009C2E99" w:rsidP="008E1578">
            <w:pPr>
              <w:jc w:val="center"/>
              <w:rPr>
                <w:b/>
              </w:rPr>
            </w:pPr>
            <w:r>
              <w:rPr>
                <w:b/>
              </w:rPr>
              <w:t>WEEK-09</w:t>
            </w:r>
          </w:p>
          <w:p w14:paraId="70766772" w14:textId="77777777" w:rsidR="009C2E99" w:rsidRPr="00A45977" w:rsidRDefault="009C2E99" w:rsidP="008E1578">
            <w:pPr>
              <w:jc w:val="center"/>
              <w:rPr>
                <w:b/>
              </w:rPr>
            </w:pPr>
          </w:p>
        </w:tc>
        <w:tc>
          <w:tcPr>
            <w:tcW w:w="7311" w:type="dxa"/>
            <w:shd w:val="clear" w:color="auto" w:fill="767171" w:themeFill="background2" w:themeFillShade="80"/>
            <w:vAlign w:val="center"/>
          </w:tcPr>
          <w:p w14:paraId="096B7B26" w14:textId="77777777" w:rsidR="009C2E99" w:rsidRPr="00A45977" w:rsidRDefault="009C2E99" w:rsidP="008E1578">
            <w:pPr>
              <w:jc w:val="center"/>
            </w:pPr>
            <w:r>
              <w:t>MID- TERM WEEK</w:t>
            </w:r>
          </w:p>
        </w:tc>
        <w:tc>
          <w:tcPr>
            <w:tcW w:w="2418" w:type="dxa"/>
            <w:shd w:val="clear" w:color="auto" w:fill="767171" w:themeFill="background2" w:themeFillShade="80"/>
            <w:vAlign w:val="center"/>
          </w:tcPr>
          <w:p w14:paraId="7B6028A8" w14:textId="77777777" w:rsidR="009C2E99" w:rsidRPr="00A45977" w:rsidRDefault="009C2E99" w:rsidP="008E1578">
            <w:pPr>
              <w:spacing w:line="360" w:lineRule="auto"/>
              <w:jc w:val="both"/>
            </w:pPr>
          </w:p>
        </w:tc>
      </w:tr>
      <w:tr w:rsidR="009C2E99" w:rsidRPr="00A45977" w14:paraId="31CC9902" w14:textId="77777777" w:rsidTr="008E1578">
        <w:trPr>
          <w:trHeight w:val="1673"/>
        </w:trPr>
        <w:tc>
          <w:tcPr>
            <w:tcW w:w="1779" w:type="dxa"/>
            <w:shd w:val="clear" w:color="auto" w:fill="auto"/>
            <w:vAlign w:val="center"/>
          </w:tcPr>
          <w:p w14:paraId="57C623D0" w14:textId="77777777" w:rsidR="009C2E99" w:rsidRPr="00E72DE4" w:rsidRDefault="009C2E99" w:rsidP="008E1578">
            <w:pPr>
              <w:jc w:val="center"/>
              <w:rPr>
                <w:b/>
              </w:rPr>
            </w:pPr>
            <w:r w:rsidRPr="00E72DE4">
              <w:rPr>
                <w:b/>
              </w:rPr>
              <w:t>WEEK-10</w:t>
            </w:r>
          </w:p>
          <w:p w14:paraId="6758D7E6" w14:textId="77777777" w:rsidR="009C2E99" w:rsidRPr="00E72DE4" w:rsidRDefault="009C2E99" w:rsidP="008E1578">
            <w:pPr>
              <w:jc w:val="center"/>
              <w:rPr>
                <w:b/>
              </w:rPr>
            </w:pPr>
          </w:p>
        </w:tc>
        <w:tc>
          <w:tcPr>
            <w:tcW w:w="7311" w:type="dxa"/>
            <w:shd w:val="clear" w:color="auto" w:fill="auto"/>
            <w:vAlign w:val="center"/>
          </w:tcPr>
          <w:p w14:paraId="565F7DA0" w14:textId="77777777" w:rsidR="009C2E99" w:rsidRPr="00A40F43" w:rsidRDefault="009C2E99" w:rsidP="008E1578">
            <w:pPr>
              <w:jc w:val="both"/>
              <w:rPr>
                <w:sz w:val="6"/>
              </w:rPr>
            </w:pPr>
          </w:p>
          <w:p w14:paraId="2863529F" w14:textId="77777777" w:rsidR="009C2E99" w:rsidRDefault="009C2E99" w:rsidP="008E1578">
            <w:pPr>
              <w:jc w:val="both"/>
            </w:pPr>
            <w:r>
              <w:t>Introduction of Remote Sensing</w:t>
            </w:r>
          </w:p>
          <w:p w14:paraId="05655C08" w14:textId="7C550458" w:rsidR="009C2E99" w:rsidRDefault="009C2E99" w:rsidP="008E1578">
            <w:pPr>
              <w:jc w:val="both"/>
            </w:pPr>
            <w:r>
              <w:rPr>
                <w:b/>
              </w:rPr>
              <w:t xml:space="preserve">Class </w:t>
            </w:r>
            <w:r w:rsidRPr="0087719F">
              <w:rPr>
                <w:b/>
              </w:rPr>
              <w:t>Assignment:</w:t>
            </w:r>
            <w:r>
              <w:rPr>
                <w:b/>
              </w:rPr>
              <w:t xml:space="preserve"> </w:t>
            </w:r>
            <w:r>
              <w:t xml:space="preserve">Importance of Remote sensing </w:t>
            </w:r>
          </w:p>
          <w:p w14:paraId="1C885036" w14:textId="77777777" w:rsidR="009C2E99" w:rsidRDefault="009C2E99" w:rsidP="008E1578">
            <w:pPr>
              <w:autoSpaceDE w:val="0"/>
              <w:autoSpaceDN w:val="0"/>
              <w:adjustRightInd w:val="0"/>
              <w:jc w:val="both"/>
            </w:pPr>
            <w:r>
              <w:t xml:space="preserve">Remote Sensing: History, Purpose, types and methods, </w:t>
            </w:r>
          </w:p>
          <w:p w14:paraId="3479EF06" w14:textId="77777777" w:rsidR="009C2E99" w:rsidRPr="0024652C" w:rsidRDefault="009C2E99" w:rsidP="008E1578">
            <w:pPr>
              <w:autoSpaceDE w:val="0"/>
              <w:autoSpaceDN w:val="0"/>
              <w:adjustRightInd w:val="0"/>
              <w:jc w:val="both"/>
            </w:pPr>
            <w:r>
              <w:rPr>
                <w:b/>
              </w:rPr>
              <w:t xml:space="preserve">      Class </w:t>
            </w:r>
            <w:r w:rsidRPr="0087719F">
              <w:rPr>
                <w:b/>
              </w:rPr>
              <w:t>Assignment:</w:t>
            </w:r>
            <w:r>
              <w:rPr>
                <w:b/>
              </w:rPr>
              <w:t xml:space="preserve"> </w:t>
            </w:r>
            <w:r>
              <w:t xml:space="preserve">write note on history of remote sensing </w:t>
            </w:r>
          </w:p>
        </w:tc>
        <w:tc>
          <w:tcPr>
            <w:tcW w:w="2418" w:type="dxa"/>
            <w:shd w:val="clear" w:color="auto" w:fill="auto"/>
            <w:vAlign w:val="center"/>
          </w:tcPr>
          <w:p w14:paraId="44D396FD" w14:textId="77777777" w:rsidR="009C2E99" w:rsidRPr="00E72DE4" w:rsidRDefault="009C2E99" w:rsidP="008E1578">
            <w:pPr>
              <w:spacing w:line="360" w:lineRule="auto"/>
              <w:jc w:val="both"/>
            </w:pPr>
            <w:r w:rsidRPr="00E72DE4">
              <w:t>Class Notes</w:t>
            </w:r>
          </w:p>
          <w:p w14:paraId="045451A3" w14:textId="77777777" w:rsidR="009C2E99" w:rsidRPr="00E72DE4" w:rsidRDefault="009C2E99" w:rsidP="008E1578">
            <w:pPr>
              <w:spacing w:line="360" w:lineRule="auto"/>
              <w:jc w:val="both"/>
            </w:pPr>
          </w:p>
        </w:tc>
      </w:tr>
      <w:tr w:rsidR="009C2E99" w:rsidRPr="00A45977" w14:paraId="07306B51" w14:textId="77777777" w:rsidTr="008E1578">
        <w:trPr>
          <w:trHeight w:val="926"/>
        </w:trPr>
        <w:tc>
          <w:tcPr>
            <w:tcW w:w="1779" w:type="dxa"/>
            <w:vAlign w:val="center"/>
          </w:tcPr>
          <w:p w14:paraId="11169D73" w14:textId="77777777" w:rsidR="009C2E99" w:rsidRPr="004203AA" w:rsidRDefault="009C2E99" w:rsidP="008E1578">
            <w:pPr>
              <w:jc w:val="center"/>
              <w:rPr>
                <w:b/>
              </w:rPr>
            </w:pPr>
            <w:r w:rsidRPr="004203AA">
              <w:rPr>
                <w:b/>
              </w:rPr>
              <w:t>WEEK-11</w:t>
            </w:r>
          </w:p>
          <w:p w14:paraId="2BA2EF57" w14:textId="77777777" w:rsidR="009C2E99" w:rsidRPr="00A45977" w:rsidRDefault="009C2E99" w:rsidP="008E1578">
            <w:pPr>
              <w:jc w:val="center"/>
              <w:rPr>
                <w:b/>
              </w:rPr>
            </w:pPr>
          </w:p>
        </w:tc>
        <w:tc>
          <w:tcPr>
            <w:tcW w:w="7311" w:type="dxa"/>
            <w:vAlign w:val="center"/>
          </w:tcPr>
          <w:p w14:paraId="24C496AD" w14:textId="77777777" w:rsidR="009C2E99" w:rsidRPr="00A40F43" w:rsidRDefault="009C2E99" w:rsidP="008E1578">
            <w:pPr>
              <w:autoSpaceDE w:val="0"/>
              <w:autoSpaceDN w:val="0"/>
              <w:adjustRightInd w:val="0"/>
              <w:jc w:val="both"/>
              <w:rPr>
                <w:sz w:val="2"/>
              </w:rPr>
            </w:pPr>
          </w:p>
          <w:p w14:paraId="24D53BEC" w14:textId="77777777" w:rsidR="009C2E99" w:rsidRPr="0024652C" w:rsidRDefault="009C2E99" w:rsidP="008E1578">
            <w:pPr>
              <w:autoSpaceDE w:val="0"/>
              <w:autoSpaceDN w:val="0"/>
              <w:adjustRightInd w:val="0"/>
              <w:jc w:val="both"/>
            </w:pPr>
            <w:r>
              <w:rPr>
                <w:b/>
              </w:rPr>
              <w:t xml:space="preserve">Image Classification: </w:t>
            </w:r>
            <w:r w:rsidRPr="002A3C09">
              <w:rPr>
                <w:b/>
              </w:rPr>
              <w:t xml:space="preserve">Supervised Classification with imageries downloaded from the USGS Website, also Submission of Report </w:t>
            </w:r>
            <w:r>
              <w:rPr>
                <w:b/>
              </w:rPr>
              <w:t>a</w:t>
            </w:r>
            <w:r w:rsidRPr="002A3C09">
              <w:rPr>
                <w:b/>
              </w:rPr>
              <w:t>nd Relative Problem Solving</w:t>
            </w:r>
          </w:p>
        </w:tc>
        <w:tc>
          <w:tcPr>
            <w:tcW w:w="2418" w:type="dxa"/>
            <w:vAlign w:val="center"/>
          </w:tcPr>
          <w:p w14:paraId="236894BE" w14:textId="77777777" w:rsidR="009C2E99" w:rsidRPr="00A45977" w:rsidRDefault="009C2E99" w:rsidP="008E1578">
            <w:pPr>
              <w:spacing w:line="360" w:lineRule="auto"/>
              <w:jc w:val="both"/>
            </w:pPr>
            <w:r w:rsidRPr="00A45977">
              <w:t>Class Notes</w:t>
            </w:r>
          </w:p>
          <w:p w14:paraId="7E1F05DA" w14:textId="77777777" w:rsidR="009C2E99" w:rsidRPr="00A45977" w:rsidRDefault="009C2E99" w:rsidP="008E1578">
            <w:pPr>
              <w:spacing w:line="360" w:lineRule="auto"/>
              <w:jc w:val="both"/>
            </w:pPr>
          </w:p>
        </w:tc>
      </w:tr>
      <w:tr w:rsidR="009C2E99" w:rsidRPr="00A45977" w14:paraId="5CEC811D" w14:textId="77777777" w:rsidTr="008E1578">
        <w:trPr>
          <w:trHeight w:val="1772"/>
        </w:trPr>
        <w:tc>
          <w:tcPr>
            <w:tcW w:w="1779" w:type="dxa"/>
            <w:vAlign w:val="center"/>
          </w:tcPr>
          <w:p w14:paraId="6791C449" w14:textId="77777777" w:rsidR="009C2E99" w:rsidRDefault="009C2E99" w:rsidP="008E1578">
            <w:pPr>
              <w:jc w:val="center"/>
              <w:rPr>
                <w:b/>
              </w:rPr>
            </w:pPr>
          </w:p>
          <w:p w14:paraId="5E2417C2" w14:textId="77777777" w:rsidR="009C2E99" w:rsidRDefault="009C2E99" w:rsidP="008E1578">
            <w:pPr>
              <w:jc w:val="center"/>
              <w:rPr>
                <w:b/>
              </w:rPr>
            </w:pPr>
            <w:r>
              <w:rPr>
                <w:b/>
              </w:rPr>
              <w:t>WEEK-12</w:t>
            </w:r>
          </w:p>
          <w:p w14:paraId="29B05541" w14:textId="77777777" w:rsidR="009C2E99" w:rsidRPr="00851404" w:rsidRDefault="009C2E99" w:rsidP="008E1578">
            <w:pPr>
              <w:jc w:val="center"/>
              <w:rPr>
                <w:b/>
              </w:rPr>
            </w:pPr>
          </w:p>
        </w:tc>
        <w:tc>
          <w:tcPr>
            <w:tcW w:w="7311" w:type="dxa"/>
            <w:vAlign w:val="center"/>
          </w:tcPr>
          <w:p w14:paraId="6CC3680A" w14:textId="77777777" w:rsidR="009C2E99" w:rsidRDefault="009C2E99" w:rsidP="008E1578">
            <w:pPr>
              <w:autoSpaceDE w:val="0"/>
              <w:autoSpaceDN w:val="0"/>
              <w:adjustRightInd w:val="0"/>
              <w:spacing w:line="360" w:lineRule="auto"/>
              <w:ind w:left="360"/>
              <w:jc w:val="both"/>
              <w:rPr>
                <w:b/>
              </w:rPr>
            </w:pPr>
            <w:r>
              <w:t xml:space="preserve"> </w:t>
            </w:r>
            <w:r>
              <w:rPr>
                <w:b/>
              </w:rPr>
              <w:t>Importance of GPS device, Functions and characteristics</w:t>
            </w:r>
          </w:p>
          <w:p w14:paraId="1F7B4823" w14:textId="77777777" w:rsidR="009C2E99" w:rsidRDefault="009C2E99" w:rsidP="008E1578">
            <w:pPr>
              <w:autoSpaceDE w:val="0"/>
              <w:autoSpaceDN w:val="0"/>
              <w:adjustRightInd w:val="0"/>
              <w:spacing w:line="360" w:lineRule="auto"/>
              <w:ind w:left="360"/>
              <w:jc w:val="both"/>
            </w:pPr>
            <w:r>
              <w:rPr>
                <w:b/>
              </w:rPr>
              <w:t xml:space="preserve">Class </w:t>
            </w:r>
            <w:r w:rsidRPr="0087719F">
              <w:rPr>
                <w:b/>
              </w:rPr>
              <w:t>Assignment:</w:t>
            </w:r>
            <w:r>
              <w:rPr>
                <w:b/>
              </w:rPr>
              <w:t xml:space="preserve"> </w:t>
            </w:r>
            <w:r>
              <w:t xml:space="preserve">Types of GPS and their use </w:t>
            </w:r>
          </w:p>
          <w:p w14:paraId="578B2DF8" w14:textId="77777777" w:rsidR="009C2E99" w:rsidRDefault="009C2E99" w:rsidP="008E1578">
            <w:pPr>
              <w:autoSpaceDE w:val="0"/>
              <w:autoSpaceDN w:val="0"/>
              <w:adjustRightInd w:val="0"/>
              <w:spacing w:line="360" w:lineRule="auto"/>
              <w:ind w:left="360"/>
              <w:jc w:val="both"/>
              <w:rPr>
                <w:b/>
              </w:rPr>
            </w:pPr>
            <w:r>
              <w:rPr>
                <w:b/>
              </w:rPr>
              <w:t xml:space="preserve">Field </w:t>
            </w:r>
            <w:r w:rsidRPr="0087719F">
              <w:rPr>
                <w:b/>
              </w:rPr>
              <w:t>Assignment:</w:t>
            </w:r>
            <w:r>
              <w:rPr>
                <w:b/>
              </w:rPr>
              <w:t xml:space="preserve"> Take readings of different petrol station during the way to </w:t>
            </w:r>
            <w:proofErr w:type="spellStart"/>
            <w:r>
              <w:rPr>
                <w:b/>
              </w:rPr>
              <w:t>khewra</w:t>
            </w:r>
            <w:proofErr w:type="spellEnd"/>
            <w:r>
              <w:rPr>
                <w:b/>
              </w:rPr>
              <w:t xml:space="preserve"> mines by using GPS and draw a route map, </w:t>
            </w:r>
          </w:p>
          <w:p w14:paraId="116F7955" w14:textId="77777777" w:rsidR="009C2E99" w:rsidRPr="00454363" w:rsidRDefault="009C2E99" w:rsidP="008E1578">
            <w:pPr>
              <w:autoSpaceDE w:val="0"/>
              <w:autoSpaceDN w:val="0"/>
              <w:adjustRightInd w:val="0"/>
              <w:ind w:left="360"/>
              <w:jc w:val="both"/>
            </w:pPr>
          </w:p>
        </w:tc>
        <w:tc>
          <w:tcPr>
            <w:tcW w:w="2418" w:type="dxa"/>
            <w:vAlign w:val="center"/>
          </w:tcPr>
          <w:p w14:paraId="7C8E7D7A" w14:textId="77777777" w:rsidR="009C2E99" w:rsidRPr="00A45977" w:rsidRDefault="009C2E99" w:rsidP="008E1578">
            <w:pPr>
              <w:spacing w:line="360" w:lineRule="auto"/>
              <w:jc w:val="both"/>
            </w:pPr>
            <w:r w:rsidRPr="00A45977">
              <w:t>Class Notes</w:t>
            </w:r>
          </w:p>
          <w:p w14:paraId="0170BC17" w14:textId="77777777" w:rsidR="009C2E99" w:rsidRPr="00A45977" w:rsidRDefault="009C2E99" w:rsidP="008E1578">
            <w:pPr>
              <w:spacing w:line="360" w:lineRule="auto"/>
              <w:jc w:val="both"/>
            </w:pPr>
          </w:p>
        </w:tc>
      </w:tr>
      <w:tr w:rsidR="009C2E99" w:rsidRPr="00A45977" w14:paraId="0E7CF4B6" w14:textId="77777777" w:rsidTr="008E1578">
        <w:trPr>
          <w:trHeight w:val="971"/>
        </w:trPr>
        <w:tc>
          <w:tcPr>
            <w:tcW w:w="1779" w:type="dxa"/>
            <w:vAlign w:val="center"/>
          </w:tcPr>
          <w:p w14:paraId="78222FAB" w14:textId="77777777" w:rsidR="009C2E99" w:rsidRDefault="009C2E99" w:rsidP="008E1578">
            <w:pPr>
              <w:jc w:val="center"/>
              <w:rPr>
                <w:b/>
              </w:rPr>
            </w:pPr>
          </w:p>
          <w:p w14:paraId="528B9B45" w14:textId="77777777" w:rsidR="009C2E99" w:rsidRPr="00A45977" w:rsidRDefault="009C2E99" w:rsidP="008E1578">
            <w:pPr>
              <w:jc w:val="center"/>
              <w:rPr>
                <w:b/>
              </w:rPr>
            </w:pPr>
            <w:r>
              <w:rPr>
                <w:b/>
              </w:rPr>
              <w:t>WEEK-13</w:t>
            </w:r>
          </w:p>
          <w:p w14:paraId="50D0927D" w14:textId="77777777" w:rsidR="009C2E99" w:rsidRPr="00A45977" w:rsidRDefault="009C2E99" w:rsidP="008E1578">
            <w:pPr>
              <w:jc w:val="center"/>
              <w:rPr>
                <w:b/>
              </w:rPr>
            </w:pPr>
          </w:p>
        </w:tc>
        <w:tc>
          <w:tcPr>
            <w:tcW w:w="7311" w:type="dxa"/>
            <w:vAlign w:val="center"/>
          </w:tcPr>
          <w:p w14:paraId="6C9098E1" w14:textId="77777777" w:rsidR="009C2E99" w:rsidRDefault="009C2E99" w:rsidP="008E1578">
            <w:pPr>
              <w:autoSpaceDE w:val="0"/>
              <w:autoSpaceDN w:val="0"/>
              <w:adjustRightInd w:val="0"/>
              <w:ind w:left="360"/>
              <w:jc w:val="both"/>
              <w:rPr>
                <w:b/>
              </w:rPr>
            </w:pPr>
            <w:r>
              <w:rPr>
                <w:b/>
              </w:rPr>
              <w:t xml:space="preserve">Types of satellites, importance, their characteristics </w:t>
            </w:r>
            <w:proofErr w:type="gramStart"/>
            <w:r>
              <w:rPr>
                <w:b/>
              </w:rPr>
              <w:t>and  functions</w:t>
            </w:r>
            <w:proofErr w:type="gramEnd"/>
          </w:p>
          <w:p w14:paraId="0245D6EB" w14:textId="77777777" w:rsidR="009C2E99" w:rsidRDefault="009C2E99" w:rsidP="008E1578">
            <w:pPr>
              <w:autoSpaceDE w:val="0"/>
              <w:autoSpaceDN w:val="0"/>
              <w:adjustRightInd w:val="0"/>
              <w:ind w:left="360"/>
              <w:jc w:val="both"/>
            </w:pPr>
            <w:r>
              <w:rPr>
                <w:b/>
              </w:rPr>
              <w:t xml:space="preserve">Class </w:t>
            </w:r>
            <w:r w:rsidRPr="0087719F">
              <w:rPr>
                <w:b/>
              </w:rPr>
              <w:t>Assignment:</w:t>
            </w:r>
            <w:r>
              <w:rPr>
                <w:b/>
              </w:rPr>
              <w:t xml:space="preserve"> </w:t>
            </w:r>
            <w:r>
              <w:t>Differentiate any two satellites system and make the presentation</w:t>
            </w:r>
          </w:p>
          <w:p w14:paraId="4C52AD7E" w14:textId="77777777" w:rsidR="009C2E99" w:rsidRPr="00454363" w:rsidRDefault="009C2E99" w:rsidP="008E1578">
            <w:pPr>
              <w:autoSpaceDE w:val="0"/>
              <w:autoSpaceDN w:val="0"/>
              <w:adjustRightInd w:val="0"/>
              <w:ind w:left="360"/>
              <w:jc w:val="both"/>
            </w:pPr>
            <w:r>
              <w:rPr>
                <w:b/>
              </w:rPr>
              <w:t>Practical:</w:t>
            </w:r>
            <w:r>
              <w:t xml:space="preserve"> </w:t>
            </w:r>
            <w:r>
              <w:rPr>
                <w:b/>
              </w:rPr>
              <w:t>Mosaicking</w:t>
            </w:r>
          </w:p>
        </w:tc>
        <w:tc>
          <w:tcPr>
            <w:tcW w:w="2418" w:type="dxa"/>
            <w:vAlign w:val="center"/>
          </w:tcPr>
          <w:p w14:paraId="1AD6967E" w14:textId="77777777" w:rsidR="009C2E99" w:rsidRPr="00A45977" w:rsidRDefault="009C2E99" w:rsidP="008E1578">
            <w:pPr>
              <w:spacing w:line="360" w:lineRule="auto"/>
              <w:jc w:val="both"/>
            </w:pPr>
            <w:r w:rsidRPr="00A45977">
              <w:t>Class Notes</w:t>
            </w:r>
          </w:p>
          <w:p w14:paraId="3558107A" w14:textId="77777777" w:rsidR="009C2E99" w:rsidRPr="00A45977" w:rsidRDefault="009C2E99" w:rsidP="008E1578">
            <w:pPr>
              <w:spacing w:line="360" w:lineRule="auto"/>
              <w:jc w:val="both"/>
            </w:pPr>
          </w:p>
        </w:tc>
      </w:tr>
      <w:tr w:rsidR="009C2E99" w:rsidRPr="00A45977" w14:paraId="6D3F71AC" w14:textId="77777777" w:rsidTr="008E1578">
        <w:trPr>
          <w:trHeight w:val="989"/>
        </w:trPr>
        <w:tc>
          <w:tcPr>
            <w:tcW w:w="1779" w:type="dxa"/>
            <w:vAlign w:val="center"/>
          </w:tcPr>
          <w:p w14:paraId="6AC49C2B" w14:textId="77777777" w:rsidR="009C2E99" w:rsidRDefault="009C2E99" w:rsidP="008E1578">
            <w:pPr>
              <w:jc w:val="center"/>
              <w:rPr>
                <w:b/>
              </w:rPr>
            </w:pPr>
          </w:p>
          <w:p w14:paraId="13A8045A" w14:textId="77777777" w:rsidR="009C2E99" w:rsidRPr="00A45977" w:rsidRDefault="009C2E99" w:rsidP="008E1578">
            <w:pPr>
              <w:jc w:val="center"/>
              <w:rPr>
                <w:b/>
              </w:rPr>
            </w:pPr>
            <w:r>
              <w:rPr>
                <w:b/>
              </w:rPr>
              <w:t>WEEK-14</w:t>
            </w:r>
          </w:p>
          <w:p w14:paraId="2FBBA55F" w14:textId="77777777" w:rsidR="009C2E99" w:rsidRPr="00A45977" w:rsidRDefault="009C2E99" w:rsidP="008E1578">
            <w:pPr>
              <w:jc w:val="center"/>
              <w:rPr>
                <w:b/>
              </w:rPr>
            </w:pPr>
          </w:p>
        </w:tc>
        <w:tc>
          <w:tcPr>
            <w:tcW w:w="7311" w:type="dxa"/>
            <w:vAlign w:val="center"/>
          </w:tcPr>
          <w:p w14:paraId="4CC3FB96" w14:textId="77777777" w:rsidR="009C2E99" w:rsidRPr="00A40F43" w:rsidRDefault="009C2E99" w:rsidP="008E1578">
            <w:pPr>
              <w:autoSpaceDE w:val="0"/>
              <w:autoSpaceDN w:val="0"/>
              <w:adjustRightInd w:val="0"/>
              <w:spacing w:line="360" w:lineRule="auto"/>
              <w:ind w:left="360"/>
              <w:jc w:val="both"/>
              <w:rPr>
                <w:b/>
                <w:sz w:val="12"/>
              </w:rPr>
            </w:pPr>
          </w:p>
          <w:p w14:paraId="15978DAD" w14:textId="77777777" w:rsidR="009C2E99" w:rsidRDefault="009C2E99" w:rsidP="008E1578">
            <w:pPr>
              <w:autoSpaceDE w:val="0"/>
              <w:autoSpaceDN w:val="0"/>
              <w:adjustRightInd w:val="0"/>
              <w:jc w:val="both"/>
            </w:pPr>
            <w:r>
              <w:t>Types of remote sensing</w:t>
            </w:r>
          </w:p>
          <w:p w14:paraId="7222D3B3" w14:textId="77777777" w:rsidR="009C2E99" w:rsidRDefault="009C2E99" w:rsidP="008E1578">
            <w:pPr>
              <w:autoSpaceDE w:val="0"/>
              <w:autoSpaceDN w:val="0"/>
              <w:adjustRightInd w:val="0"/>
              <w:spacing w:line="360" w:lineRule="auto"/>
              <w:ind w:left="360"/>
              <w:jc w:val="both"/>
            </w:pPr>
            <w:r>
              <w:rPr>
                <w:b/>
              </w:rPr>
              <w:t xml:space="preserve"> Class </w:t>
            </w:r>
            <w:r w:rsidRPr="0087719F">
              <w:rPr>
                <w:b/>
              </w:rPr>
              <w:t>Assignment:</w:t>
            </w:r>
            <w:r>
              <w:rPr>
                <w:b/>
              </w:rPr>
              <w:t xml:space="preserve"> </w:t>
            </w:r>
            <w:r>
              <w:t>Getting pictures of any place by going different levels of a building and determining the impact of height while viewing of different objects and its impact on area coverage</w:t>
            </w:r>
          </w:p>
          <w:p w14:paraId="3D208086" w14:textId="77777777" w:rsidR="009C2E99" w:rsidRPr="009C000A" w:rsidRDefault="009C2E99" w:rsidP="008E1578">
            <w:pPr>
              <w:autoSpaceDE w:val="0"/>
              <w:autoSpaceDN w:val="0"/>
              <w:adjustRightInd w:val="0"/>
              <w:spacing w:line="360" w:lineRule="auto"/>
              <w:ind w:left="360"/>
              <w:jc w:val="both"/>
            </w:pPr>
          </w:p>
        </w:tc>
        <w:tc>
          <w:tcPr>
            <w:tcW w:w="2418" w:type="dxa"/>
            <w:vAlign w:val="center"/>
          </w:tcPr>
          <w:p w14:paraId="22EF7052" w14:textId="77777777" w:rsidR="009C2E99" w:rsidRPr="00A45977" w:rsidRDefault="009C2E99" w:rsidP="008E1578">
            <w:pPr>
              <w:spacing w:line="360" w:lineRule="auto"/>
              <w:jc w:val="both"/>
            </w:pPr>
            <w:r w:rsidRPr="00A45977">
              <w:t>Class Notes</w:t>
            </w:r>
          </w:p>
          <w:p w14:paraId="56B4B2E2" w14:textId="77777777" w:rsidR="009C2E99" w:rsidRPr="00A45977" w:rsidRDefault="009C2E99" w:rsidP="008E1578">
            <w:pPr>
              <w:spacing w:line="360" w:lineRule="auto"/>
              <w:jc w:val="both"/>
            </w:pPr>
          </w:p>
        </w:tc>
      </w:tr>
      <w:tr w:rsidR="009C2E99" w:rsidRPr="00A45977" w14:paraId="33A77F79" w14:textId="77777777" w:rsidTr="008E1578">
        <w:trPr>
          <w:trHeight w:val="1250"/>
        </w:trPr>
        <w:tc>
          <w:tcPr>
            <w:tcW w:w="1779" w:type="dxa"/>
            <w:vAlign w:val="center"/>
          </w:tcPr>
          <w:p w14:paraId="35F8D111" w14:textId="77777777" w:rsidR="009C2E99" w:rsidRDefault="009C2E99" w:rsidP="008E1578">
            <w:pPr>
              <w:jc w:val="center"/>
              <w:rPr>
                <w:b/>
              </w:rPr>
            </w:pPr>
            <w:r>
              <w:rPr>
                <w:b/>
              </w:rPr>
              <w:t>WEEK-15</w:t>
            </w:r>
          </w:p>
          <w:p w14:paraId="25793D23" w14:textId="77777777" w:rsidR="009C2E99" w:rsidRPr="00B74554" w:rsidRDefault="009C2E99" w:rsidP="008E1578">
            <w:pPr>
              <w:jc w:val="center"/>
              <w:rPr>
                <w:b/>
              </w:rPr>
            </w:pPr>
          </w:p>
        </w:tc>
        <w:tc>
          <w:tcPr>
            <w:tcW w:w="7311" w:type="dxa"/>
            <w:vAlign w:val="center"/>
          </w:tcPr>
          <w:p w14:paraId="372B37E4" w14:textId="77777777" w:rsidR="009C2E99" w:rsidRPr="00A40F43" w:rsidRDefault="009C2E99" w:rsidP="008E1578">
            <w:pPr>
              <w:autoSpaceDE w:val="0"/>
              <w:autoSpaceDN w:val="0"/>
              <w:adjustRightInd w:val="0"/>
              <w:spacing w:line="360" w:lineRule="auto"/>
              <w:ind w:left="360"/>
              <w:jc w:val="both"/>
              <w:rPr>
                <w:b/>
              </w:rPr>
            </w:pPr>
            <w:r>
              <w:rPr>
                <w:b/>
              </w:rPr>
              <w:t>Image Classification: Un</w:t>
            </w:r>
            <w:r w:rsidRPr="002A3C09">
              <w:rPr>
                <w:b/>
              </w:rPr>
              <w:t xml:space="preserve">supervised Classification with imageries downloaded from the USGS Website, also Submission of Report </w:t>
            </w:r>
            <w:r>
              <w:rPr>
                <w:b/>
              </w:rPr>
              <w:t>a</w:t>
            </w:r>
            <w:r w:rsidRPr="002A3C09">
              <w:rPr>
                <w:b/>
              </w:rPr>
              <w:t>nd Relative Problem Solving</w:t>
            </w:r>
          </w:p>
        </w:tc>
        <w:tc>
          <w:tcPr>
            <w:tcW w:w="2418" w:type="dxa"/>
            <w:vAlign w:val="center"/>
          </w:tcPr>
          <w:p w14:paraId="100BE6F2" w14:textId="77777777" w:rsidR="009C2E99" w:rsidRPr="00A45977" w:rsidRDefault="009C2E99" w:rsidP="008E1578">
            <w:pPr>
              <w:spacing w:line="360" w:lineRule="auto"/>
              <w:jc w:val="both"/>
            </w:pPr>
          </w:p>
        </w:tc>
      </w:tr>
      <w:tr w:rsidR="009C2E99" w:rsidRPr="00A45977" w14:paraId="6BD13CF9" w14:textId="77777777" w:rsidTr="008E1578">
        <w:trPr>
          <w:trHeight w:val="1250"/>
        </w:trPr>
        <w:tc>
          <w:tcPr>
            <w:tcW w:w="1779" w:type="dxa"/>
            <w:vAlign w:val="center"/>
          </w:tcPr>
          <w:p w14:paraId="3BD20938" w14:textId="77777777" w:rsidR="009C2E99" w:rsidRDefault="009C2E99" w:rsidP="008E1578">
            <w:pPr>
              <w:jc w:val="center"/>
              <w:rPr>
                <w:b/>
              </w:rPr>
            </w:pPr>
            <w:r>
              <w:rPr>
                <w:b/>
              </w:rPr>
              <w:t>WEEK-16</w:t>
            </w:r>
          </w:p>
          <w:p w14:paraId="03B86F08" w14:textId="77777777" w:rsidR="009C2E99" w:rsidRDefault="009C2E99" w:rsidP="008E1578">
            <w:pPr>
              <w:jc w:val="center"/>
              <w:rPr>
                <w:b/>
              </w:rPr>
            </w:pPr>
          </w:p>
        </w:tc>
        <w:tc>
          <w:tcPr>
            <w:tcW w:w="7311" w:type="dxa"/>
            <w:vAlign w:val="center"/>
          </w:tcPr>
          <w:p w14:paraId="55883689" w14:textId="77777777" w:rsidR="009C2E99" w:rsidRPr="009C000A" w:rsidRDefault="009C2E99" w:rsidP="008E1578">
            <w:pPr>
              <w:autoSpaceDE w:val="0"/>
              <w:autoSpaceDN w:val="0"/>
              <w:adjustRightInd w:val="0"/>
              <w:spacing w:line="360" w:lineRule="auto"/>
              <w:ind w:left="360"/>
              <w:jc w:val="center"/>
              <w:rPr>
                <w:b/>
              </w:rPr>
            </w:pPr>
            <w:r>
              <w:rPr>
                <w:b/>
              </w:rPr>
              <w:t>FINAL VIVA</w:t>
            </w:r>
          </w:p>
        </w:tc>
        <w:tc>
          <w:tcPr>
            <w:tcW w:w="2418" w:type="dxa"/>
            <w:vAlign w:val="center"/>
          </w:tcPr>
          <w:p w14:paraId="65A0FB30" w14:textId="77777777" w:rsidR="009C2E99" w:rsidRPr="00A45977" w:rsidRDefault="009C2E99" w:rsidP="008E1578">
            <w:pPr>
              <w:spacing w:line="360" w:lineRule="auto"/>
              <w:jc w:val="both"/>
            </w:pPr>
          </w:p>
        </w:tc>
      </w:tr>
    </w:tbl>
    <w:p w14:paraId="22752FEB" w14:textId="77777777" w:rsidR="009C2E99" w:rsidRDefault="009C2E99" w:rsidP="009C2E99">
      <w:pPr>
        <w:spacing w:line="360" w:lineRule="auto"/>
        <w:jc w:val="center"/>
        <w:rPr>
          <w:b/>
          <w:sz w:val="48"/>
          <w:u w:val="single"/>
        </w:rPr>
      </w:pPr>
      <w:r w:rsidRPr="00951678">
        <w:rPr>
          <w:b/>
          <w:sz w:val="48"/>
          <w:u w:val="single"/>
        </w:rPr>
        <w:t>RULES &amp; REGULATIONS OF CLASS</w:t>
      </w:r>
    </w:p>
    <w:p w14:paraId="04BC13E1" w14:textId="77777777" w:rsidR="009C2E99" w:rsidRPr="00281286" w:rsidRDefault="009C2E99" w:rsidP="009C2E99">
      <w:pPr>
        <w:spacing w:line="360" w:lineRule="auto"/>
        <w:jc w:val="center"/>
        <w:rPr>
          <w:b/>
          <w:sz w:val="10"/>
          <w:u w:val="single"/>
        </w:rPr>
      </w:pPr>
    </w:p>
    <w:p w14:paraId="3E53597C" w14:textId="37B6B9B4" w:rsidR="009C2E99" w:rsidRPr="00B0656C" w:rsidRDefault="009C2E99" w:rsidP="009C2E99">
      <w:pPr>
        <w:pStyle w:val="ListParagraph"/>
        <w:numPr>
          <w:ilvl w:val="0"/>
          <w:numId w:val="13"/>
        </w:numPr>
        <w:spacing w:line="360" w:lineRule="auto"/>
        <w:jc w:val="both"/>
        <w:rPr>
          <w:rFonts w:ascii="Times New Roman" w:hAnsi="Times New Roman"/>
          <w:sz w:val="24"/>
          <w:szCs w:val="24"/>
        </w:rPr>
      </w:pPr>
      <w:r w:rsidRPr="00B0656C">
        <w:rPr>
          <w:rFonts w:ascii="Times New Roman" w:hAnsi="Times New Roman"/>
          <w:sz w:val="24"/>
          <w:szCs w:val="24"/>
        </w:rPr>
        <w:t xml:space="preserve">Attendance would be marked in first 10-15 min of the class </w:t>
      </w:r>
      <w:proofErr w:type="spellStart"/>
      <w:r w:rsidRPr="00B0656C">
        <w:rPr>
          <w:rFonts w:ascii="Times New Roman" w:hAnsi="Times New Roman"/>
          <w:sz w:val="24"/>
          <w:szCs w:val="24"/>
        </w:rPr>
        <w:t>i</w:t>
      </w:r>
      <w:proofErr w:type="spellEnd"/>
      <w:r w:rsidRPr="00B0656C">
        <w:rPr>
          <w:rFonts w:ascii="Times New Roman" w:hAnsi="Times New Roman"/>
          <w:sz w:val="24"/>
          <w:szCs w:val="24"/>
        </w:rPr>
        <w:t>-e till</w:t>
      </w:r>
      <w:r>
        <w:rPr>
          <w:rFonts w:ascii="Times New Roman" w:hAnsi="Times New Roman"/>
          <w:sz w:val="24"/>
          <w:szCs w:val="24"/>
        </w:rPr>
        <w:t xml:space="preserve"> </w:t>
      </w:r>
      <w:r>
        <w:rPr>
          <w:rFonts w:ascii="Times New Roman" w:hAnsi="Times New Roman"/>
          <w:b/>
          <w:sz w:val="28"/>
          <w:szCs w:val="24"/>
        </w:rPr>
        <w:t>2</w:t>
      </w:r>
      <w:r w:rsidRPr="00B0656C">
        <w:rPr>
          <w:rFonts w:ascii="Times New Roman" w:hAnsi="Times New Roman"/>
          <w:b/>
          <w:sz w:val="28"/>
          <w:szCs w:val="24"/>
        </w:rPr>
        <w:t>:</w:t>
      </w:r>
      <w:r>
        <w:rPr>
          <w:rFonts w:ascii="Times New Roman" w:hAnsi="Times New Roman"/>
          <w:b/>
          <w:sz w:val="28"/>
          <w:szCs w:val="24"/>
        </w:rPr>
        <w:t>15</w:t>
      </w:r>
      <w:r w:rsidRPr="00B0656C">
        <w:rPr>
          <w:rFonts w:ascii="Times New Roman" w:hAnsi="Times New Roman"/>
          <w:b/>
          <w:sz w:val="28"/>
          <w:szCs w:val="24"/>
        </w:rPr>
        <w:t>.</w:t>
      </w:r>
    </w:p>
    <w:p w14:paraId="1E9CAD1C" w14:textId="77777777" w:rsidR="009C2E99" w:rsidRPr="00B0656C" w:rsidRDefault="009C2E99" w:rsidP="009C2E99">
      <w:pPr>
        <w:pStyle w:val="ListParagraph"/>
        <w:numPr>
          <w:ilvl w:val="0"/>
          <w:numId w:val="13"/>
        </w:numPr>
        <w:spacing w:line="360" w:lineRule="auto"/>
        <w:jc w:val="both"/>
        <w:rPr>
          <w:rFonts w:ascii="Times New Roman" w:hAnsi="Times New Roman"/>
          <w:sz w:val="24"/>
          <w:szCs w:val="24"/>
        </w:rPr>
      </w:pPr>
      <w:r w:rsidRPr="00B0656C">
        <w:rPr>
          <w:rFonts w:ascii="Times New Roman" w:hAnsi="Times New Roman"/>
          <w:sz w:val="24"/>
          <w:szCs w:val="24"/>
        </w:rPr>
        <w:t>Participants are allowed to sit in the class if late, but are not allowed to claim for attendance.</w:t>
      </w:r>
    </w:p>
    <w:p w14:paraId="7BA9D473" w14:textId="77777777" w:rsidR="009C2E99" w:rsidRPr="00B0656C" w:rsidRDefault="009C2E99" w:rsidP="009C2E99">
      <w:pPr>
        <w:pStyle w:val="ListParagraph"/>
        <w:numPr>
          <w:ilvl w:val="0"/>
          <w:numId w:val="13"/>
        </w:numPr>
        <w:spacing w:line="360" w:lineRule="auto"/>
        <w:jc w:val="both"/>
        <w:rPr>
          <w:rFonts w:ascii="Times New Roman" w:hAnsi="Times New Roman"/>
          <w:sz w:val="24"/>
          <w:szCs w:val="24"/>
        </w:rPr>
      </w:pPr>
      <w:r w:rsidRPr="00B0656C">
        <w:rPr>
          <w:rFonts w:ascii="Times New Roman" w:hAnsi="Times New Roman"/>
          <w:sz w:val="24"/>
          <w:szCs w:val="24"/>
        </w:rPr>
        <w:t xml:space="preserve">Attendance would be </w:t>
      </w:r>
      <w:r w:rsidRPr="00B0656C">
        <w:rPr>
          <w:rFonts w:ascii="Times New Roman" w:hAnsi="Times New Roman"/>
          <w:b/>
          <w:sz w:val="28"/>
          <w:szCs w:val="24"/>
        </w:rPr>
        <w:t>canceled</w:t>
      </w:r>
      <w:r w:rsidRPr="00B0656C">
        <w:rPr>
          <w:rFonts w:ascii="Times New Roman" w:hAnsi="Times New Roman"/>
          <w:sz w:val="24"/>
          <w:szCs w:val="24"/>
        </w:rPr>
        <w:t xml:space="preserve"> if participants did not report to Resource Person after Field Survey.</w:t>
      </w:r>
    </w:p>
    <w:p w14:paraId="3D483258" w14:textId="77777777" w:rsidR="009C2E99" w:rsidRPr="00B0656C" w:rsidRDefault="009C2E99" w:rsidP="009C2E99">
      <w:pPr>
        <w:pStyle w:val="ListParagraph"/>
        <w:numPr>
          <w:ilvl w:val="0"/>
          <w:numId w:val="13"/>
        </w:numPr>
        <w:spacing w:line="360" w:lineRule="auto"/>
        <w:jc w:val="both"/>
        <w:rPr>
          <w:rFonts w:ascii="Times New Roman" w:hAnsi="Times New Roman"/>
          <w:sz w:val="24"/>
          <w:szCs w:val="24"/>
        </w:rPr>
      </w:pPr>
      <w:r w:rsidRPr="00B0656C">
        <w:rPr>
          <w:rFonts w:ascii="Times New Roman" w:hAnsi="Times New Roman"/>
          <w:sz w:val="24"/>
          <w:szCs w:val="24"/>
        </w:rPr>
        <w:t xml:space="preserve">Participants would </w:t>
      </w:r>
      <w:r w:rsidRPr="00B0656C">
        <w:rPr>
          <w:rFonts w:ascii="Times New Roman" w:hAnsi="Times New Roman"/>
          <w:b/>
          <w:sz w:val="28"/>
          <w:szCs w:val="24"/>
        </w:rPr>
        <w:t>not</w:t>
      </w:r>
      <w:r w:rsidRPr="00B0656C">
        <w:rPr>
          <w:rFonts w:ascii="Times New Roman" w:hAnsi="Times New Roman"/>
          <w:sz w:val="24"/>
          <w:szCs w:val="24"/>
        </w:rPr>
        <w:t xml:space="preserve"> be allowed to sit in</w:t>
      </w:r>
      <w:r w:rsidRPr="00B0656C">
        <w:rPr>
          <w:rFonts w:ascii="Times New Roman" w:hAnsi="Times New Roman"/>
          <w:b/>
          <w:sz w:val="28"/>
          <w:szCs w:val="24"/>
        </w:rPr>
        <w:t xml:space="preserve"> examination</w:t>
      </w:r>
      <w:r w:rsidRPr="00B0656C">
        <w:rPr>
          <w:rFonts w:ascii="Times New Roman" w:hAnsi="Times New Roman"/>
          <w:sz w:val="28"/>
          <w:szCs w:val="24"/>
        </w:rPr>
        <w:t xml:space="preserve"> </w:t>
      </w:r>
      <w:r w:rsidRPr="00B0656C">
        <w:rPr>
          <w:rFonts w:ascii="Times New Roman" w:hAnsi="Times New Roman"/>
          <w:sz w:val="24"/>
          <w:szCs w:val="24"/>
        </w:rPr>
        <w:t>in case of Short Attendance.</w:t>
      </w:r>
    </w:p>
    <w:p w14:paraId="15C02978" w14:textId="77777777" w:rsidR="009C2E99" w:rsidRPr="00B0656C" w:rsidRDefault="009C2E99" w:rsidP="009C2E99">
      <w:pPr>
        <w:pStyle w:val="ListParagraph"/>
        <w:numPr>
          <w:ilvl w:val="0"/>
          <w:numId w:val="13"/>
        </w:numPr>
        <w:spacing w:line="360" w:lineRule="auto"/>
        <w:jc w:val="both"/>
        <w:rPr>
          <w:rFonts w:ascii="Times New Roman" w:hAnsi="Times New Roman"/>
          <w:sz w:val="24"/>
          <w:szCs w:val="24"/>
        </w:rPr>
      </w:pPr>
      <w:r w:rsidRPr="00B0656C">
        <w:rPr>
          <w:rFonts w:ascii="Times New Roman" w:hAnsi="Times New Roman"/>
          <w:b/>
          <w:sz w:val="28"/>
          <w:szCs w:val="24"/>
        </w:rPr>
        <w:t>Daily progress</w:t>
      </w:r>
      <w:r w:rsidRPr="00B0656C">
        <w:rPr>
          <w:rFonts w:ascii="Times New Roman" w:hAnsi="Times New Roman"/>
          <w:sz w:val="28"/>
          <w:szCs w:val="24"/>
        </w:rPr>
        <w:t xml:space="preserve"> </w:t>
      </w:r>
      <w:r w:rsidRPr="00B0656C">
        <w:rPr>
          <w:rFonts w:ascii="Times New Roman" w:hAnsi="Times New Roman"/>
          <w:sz w:val="24"/>
          <w:szCs w:val="24"/>
        </w:rPr>
        <w:t xml:space="preserve">is marked in </w:t>
      </w:r>
      <w:r>
        <w:rPr>
          <w:rFonts w:ascii="Times New Roman" w:hAnsi="Times New Roman"/>
          <w:sz w:val="24"/>
          <w:szCs w:val="24"/>
        </w:rPr>
        <w:t xml:space="preserve">mapping </w:t>
      </w:r>
      <w:r w:rsidRPr="00B0656C">
        <w:rPr>
          <w:rFonts w:ascii="Times New Roman" w:hAnsi="Times New Roman"/>
          <w:sz w:val="24"/>
          <w:szCs w:val="24"/>
        </w:rPr>
        <w:t>so do report accordingly.</w:t>
      </w:r>
    </w:p>
    <w:p w14:paraId="0803AFB9" w14:textId="77777777" w:rsidR="009C2E99" w:rsidRPr="00B0656C" w:rsidRDefault="009C2E99" w:rsidP="009C2E99">
      <w:pPr>
        <w:pStyle w:val="ListParagraph"/>
        <w:numPr>
          <w:ilvl w:val="0"/>
          <w:numId w:val="13"/>
        </w:numPr>
        <w:spacing w:line="360" w:lineRule="auto"/>
        <w:jc w:val="both"/>
        <w:rPr>
          <w:rFonts w:ascii="Times New Roman" w:hAnsi="Times New Roman"/>
          <w:sz w:val="24"/>
          <w:szCs w:val="24"/>
        </w:rPr>
      </w:pPr>
      <w:r w:rsidRPr="00B0656C">
        <w:rPr>
          <w:rFonts w:ascii="Times New Roman" w:hAnsi="Times New Roman"/>
          <w:b/>
          <w:sz w:val="28"/>
          <w:szCs w:val="24"/>
        </w:rPr>
        <w:t>50% Marks deduction</w:t>
      </w:r>
      <w:r w:rsidRPr="00B0656C">
        <w:rPr>
          <w:rFonts w:ascii="Times New Roman" w:hAnsi="Times New Roman"/>
          <w:sz w:val="28"/>
          <w:szCs w:val="24"/>
        </w:rPr>
        <w:t xml:space="preserve"> </w:t>
      </w:r>
      <w:r w:rsidRPr="00B0656C">
        <w:rPr>
          <w:rFonts w:ascii="Times New Roman" w:hAnsi="Times New Roman"/>
          <w:sz w:val="24"/>
          <w:szCs w:val="24"/>
        </w:rPr>
        <w:t xml:space="preserve">in case of Late Submission and </w:t>
      </w:r>
      <w:r w:rsidRPr="00B0656C">
        <w:rPr>
          <w:rFonts w:ascii="Times New Roman" w:hAnsi="Times New Roman"/>
          <w:b/>
          <w:sz w:val="28"/>
          <w:szCs w:val="24"/>
        </w:rPr>
        <w:t>No Late Submission</w:t>
      </w:r>
      <w:r w:rsidRPr="00B0656C">
        <w:rPr>
          <w:rFonts w:ascii="Times New Roman" w:hAnsi="Times New Roman"/>
          <w:sz w:val="28"/>
          <w:szCs w:val="24"/>
        </w:rPr>
        <w:t xml:space="preserve"> </w:t>
      </w:r>
      <w:r w:rsidRPr="00B0656C">
        <w:rPr>
          <w:rFonts w:ascii="Times New Roman" w:hAnsi="Times New Roman"/>
          <w:sz w:val="24"/>
          <w:szCs w:val="24"/>
        </w:rPr>
        <w:t>after 2 Days of Dead Line.</w:t>
      </w:r>
    </w:p>
    <w:p w14:paraId="6F8EC511" w14:textId="77777777" w:rsidR="006F2260" w:rsidRDefault="006F2260"/>
    <w:sectPr w:rsidR="006F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7DC"/>
    <w:multiLevelType w:val="hybridMultilevel"/>
    <w:tmpl w:val="26C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AF4"/>
    <w:multiLevelType w:val="hybridMultilevel"/>
    <w:tmpl w:val="3E187F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1F45F84"/>
    <w:multiLevelType w:val="multilevel"/>
    <w:tmpl w:val="C5E2E90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5B20D6"/>
    <w:multiLevelType w:val="hybridMultilevel"/>
    <w:tmpl w:val="C2CA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7E2F"/>
    <w:multiLevelType w:val="hybridMultilevel"/>
    <w:tmpl w:val="478676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CDE7F87"/>
    <w:multiLevelType w:val="hybridMultilevel"/>
    <w:tmpl w:val="847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D25FF"/>
    <w:multiLevelType w:val="hybridMultilevel"/>
    <w:tmpl w:val="D9B6A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1E6F67"/>
    <w:multiLevelType w:val="hybridMultilevel"/>
    <w:tmpl w:val="1E42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0289C"/>
    <w:multiLevelType w:val="hybridMultilevel"/>
    <w:tmpl w:val="2C9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317E3"/>
    <w:multiLevelType w:val="hybridMultilevel"/>
    <w:tmpl w:val="4A3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6517"/>
    <w:multiLevelType w:val="hybridMultilevel"/>
    <w:tmpl w:val="C8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54DB8"/>
    <w:multiLevelType w:val="hybridMultilevel"/>
    <w:tmpl w:val="F166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63C10"/>
    <w:multiLevelType w:val="hybridMultilevel"/>
    <w:tmpl w:val="CFF474A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87C82"/>
    <w:multiLevelType w:val="hybridMultilevel"/>
    <w:tmpl w:val="C654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1"/>
  </w:num>
  <w:num w:numId="5">
    <w:abstractNumId w:val="10"/>
  </w:num>
  <w:num w:numId="6">
    <w:abstractNumId w:val="12"/>
  </w:num>
  <w:num w:numId="7">
    <w:abstractNumId w:val="4"/>
  </w:num>
  <w:num w:numId="8">
    <w:abstractNumId w:val="3"/>
  </w:num>
  <w:num w:numId="9">
    <w:abstractNumId w:val="13"/>
  </w:num>
  <w:num w:numId="10">
    <w:abstractNumId w:val="7"/>
  </w:num>
  <w:num w:numId="11">
    <w:abstractNumId w:val="2"/>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EE"/>
    <w:rsid w:val="00092F82"/>
    <w:rsid w:val="000B6591"/>
    <w:rsid w:val="002242F8"/>
    <w:rsid w:val="003842BF"/>
    <w:rsid w:val="004519EE"/>
    <w:rsid w:val="006F2260"/>
    <w:rsid w:val="008C0F05"/>
    <w:rsid w:val="008D19FF"/>
    <w:rsid w:val="009C2E99"/>
    <w:rsid w:val="00A12E9A"/>
    <w:rsid w:val="00A808D3"/>
    <w:rsid w:val="00B72DE1"/>
    <w:rsid w:val="00B85A1E"/>
    <w:rsid w:val="00BD4C70"/>
    <w:rsid w:val="00BF122E"/>
    <w:rsid w:val="00CE7FDD"/>
    <w:rsid w:val="00D763C3"/>
    <w:rsid w:val="00E00822"/>
    <w:rsid w:val="00FE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F029"/>
  <w15:chartTrackingRefBased/>
  <w15:docId w15:val="{5FAAFC99-6A90-4A6E-B878-243C6C4C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0822"/>
    <w:pPr>
      <w:keepNext/>
      <w:numPr>
        <w:numId w:val="11"/>
      </w:numPr>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0822"/>
    <w:pPr>
      <w:keepNext/>
      <w:keepLines/>
      <w:numPr>
        <w:ilvl w:val="1"/>
        <w:numId w:val="11"/>
      </w:numPr>
      <w:spacing w:before="200" w:line="276" w:lineRule="auto"/>
      <w:jc w:val="both"/>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00822"/>
    <w:pPr>
      <w:keepNext/>
      <w:keepLines/>
      <w:numPr>
        <w:ilvl w:val="2"/>
        <w:numId w:val="11"/>
      </w:numPr>
      <w:spacing w:before="200" w:line="276" w:lineRule="auto"/>
      <w:jc w:val="both"/>
      <w:outlineLvl w:val="2"/>
    </w:pPr>
    <w:rPr>
      <w:rFonts w:ascii="Cambria" w:hAnsi="Cambria"/>
      <w:b/>
      <w:bCs/>
      <w:sz w:val="22"/>
      <w:szCs w:val="22"/>
    </w:rPr>
  </w:style>
  <w:style w:type="paragraph" w:styleId="Heading4">
    <w:name w:val="heading 4"/>
    <w:basedOn w:val="Normal"/>
    <w:next w:val="Normal"/>
    <w:link w:val="Heading4Char"/>
    <w:uiPriority w:val="9"/>
    <w:unhideWhenUsed/>
    <w:qFormat/>
    <w:rsid w:val="00E00822"/>
    <w:pPr>
      <w:keepNext/>
      <w:keepLines/>
      <w:numPr>
        <w:ilvl w:val="3"/>
        <w:numId w:val="11"/>
      </w:numPr>
      <w:spacing w:before="200" w:line="276" w:lineRule="auto"/>
      <w:jc w:val="both"/>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E00822"/>
    <w:pPr>
      <w:keepNext/>
      <w:keepLines/>
      <w:numPr>
        <w:ilvl w:val="4"/>
        <w:numId w:val="11"/>
      </w:numPr>
      <w:spacing w:before="200" w:line="276" w:lineRule="auto"/>
      <w:jc w:val="both"/>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E00822"/>
    <w:pPr>
      <w:keepNext/>
      <w:keepLines/>
      <w:numPr>
        <w:ilvl w:val="5"/>
        <w:numId w:val="11"/>
      </w:numPr>
      <w:spacing w:before="200" w:line="276" w:lineRule="auto"/>
      <w:jc w:val="both"/>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E00822"/>
    <w:pPr>
      <w:keepNext/>
      <w:keepLines/>
      <w:numPr>
        <w:ilvl w:val="6"/>
        <w:numId w:val="11"/>
      </w:numPr>
      <w:spacing w:before="200" w:line="276" w:lineRule="auto"/>
      <w:jc w:val="both"/>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E00822"/>
    <w:pPr>
      <w:keepNext/>
      <w:keepLines/>
      <w:numPr>
        <w:ilvl w:val="7"/>
        <w:numId w:val="11"/>
      </w:numPr>
      <w:spacing w:before="200" w:line="276" w:lineRule="auto"/>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E00822"/>
    <w:pPr>
      <w:keepNext/>
      <w:keepLines/>
      <w:numPr>
        <w:ilvl w:val="8"/>
        <w:numId w:val="11"/>
      </w:numPr>
      <w:spacing w:before="200" w:line="276" w:lineRule="auto"/>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EE"/>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E008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0082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E00822"/>
    <w:rPr>
      <w:rFonts w:ascii="Cambria" w:eastAsia="Times New Roman" w:hAnsi="Cambria" w:cs="Times New Roman"/>
      <w:b/>
      <w:bCs/>
    </w:rPr>
  </w:style>
  <w:style w:type="character" w:customStyle="1" w:styleId="Heading4Char">
    <w:name w:val="Heading 4 Char"/>
    <w:basedOn w:val="DefaultParagraphFont"/>
    <w:link w:val="Heading4"/>
    <w:uiPriority w:val="9"/>
    <w:rsid w:val="00E0082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00822"/>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00822"/>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0082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0082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00822"/>
    <w:rPr>
      <w:rFonts w:ascii="Cambria" w:eastAsia="Times New Roman" w:hAnsi="Cambria" w:cs="Times New Roman"/>
      <w:i/>
      <w:iCs/>
      <w:color w:val="404040"/>
      <w:sz w:val="20"/>
      <w:szCs w:val="20"/>
    </w:rPr>
  </w:style>
  <w:style w:type="paragraph" w:styleId="NormalWeb">
    <w:name w:val="Normal (Web)"/>
    <w:basedOn w:val="Normal"/>
    <w:uiPriority w:val="99"/>
    <w:unhideWhenUsed/>
    <w:rsid w:val="00E00822"/>
    <w:pPr>
      <w:spacing w:before="100" w:beforeAutospacing="1" w:after="100" w:afterAutospacing="1"/>
    </w:pPr>
  </w:style>
  <w:style w:type="paragraph" w:customStyle="1" w:styleId="Default">
    <w:name w:val="Default"/>
    <w:rsid w:val="00E0082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ghtGrid1">
    <w:name w:val="Light Grid1"/>
    <w:basedOn w:val="TableNormal"/>
    <w:uiPriority w:val="62"/>
    <w:rsid w:val="009C2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Noman Baig</dc:creator>
  <cp:keywords/>
  <dc:description/>
  <cp:lastModifiedBy>Rumana Khan Shirwani</cp:lastModifiedBy>
  <cp:revision>3</cp:revision>
  <dcterms:created xsi:type="dcterms:W3CDTF">2022-11-07T14:40:00Z</dcterms:created>
  <dcterms:modified xsi:type="dcterms:W3CDTF">2022-11-07T14:52:00Z</dcterms:modified>
</cp:coreProperties>
</file>