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B8" w:rsidRPr="0090522F" w:rsidRDefault="000924B8" w:rsidP="000924B8">
      <w:pPr>
        <w:pStyle w:val="NoSpacing"/>
        <w:ind w:left="-540" w:right="-540"/>
        <w:jc w:val="center"/>
        <w:rPr>
          <w:rFonts w:eastAsia="DotumChe"/>
          <w:b/>
          <w:sz w:val="28"/>
          <w:szCs w:val="28"/>
        </w:rPr>
      </w:pPr>
      <w:r w:rsidRPr="0090522F">
        <w:rPr>
          <w:rFonts w:eastAsia="DotumChe"/>
          <w:b/>
          <w:noProof/>
          <w:sz w:val="28"/>
          <w:szCs w:val="28"/>
        </w:rPr>
        <w:drawing>
          <wp:anchor distT="0" distB="0" distL="114300" distR="114300" simplePos="0" relativeHeight="251659264" behindDoc="1" locked="0" layoutInCell="1" allowOverlap="1" wp14:anchorId="12928381" wp14:editId="19CBA02A">
            <wp:simplePos x="0" y="0"/>
            <wp:positionH relativeFrom="column">
              <wp:posOffset>5194300</wp:posOffset>
            </wp:positionH>
            <wp:positionV relativeFrom="paragraph">
              <wp:posOffset>-328295</wp:posOffset>
            </wp:positionV>
            <wp:extent cx="866140" cy="828040"/>
            <wp:effectExtent l="19050" t="0" r="0" b="0"/>
            <wp:wrapTight wrapText="bothSides">
              <wp:wrapPolygon edited="0">
                <wp:start x="-475" y="0"/>
                <wp:lineTo x="-475" y="20871"/>
                <wp:lineTo x="21378" y="20871"/>
                <wp:lineTo x="21378" y="0"/>
                <wp:lineTo x="-475" y="0"/>
              </wp:wrapPolygon>
            </wp:wrapTight>
            <wp:docPr id="2" name="Picture 2" descr="http://educationinn.com/wp-content/uploads/2013/07/UMT-Lah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cationinn.com/wp-content/uploads/2013/07/UMT-Lahore.jpg"/>
                    <pic:cNvPicPr>
                      <a:picLocks noChangeAspect="1" noChangeArrowheads="1"/>
                    </pic:cNvPicPr>
                  </pic:nvPicPr>
                  <pic:blipFill>
                    <a:blip r:embed="rId5" r:link="rId6"/>
                    <a:srcRect/>
                    <a:stretch>
                      <a:fillRect/>
                    </a:stretch>
                  </pic:blipFill>
                  <pic:spPr bwMode="auto">
                    <a:xfrm>
                      <a:off x="0" y="0"/>
                      <a:ext cx="866140" cy="828040"/>
                    </a:xfrm>
                    <a:prstGeom prst="rect">
                      <a:avLst/>
                    </a:prstGeom>
                    <a:noFill/>
                    <a:ln w="9525">
                      <a:noFill/>
                      <a:miter lim="800000"/>
                      <a:headEnd/>
                      <a:tailEnd/>
                    </a:ln>
                  </pic:spPr>
                </pic:pic>
              </a:graphicData>
            </a:graphic>
          </wp:anchor>
        </w:drawing>
      </w:r>
      <w:r w:rsidRPr="0090522F">
        <w:rPr>
          <w:rFonts w:eastAsia="DotumChe"/>
          <w:b/>
          <w:sz w:val="28"/>
          <w:szCs w:val="28"/>
        </w:rPr>
        <w:t>ARCHITECTURE DEPARTMENT</w:t>
      </w:r>
    </w:p>
    <w:p w:rsidR="000924B8" w:rsidRPr="0090522F" w:rsidRDefault="000924B8" w:rsidP="000924B8">
      <w:pPr>
        <w:pStyle w:val="NoSpacing"/>
        <w:ind w:left="-540" w:right="-540"/>
        <w:jc w:val="center"/>
        <w:rPr>
          <w:rFonts w:eastAsia="DotumChe"/>
          <w:b/>
          <w:sz w:val="28"/>
          <w:szCs w:val="28"/>
        </w:rPr>
      </w:pPr>
      <w:r w:rsidRPr="0090522F">
        <w:rPr>
          <w:rFonts w:eastAsia="DotumChe"/>
          <w:b/>
          <w:sz w:val="28"/>
          <w:szCs w:val="28"/>
        </w:rPr>
        <w:t>School of Architecture &amp; Planning</w:t>
      </w:r>
    </w:p>
    <w:p w:rsidR="000924B8" w:rsidRPr="0090522F" w:rsidRDefault="000924B8" w:rsidP="000924B8">
      <w:pPr>
        <w:pStyle w:val="NoSpacing"/>
        <w:pBdr>
          <w:bottom w:val="single" w:sz="12" w:space="1" w:color="auto"/>
        </w:pBdr>
        <w:ind w:left="-540" w:right="-540"/>
        <w:jc w:val="center"/>
        <w:rPr>
          <w:rFonts w:eastAsia="DotumChe"/>
          <w:b/>
          <w:sz w:val="28"/>
          <w:szCs w:val="28"/>
        </w:rPr>
      </w:pPr>
      <w:r w:rsidRPr="0090522F">
        <w:rPr>
          <w:rFonts w:eastAsia="DotumChe"/>
          <w:b/>
          <w:sz w:val="28"/>
          <w:szCs w:val="28"/>
        </w:rPr>
        <w:t>University of Management &amp; Technology Lahore</w:t>
      </w:r>
    </w:p>
    <w:p w:rsidR="000924B8" w:rsidRPr="0090522F" w:rsidRDefault="000924B8" w:rsidP="000924B8">
      <w:pPr>
        <w:pStyle w:val="NoSpacing"/>
        <w:pBdr>
          <w:bottom w:val="single" w:sz="12" w:space="1" w:color="auto"/>
        </w:pBdr>
        <w:ind w:left="-540" w:right="-540"/>
        <w:jc w:val="both"/>
        <w:rPr>
          <w:rFonts w:eastAsia="DotumChe"/>
          <w:b/>
        </w:rPr>
      </w:pPr>
    </w:p>
    <w:p w:rsidR="000924B8" w:rsidRPr="0090522F" w:rsidRDefault="000924B8" w:rsidP="000924B8">
      <w:pPr>
        <w:pStyle w:val="NoSpacing"/>
        <w:jc w:val="both"/>
        <w:rPr>
          <w:b/>
        </w:rPr>
      </w:pPr>
    </w:p>
    <w:p w:rsidR="00505C0A" w:rsidRPr="005228F8" w:rsidRDefault="00505C0A" w:rsidP="00505C0A">
      <w:pPr>
        <w:jc w:val="center"/>
        <w:rPr>
          <w:sz w:val="28"/>
          <w:szCs w:val="28"/>
          <w:u w:val="single"/>
        </w:rPr>
      </w:pPr>
      <w:r w:rsidRPr="005228F8">
        <w:rPr>
          <w:sz w:val="28"/>
          <w:szCs w:val="28"/>
          <w:u w:val="single"/>
        </w:rPr>
        <w:t>Course Outline (on OBE)</w:t>
      </w:r>
    </w:p>
    <w:p w:rsidR="00505C0A" w:rsidRPr="005228F8" w:rsidRDefault="00505C0A" w:rsidP="00505C0A">
      <w:pPr>
        <w:pStyle w:val="Heading2"/>
        <w:spacing w:before="0" w:line="360" w:lineRule="auto"/>
        <w:ind w:left="576" w:hanging="576"/>
        <w:rPr>
          <w:rFonts w:ascii="Times New Roman" w:hAnsi="Times New Roman"/>
          <w:b w:val="0"/>
        </w:rPr>
      </w:pPr>
    </w:p>
    <w:p w:rsidR="00505C0A" w:rsidRPr="005228F8" w:rsidRDefault="00505C0A" w:rsidP="00505C0A">
      <w:pPr>
        <w:pStyle w:val="Heading2"/>
        <w:spacing w:before="0" w:line="360" w:lineRule="auto"/>
        <w:ind w:left="576" w:hanging="576"/>
        <w:rPr>
          <w:rFonts w:ascii="Times New Roman" w:hAnsi="Times New Roman"/>
          <w:b w:val="0"/>
        </w:rPr>
      </w:pPr>
      <w:r w:rsidRPr="005228F8">
        <w:rPr>
          <w:rFonts w:ascii="Times New Roman" w:hAnsi="Times New Roman"/>
          <w:b w:val="0"/>
        </w:rPr>
        <w:t>UMT’s Vision</w:t>
      </w:r>
    </w:p>
    <w:p w:rsidR="00505C0A" w:rsidRPr="005228F8" w:rsidRDefault="00505C0A" w:rsidP="00505C0A">
      <w:pPr>
        <w:pStyle w:val="Heading2"/>
        <w:spacing w:before="0" w:line="360" w:lineRule="auto"/>
        <w:ind w:left="576"/>
        <w:jc w:val="center"/>
        <w:rPr>
          <w:rFonts w:ascii="Times New Roman" w:hAnsi="Times New Roman"/>
          <w:b w:val="0"/>
          <w:color w:val="FF0000"/>
          <w:sz w:val="28"/>
          <w:szCs w:val="28"/>
          <w:lang w:bidi="en-US"/>
        </w:rPr>
      </w:pPr>
      <w:r w:rsidRPr="005228F8">
        <w:rPr>
          <w:rFonts w:ascii="Times New Roman" w:hAnsi="Times New Roman"/>
          <w:b w:val="0"/>
          <w:i/>
          <w:iCs/>
          <w:sz w:val="24"/>
          <w:szCs w:val="24"/>
          <w:lang w:val="en-GB" w:eastAsia="en-GB"/>
        </w:rPr>
        <w:t>Our Vision is... Learning</w:t>
      </w:r>
    </w:p>
    <w:p w:rsidR="00505C0A" w:rsidRPr="005228F8" w:rsidRDefault="00505C0A" w:rsidP="00505C0A">
      <w:pPr>
        <w:spacing w:line="360" w:lineRule="auto"/>
      </w:pPr>
      <w:r w:rsidRPr="005228F8">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rsidR="00505C0A" w:rsidRPr="005228F8" w:rsidRDefault="00505C0A" w:rsidP="00505C0A">
      <w:pPr>
        <w:pStyle w:val="Heading2"/>
        <w:spacing w:before="0" w:line="360" w:lineRule="auto"/>
        <w:ind w:left="576" w:hanging="576"/>
        <w:rPr>
          <w:rFonts w:ascii="Times New Roman" w:hAnsi="Times New Roman"/>
          <w:b w:val="0"/>
        </w:rPr>
      </w:pPr>
      <w:r w:rsidRPr="005228F8">
        <w:rPr>
          <w:rFonts w:ascii="Times New Roman" w:hAnsi="Times New Roman"/>
          <w:b w:val="0"/>
        </w:rPr>
        <w:t xml:space="preserve">UMT Mission </w:t>
      </w:r>
    </w:p>
    <w:p w:rsidR="00505C0A" w:rsidRPr="005228F8" w:rsidRDefault="00505C0A" w:rsidP="00505C0A">
      <w:pPr>
        <w:spacing w:line="360" w:lineRule="auto"/>
        <w:jc w:val="center"/>
      </w:pPr>
      <w:r w:rsidRPr="005228F8">
        <w:t>Our Mission is.... Leading</w:t>
      </w:r>
    </w:p>
    <w:p w:rsidR="00505C0A" w:rsidRPr="005228F8" w:rsidRDefault="00505C0A" w:rsidP="00505C0A">
      <w:pPr>
        <w:spacing w:line="360" w:lineRule="auto"/>
      </w:pPr>
      <w:r w:rsidRPr="005228F8">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rsidR="00505C0A" w:rsidRPr="005228F8" w:rsidRDefault="00505C0A" w:rsidP="00505C0A">
      <w:pPr>
        <w:pStyle w:val="Heading3"/>
        <w:spacing w:before="0" w:line="360" w:lineRule="auto"/>
        <w:ind w:left="720" w:hanging="720"/>
        <w:rPr>
          <w:rFonts w:ascii="Times New Roman" w:hAnsi="Times New Roman"/>
        </w:rPr>
      </w:pPr>
      <w:r w:rsidRPr="005228F8">
        <w:rPr>
          <w:rFonts w:ascii="Times New Roman" w:hAnsi="Times New Roman"/>
        </w:rPr>
        <w:t>Mission of the School</w:t>
      </w:r>
    </w:p>
    <w:p w:rsidR="00505C0A" w:rsidRPr="005228F8" w:rsidRDefault="00505C0A" w:rsidP="00505C0A">
      <w:pPr>
        <w:spacing w:line="360" w:lineRule="auto"/>
      </w:pPr>
    </w:p>
    <w:p w:rsidR="00505C0A" w:rsidRPr="005228F8" w:rsidRDefault="00505C0A" w:rsidP="00505C0A">
      <w:pPr>
        <w:spacing w:line="360" w:lineRule="auto"/>
      </w:pPr>
      <w:r w:rsidRPr="005228F8">
        <w:t>The mission of the School is to provide the best leadership in the fields of the built environment; particularly in the development, management and innovation in the fields of architecture, urban planning and related specializations and sub-specializations</w:t>
      </w:r>
    </w:p>
    <w:p w:rsidR="00505C0A" w:rsidRPr="005228F8" w:rsidRDefault="00505C0A" w:rsidP="00505C0A">
      <w:pPr>
        <w:pStyle w:val="Heading3"/>
        <w:spacing w:before="0" w:line="360" w:lineRule="auto"/>
        <w:ind w:left="720" w:hanging="720"/>
        <w:rPr>
          <w:rFonts w:ascii="Times New Roman" w:hAnsi="Times New Roman"/>
        </w:rPr>
      </w:pPr>
      <w:r w:rsidRPr="005228F8">
        <w:rPr>
          <w:rFonts w:ascii="Times New Roman" w:hAnsi="Times New Roman"/>
        </w:rPr>
        <w:t>Mission of the Department</w:t>
      </w:r>
    </w:p>
    <w:p w:rsidR="00505C0A" w:rsidRPr="005228F8" w:rsidRDefault="00505C0A" w:rsidP="00505C0A">
      <w:pPr>
        <w:spacing w:line="360" w:lineRule="auto"/>
      </w:pPr>
    </w:p>
    <w:p w:rsidR="00505C0A" w:rsidRPr="005228F8" w:rsidRDefault="00505C0A" w:rsidP="00505C0A">
      <w:pPr>
        <w:spacing w:line="360" w:lineRule="auto"/>
      </w:pPr>
      <w:r w:rsidRPr="005228F8">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rsidR="00505C0A" w:rsidRPr="005228F8" w:rsidRDefault="00505C0A" w:rsidP="00505C0A">
      <w:pPr>
        <w:spacing w:line="360" w:lineRule="auto"/>
        <w:jc w:val="center"/>
      </w:pPr>
    </w:p>
    <w:p w:rsidR="00505C0A" w:rsidRPr="005228F8" w:rsidRDefault="00505C0A" w:rsidP="00505C0A">
      <w:pPr>
        <w:jc w:val="center"/>
        <w:rPr>
          <w:bCs/>
          <w:sz w:val="32"/>
          <w:szCs w:val="32"/>
          <w:u w:val="single"/>
        </w:rPr>
      </w:pPr>
      <w:r w:rsidRPr="005228F8">
        <w:rPr>
          <w:bCs/>
          <w:sz w:val="32"/>
          <w:szCs w:val="32"/>
          <w:u w:val="single"/>
        </w:rPr>
        <w:lastRenderedPageBreak/>
        <w:t>COURSE OUTLINES</w:t>
      </w:r>
    </w:p>
    <w:p w:rsidR="00505C0A" w:rsidRPr="005228F8" w:rsidRDefault="00505C0A" w:rsidP="00505C0A">
      <w:pPr>
        <w:jc w:val="center"/>
      </w:pPr>
      <w:r w:rsidRPr="005228F8">
        <w:rPr>
          <w:bCs/>
          <w:sz w:val="32"/>
          <w:szCs w:val="32"/>
          <w:u w:val="single"/>
        </w:rPr>
        <w:t>(</w:t>
      </w:r>
      <w:r w:rsidRPr="005228F8">
        <w:t>Here course outlines of the course being taught by the individuals be added.)</w:t>
      </w:r>
    </w:p>
    <w:p w:rsidR="00505C0A" w:rsidRDefault="00505C0A" w:rsidP="00505C0A">
      <w:pPr>
        <w:jc w:val="center"/>
        <w:rPr>
          <w:bCs/>
          <w:sz w:val="32"/>
          <w:szCs w:val="32"/>
          <w:u w:val="single"/>
        </w:rPr>
      </w:pPr>
    </w:p>
    <w:p w:rsidR="004E44B7" w:rsidRPr="005228F8" w:rsidRDefault="004E44B7" w:rsidP="00505C0A">
      <w:pPr>
        <w:jc w:val="center"/>
        <w:rPr>
          <w:bCs/>
          <w:sz w:val="32"/>
          <w:szCs w:val="32"/>
          <w:u w:val="single"/>
        </w:rPr>
      </w:pPr>
    </w:p>
    <w:p w:rsidR="00505C0A" w:rsidRDefault="00505C0A" w:rsidP="00505C0A">
      <w:pPr>
        <w:jc w:val="center"/>
        <w:rPr>
          <w:rFonts w:ascii="Cambria" w:hAnsi="Cambria"/>
          <w:sz w:val="28"/>
          <w:szCs w:val="28"/>
          <w:u w:val="single"/>
        </w:rPr>
      </w:pPr>
      <w:r w:rsidRPr="005228F8">
        <w:rPr>
          <w:rFonts w:ascii="Cambria" w:hAnsi="Cambria"/>
          <w:sz w:val="28"/>
          <w:szCs w:val="28"/>
          <w:u w:val="single"/>
        </w:rPr>
        <w:t>Program educational objectives (PEO’s) of Bachelor of Landscape Architecture (BLA)</w:t>
      </w:r>
    </w:p>
    <w:p w:rsidR="004E44B7" w:rsidRPr="005228F8" w:rsidRDefault="004E44B7" w:rsidP="00505C0A">
      <w:pPr>
        <w:jc w:val="center"/>
        <w:rPr>
          <w:rFonts w:ascii="Cambria" w:hAnsi="Cambria"/>
          <w:sz w:val="28"/>
          <w:szCs w:val="28"/>
          <w:u w:val="single"/>
        </w:rPr>
      </w:pPr>
    </w:p>
    <w:p w:rsidR="00505C0A" w:rsidRPr="005228F8" w:rsidRDefault="00505C0A" w:rsidP="00505C0A">
      <w:pPr>
        <w:pStyle w:val="NormalWeb"/>
        <w:spacing w:before="0" w:beforeAutospacing="0" w:after="0" w:afterAutospacing="0" w:line="300" w:lineRule="auto"/>
        <w:jc w:val="both"/>
      </w:pPr>
      <w:r w:rsidRPr="005228F8">
        <w:t xml:space="preserve">PEO 1: Ability to comprehend basic architectural skills manual as well as relevant computer </w:t>
      </w:r>
    </w:p>
    <w:p w:rsidR="00505C0A" w:rsidRPr="005228F8" w:rsidRDefault="00505C0A" w:rsidP="00505C0A">
      <w:pPr>
        <w:pStyle w:val="NormalWeb"/>
        <w:spacing w:before="0" w:beforeAutospacing="0" w:after="0" w:afterAutospacing="0" w:line="300" w:lineRule="auto"/>
        <w:ind w:left="720"/>
        <w:jc w:val="both"/>
      </w:pPr>
      <w:proofErr w:type="gramStart"/>
      <w:r w:rsidRPr="005228F8">
        <w:t>skills</w:t>
      </w:r>
      <w:proofErr w:type="gramEnd"/>
      <w:r w:rsidRPr="005228F8">
        <w:t xml:space="preserve"> and think creatively and identify new trends in outer Environment and Landscape issues.</w:t>
      </w:r>
    </w:p>
    <w:p w:rsidR="00505C0A" w:rsidRPr="005228F8" w:rsidRDefault="00505C0A" w:rsidP="00505C0A">
      <w:pPr>
        <w:pStyle w:val="NormalWeb"/>
        <w:spacing w:before="0" w:beforeAutospacing="0" w:after="0" w:afterAutospacing="0" w:line="300" w:lineRule="auto"/>
        <w:jc w:val="both"/>
      </w:pPr>
      <w:r w:rsidRPr="005228F8">
        <w:t xml:space="preserve">PEO 2: Critical learning for a broad function in various areas of landscape issues outside </w:t>
      </w:r>
    </w:p>
    <w:p w:rsidR="00505C0A" w:rsidRPr="005228F8" w:rsidRDefault="00505C0A" w:rsidP="00505C0A">
      <w:pPr>
        <w:pStyle w:val="NormalWeb"/>
        <w:spacing w:before="0" w:beforeAutospacing="0" w:after="0" w:afterAutospacing="0" w:line="300" w:lineRule="auto"/>
        <w:ind w:firstLine="720"/>
        <w:jc w:val="both"/>
      </w:pPr>
      <w:proofErr w:type="gramStart"/>
      <w:r w:rsidRPr="005228F8">
        <w:t>buildings</w:t>
      </w:r>
      <w:proofErr w:type="gramEnd"/>
      <w:r w:rsidRPr="005228F8">
        <w:t xml:space="preserve"> and parks; focusing on hard and soft landscape. </w:t>
      </w:r>
    </w:p>
    <w:p w:rsidR="00505C0A" w:rsidRPr="005228F8" w:rsidRDefault="00505C0A" w:rsidP="00505C0A">
      <w:pPr>
        <w:pStyle w:val="NormalWeb"/>
        <w:spacing w:before="0" w:beforeAutospacing="0" w:after="0" w:afterAutospacing="0"/>
        <w:jc w:val="both"/>
      </w:pPr>
      <w:r w:rsidRPr="005228F8">
        <w:t>PEO 3: Ability to keep themselves abreast with recent developments in landscape at urban and</w:t>
      </w:r>
    </w:p>
    <w:p w:rsidR="00505C0A" w:rsidRPr="005228F8" w:rsidRDefault="00505C0A" w:rsidP="00505C0A">
      <w:pPr>
        <w:pStyle w:val="NormalWeb"/>
        <w:spacing w:before="0" w:beforeAutospacing="0" w:after="0" w:afterAutospacing="0"/>
        <w:ind w:firstLine="720"/>
        <w:jc w:val="both"/>
      </w:pPr>
      <w:r w:rsidRPr="005228F8">
        <w:t xml:space="preserve"> Regional level; and a broad theoretical and conceptual base focusing on research, </w:t>
      </w:r>
    </w:p>
    <w:p w:rsidR="00505C0A" w:rsidRPr="005228F8" w:rsidRDefault="00505C0A" w:rsidP="00505C0A">
      <w:pPr>
        <w:pStyle w:val="NormalWeb"/>
        <w:spacing w:before="0" w:beforeAutospacing="0" w:after="0" w:afterAutospacing="0"/>
        <w:ind w:left="720"/>
        <w:jc w:val="both"/>
      </w:pPr>
      <w:proofErr w:type="gramStart"/>
      <w:r w:rsidRPr="005228F8">
        <w:t>creativity</w:t>
      </w:r>
      <w:proofErr w:type="gramEnd"/>
      <w:r w:rsidRPr="005228F8">
        <w:t xml:space="preserve"> and innovation </w:t>
      </w:r>
    </w:p>
    <w:p w:rsidR="00505C0A" w:rsidRPr="005228F8" w:rsidRDefault="00505C0A" w:rsidP="00505C0A">
      <w:pPr>
        <w:pStyle w:val="NormalWeb"/>
        <w:spacing w:before="0" w:beforeAutospacing="0" w:after="0" w:afterAutospacing="0" w:line="300" w:lineRule="auto"/>
        <w:jc w:val="both"/>
        <w:rPr>
          <w:rFonts w:ascii="Calibri" w:hAnsi="Calibri" w:cs="Calibri"/>
          <w:sz w:val="22"/>
          <w:szCs w:val="22"/>
        </w:rPr>
      </w:pPr>
      <w:r w:rsidRPr="005228F8">
        <w:t>PEO 4: Spirit of discipline and respect for the code of ethics of the profession.</w:t>
      </w:r>
    </w:p>
    <w:p w:rsidR="00505C0A" w:rsidRPr="005228F8" w:rsidRDefault="00505C0A" w:rsidP="00505C0A">
      <w:pPr>
        <w:rPr>
          <w:rFonts w:ascii="Cambria" w:hAnsi="Cambria"/>
          <w:sz w:val="28"/>
          <w:szCs w:val="28"/>
          <w:u w:val="single"/>
        </w:rPr>
      </w:pPr>
    </w:p>
    <w:p w:rsidR="00505C0A" w:rsidRDefault="00505C0A" w:rsidP="00505C0A">
      <w:pPr>
        <w:rPr>
          <w:rFonts w:ascii="Cambria" w:hAnsi="Cambria"/>
          <w:sz w:val="28"/>
          <w:szCs w:val="28"/>
          <w:u w:val="single"/>
        </w:rPr>
      </w:pPr>
      <w:r w:rsidRPr="005228F8">
        <w:rPr>
          <w:rFonts w:ascii="Cambria" w:hAnsi="Cambria"/>
          <w:sz w:val="28"/>
          <w:szCs w:val="28"/>
          <w:u w:val="single"/>
        </w:rPr>
        <w:t>Program Learning outcomes PLO’s)</w:t>
      </w:r>
    </w:p>
    <w:p w:rsidR="004E44B7" w:rsidRPr="005228F8" w:rsidRDefault="004E44B7" w:rsidP="00505C0A">
      <w:pPr>
        <w:rPr>
          <w:rFonts w:ascii="Cambria" w:hAnsi="Cambria"/>
          <w:sz w:val="28"/>
          <w:szCs w:val="28"/>
          <w:u w:val="single"/>
        </w:rPr>
      </w:pPr>
    </w:p>
    <w:p w:rsidR="00505C0A" w:rsidRPr="005228F8" w:rsidRDefault="00505C0A" w:rsidP="00505C0A">
      <w:pPr>
        <w:pStyle w:val="Default"/>
        <w:spacing w:line="360" w:lineRule="auto"/>
        <w:rPr>
          <w:rFonts w:eastAsia="Times New Roman"/>
          <w:color w:val="auto"/>
        </w:rPr>
      </w:pPr>
      <w:r w:rsidRPr="005228F8">
        <w:rPr>
          <w:rFonts w:eastAsia="Times New Roman"/>
          <w:color w:val="auto"/>
        </w:rPr>
        <w:t>Graduates of the B-Architecture at UMT are expected to have acquired and developed the following set of knowledge, skills and personality traits (these are also referred to as graduate attributes).</w:t>
      </w:r>
    </w:p>
    <w:p w:rsidR="00505C0A" w:rsidRPr="005228F8" w:rsidRDefault="00505C0A" w:rsidP="00505C0A">
      <w:pPr>
        <w:pStyle w:val="Default"/>
        <w:spacing w:line="360" w:lineRule="auto"/>
        <w:rPr>
          <w:sz w:val="23"/>
          <w:szCs w:val="23"/>
        </w:rPr>
      </w:pPr>
    </w:p>
    <w:p w:rsidR="00505C0A" w:rsidRPr="005228F8" w:rsidRDefault="00505C0A" w:rsidP="00505C0A">
      <w:pPr>
        <w:pStyle w:val="NormalWeb"/>
        <w:spacing w:before="0" w:beforeAutospacing="0" w:after="0" w:afterAutospacing="0" w:line="360" w:lineRule="auto"/>
        <w:jc w:val="both"/>
      </w:pPr>
      <w:r w:rsidRPr="005228F8">
        <w:t xml:space="preserve">PLO 1 Knowledge of Basic Architectural Skills: An ability to comprehend architectural language and skills, manual as well as relevant computer soft-wares. </w:t>
      </w:r>
    </w:p>
    <w:p w:rsidR="00505C0A" w:rsidRPr="005228F8" w:rsidRDefault="00505C0A" w:rsidP="00505C0A">
      <w:pPr>
        <w:pStyle w:val="NormalWeb"/>
        <w:spacing w:before="0" w:beforeAutospacing="0" w:after="0" w:afterAutospacing="0" w:line="360" w:lineRule="auto"/>
        <w:jc w:val="both"/>
      </w:pPr>
      <w:r w:rsidRPr="005228F8">
        <w:t>PLO 2 Design and Site Analysis: An ability to identify, formulate, search literature, and analyze complex landscape problems reaching substantiated conclusions using principles of natural sciences and architecture.</w:t>
      </w:r>
    </w:p>
    <w:p w:rsidR="00505C0A" w:rsidRPr="005228F8" w:rsidRDefault="00505C0A" w:rsidP="00505C0A">
      <w:pPr>
        <w:pStyle w:val="NormalWeb"/>
        <w:spacing w:before="0" w:beforeAutospacing="0" w:after="0" w:afterAutospacing="0" w:line="360" w:lineRule="auto"/>
        <w:jc w:val="both"/>
      </w:pPr>
      <w:r w:rsidRPr="005228F8">
        <w:t xml:space="preserve">PLO 3 Design/Development of Solutions: An ability to address solutions for complex landscape issues and design systems, components or processes that meet specified needs with appropriate consideration for public health and safety, cultural, societal, and environmental considerations. </w:t>
      </w:r>
    </w:p>
    <w:p w:rsidR="00505C0A" w:rsidRPr="005228F8" w:rsidRDefault="00505C0A" w:rsidP="00505C0A">
      <w:pPr>
        <w:pStyle w:val="NormalWeb"/>
        <w:spacing w:before="0" w:beforeAutospacing="0" w:after="0" w:afterAutospacing="0" w:line="360" w:lineRule="auto"/>
        <w:jc w:val="both"/>
      </w:pPr>
      <w:r w:rsidRPr="005228F8">
        <w:t xml:space="preserve">PLO 4 Case study analysis: An ability to investigate complex building construction problems in a methodical way including literature survey, design and conduct of field surveys, analysis and interpretation of field data, and synthesis of information to derive valid conclusions focusing on innovative landscape planning and design. </w:t>
      </w:r>
    </w:p>
    <w:p w:rsidR="00505C0A" w:rsidRPr="005228F8" w:rsidRDefault="00505C0A" w:rsidP="00505C0A">
      <w:pPr>
        <w:pStyle w:val="NormalWeb"/>
        <w:spacing w:before="0" w:beforeAutospacing="0" w:after="0" w:afterAutospacing="0" w:line="360" w:lineRule="auto"/>
        <w:jc w:val="both"/>
      </w:pPr>
      <w:r w:rsidRPr="005228F8">
        <w:lastRenderedPageBreak/>
        <w:t xml:space="preserve">PLO 5 Modern Tool Usage: An ability to create, select and apply appropriate techniques, resources, and modern architectural computer simulations, including prediction and modeling, to complex activities, with an understanding of the limitations. </w:t>
      </w:r>
    </w:p>
    <w:p w:rsidR="00505C0A" w:rsidRPr="005228F8" w:rsidRDefault="00505C0A" w:rsidP="00505C0A">
      <w:pPr>
        <w:pStyle w:val="NormalWeb"/>
        <w:spacing w:before="0" w:beforeAutospacing="0" w:after="0" w:afterAutospacing="0" w:line="360" w:lineRule="auto"/>
        <w:jc w:val="both"/>
      </w:pPr>
      <w:r w:rsidRPr="005228F8">
        <w:t xml:space="preserve">PLO 6 The Landscape Architect and Society: An ability to apply reasoning informed by contextual knowledge to assess societal, health, safety, legal and cultural issues and the consequent responsibilities relevant to professional practice and solution to complex problems. </w:t>
      </w:r>
    </w:p>
    <w:p w:rsidR="00505C0A" w:rsidRPr="005228F8" w:rsidRDefault="00505C0A" w:rsidP="00505C0A">
      <w:pPr>
        <w:pStyle w:val="NormalWeb"/>
        <w:spacing w:before="0" w:beforeAutospacing="0" w:after="0" w:afterAutospacing="0" w:line="360" w:lineRule="auto"/>
        <w:jc w:val="both"/>
      </w:pPr>
      <w:r w:rsidRPr="005228F8">
        <w:t xml:space="preserve">PLO 7 Environment and Sustainability: Ability to understand the impact of professional architectural solutions in societal and environmental contexts and demonstrate knowledge of and need for sustainable development. </w:t>
      </w:r>
    </w:p>
    <w:p w:rsidR="00505C0A" w:rsidRPr="005228F8" w:rsidRDefault="00505C0A" w:rsidP="00505C0A">
      <w:pPr>
        <w:pStyle w:val="NormalWeb"/>
        <w:spacing w:before="0" w:beforeAutospacing="0" w:after="0" w:afterAutospacing="0" w:line="360" w:lineRule="auto"/>
        <w:jc w:val="both"/>
      </w:pPr>
      <w:r w:rsidRPr="005228F8">
        <w:t xml:space="preserve">PLO 8 Ethics: Apply ethical principles and commit to professional ethics and responsibilities and norms of landscape architectural practice. </w:t>
      </w:r>
    </w:p>
    <w:p w:rsidR="00505C0A" w:rsidRPr="005228F8" w:rsidRDefault="00505C0A" w:rsidP="00505C0A">
      <w:pPr>
        <w:pStyle w:val="NormalWeb"/>
        <w:spacing w:before="0" w:beforeAutospacing="0" w:after="0" w:afterAutospacing="0" w:line="360" w:lineRule="auto"/>
        <w:jc w:val="both"/>
      </w:pPr>
      <w:r w:rsidRPr="005228F8">
        <w:t>PLO 9 Individual and Team Work: An ability to work effectively, as an individual or in a team, on multifaceted and/or multidisciplinary settings.</w:t>
      </w:r>
    </w:p>
    <w:p w:rsidR="00505C0A" w:rsidRPr="005228F8" w:rsidRDefault="00505C0A" w:rsidP="00505C0A">
      <w:pPr>
        <w:pStyle w:val="NormalWeb"/>
        <w:spacing w:before="0" w:beforeAutospacing="0" w:after="0" w:afterAutospacing="0" w:line="360" w:lineRule="auto"/>
        <w:jc w:val="both"/>
      </w:pPr>
      <w:r w:rsidRPr="005228F8">
        <w:t>PLO 10 Communication: An ability to communicate effectively, orally and written, on complex architectural activities with the landscape architectural community and with society at large, such as being able to comprehend and write effective reports, design documentation and make effective presentations. To develop an understanding of architectural language through manual and digital ways, in order to make working drawings and presentable sheets using different rendering modes.</w:t>
      </w:r>
    </w:p>
    <w:p w:rsidR="00505C0A" w:rsidRPr="005228F8" w:rsidRDefault="00505C0A" w:rsidP="00505C0A">
      <w:pPr>
        <w:pStyle w:val="NormalWeb"/>
        <w:spacing w:before="0" w:beforeAutospacing="0" w:after="0" w:afterAutospacing="0" w:line="360" w:lineRule="auto"/>
        <w:jc w:val="both"/>
      </w:pPr>
      <w:r w:rsidRPr="005228F8">
        <w:t xml:space="preserve">PLO 11 Project Management: An ability to demonstrate management skills and apply building construction principles to one's own work as a member and/or leader in a team and to manage projects in a multidisciplinary environment. </w:t>
      </w:r>
    </w:p>
    <w:p w:rsidR="00505C0A" w:rsidRPr="005228F8" w:rsidRDefault="00505C0A" w:rsidP="00505C0A">
      <w:pPr>
        <w:pStyle w:val="NormalWeb"/>
        <w:spacing w:before="0" w:beforeAutospacing="0" w:after="0" w:afterAutospacing="0" w:line="360" w:lineRule="auto"/>
        <w:jc w:val="both"/>
      </w:pPr>
      <w:r w:rsidRPr="005228F8">
        <w:t>PLO 12 Lifelong Learning: Ability to recognize the importance of, and pursue lifelong learning in the broader context of innovation and technological developments.</w:t>
      </w:r>
    </w:p>
    <w:p w:rsidR="000924B8" w:rsidRPr="0090522F" w:rsidRDefault="000924B8" w:rsidP="000924B8">
      <w:pPr>
        <w:pStyle w:val="NoSpacing"/>
        <w:jc w:val="both"/>
        <w:rPr>
          <w:b/>
        </w:rPr>
      </w:pPr>
    </w:p>
    <w:p w:rsidR="004E44B7" w:rsidRDefault="004E44B7" w:rsidP="000924B8">
      <w:pPr>
        <w:rPr>
          <w:bCs/>
        </w:rPr>
      </w:pPr>
    </w:p>
    <w:p w:rsidR="004E44B7" w:rsidRDefault="004E44B7" w:rsidP="000924B8">
      <w:pPr>
        <w:rPr>
          <w:bCs/>
        </w:rPr>
      </w:pPr>
    </w:p>
    <w:p w:rsidR="004E44B7" w:rsidRDefault="004E44B7" w:rsidP="000924B8">
      <w:pPr>
        <w:rPr>
          <w:bCs/>
        </w:rPr>
      </w:pPr>
    </w:p>
    <w:p w:rsidR="004E44B7" w:rsidRDefault="004E44B7" w:rsidP="000924B8">
      <w:pPr>
        <w:rPr>
          <w:bCs/>
        </w:rPr>
      </w:pPr>
    </w:p>
    <w:p w:rsidR="004E44B7" w:rsidRDefault="004E44B7" w:rsidP="000924B8">
      <w:pPr>
        <w:rPr>
          <w:bCs/>
        </w:rPr>
      </w:pPr>
    </w:p>
    <w:p w:rsidR="004E44B7" w:rsidRDefault="004E44B7" w:rsidP="000924B8">
      <w:pPr>
        <w:rPr>
          <w:bCs/>
        </w:rPr>
      </w:pPr>
    </w:p>
    <w:p w:rsidR="004E44B7" w:rsidRDefault="004E44B7" w:rsidP="000924B8">
      <w:pPr>
        <w:rPr>
          <w:bCs/>
        </w:rPr>
      </w:pPr>
    </w:p>
    <w:p w:rsidR="004E44B7" w:rsidRDefault="004E44B7" w:rsidP="000924B8">
      <w:pPr>
        <w:rPr>
          <w:bCs/>
        </w:rPr>
      </w:pPr>
    </w:p>
    <w:p w:rsidR="004E44B7" w:rsidRDefault="004E44B7" w:rsidP="000924B8">
      <w:pPr>
        <w:rPr>
          <w:bCs/>
        </w:rPr>
      </w:pPr>
    </w:p>
    <w:p w:rsidR="004E44B7" w:rsidRDefault="004E44B7" w:rsidP="000924B8">
      <w:pPr>
        <w:rPr>
          <w:bCs/>
        </w:rPr>
      </w:pPr>
    </w:p>
    <w:p w:rsidR="004E44B7" w:rsidRDefault="004E44B7" w:rsidP="000924B8">
      <w:pPr>
        <w:rPr>
          <w:bCs/>
        </w:rPr>
      </w:pPr>
    </w:p>
    <w:p w:rsidR="004E44B7" w:rsidRDefault="004E44B7" w:rsidP="000924B8">
      <w:pPr>
        <w:rPr>
          <w:bCs/>
        </w:rPr>
      </w:pPr>
    </w:p>
    <w:p w:rsidR="004E44B7" w:rsidRDefault="004E44B7" w:rsidP="000924B8">
      <w:pPr>
        <w:rPr>
          <w:bCs/>
        </w:rPr>
      </w:pPr>
    </w:p>
    <w:p w:rsidR="000924B8" w:rsidRPr="0090522F" w:rsidRDefault="000924B8" w:rsidP="000924B8">
      <w:pPr>
        <w:rPr>
          <w:b/>
        </w:rPr>
      </w:pPr>
      <w:r w:rsidRPr="0090522F">
        <w:rPr>
          <w:bCs/>
        </w:rPr>
        <w:lastRenderedPageBreak/>
        <w:tab/>
      </w:r>
      <w:r w:rsidRPr="0090522F">
        <w:rPr>
          <w:bCs/>
        </w:rPr>
        <w:tab/>
      </w:r>
    </w:p>
    <w:p w:rsidR="000924B8" w:rsidRPr="0090522F" w:rsidRDefault="000924B8" w:rsidP="000924B8">
      <w:pPr>
        <w:jc w:val="both"/>
        <w:rPr>
          <w:b/>
          <w:u w:val="single"/>
        </w:rPr>
      </w:pPr>
      <w:r w:rsidRPr="0090522F">
        <w:t>Course code</w:t>
      </w:r>
      <w:r w:rsidRPr="0090522F">
        <w:rPr>
          <w:b/>
        </w:rPr>
        <w:t xml:space="preserve"> </w:t>
      </w:r>
      <w:r w:rsidRPr="0090522F">
        <w:t>-</w:t>
      </w:r>
      <w:r w:rsidRPr="0090522F">
        <w:rPr>
          <w:u w:val="single"/>
        </w:rPr>
        <w:t xml:space="preserve"> </w:t>
      </w:r>
      <w:r w:rsidR="00310D05">
        <w:rPr>
          <w:b/>
          <w:u w:val="single"/>
        </w:rPr>
        <w:t>LA</w:t>
      </w:r>
      <w:r w:rsidR="00310D05" w:rsidRPr="0090522F">
        <w:rPr>
          <w:b/>
          <w:u w:val="single"/>
        </w:rPr>
        <w:t>-</w:t>
      </w:r>
      <w:r w:rsidR="00310D05">
        <w:rPr>
          <w:b/>
          <w:u w:val="single"/>
        </w:rPr>
        <w:t>413</w:t>
      </w:r>
      <w:r w:rsidR="00310D05">
        <w:rPr>
          <w:b/>
        </w:rPr>
        <w:tab/>
      </w:r>
      <w:r w:rsidR="00310D05">
        <w:rPr>
          <w:b/>
        </w:rPr>
        <w:tab/>
      </w:r>
      <w:r w:rsidR="00310D05">
        <w:rPr>
          <w:b/>
        </w:rPr>
        <w:tab/>
        <w:t xml:space="preserve">     </w:t>
      </w:r>
      <w:r w:rsidR="00310D05" w:rsidRPr="0090522F">
        <w:t xml:space="preserve">Course title </w:t>
      </w:r>
      <w:r w:rsidR="00310D05">
        <w:t>–</w:t>
      </w:r>
      <w:r w:rsidR="00310D05" w:rsidRPr="0090522F">
        <w:rPr>
          <w:b/>
        </w:rPr>
        <w:t xml:space="preserve"> </w:t>
      </w:r>
      <w:r w:rsidR="00310D05">
        <w:rPr>
          <w:b/>
          <w:bCs/>
        </w:rPr>
        <w:t xml:space="preserve">Interior </w:t>
      </w:r>
      <w:r w:rsidR="00310D05" w:rsidRPr="0090522F">
        <w:rPr>
          <w:b/>
          <w:bCs/>
        </w:rPr>
        <w:t>Design</w:t>
      </w:r>
      <w:r w:rsidR="00310D05" w:rsidRPr="0090522F">
        <w:rPr>
          <w:bCs/>
        </w:rPr>
        <w:t xml:space="preserve"> </w:t>
      </w:r>
      <w:r w:rsidR="00310D05" w:rsidRPr="00832E06">
        <w:rPr>
          <w:b/>
          <w:bCs/>
        </w:rPr>
        <w:t>Studio</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0924B8" w:rsidRPr="0090522F" w:rsidTr="006F1E01">
        <w:trPr>
          <w:trHeight w:val="1230"/>
        </w:trPr>
        <w:tc>
          <w:tcPr>
            <w:tcW w:w="2272" w:type="dxa"/>
          </w:tcPr>
          <w:p w:rsidR="000924B8" w:rsidRPr="0090522F" w:rsidRDefault="000924B8" w:rsidP="006F1E01"/>
          <w:p w:rsidR="000924B8" w:rsidRPr="0090522F" w:rsidRDefault="000924B8" w:rsidP="006F1E01">
            <w:r w:rsidRPr="0090522F">
              <w:t>Program</w:t>
            </w:r>
          </w:p>
        </w:tc>
        <w:tc>
          <w:tcPr>
            <w:tcW w:w="7319" w:type="dxa"/>
          </w:tcPr>
          <w:p w:rsidR="000924B8" w:rsidRPr="0090522F" w:rsidRDefault="000924B8" w:rsidP="006F1E01"/>
          <w:p w:rsidR="000924B8" w:rsidRPr="0090522F" w:rsidRDefault="000924B8" w:rsidP="009441D6">
            <w:r w:rsidRPr="0090522F">
              <w:t>B</w:t>
            </w:r>
            <w:r w:rsidR="009441D6">
              <w:t>LA</w:t>
            </w:r>
          </w:p>
        </w:tc>
      </w:tr>
      <w:tr w:rsidR="000924B8" w:rsidRPr="0090522F" w:rsidTr="006F1E01">
        <w:trPr>
          <w:trHeight w:val="1140"/>
        </w:trPr>
        <w:tc>
          <w:tcPr>
            <w:tcW w:w="2272" w:type="dxa"/>
          </w:tcPr>
          <w:p w:rsidR="000924B8" w:rsidRPr="0090522F" w:rsidRDefault="000924B8" w:rsidP="006F1E01"/>
          <w:p w:rsidR="000924B8" w:rsidRPr="0090522F" w:rsidRDefault="000924B8" w:rsidP="006F1E01">
            <w:r w:rsidRPr="0090522F">
              <w:t>Credit Hours</w:t>
            </w:r>
          </w:p>
        </w:tc>
        <w:tc>
          <w:tcPr>
            <w:tcW w:w="7319" w:type="dxa"/>
          </w:tcPr>
          <w:p w:rsidR="000924B8" w:rsidRPr="0090522F" w:rsidRDefault="000924B8" w:rsidP="006F1E01"/>
          <w:p w:rsidR="000924B8" w:rsidRPr="0090522F" w:rsidRDefault="000924B8" w:rsidP="006F1E01">
            <w:r>
              <w:t>0+3</w:t>
            </w:r>
          </w:p>
        </w:tc>
      </w:tr>
      <w:tr w:rsidR="000924B8" w:rsidRPr="0090522F" w:rsidTr="006F1E01">
        <w:trPr>
          <w:trHeight w:val="1140"/>
        </w:trPr>
        <w:tc>
          <w:tcPr>
            <w:tcW w:w="2272" w:type="dxa"/>
          </w:tcPr>
          <w:p w:rsidR="000924B8" w:rsidRPr="0090522F" w:rsidRDefault="000924B8" w:rsidP="006F1E01"/>
          <w:p w:rsidR="000924B8" w:rsidRPr="0090522F" w:rsidRDefault="000924B8" w:rsidP="006F1E01">
            <w:r w:rsidRPr="0090522F">
              <w:t>Duration</w:t>
            </w:r>
          </w:p>
        </w:tc>
        <w:tc>
          <w:tcPr>
            <w:tcW w:w="7319" w:type="dxa"/>
          </w:tcPr>
          <w:p w:rsidR="000924B8" w:rsidRPr="0090522F" w:rsidRDefault="000924B8" w:rsidP="006F1E01"/>
          <w:p w:rsidR="000924B8" w:rsidRPr="0090522F" w:rsidRDefault="009441D6" w:rsidP="005543DC">
            <w:r>
              <w:t>16 Weeks FALL</w:t>
            </w:r>
            <w:r w:rsidR="000924B8">
              <w:t xml:space="preserve"> 202</w:t>
            </w:r>
            <w:r w:rsidR="005543DC">
              <w:t>2</w:t>
            </w:r>
          </w:p>
        </w:tc>
      </w:tr>
      <w:tr w:rsidR="000924B8" w:rsidRPr="0090522F" w:rsidTr="006F1E01">
        <w:trPr>
          <w:trHeight w:val="1230"/>
        </w:trPr>
        <w:tc>
          <w:tcPr>
            <w:tcW w:w="2272" w:type="dxa"/>
          </w:tcPr>
          <w:p w:rsidR="000924B8" w:rsidRPr="0090522F" w:rsidRDefault="000924B8" w:rsidP="006F1E01"/>
          <w:p w:rsidR="000924B8" w:rsidRPr="0090522F" w:rsidRDefault="000924B8" w:rsidP="006F1E01">
            <w:r w:rsidRPr="0090522F">
              <w:t>Prerequisites</w:t>
            </w:r>
          </w:p>
        </w:tc>
        <w:tc>
          <w:tcPr>
            <w:tcW w:w="7319" w:type="dxa"/>
          </w:tcPr>
          <w:p w:rsidR="000924B8" w:rsidRPr="0090522F" w:rsidRDefault="009441D6" w:rsidP="009441D6">
            <w:pPr>
              <w:jc w:val="center"/>
            </w:pPr>
            <w:r>
              <w:t>-</w:t>
            </w:r>
          </w:p>
        </w:tc>
      </w:tr>
      <w:tr w:rsidR="000924B8" w:rsidRPr="0090522F" w:rsidTr="006F1E01">
        <w:trPr>
          <w:trHeight w:val="1140"/>
        </w:trPr>
        <w:tc>
          <w:tcPr>
            <w:tcW w:w="2272" w:type="dxa"/>
          </w:tcPr>
          <w:p w:rsidR="000924B8" w:rsidRPr="0090522F" w:rsidRDefault="000924B8" w:rsidP="006F1E01"/>
          <w:p w:rsidR="000924B8" w:rsidRPr="0090522F" w:rsidRDefault="000924B8" w:rsidP="006F1E01">
            <w:r w:rsidRPr="0090522F">
              <w:t>Resource Person</w:t>
            </w:r>
          </w:p>
        </w:tc>
        <w:tc>
          <w:tcPr>
            <w:tcW w:w="7319" w:type="dxa"/>
          </w:tcPr>
          <w:p w:rsidR="000924B8" w:rsidRPr="0090522F" w:rsidRDefault="000924B8" w:rsidP="006F1E01">
            <w:pPr>
              <w:jc w:val="center"/>
            </w:pPr>
          </w:p>
          <w:p w:rsidR="000924B8" w:rsidRPr="0090522F" w:rsidRDefault="000924B8" w:rsidP="006F1E01">
            <w:pPr>
              <w:tabs>
                <w:tab w:val="left" w:pos="578"/>
                <w:tab w:val="left" w:pos="3131"/>
                <w:tab w:val="left" w:pos="5607"/>
                <w:tab w:val="left" w:pos="8082"/>
              </w:tabs>
              <w:ind w:right="-25"/>
              <w:jc w:val="center"/>
              <w:rPr>
                <w:b/>
                <w:bCs/>
              </w:rPr>
            </w:pPr>
            <w:r w:rsidRPr="0090522F">
              <w:rPr>
                <w:b/>
                <w:bCs/>
              </w:rPr>
              <w:t xml:space="preserve">SEC – </w:t>
            </w:r>
            <w:r w:rsidR="00A66EDE">
              <w:rPr>
                <w:b/>
                <w:bCs/>
              </w:rPr>
              <w:t>A</w:t>
            </w:r>
          </w:p>
          <w:p w:rsidR="000924B8" w:rsidRPr="0090522F" w:rsidRDefault="005543DC" w:rsidP="006F1E01">
            <w:pPr>
              <w:jc w:val="center"/>
            </w:pPr>
            <w:r>
              <w:t>New Teacher</w:t>
            </w:r>
          </w:p>
          <w:p w:rsidR="000924B8" w:rsidRPr="0090522F" w:rsidRDefault="000924B8" w:rsidP="006F1E01">
            <w:pPr>
              <w:jc w:val="center"/>
            </w:pPr>
          </w:p>
          <w:p w:rsidR="000924B8" w:rsidRPr="0090522F" w:rsidRDefault="000924B8" w:rsidP="006F1E01">
            <w:pPr>
              <w:jc w:val="center"/>
            </w:pPr>
          </w:p>
        </w:tc>
      </w:tr>
      <w:tr w:rsidR="000924B8" w:rsidRPr="0090522F" w:rsidTr="006F1E01">
        <w:trPr>
          <w:trHeight w:val="1140"/>
        </w:trPr>
        <w:tc>
          <w:tcPr>
            <w:tcW w:w="2272" w:type="dxa"/>
          </w:tcPr>
          <w:p w:rsidR="000924B8" w:rsidRPr="0090522F" w:rsidRDefault="000924B8" w:rsidP="006F1E01"/>
          <w:p w:rsidR="000924B8" w:rsidRPr="0090522F" w:rsidRDefault="000924B8" w:rsidP="006F1E01">
            <w:r w:rsidRPr="0090522F">
              <w:t>Counseling Timing</w:t>
            </w:r>
          </w:p>
          <w:p w:rsidR="000924B8" w:rsidRPr="0090522F" w:rsidRDefault="000924B8" w:rsidP="006F1E01"/>
          <w:p w:rsidR="000924B8" w:rsidRPr="0090522F" w:rsidRDefault="000924B8" w:rsidP="006F1E01">
            <w:r w:rsidRPr="0090522F">
              <w:t>(Room#              )</w:t>
            </w:r>
          </w:p>
        </w:tc>
        <w:tc>
          <w:tcPr>
            <w:tcW w:w="7319" w:type="dxa"/>
          </w:tcPr>
          <w:p w:rsidR="000924B8" w:rsidRPr="0090522F" w:rsidRDefault="009441D6" w:rsidP="006F1E01">
            <w:r>
              <w:t>As per Timetable</w:t>
            </w:r>
          </w:p>
        </w:tc>
      </w:tr>
      <w:tr w:rsidR="000924B8" w:rsidRPr="0090522F" w:rsidTr="006F1E01">
        <w:trPr>
          <w:trHeight w:val="1140"/>
        </w:trPr>
        <w:tc>
          <w:tcPr>
            <w:tcW w:w="2272" w:type="dxa"/>
          </w:tcPr>
          <w:p w:rsidR="000924B8" w:rsidRPr="0090522F" w:rsidRDefault="000924B8" w:rsidP="006F1E01"/>
          <w:p w:rsidR="000924B8" w:rsidRPr="0090522F" w:rsidRDefault="000924B8" w:rsidP="006F1E01"/>
          <w:p w:rsidR="000924B8" w:rsidRPr="0090522F" w:rsidRDefault="000924B8" w:rsidP="006F1E01">
            <w:r w:rsidRPr="0090522F">
              <w:t>Contact</w:t>
            </w:r>
          </w:p>
        </w:tc>
        <w:tc>
          <w:tcPr>
            <w:tcW w:w="7319" w:type="dxa"/>
          </w:tcPr>
          <w:p w:rsidR="000924B8" w:rsidRPr="00A516CF" w:rsidRDefault="005543DC" w:rsidP="006F1E01">
            <w:pPr>
              <w:rPr>
                <w:rStyle w:val="Hyperlink"/>
              </w:rPr>
            </w:pPr>
            <w:hyperlink r:id="rId7" w:history="1">
              <w:r>
                <w:rPr>
                  <w:rStyle w:val="Hyperlink"/>
                </w:rPr>
                <w:t>___</w:t>
              </w:r>
            </w:hyperlink>
          </w:p>
          <w:p w:rsidR="000924B8" w:rsidRPr="0090522F" w:rsidRDefault="000924B8" w:rsidP="009441D6"/>
        </w:tc>
      </w:tr>
    </w:tbl>
    <w:p w:rsidR="000924B8" w:rsidRPr="0090522F" w:rsidRDefault="000924B8" w:rsidP="000924B8">
      <w:pPr>
        <w:tabs>
          <w:tab w:val="left" w:pos="569"/>
        </w:tabs>
        <w:spacing w:before="100" w:beforeAutospacing="1" w:line="360" w:lineRule="auto"/>
        <w:rPr>
          <w:b/>
        </w:rPr>
      </w:pPr>
      <w:r w:rsidRPr="0090522F">
        <w:rPr>
          <w:b/>
        </w:rPr>
        <w:t>Chairman/Director signature………………………………….</w:t>
      </w:r>
    </w:p>
    <w:p w:rsidR="000924B8" w:rsidRPr="0090522F" w:rsidRDefault="000924B8" w:rsidP="000924B8">
      <w:pPr>
        <w:tabs>
          <w:tab w:val="left" w:pos="569"/>
        </w:tabs>
        <w:spacing w:before="100" w:beforeAutospacing="1" w:line="360" w:lineRule="auto"/>
        <w:rPr>
          <w:b/>
        </w:rPr>
      </w:pPr>
      <w:r w:rsidRPr="0090522F">
        <w:rPr>
          <w:b/>
        </w:rPr>
        <w:t>Dean’s signature……………………………                                  Date………………………………………….</w:t>
      </w:r>
    </w:p>
    <w:p w:rsidR="000924B8" w:rsidRPr="0090522F" w:rsidRDefault="000924B8" w:rsidP="000924B8">
      <w:pPr>
        <w:rPr>
          <w:b/>
          <w:u w:val="single"/>
        </w:rPr>
      </w:pPr>
    </w:p>
    <w:p w:rsidR="000924B8" w:rsidRDefault="000924B8" w:rsidP="000924B8">
      <w:pPr>
        <w:rPr>
          <w:b/>
          <w:u w:val="single"/>
        </w:rPr>
      </w:pPr>
      <w:r w:rsidRPr="0090522F">
        <w:rPr>
          <w:b/>
          <w:u w:val="single"/>
        </w:rPr>
        <w:t>Learning Objective:</w:t>
      </w:r>
    </w:p>
    <w:p w:rsidR="00310D05" w:rsidRPr="00310D05" w:rsidRDefault="00310D05" w:rsidP="000924B8">
      <w:r>
        <w:rPr>
          <w:b/>
          <w:u w:val="single"/>
        </w:rPr>
        <w:t>CLO1:</w:t>
      </w:r>
      <w:r w:rsidRPr="00310D05">
        <w:rPr>
          <w:b/>
        </w:rPr>
        <w:t xml:space="preserve"> </w:t>
      </w:r>
      <w:r w:rsidRPr="00F94478">
        <w:t xml:space="preserve">Ability to think creatively and identify </w:t>
      </w:r>
      <w:r>
        <w:t>latest</w:t>
      </w:r>
      <w:r w:rsidRPr="00F94478">
        <w:t xml:space="preserve"> trends in </w:t>
      </w:r>
      <w:r>
        <w:t xml:space="preserve">landscape interior </w:t>
      </w:r>
      <w:r w:rsidRPr="00F94478">
        <w:t>design</w:t>
      </w:r>
    </w:p>
    <w:p w:rsidR="00310D05" w:rsidRDefault="00310D05" w:rsidP="000924B8">
      <w:pPr>
        <w:rPr>
          <w:b/>
          <w:u w:val="single"/>
        </w:rPr>
      </w:pPr>
      <w:r>
        <w:rPr>
          <w:b/>
          <w:u w:val="single"/>
        </w:rPr>
        <w:t>CLO2:</w:t>
      </w:r>
      <w:r w:rsidRPr="00310D05">
        <w:rPr>
          <w:b/>
        </w:rPr>
        <w:t xml:space="preserve"> </w:t>
      </w:r>
      <w:r w:rsidRPr="00F94478">
        <w:t>Critical learning for a broad function in various areas of Architectural sciences including</w:t>
      </w:r>
      <w:r>
        <w:t xml:space="preserve"> material trend, </w:t>
      </w:r>
      <w:r w:rsidRPr="0090522F">
        <w:t>color, industry trends, spatial arrangements, floor plans, traditional and m</w:t>
      </w:r>
      <w:r w:rsidR="000A736B">
        <w:t>odern interior design ideas.</w:t>
      </w:r>
    </w:p>
    <w:p w:rsidR="00310D05" w:rsidRDefault="00310D05" w:rsidP="000924B8">
      <w:pPr>
        <w:rPr>
          <w:b/>
          <w:u w:val="single"/>
        </w:rPr>
      </w:pPr>
      <w:r>
        <w:rPr>
          <w:b/>
          <w:u w:val="single"/>
        </w:rPr>
        <w:t>CLO3:</w:t>
      </w:r>
      <w:r w:rsidRPr="00310D05">
        <w:rPr>
          <w:b/>
        </w:rPr>
        <w:t xml:space="preserve"> </w:t>
      </w:r>
      <w:r w:rsidRPr="00F94478">
        <w:t xml:space="preserve">Ability to </w:t>
      </w:r>
      <w:r>
        <w:t>a</w:t>
      </w:r>
      <w:r w:rsidRPr="005228F8">
        <w:t>pply reasoning informed by contextual knowledge</w:t>
      </w:r>
      <w:r w:rsidRPr="00F94478">
        <w:t xml:space="preserve"> with recent developments in the relevant </w:t>
      </w:r>
      <w:r>
        <w:t>field work</w:t>
      </w:r>
    </w:p>
    <w:p w:rsidR="00310D05" w:rsidRDefault="00310D05" w:rsidP="000924B8">
      <w:pPr>
        <w:rPr>
          <w:b/>
          <w:u w:val="single"/>
        </w:rPr>
      </w:pPr>
      <w:r>
        <w:rPr>
          <w:b/>
          <w:u w:val="single"/>
        </w:rPr>
        <w:t>CLO4:</w:t>
      </w:r>
      <w:r w:rsidRPr="00310D05">
        <w:rPr>
          <w:b/>
        </w:rPr>
        <w:t xml:space="preserve"> </w:t>
      </w:r>
      <w:r w:rsidRPr="00F94478">
        <w:t>Spirit of discipline and respect for the code of ethics of the profession</w:t>
      </w:r>
    </w:p>
    <w:p w:rsidR="00310D05" w:rsidRDefault="00310D05" w:rsidP="000924B8">
      <w:r>
        <w:rPr>
          <w:b/>
          <w:u w:val="single"/>
        </w:rPr>
        <w:t>CLO5:</w:t>
      </w:r>
      <w:r>
        <w:rPr>
          <w:b/>
        </w:rPr>
        <w:t xml:space="preserve"> </w:t>
      </w:r>
      <w:r w:rsidRPr="00310D05">
        <w:t>Be able to create, select and apply appropriate techniques to convey ideas</w:t>
      </w:r>
    </w:p>
    <w:p w:rsidR="000A736B" w:rsidRDefault="000A736B" w:rsidP="000924B8"/>
    <w:tbl>
      <w:tblPr>
        <w:tblW w:w="10368"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50"/>
        <w:gridCol w:w="683"/>
        <w:gridCol w:w="4465"/>
        <w:gridCol w:w="360"/>
        <w:gridCol w:w="360"/>
        <w:gridCol w:w="360"/>
        <w:gridCol w:w="360"/>
        <w:gridCol w:w="360"/>
        <w:gridCol w:w="360"/>
        <w:gridCol w:w="360"/>
        <w:gridCol w:w="360"/>
        <w:gridCol w:w="360"/>
        <w:gridCol w:w="360"/>
        <w:gridCol w:w="360"/>
        <w:gridCol w:w="360"/>
      </w:tblGrid>
      <w:tr w:rsidR="000A736B" w:rsidRPr="006A0902" w:rsidTr="001D7A5E">
        <w:trPr>
          <w:cantSplit/>
          <w:trHeight w:val="3077"/>
        </w:trPr>
        <w:tc>
          <w:tcPr>
            <w:tcW w:w="450" w:type="dxa"/>
            <w:textDirection w:val="btLr"/>
          </w:tcPr>
          <w:p w:rsidR="000A736B" w:rsidRPr="006A0902" w:rsidRDefault="000A736B" w:rsidP="001D7A5E">
            <w:pPr>
              <w:ind w:left="113" w:right="113"/>
              <w:jc w:val="center"/>
              <w:rPr>
                <w:b/>
              </w:rPr>
            </w:pPr>
            <w:r w:rsidRPr="006A0902">
              <w:rPr>
                <w:b/>
              </w:rPr>
              <w:t>Semester</w:t>
            </w:r>
          </w:p>
        </w:tc>
        <w:tc>
          <w:tcPr>
            <w:tcW w:w="450" w:type="dxa"/>
            <w:textDirection w:val="btLr"/>
          </w:tcPr>
          <w:p w:rsidR="000A736B" w:rsidRPr="006A0902" w:rsidRDefault="000A736B" w:rsidP="001D7A5E">
            <w:pPr>
              <w:ind w:left="113" w:right="113"/>
              <w:jc w:val="center"/>
              <w:rPr>
                <w:b/>
              </w:rPr>
            </w:pPr>
            <w:r w:rsidRPr="006A0902">
              <w:rPr>
                <w:b/>
              </w:rPr>
              <w:t>Course Code</w:t>
            </w:r>
          </w:p>
        </w:tc>
        <w:tc>
          <w:tcPr>
            <w:tcW w:w="683" w:type="dxa"/>
            <w:textDirection w:val="btLr"/>
          </w:tcPr>
          <w:p w:rsidR="000A736B" w:rsidRPr="006A0902" w:rsidRDefault="000A736B" w:rsidP="001D7A5E">
            <w:pPr>
              <w:ind w:left="113" w:right="113"/>
              <w:jc w:val="center"/>
              <w:rPr>
                <w:b/>
              </w:rPr>
            </w:pPr>
            <w:r w:rsidRPr="006A0902">
              <w:rPr>
                <w:b/>
              </w:rPr>
              <w:t>Title</w:t>
            </w:r>
          </w:p>
        </w:tc>
        <w:tc>
          <w:tcPr>
            <w:tcW w:w="4465" w:type="dxa"/>
            <w:vAlign w:val="center"/>
          </w:tcPr>
          <w:p w:rsidR="000A736B" w:rsidRPr="006A0902" w:rsidRDefault="000A736B" w:rsidP="001D7A5E">
            <w:pPr>
              <w:ind w:left="113" w:right="113"/>
              <w:jc w:val="center"/>
              <w:rPr>
                <w:b/>
                <w:u w:val="single"/>
              </w:rPr>
            </w:pPr>
            <w:r w:rsidRPr="006A0902">
              <w:rPr>
                <w:b/>
                <w:u w:val="single"/>
              </w:rPr>
              <w:t>Course Learning outcomes</w:t>
            </w:r>
          </w:p>
        </w:tc>
        <w:tc>
          <w:tcPr>
            <w:tcW w:w="360" w:type="dxa"/>
            <w:textDirection w:val="btLr"/>
          </w:tcPr>
          <w:p w:rsidR="000A736B" w:rsidRPr="006A0902" w:rsidRDefault="000A736B" w:rsidP="001D7A5E">
            <w:pPr>
              <w:pStyle w:val="NormalWeb"/>
              <w:spacing w:before="0" w:beforeAutospacing="0" w:after="0" w:afterAutospacing="0" w:line="300" w:lineRule="auto"/>
              <w:ind w:left="113" w:right="113"/>
              <w:rPr>
                <w:b/>
                <w:sz w:val="16"/>
                <w:szCs w:val="16"/>
              </w:rPr>
            </w:pPr>
            <w:r w:rsidRPr="006A0902">
              <w:rPr>
                <w:b/>
                <w:sz w:val="16"/>
                <w:szCs w:val="16"/>
              </w:rPr>
              <w:t>PLO 1: Architectural Knowledge</w:t>
            </w:r>
          </w:p>
          <w:p w:rsidR="000A736B" w:rsidRPr="006A0902" w:rsidRDefault="000A736B" w:rsidP="001D7A5E">
            <w:pPr>
              <w:ind w:left="113" w:right="113"/>
              <w:rPr>
                <w:b/>
                <w:sz w:val="16"/>
                <w:szCs w:val="16"/>
              </w:rPr>
            </w:pPr>
          </w:p>
        </w:tc>
        <w:tc>
          <w:tcPr>
            <w:tcW w:w="360" w:type="dxa"/>
            <w:textDirection w:val="btLr"/>
          </w:tcPr>
          <w:p w:rsidR="000A736B" w:rsidRPr="006A0902" w:rsidRDefault="000A736B" w:rsidP="001D7A5E">
            <w:pPr>
              <w:pStyle w:val="NormalWeb"/>
              <w:spacing w:before="0" w:beforeAutospacing="0" w:after="0" w:afterAutospacing="0" w:line="300" w:lineRule="auto"/>
              <w:ind w:left="113" w:right="113"/>
              <w:rPr>
                <w:b/>
                <w:sz w:val="16"/>
                <w:szCs w:val="16"/>
              </w:rPr>
            </w:pPr>
            <w:r w:rsidRPr="006A0902">
              <w:rPr>
                <w:b/>
                <w:sz w:val="16"/>
                <w:szCs w:val="16"/>
              </w:rPr>
              <w:t>PLO 2: Design Analysis:</w:t>
            </w:r>
          </w:p>
          <w:p w:rsidR="000A736B" w:rsidRPr="006A0902" w:rsidRDefault="000A736B" w:rsidP="001D7A5E">
            <w:pPr>
              <w:pStyle w:val="NormalWeb"/>
              <w:spacing w:before="0" w:beforeAutospacing="0" w:after="0" w:afterAutospacing="0" w:line="300" w:lineRule="auto"/>
              <w:ind w:left="113" w:right="113"/>
              <w:rPr>
                <w:b/>
                <w:sz w:val="16"/>
                <w:szCs w:val="16"/>
              </w:rPr>
            </w:pPr>
          </w:p>
        </w:tc>
        <w:tc>
          <w:tcPr>
            <w:tcW w:w="360" w:type="dxa"/>
            <w:textDirection w:val="btLr"/>
          </w:tcPr>
          <w:p w:rsidR="000A736B" w:rsidRPr="006A0902" w:rsidRDefault="000A736B" w:rsidP="001D7A5E">
            <w:pPr>
              <w:pStyle w:val="NormalWeb"/>
              <w:spacing w:before="0" w:beforeAutospacing="0" w:after="0" w:afterAutospacing="0" w:line="300" w:lineRule="auto"/>
              <w:ind w:left="113" w:right="113"/>
              <w:rPr>
                <w:b/>
                <w:sz w:val="16"/>
                <w:szCs w:val="16"/>
              </w:rPr>
            </w:pPr>
            <w:r w:rsidRPr="006A0902">
              <w:rPr>
                <w:b/>
                <w:sz w:val="16"/>
                <w:szCs w:val="16"/>
              </w:rPr>
              <w:t>PLO3: Design/Development of Solutions Design/Development of Solutions Design/Development of Solutions Design/Development of Solutions</w:t>
            </w:r>
          </w:p>
          <w:p w:rsidR="000A736B" w:rsidRPr="006A0902" w:rsidRDefault="000A736B" w:rsidP="001D7A5E">
            <w:pPr>
              <w:pStyle w:val="NormalWeb"/>
              <w:spacing w:before="0" w:beforeAutospacing="0" w:after="0" w:afterAutospacing="0" w:line="300" w:lineRule="auto"/>
              <w:ind w:left="113" w:right="113"/>
              <w:rPr>
                <w:b/>
                <w:sz w:val="16"/>
                <w:szCs w:val="16"/>
              </w:rPr>
            </w:pPr>
          </w:p>
        </w:tc>
        <w:tc>
          <w:tcPr>
            <w:tcW w:w="360" w:type="dxa"/>
            <w:textDirection w:val="btLr"/>
          </w:tcPr>
          <w:p w:rsidR="000A736B" w:rsidRPr="006A0902" w:rsidRDefault="000A736B" w:rsidP="001D7A5E">
            <w:pPr>
              <w:pStyle w:val="NormalWeb"/>
              <w:spacing w:before="0" w:beforeAutospacing="0" w:after="0" w:afterAutospacing="0" w:line="300" w:lineRule="auto"/>
              <w:ind w:left="113" w:right="113"/>
              <w:rPr>
                <w:b/>
                <w:sz w:val="16"/>
                <w:szCs w:val="16"/>
              </w:rPr>
            </w:pPr>
            <w:r w:rsidRPr="006A0902">
              <w:rPr>
                <w:b/>
                <w:sz w:val="16"/>
                <w:szCs w:val="16"/>
              </w:rPr>
              <w:t>PLO 4: Case study analysis</w:t>
            </w:r>
          </w:p>
          <w:p w:rsidR="000A736B" w:rsidRPr="006A0902" w:rsidRDefault="000A736B" w:rsidP="001D7A5E">
            <w:pPr>
              <w:pStyle w:val="NormalWeb"/>
              <w:spacing w:before="0" w:beforeAutospacing="0" w:after="0" w:afterAutospacing="0" w:line="300" w:lineRule="auto"/>
              <w:ind w:left="113" w:right="113"/>
              <w:rPr>
                <w:b/>
                <w:sz w:val="16"/>
                <w:szCs w:val="16"/>
              </w:rPr>
            </w:pPr>
          </w:p>
        </w:tc>
        <w:tc>
          <w:tcPr>
            <w:tcW w:w="360" w:type="dxa"/>
            <w:textDirection w:val="btLr"/>
          </w:tcPr>
          <w:p w:rsidR="000A736B" w:rsidRPr="006A0902" w:rsidRDefault="000A736B" w:rsidP="001D7A5E">
            <w:pPr>
              <w:pStyle w:val="NormalWeb"/>
              <w:spacing w:before="0" w:beforeAutospacing="0" w:after="0" w:afterAutospacing="0" w:line="300" w:lineRule="auto"/>
              <w:ind w:left="113" w:right="113"/>
              <w:rPr>
                <w:b/>
                <w:sz w:val="16"/>
                <w:szCs w:val="16"/>
              </w:rPr>
            </w:pPr>
            <w:r w:rsidRPr="006A0902">
              <w:rPr>
                <w:b/>
                <w:sz w:val="16"/>
                <w:szCs w:val="16"/>
              </w:rPr>
              <w:t>PLO 5: Modern Tool Usage</w:t>
            </w:r>
          </w:p>
          <w:p w:rsidR="000A736B" w:rsidRPr="006A0902" w:rsidRDefault="000A736B" w:rsidP="001D7A5E">
            <w:pPr>
              <w:pStyle w:val="NormalWeb"/>
              <w:spacing w:before="0" w:beforeAutospacing="0" w:after="0" w:afterAutospacing="0" w:line="300" w:lineRule="auto"/>
              <w:ind w:left="113" w:right="113"/>
              <w:rPr>
                <w:b/>
                <w:sz w:val="16"/>
                <w:szCs w:val="16"/>
              </w:rPr>
            </w:pPr>
          </w:p>
        </w:tc>
        <w:tc>
          <w:tcPr>
            <w:tcW w:w="360" w:type="dxa"/>
            <w:textDirection w:val="btLr"/>
          </w:tcPr>
          <w:p w:rsidR="000A736B" w:rsidRPr="006A0902" w:rsidRDefault="000A736B" w:rsidP="001D7A5E">
            <w:pPr>
              <w:pStyle w:val="NormalWeb"/>
              <w:spacing w:before="0" w:beforeAutospacing="0" w:after="0" w:afterAutospacing="0" w:line="300" w:lineRule="auto"/>
              <w:ind w:left="113" w:right="113"/>
              <w:rPr>
                <w:b/>
                <w:sz w:val="16"/>
                <w:szCs w:val="16"/>
              </w:rPr>
            </w:pPr>
            <w:r w:rsidRPr="006A0902">
              <w:rPr>
                <w:b/>
                <w:sz w:val="16"/>
                <w:szCs w:val="16"/>
              </w:rPr>
              <w:t>PLO 6: The Architect and Society</w:t>
            </w:r>
          </w:p>
          <w:p w:rsidR="000A736B" w:rsidRPr="006A0902" w:rsidRDefault="000A736B" w:rsidP="001D7A5E">
            <w:pPr>
              <w:pStyle w:val="NormalWeb"/>
              <w:spacing w:before="0" w:beforeAutospacing="0" w:after="0" w:afterAutospacing="0" w:line="300" w:lineRule="auto"/>
              <w:ind w:left="113" w:right="113"/>
              <w:rPr>
                <w:b/>
                <w:sz w:val="16"/>
                <w:szCs w:val="16"/>
              </w:rPr>
            </w:pPr>
          </w:p>
        </w:tc>
        <w:tc>
          <w:tcPr>
            <w:tcW w:w="360" w:type="dxa"/>
            <w:textDirection w:val="btLr"/>
          </w:tcPr>
          <w:p w:rsidR="000A736B" w:rsidRPr="006A0902" w:rsidRDefault="000A736B" w:rsidP="001D7A5E">
            <w:pPr>
              <w:pStyle w:val="NormalWeb"/>
              <w:spacing w:before="0" w:beforeAutospacing="0" w:after="0" w:afterAutospacing="0" w:line="300" w:lineRule="auto"/>
              <w:ind w:left="113" w:right="113"/>
              <w:rPr>
                <w:b/>
                <w:sz w:val="16"/>
                <w:szCs w:val="16"/>
              </w:rPr>
            </w:pPr>
            <w:r w:rsidRPr="006A0902">
              <w:rPr>
                <w:b/>
                <w:sz w:val="16"/>
                <w:szCs w:val="16"/>
              </w:rPr>
              <w:t>PLO 7: Environment and Sustainability</w:t>
            </w:r>
          </w:p>
          <w:p w:rsidR="000A736B" w:rsidRPr="006A0902" w:rsidRDefault="000A736B" w:rsidP="001D7A5E">
            <w:pPr>
              <w:pStyle w:val="NormalWeb"/>
              <w:spacing w:before="0" w:beforeAutospacing="0" w:after="0" w:afterAutospacing="0" w:line="300" w:lineRule="auto"/>
              <w:ind w:left="113" w:right="113"/>
              <w:rPr>
                <w:b/>
                <w:sz w:val="16"/>
                <w:szCs w:val="16"/>
              </w:rPr>
            </w:pPr>
          </w:p>
        </w:tc>
        <w:tc>
          <w:tcPr>
            <w:tcW w:w="360" w:type="dxa"/>
            <w:textDirection w:val="btLr"/>
          </w:tcPr>
          <w:p w:rsidR="000A736B" w:rsidRPr="006A0902" w:rsidRDefault="000A736B" w:rsidP="001D7A5E">
            <w:pPr>
              <w:pStyle w:val="NormalWeb"/>
              <w:spacing w:before="0" w:beforeAutospacing="0" w:after="0" w:afterAutospacing="0" w:line="300" w:lineRule="auto"/>
              <w:ind w:left="113" w:right="113"/>
              <w:rPr>
                <w:b/>
                <w:sz w:val="16"/>
                <w:szCs w:val="16"/>
              </w:rPr>
            </w:pPr>
            <w:r w:rsidRPr="006A0902">
              <w:rPr>
                <w:b/>
                <w:sz w:val="16"/>
                <w:szCs w:val="16"/>
              </w:rPr>
              <w:t>PLO 8: Ethics</w:t>
            </w:r>
          </w:p>
          <w:p w:rsidR="000A736B" w:rsidRPr="006A0902" w:rsidRDefault="000A736B" w:rsidP="001D7A5E">
            <w:pPr>
              <w:pStyle w:val="NormalWeb"/>
              <w:spacing w:before="0" w:beforeAutospacing="0" w:after="0" w:afterAutospacing="0" w:line="300" w:lineRule="auto"/>
              <w:ind w:left="113" w:right="113"/>
              <w:rPr>
                <w:b/>
                <w:sz w:val="16"/>
                <w:szCs w:val="16"/>
              </w:rPr>
            </w:pPr>
          </w:p>
        </w:tc>
        <w:tc>
          <w:tcPr>
            <w:tcW w:w="360" w:type="dxa"/>
            <w:textDirection w:val="btLr"/>
          </w:tcPr>
          <w:p w:rsidR="000A736B" w:rsidRPr="006A0902" w:rsidRDefault="000A736B" w:rsidP="001D7A5E">
            <w:pPr>
              <w:pStyle w:val="NormalWeb"/>
              <w:spacing w:before="0" w:beforeAutospacing="0" w:after="0" w:afterAutospacing="0" w:line="300" w:lineRule="auto"/>
              <w:ind w:left="113" w:right="113"/>
              <w:rPr>
                <w:b/>
                <w:sz w:val="16"/>
                <w:szCs w:val="16"/>
              </w:rPr>
            </w:pPr>
            <w:r w:rsidRPr="006A0902">
              <w:rPr>
                <w:b/>
                <w:sz w:val="16"/>
                <w:szCs w:val="16"/>
              </w:rPr>
              <w:t>PLO 9: Individual and Team Work</w:t>
            </w:r>
          </w:p>
          <w:p w:rsidR="000A736B" w:rsidRPr="006A0902" w:rsidRDefault="000A736B" w:rsidP="001D7A5E">
            <w:pPr>
              <w:pStyle w:val="NormalWeb"/>
              <w:spacing w:before="0" w:beforeAutospacing="0" w:after="0" w:afterAutospacing="0" w:line="300" w:lineRule="auto"/>
              <w:ind w:left="113" w:right="113"/>
              <w:rPr>
                <w:b/>
                <w:sz w:val="16"/>
                <w:szCs w:val="16"/>
              </w:rPr>
            </w:pPr>
          </w:p>
        </w:tc>
        <w:tc>
          <w:tcPr>
            <w:tcW w:w="360" w:type="dxa"/>
            <w:textDirection w:val="btLr"/>
          </w:tcPr>
          <w:p w:rsidR="000A736B" w:rsidRPr="006A0902" w:rsidRDefault="000A736B" w:rsidP="001D7A5E">
            <w:pPr>
              <w:pStyle w:val="NormalWeb"/>
              <w:spacing w:before="0" w:beforeAutospacing="0" w:after="0" w:afterAutospacing="0" w:line="300" w:lineRule="auto"/>
              <w:ind w:left="113" w:right="113"/>
              <w:rPr>
                <w:b/>
                <w:sz w:val="16"/>
                <w:szCs w:val="16"/>
              </w:rPr>
            </w:pPr>
            <w:r w:rsidRPr="006A0902">
              <w:rPr>
                <w:b/>
                <w:sz w:val="16"/>
                <w:szCs w:val="16"/>
              </w:rPr>
              <w:t>PLO 10: Communication</w:t>
            </w:r>
          </w:p>
          <w:p w:rsidR="000A736B" w:rsidRPr="006A0902" w:rsidRDefault="000A736B" w:rsidP="001D7A5E">
            <w:pPr>
              <w:pStyle w:val="NormalWeb"/>
              <w:spacing w:before="0" w:beforeAutospacing="0" w:after="0" w:afterAutospacing="0" w:line="300" w:lineRule="auto"/>
              <w:ind w:left="113" w:right="113"/>
              <w:rPr>
                <w:b/>
                <w:sz w:val="16"/>
                <w:szCs w:val="16"/>
              </w:rPr>
            </w:pPr>
          </w:p>
        </w:tc>
        <w:tc>
          <w:tcPr>
            <w:tcW w:w="360" w:type="dxa"/>
            <w:textDirection w:val="btLr"/>
          </w:tcPr>
          <w:p w:rsidR="000A736B" w:rsidRPr="006A0902" w:rsidRDefault="000A736B" w:rsidP="001D7A5E">
            <w:pPr>
              <w:pStyle w:val="NormalWeb"/>
              <w:spacing w:before="0" w:beforeAutospacing="0" w:after="0" w:afterAutospacing="0" w:line="300" w:lineRule="auto"/>
              <w:ind w:left="113" w:right="113"/>
              <w:rPr>
                <w:b/>
                <w:sz w:val="16"/>
                <w:szCs w:val="16"/>
              </w:rPr>
            </w:pPr>
            <w:r w:rsidRPr="006A0902">
              <w:rPr>
                <w:b/>
                <w:sz w:val="16"/>
                <w:szCs w:val="16"/>
              </w:rPr>
              <w:t>PLO 11: Project Management</w:t>
            </w:r>
          </w:p>
          <w:p w:rsidR="000A736B" w:rsidRPr="006A0902" w:rsidRDefault="000A736B" w:rsidP="001D7A5E">
            <w:pPr>
              <w:pStyle w:val="NormalWeb"/>
              <w:spacing w:before="0" w:beforeAutospacing="0" w:after="0" w:afterAutospacing="0" w:line="300" w:lineRule="auto"/>
              <w:ind w:left="113" w:right="113"/>
              <w:rPr>
                <w:b/>
                <w:sz w:val="16"/>
                <w:szCs w:val="16"/>
              </w:rPr>
            </w:pPr>
          </w:p>
        </w:tc>
        <w:tc>
          <w:tcPr>
            <w:tcW w:w="360" w:type="dxa"/>
            <w:textDirection w:val="btLr"/>
          </w:tcPr>
          <w:p w:rsidR="000A736B" w:rsidRPr="006A0902" w:rsidRDefault="000A736B" w:rsidP="001D7A5E">
            <w:pPr>
              <w:pStyle w:val="NormalWeb"/>
              <w:spacing w:before="0" w:beforeAutospacing="0" w:after="0" w:afterAutospacing="0" w:line="300" w:lineRule="auto"/>
              <w:ind w:left="113" w:right="113"/>
              <w:rPr>
                <w:b/>
                <w:sz w:val="16"/>
                <w:szCs w:val="16"/>
              </w:rPr>
            </w:pPr>
            <w:r w:rsidRPr="006A0902">
              <w:rPr>
                <w:b/>
                <w:sz w:val="16"/>
                <w:szCs w:val="16"/>
              </w:rPr>
              <w:t>PLO 12: Lifelong Learning</w:t>
            </w:r>
          </w:p>
          <w:p w:rsidR="000A736B" w:rsidRPr="006A0902" w:rsidRDefault="000A736B" w:rsidP="001D7A5E">
            <w:pPr>
              <w:pStyle w:val="NormalWeb"/>
              <w:spacing w:before="0" w:beforeAutospacing="0" w:after="0" w:afterAutospacing="0" w:line="300" w:lineRule="auto"/>
              <w:ind w:left="113" w:right="113"/>
              <w:rPr>
                <w:b/>
                <w:sz w:val="16"/>
                <w:szCs w:val="16"/>
              </w:rPr>
            </w:pPr>
          </w:p>
        </w:tc>
      </w:tr>
      <w:tr w:rsidR="000A736B" w:rsidRPr="006A0902" w:rsidTr="001D7A5E">
        <w:trPr>
          <w:trHeight w:val="818"/>
        </w:trPr>
        <w:tc>
          <w:tcPr>
            <w:tcW w:w="450" w:type="dxa"/>
            <w:vMerge w:val="restart"/>
            <w:textDirection w:val="btLr"/>
          </w:tcPr>
          <w:p w:rsidR="000A736B" w:rsidRPr="006A0902" w:rsidRDefault="000A736B" w:rsidP="001D7A5E">
            <w:pPr>
              <w:ind w:left="113" w:right="113"/>
              <w:jc w:val="center"/>
              <w:rPr>
                <w:b/>
              </w:rPr>
            </w:pPr>
            <w:bookmarkStart w:id="0" w:name="_Hlk85028882"/>
            <w:r>
              <w:rPr>
                <w:b/>
              </w:rPr>
              <w:t>7th</w:t>
            </w:r>
          </w:p>
          <w:p w:rsidR="000A736B" w:rsidRPr="006A0902" w:rsidRDefault="000A736B" w:rsidP="001D7A5E">
            <w:pPr>
              <w:ind w:left="113" w:right="113"/>
              <w:jc w:val="center"/>
              <w:rPr>
                <w:b/>
              </w:rPr>
            </w:pPr>
          </w:p>
        </w:tc>
        <w:tc>
          <w:tcPr>
            <w:tcW w:w="450" w:type="dxa"/>
            <w:vMerge w:val="restart"/>
            <w:textDirection w:val="btLr"/>
          </w:tcPr>
          <w:p w:rsidR="000A736B" w:rsidRPr="006A0902" w:rsidRDefault="000A736B" w:rsidP="001D7A5E">
            <w:pPr>
              <w:ind w:left="113" w:right="113"/>
              <w:jc w:val="center"/>
              <w:rPr>
                <w:b/>
              </w:rPr>
            </w:pPr>
            <w:r>
              <w:rPr>
                <w:b/>
              </w:rPr>
              <w:t>LA</w:t>
            </w:r>
            <w:r w:rsidRPr="006A0902">
              <w:rPr>
                <w:b/>
              </w:rPr>
              <w:t>-236</w:t>
            </w:r>
          </w:p>
        </w:tc>
        <w:tc>
          <w:tcPr>
            <w:tcW w:w="683" w:type="dxa"/>
            <w:vMerge w:val="restart"/>
            <w:textDirection w:val="btLr"/>
          </w:tcPr>
          <w:p w:rsidR="000A736B" w:rsidRPr="006A0902" w:rsidRDefault="000A736B" w:rsidP="000A736B">
            <w:pPr>
              <w:ind w:left="113" w:right="113"/>
              <w:rPr>
                <w:b/>
              </w:rPr>
            </w:pPr>
            <w:r>
              <w:rPr>
                <w:b/>
              </w:rPr>
              <w:t>Landscape interior studio</w:t>
            </w:r>
          </w:p>
        </w:tc>
        <w:tc>
          <w:tcPr>
            <w:tcW w:w="4465" w:type="dxa"/>
          </w:tcPr>
          <w:p w:rsidR="000A736B" w:rsidRPr="00310D05" w:rsidRDefault="000A736B" w:rsidP="000A736B">
            <w:r w:rsidRPr="00F94478">
              <w:t xml:space="preserve">Ability to think creatively and identify </w:t>
            </w:r>
            <w:r>
              <w:t>latest</w:t>
            </w:r>
            <w:r w:rsidRPr="00F94478">
              <w:t xml:space="preserve"> trends in </w:t>
            </w:r>
            <w:r>
              <w:t xml:space="preserve">landscape interior </w:t>
            </w:r>
            <w:r w:rsidRPr="00F94478">
              <w:t>design</w:t>
            </w:r>
            <w:r>
              <w:rPr>
                <w:sz w:val="20"/>
                <w:szCs w:val="20"/>
              </w:rPr>
              <w:t>(C1</w:t>
            </w:r>
            <w:r w:rsidRPr="006A0902">
              <w:rPr>
                <w:sz w:val="20"/>
                <w:szCs w:val="20"/>
              </w:rPr>
              <w:t>)</w:t>
            </w:r>
          </w:p>
          <w:p w:rsidR="000A736B" w:rsidRPr="006A0902" w:rsidRDefault="000A736B" w:rsidP="001D7A5E">
            <w:pPr>
              <w:jc w:val="both"/>
              <w:rPr>
                <w:sz w:val="20"/>
                <w:szCs w:val="20"/>
              </w:rPr>
            </w:pPr>
          </w:p>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c>
          <w:tcPr>
            <w:tcW w:w="360" w:type="dxa"/>
          </w:tcPr>
          <w:p w:rsidR="000A736B" w:rsidRPr="006A0902" w:rsidRDefault="000A736B" w:rsidP="001D7A5E"/>
        </w:tc>
        <w:tc>
          <w:tcPr>
            <w:tcW w:w="360" w:type="dxa"/>
          </w:tcPr>
          <w:p w:rsidR="000A736B" w:rsidRPr="006A0902" w:rsidRDefault="000A736B" w:rsidP="001D7A5E"/>
        </w:tc>
        <w:tc>
          <w:tcPr>
            <w:tcW w:w="360" w:type="dxa"/>
          </w:tcPr>
          <w:p w:rsidR="000A736B" w:rsidRPr="006A0902" w:rsidRDefault="000A736B" w:rsidP="001D7A5E">
            <w:r w:rsidRPr="006A0902">
              <w:t>√</w:t>
            </w:r>
          </w:p>
        </w:tc>
        <w:tc>
          <w:tcPr>
            <w:tcW w:w="360" w:type="dxa"/>
          </w:tcPr>
          <w:p w:rsidR="000A736B" w:rsidRPr="006A0902" w:rsidRDefault="000A736B" w:rsidP="001D7A5E"/>
        </w:tc>
        <w:tc>
          <w:tcPr>
            <w:tcW w:w="360" w:type="dxa"/>
          </w:tcPr>
          <w:p w:rsidR="000A736B" w:rsidRPr="006A0902" w:rsidRDefault="000A736B" w:rsidP="001D7A5E"/>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c>
          <w:tcPr>
            <w:tcW w:w="360" w:type="dxa"/>
          </w:tcPr>
          <w:p w:rsidR="000A736B" w:rsidRPr="006A0902" w:rsidRDefault="000A736B" w:rsidP="001D7A5E"/>
        </w:tc>
        <w:tc>
          <w:tcPr>
            <w:tcW w:w="360" w:type="dxa"/>
          </w:tcPr>
          <w:p w:rsidR="000A736B" w:rsidRPr="006A0902" w:rsidRDefault="000A736B" w:rsidP="001D7A5E">
            <w:r w:rsidRPr="006A0902">
              <w:t>√</w:t>
            </w:r>
          </w:p>
        </w:tc>
      </w:tr>
      <w:tr w:rsidR="000A736B" w:rsidRPr="006A0902" w:rsidTr="001D7A5E">
        <w:tc>
          <w:tcPr>
            <w:tcW w:w="450" w:type="dxa"/>
            <w:vMerge/>
          </w:tcPr>
          <w:p w:rsidR="000A736B" w:rsidRPr="006A0902" w:rsidRDefault="000A736B" w:rsidP="001D7A5E"/>
        </w:tc>
        <w:tc>
          <w:tcPr>
            <w:tcW w:w="450" w:type="dxa"/>
            <w:vMerge/>
          </w:tcPr>
          <w:p w:rsidR="000A736B" w:rsidRPr="006A0902" w:rsidRDefault="000A736B" w:rsidP="001D7A5E"/>
        </w:tc>
        <w:tc>
          <w:tcPr>
            <w:tcW w:w="683" w:type="dxa"/>
            <w:vMerge/>
          </w:tcPr>
          <w:p w:rsidR="000A736B" w:rsidRPr="006A0902" w:rsidRDefault="000A736B" w:rsidP="001D7A5E"/>
        </w:tc>
        <w:tc>
          <w:tcPr>
            <w:tcW w:w="4465" w:type="dxa"/>
          </w:tcPr>
          <w:p w:rsidR="000A736B" w:rsidRPr="006A0902" w:rsidRDefault="000A736B" w:rsidP="001D7A5E">
            <w:pPr>
              <w:rPr>
                <w:sz w:val="20"/>
                <w:szCs w:val="20"/>
              </w:rPr>
            </w:pPr>
            <w:r w:rsidRPr="00F94478">
              <w:t>Critical learning for a broad function in various areas of Architectural sciences including</w:t>
            </w:r>
            <w:r>
              <w:t xml:space="preserve"> material trend, </w:t>
            </w:r>
            <w:r w:rsidRPr="0090522F">
              <w:t>color, industry trends, spatial arrangements, floor plans, traditional and m</w:t>
            </w:r>
            <w:r>
              <w:t>odern interior design ideas.</w:t>
            </w:r>
            <w:r w:rsidRPr="006A0902">
              <w:rPr>
                <w:sz w:val="20"/>
                <w:szCs w:val="20"/>
              </w:rPr>
              <w:t xml:space="preserve"> (C2)</w:t>
            </w:r>
          </w:p>
          <w:p w:rsidR="000A736B" w:rsidRPr="006A0902" w:rsidRDefault="000A736B" w:rsidP="001D7A5E">
            <w:pPr>
              <w:tabs>
                <w:tab w:val="left" w:pos="720"/>
              </w:tabs>
              <w:rPr>
                <w:color w:val="000000"/>
                <w:sz w:val="20"/>
                <w:szCs w:val="20"/>
              </w:rPr>
            </w:pPr>
          </w:p>
        </w:tc>
        <w:tc>
          <w:tcPr>
            <w:tcW w:w="360" w:type="dxa"/>
          </w:tcPr>
          <w:p w:rsidR="000A736B" w:rsidRPr="006A0902" w:rsidRDefault="000A736B" w:rsidP="001D7A5E"/>
        </w:tc>
        <w:tc>
          <w:tcPr>
            <w:tcW w:w="360" w:type="dxa"/>
          </w:tcPr>
          <w:p w:rsidR="000A736B" w:rsidRPr="006A0902" w:rsidRDefault="000A736B" w:rsidP="001D7A5E"/>
        </w:tc>
        <w:tc>
          <w:tcPr>
            <w:tcW w:w="360" w:type="dxa"/>
          </w:tcPr>
          <w:p w:rsidR="000A736B" w:rsidRPr="006A0902" w:rsidRDefault="000A736B" w:rsidP="001D7A5E">
            <w:r w:rsidRPr="006A0902">
              <w:t>√</w:t>
            </w:r>
          </w:p>
        </w:tc>
        <w:tc>
          <w:tcPr>
            <w:tcW w:w="360" w:type="dxa"/>
          </w:tcPr>
          <w:p w:rsidR="000A736B" w:rsidRPr="006A0902" w:rsidRDefault="000A736B" w:rsidP="001D7A5E"/>
        </w:tc>
        <w:tc>
          <w:tcPr>
            <w:tcW w:w="360" w:type="dxa"/>
          </w:tcPr>
          <w:p w:rsidR="000A736B" w:rsidRPr="006A0902" w:rsidRDefault="000A736B" w:rsidP="001D7A5E">
            <w:r w:rsidRPr="006A0902">
              <w:t>√</w:t>
            </w:r>
          </w:p>
        </w:tc>
        <w:tc>
          <w:tcPr>
            <w:tcW w:w="360" w:type="dxa"/>
          </w:tcPr>
          <w:p w:rsidR="000A736B" w:rsidRPr="006A0902" w:rsidRDefault="000A736B" w:rsidP="001D7A5E"/>
        </w:tc>
        <w:tc>
          <w:tcPr>
            <w:tcW w:w="360" w:type="dxa"/>
          </w:tcPr>
          <w:p w:rsidR="000A736B" w:rsidRPr="006A0902" w:rsidRDefault="000A736B" w:rsidP="001D7A5E"/>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c>
          <w:tcPr>
            <w:tcW w:w="360" w:type="dxa"/>
          </w:tcPr>
          <w:p w:rsidR="000A736B" w:rsidRPr="006A0902" w:rsidRDefault="000A736B" w:rsidP="001D7A5E"/>
        </w:tc>
        <w:tc>
          <w:tcPr>
            <w:tcW w:w="360" w:type="dxa"/>
          </w:tcPr>
          <w:p w:rsidR="000A736B" w:rsidRPr="006A0902" w:rsidRDefault="000A736B" w:rsidP="001D7A5E">
            <w:r w:rsidRPr="006A0902">
              <w:t>√</w:t>
            </w:r>
          </w:p>
        </w:tc>
      </w:tr>
      <w:tr w:rsidR="000A736B" w:rsidRPr="006A0902" w:rsidTr="001D7A5E">
        <w:tc>
          <w:tcPr>
            <w:tcW w:w="450" w:type="dxa"/>
            <w:vMerge/>
          </w:tcPr>
          <w:p w:rsidR="000A736B" w:rsidRPr="006A0902" w:rsidRDefault="000A736B" w:rsidP="001D7A5E"/>
        </w:tc>
        <w:tc>
          <w:tcPr>
            <w:tcW w:w="450" w:type="dxa"/>
            <w:vMerge/>
          </w:tcPr>
          <w:p w:rsidR="000A736B" w:rsidRPr="006A0902" w:rsidRDefault="000A736B" w:rsidP="001D7A5E"/>
        </w:tc>
        <w:tc>
          <w:tcPr>
            <w:tcW w:w="683" w:type="dxa"/>
            <w:vMerge/>
          </w:tcPr>
          <w:p w:rsidR="000A736B" w:rsidRPr="006A0902" w:rsidRDefault="000A736B" w:rsidP="001D7A5E"/>
        </w:tc>
        <w:tc>
          <w:tcPr>
            <w:tcW w:w="4465" w:type="dxa"/>
          </w:tcPr>
          <w:p w:rsidR="000A736B" w:rsidRPr="006A0902" w:rsidRDefault="000A736B" w:rsidP="000A736B">
            <w:pPr>
              <w:tabs>
                <w:tab w:val="left" w:pos="720"/>
              </w:tabs>
              <w:rPr>
                <w:sz w:val="20"/>
                <w:szCs w:val="20"/>
              </w:rPr>
            </w:pPr>
            <w:r w:rsidRPr="00F94478">
              <w:t xml:space="preserve">Ability to </w:t>
            </w:r>
            <w:r>
              <w:t>a</w:t>
            </w:r>
            <w:r w:rsidRPr="005228F8">
              <w:t>pply reasoning informed by contextual knowledge</w:t>
            </w:r>
            <w:r w:rsidRPr="00F94478">
              <w:t xml:space="preserve"> with recent developments in the relevant </w:t>
            </w:r>
            <w:r>
              <w:t>field work</w:t>
            </w:r>
            <w:r w:rsidRPr="006A0902">
              <w:rPr>
                <w:sz w:val="20"/>
                <w:szCs w:val="20"/>
              </w:rPr>
              <w:t xml:space="preserve"> (C</w:t>
            </w:r>
            <w:r>
              <w:rPr>
                <w:sz w:val="20"/>
                <w:szCs w:val="20"/>
              </w:rPr>
              <w:t>3</w:t>
            </w:r>
            <w:r w:rsidRPr="006A0902">
              <w:rPr>
                <w:sz w:val="20"/>
                <w:szCs w:val="20"/>
              </w:rPr>
              <w:t>)</w:t>
            </w:r>
          </w:p>
        </w:tc>
        <w:tc>
          <w:tcPr>
            <w:tcW w:w="360" w:type="dxa"/>
          </w:tcPr>
          <w:p w:rsidR="000A736B" w:rsidRPr="006A0902" w:rsidRDefault="000A736B" w:rsidP="001D7A5E"/>
        </w:tc>
        <w:tc>
          <w:tcPr>
            <w:tcW w:w="360" w:type="dxa"/>
          </w:tcPr>
          <w:p w:rsidR="000A736B" w:rsidRPr="006A0902" w:rsidRDefault="000A736B" w:rsidP="001D7A5E"/>
        </w:tc>
        <w:tc>
          <w:tcPr>
            <w:tcW w:w="360" w:type="dxa"/>
          </w:tcPr>
          <w:p w:rsidR="000A736B" w:rsidRPr="006A0902" w:rsidRDefault="000A736B" w:rsidP="001D7A5E">
            <w:r w:rsidRPr="006A0902">
              <w:t>√</w:t>
            </w:r>
          </w:p>
        </w:tc>
        <w:tc>
          <w:tcPr>
            <w:tcW w:w="360" w:type="dxa"/>
          </w:tcPr>
          <w:p w:rsidR="000A736B" w:rsidRPr="006A0902" w:rsidRDefault="000A736B" w:rsidP="001D7A5E"/>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c>
          <w:tcPr>
            <w:tcW w:w="360" w:type="dxa"/>
          </w:tcPr>
          <w:p w:rsidR="000A736B" w:rsidRPr="006A0902" w:rsidRDefault="000A736B" w:rsidP="001D7A5E"/>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c>
          <w:tcPr>
            <w:tcW w:w="360" w:type="dxa"/>
          </w:tcPr>
          <w:p w:rsidR="000A736B" w:rsidRPr="006A0902" w:rsidRDefault="000A736B" w:rsidP="001D7A5E"/>
        </w:tc>
        <w:tc>
          <w:tcPr>
            <w:tcW w:w="360" w:type="dxa"/>
          </w:tcPr>
          <w:p w:rsidR="000A736B" w:rsidRPr="006A0902" w:rsidRDefault="000A736B" w:rsidP="001D7A5E">
            <w:r w:rsidRPr="006A0902">
              <w:t>√</w:t>
            </w:r>
          </w:p>
        </w:tc>
      </w:tr>
      <w:tr w:rsidR="000A736B" w:rsidRPr="006A0902" w:rsidTr="001D7A5E">
        <w:tc>
          <w:tcPr>
            <w:tcW w:w="450" w:type="dxa"/>
            <w:vMerge/>
          </w:tcPr>
          <w:p w:rsidR="000A736B" w:rsidRPr="006A0902" w:rsidRDefault="000A736B" w:rsidP="001D7A5E"/>
        </w:tc>
        <w:tc>
          <w:tcPr>
            <w:tcW w:w="450" w:type="dxa"/>
            <w:vMerge/>
          </w:tcPr>
          <w:p w:rsidR="000A736B" w:rsidRPr="006A0902" w:rsidRDefault="000A736B" w:rsidP="001D7A5E"/>
        </w:tc>
        <w:tc>
          <w:tcPr>
            <w:tcW w:w="683" w:type="dxa"/>
            <w:vMerge/>
          </w:tcPr>
          <w:p w:rsidR="000A736B" w:rsidRPr="006A0902" w:rsidRDefault="000A736B" w:rsidP="001D7A5E"/>
        </w:tc>
        <w:tc>
          <w:tcPr>
            <w:tcW w:w="4465" w:type="dxa"/>
          </w:tcPr>
          <w:p w:rsidR="000A736B" w:rsidRDefault="000A736B" w:rsidP="000A736B">
            <w:pPr>
              <w:rPr>
                <w:b/>
                <w:u w:val="single"/>
              </w:rPr>
            </w:pPr>
            <w:r w:rsidRPr="00F94478">
              <w:t>Spirit of discipline and respect for the code of ethics of the profession</w:t>
            </w:r>
          </w:p>
          <w:p w:rsidR="000A736B" w:rsidRPr="006A0902" w:rsidRDefault="000A736B" w:rsidP="000A736B">
            <w:pPr>
              <w:jc w:val="both"/>
              <w:rPr>
                <w:sz w:val="20"/>
                <w:szCs w:val="20"/>
              </w:rPr>
            </w:pPr>
            <w:r w:rsidRPr="006A0902">
              <w:rPr>
                <w:sz w:val="20"/>
                <w:szCs w:val="20"/>
              </w:rPr>
              <w:t xml:space="preserve"> (C4)</w:t>
            </w:r>
          </w:p>
          <w:p w:rsidR="000A736B" w:rsidRPr="006A0902" w:rsidRDefault="000A736B" w:rsidP="001D7A5E">
            <w:pPr>
              <w:tabs>
                <w:tab w:val="left" w:pos="720"/>
              </w:tabs>
              <w:rPr>
                <w:sz w:val="20"/>
                <w:szCs w:val="20"/>
              </w:rPr>
            </w:pPr>
          </w:p>
        </w:tc>
        <w:tc>
          <w:tcPr>
            <w:tcW w:w="360" w:type="dxa"/>
          </w:tcPr>
          <w:p w:rsidR="000A736B" w:rsidRPr="006A0902" w:rsidRDefault="000A736B" w:rsidP="001D7A5E"/>
        </w:tc>
        <w:tc>
          <w:tcPr>
            <w:tcW w:w="360" w:type="dxa"/>
          </w:tcPr>
          <w:p w:rsidR="000A736B" w:rsidRPr="006A0902" w:rsidRDefault="000A736B" w:rsidP="001D7A5E"/>
        </w:tc>
        <w:tc>
          <w:tcPr>
            <w:tcW w:w="360" w:type="dxa"/>
          </w:tcPr>
          <w:p w:rsidR="000A736B" w:rsidRPr="006A0902" w:rsidRDefault="000A736B" w:rsidP="001D7A5E"/>
        </w:tc>
        <w:tc>
          <w:tcPr>
            <w:tcW w:w="360" w:type="dxa"/>
          </w:tcPr>
          <w:p w:rsidR="000A736B" w:rsidRPr="006A0902" w:rsidRDefault="000A736B" w:rsidP="001D7A5E"/>
        </w:tc>
        <w:tc>
          <w:tcPr>
            <w:tcW w:w="360" w:type="dxa"/>
          </w:tcPr>
          <w:p w:rsidR="000A736B" w:rsidRPr="006A0902" w:rsidRDefault="000A736B" w:rsidP="001D7A5E">
            <w:r w:rsidRPr="006A0902">
              <w:t>√</w:t>
            </w:r>
          </w:p>
        </w:tc>
        <w:tc>
          <w:tcPr>
            <w:tcW w:w="360" w:type="dxa"/>
          </w:tcPr>
          <w:p w:rsidR="000A736B" w:rsidRPr="006A0902" w:rsidRDefault="000A736B" w:rsidP="001D7A5E"/>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r>
      <w:tr w:rsidR="000A736B" w:rsidRPr="006A0902" w:rsidTr="001D7A5E">
        <w:trPr>
          <w:trHeight w:val="1367"/>
        </w:trPr>
        <w:tc>
          <w:tcPr>
            <w:tcW w:w="450" w:type="dxa"/>
            <w:vMerge/>
          </w:tcPr>
          <w:p w:rsidR="000A736B" w:rsidRPr="006A0902" w:rsidRDefault="000A736B" w:rsidP="001D7A5E"/>
        </w:tc>
        <w:tc>
          <w:tcPr>
            <w:tcW w:w="450" w:type="dxa"/>
            <w:vMerge/>
          </w:tcPr>
          <w:p w:rsidR="000A736B" w:rsidRPr="006A0902" w:rsidRDefault="000A736B" w:rsidP="001D7A5E"/>
        </w:tc>
        <w:tc>
          <w:tcPr>
            <w:tcW w:w="683" w:type="dxa"/>
            <w:vMerge/>
          </w:tcPr>
          <w:p w:rsidR="000A736B" w:rsidRPr="006A0902" w:rsidRDefault="000A736B" w:rsidP="001D7A5E"/>
        </w:tc>
        <w:tc>
          <w:tcPr>
            <w:tcW w:w="4465" w:type="dxa"/>
          </w:tcPr>
          <w:p w:rsidR="000A736B" w:rsidRPr="006A0902" w:rsidRDefault="000A736B" w:rsidP="001D7A5E">
            <w:pPr>
              <w:jc w:val="both"/>
              <w:rPr>
                <w:sz w:val="20"/>
                <w:szCs w:val="20"/>
              </w:rPr>
            </w:pPr>
            <w:r w:rsidRPr="00310D05">
              <w:t>Be able to create, select and apply appropriate techniques to convey ideas</w:t>
            </w:r>
            <w:r w:rsidRPr="006A0902">
              <w:rPr>
                <w:sz w:val="20"/>
                <w:szCs w:val="20"/>
              </w:rPr>
              <w:t xml:space="preserve"> (C5)</w:t>
            </w:r>
          </w:p>
          <w:p w:rsidR="000A736B" w:rsidRPr="006A0902" w:rsidRDefault="000A736B" w:rsidP="001D7A5E">
            <w:pPr>
              <w:tabs>
                <w:tab w:val="left" w:pos="720"/>
              </w:tabs>
              <w:rPr>
                <w:sz w:val="20"/>
                <w:szCs w:val="20"/>
              </w:rPr>
            </w:pPr>
          </w:p>
        </w:tc>
        <w:tc>
          <w:tcPr>
            <w:tcW w:w="360" w:type="dxa"/>
          </w:tcPr>
          <w:p w:rsidR="000A736B" w:rsidRPr="006A0902" w:rsidRDefault="000A736B" w:rsidP="001D7A5E"/>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c>
          <w:tcPr>
            <w:tcW w:w="360" w:type="dxa"/>
          </w:tcPr>
          <w:p w:rsidR="000A736B" w:rsidRPr="006A0902" w:rsidRDefault="000A736B" w:rsidP="001D7A5E"/>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c>
          <w:tcPr>
            <w:tcW w:w="360" w:type="dxa"/>
          </w:tcPr>
          <w:p w:rsidR="000A736B" w:rsidRPr="006A0902" w:rsidRDefault="000A736B" w:rsidP="001D7A5E"/>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c>
          <w:tcPr>
            <w:tcW w:w="360" w:type="dxa"/>
          </w:tcPr>
          <w:p w:rsidR="000A736B" w:rsidRPr="006A0902" w:rsidRDefault="000A736B" w:rsidP="001D7A5E">
            <w:r w:rsidRPr="006A0902">
              <w:t>√</w:t>
            </w:r>
          </w:p>
        </w:tc>
      </w:tr>
      <w:bookmarkEnd w:id="0"/>
    </w:tbl>
    <w:p w:rsidR="000A736B" w:rsidRPr="0090522F" w:rsidRDefault="000A736B" w:rsidP="000924B8">
      <w:pPr>
        <w:rPr>
          <w:b/>
          <w:u w:val="single"/>
        </w:rPr>
      </w:pPr>
    </w:p>
    <w:p w:rsidR="000A736B" w:rsidRDefault="000A736B" w:rsidP="000924B8">
      <w:pPr>
        <w:rPr>
          <w:b/>
          <w:u w:val="single"/>
        </w:rPr>
      </w:pPr>
    </w:p>
    <w:p w:rsidR="000924B8" w:rsidRPr="00C8313C" w:rsidRDefault="000924B8" w:rsidP="000924B8">
      <w:pPr>
        <w:rPr>
          <w:b/>
          <w:u w:val="single"/>
        </w:rPr>
      </w:pPr>
      <w:r w:rsidRPr="00C8313C">
        <w:rPr>
          <w:b/>
          <w:u w:val="single"/>
        </w:rPr>
        <w:t>Learning Methodology:</w:t>
      </w:r>
    </w:p>
    <w:p w:rsidR="000924B8" w:rsidRPr="00C8313C" w:rsidRDefault="000924B8" w:rsidP="000924B8"/>
    <w:p w:rsidR="000924B8" w:rsidRPr="00C8313C" w:rsidRDefault="000924B8" w:rsidP="000924B8">
      <w:pPr>
        <w:tabs>
          <w:tab w:val="left" w:pos="360"/>
        </w:tabs>
        <w:ind w:left="360"/>
      </w:pPr>
      <w:r w:rsidRPr="00C8313C">
        <w:t>Students will be required to partially or fully develop any TWO previous Design Studio Projects by focusing on issues related to Interior Design. To achieve this relevant information at each design development stage shall be given through lectures / internet links to facilitate the students.</w:t>
      </w:r>
    </w:p>
    <w:p w:rsidR="000924B8" w:rsidRPr="00C8313C" w:rsidRDefault="000924B8" w:rsidP="000924B8">
      <w:pPr>
        <w:tabs>
          <w:tab w:val="left" w:pos="360"/>
        </w:tabs>
        <w:ind w:left="360"/>
      </w:pPr>
    </w:p>
    <w:p w:rsidR="000924B8" w:rsidRPr="00C8313C" w:rsidRDefault="000924B8" w:rsidP="000924B8">
      <w:pPr>
        <w:autoSpaceDE w:val="0"/>
        <w:autoSpaceDN w:val="0"/>
        <w:adjustRightInd w:val="0"/>
        <w:ind w:left="360"/>
        <w:rPr>
          <w:b/>
        </w:rPr>
      </w:pPr>
      <w:r w:rsidRPr="00C8313C">
        <w:rPr>
          <w:b/>
        </w:rPr>
        <w:t xml:space="preserve">Requirement: </w:t>
      </w:r>
    </w:p>
    <w:p w:rsidR="000924B8" w:rsidRPr="00C8313C" w:rsidRDefault="000924B8" w:rsidP="000924B8">
      <w:pPr>
        <w:autoSpaceDE w:val="0"/>
        <w:autoSpaceDN w:val="0"/>
        <w:adjustRightInd w:val="0"/>
        <w:ind w:left="360"/>
        <w:rPr>
          <w:rFonts w:eastAsia="PMingLiU"/>
        </w:rPr>
      </w:pPr>
    </w:p>
    <w:p w:rsidR="000924B8" w:rsidRPr="00C8313C" w:rsidRDefault="000924B8" w:rsidP="000924B8">
      <w:pPr>
        <w:numPr>
          <w:ilvl w:val="0"/>
          <w:numId w:val="10"/>
        </w:numPr>
        <w:autoSpaceDE w:val="0"/>
        <w:autoSpaceDN w:val="0"/>
        <w:adjustRightInd w:val="0"/>
        <w:rPr>
          <w:rFonts w:eastAsia="PMingLiU"/>
        </w:rPr>
      </w:pPr>
      <w:r w:rsidRPr="00C8313C">
        <w:rPr>
          <w:rFonts w:eastAsia="PMingLiU"/>
        </w:rPr>
        <w:t>Floor Plans</w:t>
      </w:r>
      <w:r w:rsidRPr="00C8313C">
        <w:t xml:space="preserve"> showing appropriate Interior Space Layout Plans and space numbering</w:t>
      </w:r>
    </w:p>
    <w:p w:rsidR="000924B8" w:rsidRPr="00C8313C" w:rsidRDefault="000924B8" w:rsidP="000924B8">
      <w:pPr>
        <w:numPr>
          <w:ilvl w:val="0"/>
          <w:numId w:val="10"/>
        </w:numPr>
        <w:autoSpaceDE w:val="0"/>
        <w:autoSpaceDN w:val="0"/>
        <w:adjustRightInd w:val="0"/>
        <w:rPr>
          <w:rFonts w:eastAsia="PMingLiU"/>
        </w:rPr>
      </w:pPr>
      <w:r w:rsidRPr="00C8313C">
        <w:rPr>
          <w:rFonts w:eastAsia="PMingLiU"/>
        </w:rPr>
        <w:t xml:space="preserve">Key </w:t>
      </w:r>
      <w:r w:rsidR="00A66EDE" w:rsidRPr="00C8313C">
        <w:rPr>
          <w:rFonts w:eastAsia="PMingLiU"/>
        </w:rPr>
        <w:t>Sectional Elevation</w:t>
      </w:r>
      <w:r w:rsidRPr="00C8313C">
        <w:rPr>
          <w:rFonts w:eastAsia="PMingLiU"/>
        </w:rPr>
        <w:t xml:space="preserve"> of selected spaces</w:t>
      </w:r>
    </w:p>
    <w:p w:rsidR="009A18F2" w:rsidRPr="008A500B" w:rsidRDefault="009A18F2" w:rsidP="009A18F2">
      <w:pPr>
        <w:numPr>
          <w:ilvl w:val="0"/>
          <w:numId w:val="10"/>
        </w:numPr>
        <w:autoSpaceDE w:val="0"/>
        <w:autoSpaceDN w:val="0"/>
        <w:adjustRightInd w:val="0"/>
        <w:rPr>
          <w:rFonts w:eastAsia="PMingLiU"/>
        </w:rPr>
      </w:pPr>
      <w:r w:rsidRPr="008A500B">
        <w:rPr>
          <w:rFonts w:eastAsia="PMingLiU"/>
          <w:b/>
          <w:bCs/>
        </w:rPr>
        <w:t>Mood board</w:t>
      </w:r>
      <w:r>
        <w:rPr>
          <w:rFonts w:eastAsia="PMingLiU"/>
          <w:b/>
          <w:bCs/>
        </w:rPr>
        <w:t xml:space="preserve"> </w:t>
      </w:r>
    </w:p>
    <w:p w:rsidR="009A18F2" w:rsidRPr="008A500B" w:rsidRDefault="009A18F2" w:rsidP="009A18F2">
      <w:pPr>
        <w:numPr>
          <w:ilvl w:val="0"/>
          <w:numId w:val="10"/>
        </w:numPr>
        <w:autoSpaceDE w:val="0"/>
        <w:autoSpaceDN w:val="0"/>
        <w:adjustRightInd w:val="0"/>
        <w:rPr>
          <w:rFonts w:eastAsia="PMingLiU"/>
        </w:rPr>
      </w:pPr>
      <w:r w:rsidRPr="008A500B">
        <w:rPr>
          <w:rFonts w:eastAsia="PMingLiU"/>
          <w:b/>
          <w:bCs/>
        </w:rPr>
        <w:t>Site Plan</w:t>
      </w:r>
      <w:r>
        <w:rPr>
          <w:rFonts w:eastAsia="PMingLiU"/>
          <w:b/>
          <w:bCs/>
        </w:rPr>
        <w:t xml:space="preserve"> </w:t>
      </w:r>
    </w:p>
    <w:p w:rsidR="009A18F2" w:rsidRPr="009A18F2" w:rsidRDefault="009A18F2" w:rsidP="009A18F2">
      <w:pPr>
        <w:numPr>
          <w:ilvl w:val="0"/>
          <w:numId w:val="10"/>
        </w:numPr>
        <w:autoSpaceDE w:val="0"/>
        <w:autoSpaceDN w:val="0"/>
        <w:adjustRightInd w:val="0"/>
        <w:rPr>
          <w:rFonts w:eastAsia="PMingLiU"/>
        </w:rPr>
      </w:pPr>
      <w:r w:rsidRPr="008A500B">
        <w:rPr>
          <w:rFonts w:eastAsia="PMingLiU"/>
          <w:b/>
          <w:bCs/>
        </w:rPr>
        <w:lastRenderedPageBreak/>
        <w:t>Site details (</w:t>
      </w:r>
      <w:r>
        <w:rPr>
          <w:rFonts w:eastAsia="PMingLiU"/>
          <w:b/>
          <w:bCs/>
        </w:rPr>
        <w:t xml:space="preserve">showing </w:t>
      </w:r>
      <w:r w:rsidRPr="008A500B">
        <w:rPr>
          <w:rFonts w:eastAsia="PMingLiU"/>
          <w:b/>
          <w:bCs/>
        </w:rPr>
        <w:t>Soft &amp; Hard scape)</w:t>
      </w:r>
    </w:p>
    <w:p w:rsidR="009A18F2" w:rsidRPr="00C8313C" w:rsidRDefault="009A18F2" w:rsidP="009A18F2">
      <w:pPr>
        <w:numPr>
          <w:ilvl w:val="0"/>
          <w:numId w:val="10"/>
        </w:numPr>
        <w:autoSpaceDE w:val="0"/>
        <w:autoSpaceDN w:val="0"/>
        <w:adjustRightInd w:val="0"/>
        <w:rPr>
          <w:rFonts w:eastAsia="PMingLiU"/>
        </w:rPr>
      </w:pPr>
      <w:r w:rsidRPr="00C8313C">
        <w:rPr>
          <w:rFonts w:eastAsia="PMingLiU"/>
        </w:rPr>
        <w:t xml:space="preserve">Floor </w:t>
      </w:r>
      <w:r>
        <w:rPr>
          <w:rFonts w:eastAsia="PMingLiU"/>
        </w:rPr>
        <w:t xml:space="preserve">plan </w:t>
      </w:r>
      <w:r w:rsidRPr="00C8313C">
        <w:rPr>
          <w:rFonts w:eastAsia="PMingLiU"/>
        </w:rPr>
        <w:t xml:space="preserve">and </w:t>
      </w:r>
      <w:r>
        <w:rPr>
          <w:rFonts w:eastAsia="PMingLiU"/>
        </w:rPr>
        <w:t xml:space="preserve">open </w:t>
      </w:r>
      <w:r w:rsidR="004F7349">
        <w:rPr>
          <w:rFonts w:eastAsia="PMingLiU"/>
        </w:rPr>
        <w:t xml:space="preserve">or semi open </w:t>
      </w:r>
      <w:r>
        <w:rPr>
          <w:rFonts w:eastAsia="PMingLiU"/>
        </w:rPr>
        <w:t>Overhead natural or solid roof</w:t>
      </w:r>
      <w:r w:rsidRPr="00C8313C">
        <w:rPr>
          <w:rFonts w:eastAsia="PMingLiU"/>
        </w:rPr>
        <w:t xml:space="preserve"> Plans</w:t>
      </w:r>
      <w:r>
        <w:rPr>
          <w:rFonts w:eastAsia="PMingLiU"/>
        </w:rPr>
        <w:t xml:space="preserve"> in elevation</w:t>
      </w:r>
    </w:p>
    <w:p w:rsidR="009A18F2" w:rsidRPr="009A18F2" w:rsidRDefault="009A18F2" w:rsidP="009A18F2">
      <w:pPr>
        <w:numPr>
          <w:ilvl w:val="0"/>
          <w:numId w:val="10"/>
        </w:numPr>
        <w:autoSpaceDE w:val="0"/>
        <w:autoSpaceDN w:val="0"/>
        <w:adjustRightInd w:val="0"/>
        <w:rPr>
          <w:rFonts w:eastAsia="PMingLiU"/>
        </w:rPr>
      </w:pPr>
      <w:r w:rsidRPr="009A18F2">
        <w:rPr>
          <w:rFonts w:eastAsia="PMingLiU"/>
          <w:b/>
          <w:bCs/>
        </w:rPr>
        <w:t xml:space="preserve">3D </w:t>
      </w:r>
      <w:r w:rsidRPr="009A18F2">
        <w:rPr>
          <w:rFonts w:eastAsia="PMingLiU"/>
        </w:rPr>
        <w:t>Rendered Sketches</w:t>
      </w:r>
      <w:r w:rsidRPr="009A18F2">
        <w:rPr>
          <w:rFonts w:eastAsia="PMingLiU"/>
          <w:b/>
          <w:bCs/>
        </w:rPr>
        <w:t xml:space="preserve"> Views </w:t>
      </w:r>
    </w:p>
    <w:p w:rsidR="000924B8" w:rsidRDefault="000924B8" w:rsidP="000924B8">
      <w:pPr>
        <w:pStyle w:val="BodyText"/>
        <w:spacing w:after="0"/>
        <w:ind w:left="1440" w:hanging="1440"/>
        <w:rPr>
          <w:b/>
          <w:u w:val="single"/>
        </w:rPr>
      </w:pPr>
    </w:p>
    <w:p w:rsidR="000924B8" w:rsidRDefault="000924B8" w:rsidP="000924B8">
      <w:pPr>
        <w:pStyle w:val="BodyText"/>
        <w:spacing w:after="0"/>
        <w:ind w:left="1440" w:hanging="1440"/>
        <w:rPr>
          <w:b/>
          <w:u w:val="single"/>
        </w:rPr>
      </w:pPr>
    </w:p>
    <w:p w:rsidR="00A66EDE" w:rsidRDefault="00A66EDE" w:rsidP="000924B8">
      <w:pPr>
        <w:pStyle w:val="BodyText"/>
        <w:spacing w:after="0"/>
        <w:ind w:left="1440" w:hanging="1440"/>
        <w:rPr>
          <w:b/>
          <w:u w:val="single"/>
        </w:rPr>
      </w:pPr>
    </w:p>
    <w:p w:rsidR="000924B8" w:rsidRPr="0090522F" w:rsidRDefault="000924B8" w:rsidP="000924B8">
      <w:pPr>
        <w:pStyle w:val="BodyText"/>
        <w:spacing w:after="0"/>
        <w:rPr>
          <w:b/>
        </w:rPr>
      </w:pPr>
      <w:r w:rsidRPr="0090522F">
        <w:rPr>
          <w:b/>
          <w:u w:val="single"/>
        </w:rPr>
        <w:t>Weekly schedule</w:t>
      </w:r>
    </w:p>
    <w:p w:rsidR="000924B8" w:rsidRPr="0090522F" w:rsidRDefault="000924B8" w:rsidP="000924B8">
      <w:pPr>
        <w:ind w:left="180"/>
      </w:pPr>
    </w:p>
    <w:p w:rsidR="000924B8" w:rsidRPr="0090522F" w:rsidRDefault="000924B8" w:rsidP="000924B8">
      <w:pPr>
        <w:ind w:left="180"/>
        <w:jc w:val="both"/>
      </w:pPr>
      <w:r w:rsidRPr="0090522F">
        <w:t>The topics related to the subject are as follow:</w:t>
      </w:r>
    </w:p>
    <w:p w:rsidR="000924B8" w:rsidRPr="0090522F" w:rsidRDefault="000924B8" w:rsidP="000924B8">
      <w:pPr>
        <w:ind w:left="720"/>
        <w:jc w:val="both"/>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010"/>
        <w:gridCol w:w="900"/>
      </w:tblGrid>
      <w:tr w:rsidR="000924B8" w:rsidRPr="0090522F" w:rsidTr="006F1E01">
        <w:trPr>
          <w:trHeight w:val="512"/>
        </w:trPr>
        <w:tc>
          <w:tcPr>
            <w:tcW w:w="1440" w:type="dxa"/>
          </w:tcPr>
          <w:p w:rsidR="000924B8" w:rsidRPr="0090522F" w:rsidRDefault="000924B8" w:rsidP="006F1E01">
            <w:pPr>
              <w:autoSpaceDE w:val="0"/>
              <w:autoSpaceDN w:val="0"/>
              <w:adjustRightInd w:val="0"/>
              <w:jc w:val="center"/>
              <w:rPr>
                <w:b/>
                <w:u w:val="single"/>
              </w:rPr>
            </w:pPr>
          </w:p>
          <w:p w:rsidR="000924B8" w:rsidRPr="0090522F" w:rsidRDefault="000924B8" w:rsidP="006F1E01">
            <w:pPr>
              <w:autoSpaceDE w:val="0"/>
              <w:autoSpaceDN w:val="0"/>
              <w:adjustRightInd w:val="0"/>
              <w:jc w:val="center"/>
              <w:rPr>
                <w:rFonts w:eastAsia="PMingLiU"/>
              </w:rPr>
            </w:pPr>
            <w:r w:rsidRPr="0090522F">
              <w:rPr>
                <w:b/>
                <w:u w:val="single"/>
              </w:rPr>
              <w:t>WEEK 1</w:t>
            </w:r>
          </w:p>
        </w:tc>
        <w:tc>
          <w:tcPr>
            <w:tcW w:w="8010" w:type="dxa"/>
          </w:tcPr>
          <w:p w:rsidR="000924B8" w:rsidRPr="0090522F" w:rsidRDefault="000924B8" w:rsidP="000924B8">
            <w:pPr>
              <w:numPr>
                <w:ilvl w:val="0"/>
                <w:numId w:val="7"/>
              </w:numPr>
              <w:autoSpaceDE w:val="0"/>
              <w:autoSpaceDN w:val="0"/>
              <w:adjustRightInd w:val="0"/>
              <w:jc w:val="both"/>
              <w:rPr>
                <w:rFonts w:eastAsia="PMingLiU"/>
                <w:b/>
              </w:rPr>
            </w:pPr>
            <w:r w:rsidRPr="0090522F">
              <w:rPr>
                <w:rFonts w:eastAsia="PMingLiU"/>
              </w:rPr>
              <w:t xml:space="preserve">Interview of the interior designer, discuss design philosophy/concept followed by One to one Discussion  </w:t>
            </w:r>
            <w:r w:rsidRPr="0090522F">
              <w:rPr>
                <w:rFonts w:eastAsia="PMingLiU"/>
                <w:b/>
              </w:rPr>
              <w:t>Field trip 1</w:t>
            </w:r>
          </w:p>
          <w:p w:rsidR="000924B8" w:rsidRPr="0090522F" w:rsidRDefault="000924B8" w:rsidP="006F1E01">
            <w:pPr>
              <w:autoSpaceDE w:val="0"/>
              <w:autoSpaceDN w:val="0"/>
              <w:adjustRightInd w:val="0"/>
              <w:ind w:left="720"/>
              <w:jc w:val="both"/>
              <w:rPr>
                <w:rFonts w:eastAsia="PMingLiU"/>
              </w:rPr>
            </w:pPr>
          </w:p>
          <w:p w:rsidR="004F7349" w:rsidRDefault="004F7349" w:rsidP="004F7349">
            <w:pPr>
              <w:autoSpaceDE w:val="0"/>
              <w:autoSpaceDN w:val="0"/>
              <w:adjustRightInd w:val="0"/>
              <w:ind w:left="720"/>
              <w:jc w:val="both"/>
              <w:rPr>
                <w:rFonts w:eastAsia="PMingLiU"/>
                <w:b/>
                <w:u w:val="single"/>
              </w:rPr>
            </w:pPr>
          </w:p>
          <w:p w:rsidR="000924B8" w:rsidRPr="0090522F" w:rsidRDefault="000924B8" w:rsidP="000924B8">
            <w:pPr>
              <w:numPr>
                <w:ilvl w:val="0"/>
                <w:numId w:val="2"/>
              </w:numPr>
              <w:autoSpaceDE w:val="0"/>
              <w:autoSpaceDN w:val="0"/>
              <w:adjustRightInd w:val="0"/>
              <w:jc w:val="both"/>
              <w:rPr>
                <w:rFonts w:eastAsia="PMingLiU"/>
                <w:b/>
                <w:u w:val="single"/>
              </w:rPr>
            </w:pPr>
            <w:r w:rsidRPr="0090522F">
              <w:rPr>
                <w:rFonts w:eastAsia="PMingLiU"/>
                <w:b/>
                <w:u w:val="single"/>
              </w:rPr>
              <w:t>Intro. and Initiation of Assignment / Project-1</w:t>
            </w:r>
          </w:p>
          <w:p w:rsidR="000924B8" w:rsidRPr="0090522F" w:rsidRDefault="005543DC" w:rsidP="006F1E01">
            <w:pPr>
              <w:autoSpaceDE w:val="0"/>
              <w:autoSpaceDN w:val="0"/>
              <w:adjustRightInd w:val="0"/>
              <w:jc w:val="both"/>
              <w:rPr>
                <w:rFonts w:eastAsia="PMingLiU"/>
              </w:rPr>
            </w:pPr>
            <w:r>
              <w:rPr>
                <w:rFonts w:eastAsia="PMingLiU"/>
              </w:rPr>
              <w:t xml:space="preserve">            Interior Design of two office </w:t>
            </w:r>
            <w:r w:rsidR="00290E49">
              <w:rPr>
                <w:rFonts w:eastAsia="PMingLiU"/>
              </w:rPr>
              <w:t>space</w:t>
            </w:r>
            <w:r>
              <w:rPr>
                <w:rFonts w:eastAsia="PMingLiU"/>
              </w:rPr>
              <w:t>s for UMT faculty</w:t>
            </w:r>
            <w:r w:rsidR="000924B8" w:rsidRPr="0090522F">
              <w:rPr>
                <w:rFonts w:eastAsia="PMingLiU"/>
              </w:rPr>
              <w:t>.</w:t>
            </w:r>
            <w:r w:rsidR="00290E49">
              <w:rPr>
                <w:rFonts w:eastAsia="PMingLiU"/>
              </w:rPr>
              <w:t xml:space="preserve">  </w:t>
            </w:r>
            <w:r w:rsidR="00290E49">
              <w:rPr>
                <w:rFonts w:eastAsia="PMingLiU"/>
                <w:b/>
              </w:rPr>
              <w:t>(C1)</w:t>
            </w:r>
          </w:p>
          <w:p w:rsidR="000924B8" w:rsidRPr="0090522F" w:rsidRDefault="000924B8" w:rsidP="006F1E01">
            <w:pPr>
              <w:autoSpaceDE w:val="0"/>
              <w:autoSpaceDN w:val="0"/>
              <w:adjustRightInd w:val="0"/>
              <w:ind w:left="720"/>
              <w:jc w:val="both"/>
              <w:rPr>
                <w:rFonts w:eastAsia="PMingLiU"/>
              </w:rPr>
            </w:pPr>
          </w:p>
        </w:tc>
        <w:tc>
          <w:tcPr>
            <w:tcW w:w="900" w:type="dxa"/>
          </w:tcPr>
          <w:p w:rsidR="000924B8" w:rsidRPr="0090522F" w:rsidRDefault="00F168AD" w:rsidP="006F1E01">
            <w:pPr>
              <w:autoSpaceDE w:val="0"/>
              <w:autoSpaceDN w:val="0"/>
              <w:adjustRightInd w:val="0"/>
              <w:jc w:val="center"/>
              <w:rPr>
                <w:rFonts w:eastAsia="PMingLiU"/>
                <w:b/>
              </w:rPr>
            </w:pPr>
            <w:r>
              <w:rPr>
                <w:rFonts w:eastAsia="PMingLiU"/>
                <w:b/>
              </w:rPr>
              <w:t>5%</w:t>
            </w:r>
          </w:p>
        </w:tc>
      </w:tr>
      <w:tr w:rsidR="000924B8" w:rsidRPr="0090522F" w:rsidTr="006F1E01">
        <w:trPr>
          <w:trHeight w:val="1448"/>
        </w:trPr>
        <w:tc>
          <w:tcPr>
            <w:tcW w:w="1440" w:type="dxa"/>
          </w:tcPr>
          <w:p w:rsidR="000924B8" w:rsidRPr="0090522F" w:rsidRDefault="000924B8" w:rsidP="006F1E01">
            <w:pPr>
              <w:autoSpaceDE w:val="0"/>
              <w:autoSpaceDN w:val="0"/>
              <w:adjustRightInd w:val="0"/>
              <w:jc w:val="both"/>
              <w:rPr>
                <w:rFonts w:eastAsia="PMingLiU"/>
              </w:rPr>
            </w:pPr>
            <w:r w:rsidRPr="0090522F">
              <w:rPr>
                <w:b/>
                <w:u w:val="single"/>
              </w:rPr>
              <w:t>WEEK 2-3</w:t>
            </w:r>
          </w:p>
        </w:tc>
        <w:tc>
          <w:tcPr>
            <w:tcW w:w="8010" w:type="dxa"/>
          </w:tcPr>
          <w:p w:rsidR="000924B8" w:rsidRPr="0090522F" w:rsidRDefault="000924B8" w:rsidP="006F1E01">
            <w:pPr>
              <w:autoSpaceDE w:val="0"/>
              <w:autoSpaceDN w:val="0"/>
              <w:adjustRightInd w:val="0"/>
              <w:ind w:left="720"/>
              <w:jc w:val="both"/>
              <w:rPr>
                <w:rFonts w:eastAsia="PMingLiU"/>
                <w:b/>
              </w:rPr>
            </w:pPr>
          </w:p>
          <w:p w:rsidR="000924B8" w:rsidRPr="0090522F" w:rsidRDefault="000924B8" w:rsidP="000924B8">
            <w:pPr>
              <w:numPr>
                <w:ilvl w:val="0"/>
                <w:numId w:val="6"/>
              </w:numPr>
              <w:autoSpaceDE w:val="0"/>
              <w:autoSpaceDN w:val="0"/>
              <w:adjustRightInd w:val="0"/>
              <w:jc w:val="both"/>
              <w:rPr>
                <w:rFonts w:eastAsia="PMingLiU"/>
                <w:b/>
              </w:rPr>
            </w:pPr>
            <w:r w:rsidRPr="0090522F">
              <w:rPr>
                <w:rFonts w:eastAsia="PMingLiU"/>
                <w:b/>
              </w:rPr>
              <w:t>Study / Analysis / Presentation of Relevant Case studies international and local (Theme Oriented+ Project oriented)</w:t>
            </w:r>
          </w:p>
          <w:p w:rsidR="000924B8" w:rsidRPr="0090522F" w:rsidRDefault="000924B8" w:rsidP="000924B8">
            <w:pPr>
              <w:numPr>
                <w:ilvl w:val="0"/>
                <w:numId w:val="6"/>
              </w:numPr>
              <w:autoSpaceDE w:val="0"/>
              <w:autoSpaceDN w:val="0"/>
              <w:adjustRightInd w:val="0"/>
              <w:jc w:val="both"/>
              <w:rPr>
                <w:rFonts w:eastAsia="PMingLiU"/>
                <w:b/>
              </w:rPr>
            </w:pPr>
            <w:r w:rsidRPr="0090522F">
              <w:rPr>
                <w:rFonts w:eastAsia="PMingLiU"/>
                <w:b/>
              </w:rPr>
              <w:t>Modifica</w:t>
            </w:r>
            <w:r w:rsidR="004F7349">
              <w:rPr>
                <w:rFonts w:eastAsia="PMingLiU"/>
                <w:b/>
              </w:rPr>
              <w:t xml:space="preserve">tions/Improvements in the Floor </w:t>
            </w:r>
            <w:r w:rsidRPr="0090522F">
              <w:rPr>
                <w:rFonts w:eastAsia="PMingLiU"/>
                <w:b/>
              </w:rPr>
              <w:t xml:space="preserve">Plans/Interior Furniture/Fixtures/Equipment Layout in the selected </w:t>
            </w:r>
            <w:r w:rsidR="004F7349">
              <w:rPr>
                <w:rFonts w:eastAsia="PMingLiU"/>
                <w:b/>
              </w:rPr>
              <w:t>space</w:t>
            </w:r>
            <w:r w:rsidRPr="0090522F">
              <w:rPr>
                <w:rFonts w:eastAsia="PMingLiU"/>
                <w:b/>
              </w:rPr>
              <w:t>.</w:t>
            </w:r>
          </w:p>
          <w:p w:rsidR="000924B8" w:rsidRPr="0090522F" w:rsidRDefault="000924B8" w:rsidP="000924B8">
            <w:pPr>
              <w:numPr>
                <w:ilvl w:val="0"/>
                <w:numId w:val="6"/>
              </w:numPr>
              <w:autoSpaceDE w:val="0"/>
              <w:autoSpaceDN w:val="0"/>
              <w:adjustRightInd w:val="0"/>
              <w:jc w:val="both"/>
              <w:rPr>
                <w:rFonts w:eastAsia="PMingLiU"/>
              </w:rPr>
            </w:pPr>
            <w:r w:rsidRPr="0090522F">
              <w:rPr>
                <w:rFonts w:eastAsia="PMingLiU"/>
              </w:rPr>
              <w:t xml:space="preserve"> Project. Preliminary Design Concept</w:t>
            </w:r>
            <w:r w:rsidR="003B35B2">
              <w:rPr>
                <w:rFonts w:eastAsia="PMingLiU"/>
              </w:rPr>
              <w:t xml:space="preserve"> </w:t>
            </w:r>
            <w:r w:rsidR="003B35B2">
              <w:rPr>
                <w:rFonts w:eastAsia="PMingLiU"/>
                <w:b/>
              </w:rPr>
              <w:t>(C3)</w:t>
            </w:r>
          </w:p>
          <w:p w:rsidR="000924B8" w:rsidRPr="0090522F" w:rsidRDefault="000924B8" w:rsidP="006F1E01">
            <w:pPr>
              <w:autoSpaceDE w:val="0"/>
              <w:autoSpaceDN w:val="0"/>
              <w:adjustRightInd w:val="0"/>
              <w:jc w:val="both"/>
              <w:rPr>
                <w:rFonts w:eastAsia="PMingLiU"/>
              </w:rPr>
            </w:pPr>
          </w:p>
        </w:tc>
        <w:tc>
          <w:tcPr>
            <w:tcW w:w="900" w:type="dxa"/>
          </w:tcPr>
          <w:p w:rsidR="000924B8" w:rsidRPr="0090522F" w:rsidRDefault="00F168AD" w:rsidP="006F1E01">
            <w:pPr>
              <w:autoSpaceDE w:val="0"/>
              <w:autoSpaceDN w:val="0"/>
              <w:adjustRightInd w:val="0"/>
              <w:jc w:val="center"/>
              <w:rPr>
                <w:rFonts w:eastAsia="PMingLiU"/>
                <w:b/>
              </w:rPr>
            </w:pPr>
            <w:r>
              <w:rPr>
                <w:rFonts w:eastAsia="PMingLiU"/>
                <w:b/>
              </w:rPr>
              <w:t>5</w:t>
            </w:r>
            <w:r w:rsidR="000924B8" w:rsidRPr="0090522F">
              <w:rPr>
                <w:rFonts w:eastAsia="PMingLiU"/>
                <w:b/>
              </w:rPr>
              <w:t xml:space="preserve">% </w:t>
            </w:r>
          </w:p>
        </w:tc>
      </w:tr>
      <w:tr w:rsidR="000924B8" w:rsidRPr="0090522F" w:rsidTr="006F1E01">
        <w:trPr>
          <w:trHeight w:val="593"/>
        </w:trPr>
        <w:tc>
          <w:tcPr>
            <w:tcW w:w="1440" w:type="dxa"/>
          </w:tcPr>
          <w:p w:rsidR="000924B8" w:rsidRPr="0090522F" w:rsidRDefault="000924B8" w:rsidP="006F1E01">
            <w:pPr>
              <w:autoSpaceDE w:val="0"/>
              <w:autoSpaceDN w:val="0"/>
              <w:adjustRightInd w:val="0"/>
              <w:jc w:val="both"/>
              <w:rPr>
                <w:b/>
                <w:u w:val="single"/>
              </w:rPr>
            </w:pPr>
            <w:r w:rsidRPr="0090522F">
              <w:rPr>
                <w:b/>
                <w:u w:val="single"/>
              </w:rPr>
              <w:t>WEEK 4</w:t>
            </w:r>
          </w:p>
        </w:tc>
        <w:tc>
          <w:tcPr>
            <w:tcW w:w="8010" w:type="dxa"/>
          </w:tcPr>
          <w:p w:rsidR="000924B8" w:rsidRPr="0090522F" w:rsidRDefault="000924B8" w:rsidP="000924B8">
            <w:pPr>
              <w:numPr>
                <w:ilvl w:val="0"/>
                <w:numId w:val="7"/>
              </w:numPr>
              <w:autoSpaceDE w:val="0"/>
              <w:autoSpaceDN w:val="0"/>
              <w:adjustRightInd w:val="0"/>
              <w:jc w:val="both"/>
              <w:rPr>
                <w:rFonts w:eastAsia="PMingLiU"/>
              </w:rPr>
            </w:pPr>
            <w:r w:rsidRPr="0090522F">
              <w:rPr>
                <w:rFonts w:eastAsia="PMingLiU"/>
                <w:b/>
              </w:rPr>
              <w:t>Interior Space Finishing Schedule / Implementation of Concept</w:t>
            </w:r>
          </w:p>
          <w:p w:rsidR="000924B8" w:rsidRPr="0090522F" w:rsidRDefault="000924B8" w:rsidP="006F1E01">
            <w:pPr>
              <w:autoSpaceDE w:val="0"/>
              <w:autoSpaceDN w:val="0"/>
              <w:adjustRightInd w:val="0"/>
              <w:ind w:left="720"/>
              <w:rPr>
                <w:rFonts w:eastAsia="PMingLiU"/>
                <w:b/>
              </w:rPr>
            </w:pPr>
            <w:r w:rsidRPr="0090522F">
              <w:t>Apply innovation and creative thinking in interior design.</w:t>
            </w:r>
          </w:p>
          <w:p w:rsidR="000924B8" w:rsidRPr="0090522F" w:rsidRDefault="000924B8" w:rsidP="000924B8">
            <w:pPr>
              <w:numPr>
                <w:ilvl w:val="0"/>
                <w:numId w:val="7"/>
              </w:numPr>
              <w:autoSpaceDE w:val="0"/>
              <w:autoSpaceDN w:val="0"/>
              <w:adjustRightInd w:val="0"/>
              <w:jc w:val="both"/>
              <w:rPr>
                <w:rFonts w:eastAsia="PMingLiU"/>
                <w:b/>
              </w:rPr>
            </w:pPr>
            <w:r w:rsidRPr="0090522F">
              <w:rPr>
                <w:rFonts w:eastAsia="PMingLiU"/>
                <w:b/>
              </w:rPr>
              <w:t xml:space="preserve">Material Studies (Study and evaluation of existing space in terms of materials, Material Board) </w:t>
            </w:r>
          </w:p>
          <w:p w:rsidR="000924B8" w:rsidRPr="0090522F" w:rsidRDefault="000924B8" w:rsidP="000924B8">
            <w:pPr>
              <w:numPr>
                <w:ilvl w:val="0"/>
                <w:numId w:val="7"/>
              </w:numPr>
              <w:autoSpaceDE w:val="0"/>
              <w:autoSpaceDN w:val="0"/>
              <w:adjustRightInd w:val="0"/>
              <w:jc w:val="both"/>
              <w:rPr>
                <w:rFonts w:eastAsia="PMingLiU"/>
                <w:b/>
              </w:rPr>
            </w:pPr>
            <w:r w:rsidRPr="0090522F">
              <w:rPr>
                <w:rFonts w:eastAsia="PMingLiU"/>
                <w:b/>
              </w:rPr>
              <w:t>Field trip 2</w:t>
            </w:r>
            <w:r w:rsidR="003B35B2">
              <w:rPr>
                <w:rFonts w:eastAsia="PMingLiU"/>
                <w:b/>
              </w:rPr>
              <w:t xml:space="preserve"> (C3)</w:t>
            </w:r>
          </w:p>
          <w:p w:rsidR="000924B8" w:rsidRPr="0090522F" w:rsidRDefault="000924B8" w:rsidP="006F1E01">
            <w:pPr>
              <w:autoSpaceDE w:val="0"/>
              <w:autoSpaceDN w:val="0"/>
              <w:adjustRightInd w:val="0"/>
              <w:jc w:val="both"/>
              <w:rPr>
                <w:rFonts w:eastAsia="PMingLiU"/>
              </w:rPr>
            </w:pPr>
          </w:p>
        </w:tc>
        <w:tc>
          <w:tcPr>
            <w:tcW w:w="900" w:type="dxa"/>
          </w:tcPr>
          <w:p w:rsidR="000924B8" w:rsidRPr="0090522F" w:rsidRDefault="00F168AD" w:rsidP="006F1E01">
            <w:pPr>
              <w:autoSpaceDE w:val="0"/>
              <w:autoSpaceDN w:val="0"/>
              <w:adjustRightInd w:val="0"/>
              <w:jc w:val="center"/>
              <w:rPr>
                <w:rFonts w:eastAsia="PMingLiU"/>
                <w:b/>
              </w:rPr>
            </w:pPr>
            <w:r>
              <w:rPr>
                <w:rFonts w:eastAsia="PMingLiU"/>
                <w:b/>
              </w:rPr>
              <w:t>5</w:t>
            </w:r>
            <w:r w:rsidR="000924B8" w:rsidRPr="0090522F">
              <w:rPr>
                <w:rFonts w:eastAsia="PMingLiU"/>
                <w:b/>
              </w:rPr>
              <w:t>%</w:t>
            </w:r>
          </w:p>
        </w:tc>
      </w:tr>
      <w:tr w:rsidR="000924B8" w:rsidRPr="0090522F" w:rsidTr="006F1E01">
        <w:trPr>
          <w:trHeight w:val="1070"/>
        </w:trPr>
        <w:tc>
          <w:tcPr>
            <w:tcW w:w="1440" w:type="dxa"/>
          </w:tcPr>
          <w:p w:rsidR="000924B8" w:rsidRPr="0090522F" w:rsidRDefault="000924B8" w:rsidP="006F1E01">
            <w:pPr>
              <w:autoSpaceDE w:val="0"/>
              <w:autoSpaceDN w:val="0"/>
              <w:adjustRightInd w:val="0"/>
              <w:jc w:val="both"/>
              <w:rPr>
                <w:b/>
                <w:u w:val="single"/>
              </w:rPr>
            </w:pPr>
            <w:r w:rsidRPr="0090522F">
              <w:rPr>
                <w:b/>
                <w:u w:val="single"/>
              </w:rPr>
              <w:t>WEEK 5</w:t>
            </w:r>
          </w:p>
        </w:tc>
        <w:tc>
          <w:tcPr>
            <w:tcW w:w="8010" w:type="dxa"/>
          </w:tcPr>
          <w:p w:rsidR="000924B8" w:rsidRPr="0090522F" w:rsidRDefault="000924B8" w:rsidP="006F1E01">
            <w:pPr>
              <w:autoSpaceDE w:val="0"/>
              <w:autoSpaceDN w:val="0"/>
              <w:adjustRightInd w:val="0"/>
              <w:ind w:left="720"/>
              <w:jc w:val="both"/>
              <w:rPr>
                <w:rFonts w:eastAsia="PMingLiU"/>
              </w:rPr>
            </w:pPr>
            <w:r w:rsidRPr="0090522F">
              <w:rPr>
                <w:rFonts w:eastAsia="PMingLiU"/>
                <w:b/>
              </w:rPr>
              <w:t>Initiation of Preliminary Interior Design Development Phase - 1</w:t>
            </w:r>
          </w:p>
          <w:p w:rsidR="00290E49" w:rsidRPr="00C8313C" w:rsidRDefault="00290E49" w:rsidP="00290E49">
            <w:pPr>
              <w:numPr>
                <w:ilvl w:val="0"/>
                <w:numId w:val="8"/>
              </w:numPr>
              <w:autoSpaceDE w:val="0"/>
              <w:autoSpaceDN w:val="0"/>
              <w:adjustRightInd w:val="0"/>
              <w:rPr>
                <w:rFonts w:eastAsia="PMingLiU"/>
              </w:rPr>
            </w:pPr>
            <w:r w:rsidRPr="00C8313C">
              <w:rPr>
                <w:rFonts w:eastAsia="PMingLiU"/>
              </w:rPr>
              <w:t xml:space="preserve">Floor and </w:t>
            </w:r>
            <w:r>
              <w:rPr>
                <w:rFonts w:eastAsia="PMingLiU"/>
              </w:rPr>
              <w:t>Overhead natural or solid roof</w:t>
            </w:r>
            <w:r w:rsidRPr="00C8313C">
              <w:rPr>
                <w:rFonts w:eastAsia="PMingLiU"/>
              </w:rPr>
              <w:t xml:space="preserve"> Plans</w:t>
            </w:r>
            <w:r>
              <w:rPr>
                <w:rFonts w:eastAsia="PMingLiU"/>
              </w:rPr>
              <w:t>, elevation</w:t>
            </w:r>
          </w:p>
          <w:p w:rsidR="000924B8" w:rsidRDefault="000924B8" w:rsidP="00290E49">
            <w:pPr>
              <w:numPr>
                <w:ilvl w:val="0"/>
                <w:numId w:val="8"/>
              </w:numPr>
              <w:autoSpaceDE w:val="0"/>
              <w:autoSpaceDN w:val="0"/>
              <w:adjustRightInd w:val="0"/>
              <w:jc w:val="both"/>
              <w:rPr>
                <w:rFonts w:eastAsia="PMingLiU"/>
              </w:rPr>
            </w:pPr>
            <w:r w:rsidRPr="0090522F">
              <w:rPr>
                <w:rFonts w:eastAsia="PMingLiU"/>
              </w:rPr>
              <w:t>Materials selection for space finishing</w:t>
            </w:r>
          </w:p>
          <w:p w:rsidR="000924B8" w:rsidRPr="0090522F" w:rsidRDefault="000924B8" w:rsidP="00290E49">
            <w:pPr>
              <w:pStyle w:val="ListParagraph"/>
              <w:numPr>
                <w:ilvl w:val="0"/>
                <w:numId w:val="8"/>
              </w:numPr>
              <w:tabs>
                <w:tab w:val="left" w:pos="578"/>
                <w:tab w:val="left" w:pos="900"/>
                <w:tab w:val="left" w:pos="3131"/>
                <w:tab w:val="left" w:pos="5607"/>
                <w:tab w:val="left" w:pos="8082"/>
              </w:tabs>
              <w:spacing w:line="276" w:lineRule="auto"/>
              <w:ind w:right="-25"/>
              <w:jc w:val="both"/>
              <w:rPr>
                <w:b/>
                <w:bCs/>
              </w:rPr>
            </w:pPr>
            <w:r>
              <w:rPr>
                <w:b/>
                <w:bCs/>
              </w:rPr>
              <w:t>Guest Lecture</w:t>
            </w:r>
            <w:r w:rsidR="00290E49">
              <w:rPr>
                <w:b/>
                <w:bCs/>
              </w:rPr>
              <w:t xml:space="preserve"> </w:t>
            </w:r>
            <w:r w:rsidR="00290E49">
              <w:rPr>
                <w:rFonts w:eastAsia="PMingLiU"/>
                <w:b/>
              </w:rPr>
              <w:t>(C4)</w:t>
            </w:r>
          </w:p>
          <w:p w:rsidR="000924B8" w:rsidRPr="0090522F" w:rsidRDefault="000924B8" w:rsidP="000924B8">
            <w:pPr>
              <w:autoSpaceDE w:val="0"/>
              <w:autoSpaceDN w:val="0"/>
              <w:adjustRightInd w:val="0"/>
              <w:ind w:left="720"/>
              <w:jc w:val="both"/>
              <w:rPr>
                <w:rFonts w:eastAsia="PMingLiU"/>
              </w:rPr>
            </w:pPr>
          </w:p>
        </w:tc>
        <w:tc>
          <w:tcPr>
            <w:tcW w:w="900" w:type="dxa"/>
          </w:tcPr>
          <w:p w:rsidR="000924B8" w:rsidRPr="0090522F" w:rsidRDefault="00F168AD" w:rsidP="006F1E01">
            <w:pPr>
              <w:autoSpaceDE w:val="0"/>
              <w:autoSpaceDN w:val="0"/>
              <w:adjustRightInd w:val="0"/>
              <w:jc w:val="center"/>
              <w:rPr>
                <w:rFonts w:eastAsia="PMingLiU"/>
                <w:b/>
              </w:rPr>
            </w:pPr>
            <w:r>
              <w:rPr>
                <w:rFonts w:eastAsia="PMingLiU"/>
                <w:b/>
              </w:rPr>
              <w:t>5</w:t>
            </w:r>
            <w:r w:rsidR="000924B8" w:rsidRPr="0090522F">
              <w:rPr>
                <w:rFonts w:eastAsia="PMingLiU"/>
                <w:b/>
              </w:rPr>
              <w:t>%</w:t>
            </w:r>
          </w:p>
        </w:tc>
      </w:tr>
      <w:tr w:rsidR="000924B8" w:rsidRPr="0090522F" w:rsidTr="006F1E01">
        <w:trPr>
          <w:trHeight w:val="350"/>
        </w:trPr>
        <w:tc>
          <w:tcPr>
            <w:tcW w:w="1440" w:type="dxa"/>
          </w:tcPr>
          <w:p w:rsidR="000924B8" w:rsidRPr="0090522F" w:rsidRDefault="000924B8" w:rsidP="006F1E01">
            <w:pPr>
              <w:autoSpaceDE w:val="0"/>
              <w:autoSpaceDN w:val="0"/>
              <w:adjustRightInd w:val="0"/>
              <w:jc w:val="both"/>
              <w:rPr>
                <w:b/>
                <w:u w:val="single"/>
              </w:rPr>
            </w:pPr>
            <w:r w:rsidRPr="0090522F">
              <w:rPr>
                <w:b/>
                <w:u w:val="single"/>
              </w:rPr>
              <w:t>WEEK 6-7</w:t>
            </w:r>
          </w:p>
        </w:tc>
        <w:tc>
          <w:tcPr>
            <w:tcW w:w="8010" w:type="dxa"/>
          </w:tcPr>
          <w:p w:rsidR="000924B8" w:rsidRPr="0090522F" w:rsidRDefault="000924B8" w:rsidP="000924B8">
            <w:pPr>
              <w:numPr>
                <w:ilvl w:val="0"/>
                <w:numId w:val="5"/>
              </w:numPr>
              <w:autoSpaceDE w:val="0"/>
              <w:autoSpaceDN w:val="0"/>
              <w:adjustRightInd w:val="0"/>
              <w:rPr>
                <w:rFonts w:eastAsia="PMingLiU"/>
              </w:rPr>
            </w:pPr>
            <w:r w:rsidRPr="0090522F">
              <w:rPr>
                <w:rFonts w:eastAsia="PMingLiU"/>
                <w:b/>
              </w:rPr>
              <w:t>Development of  Interior 3D Sketches</w:t>
            </w:r>
            <w:r w:rsidRPr="0090522F">
              <w:rPr>
                <w:rFonts w:eastAsia="PMingLiU"/>
              </w:rPr>
              <w:t xml:space="preserve"> - Multiple 3-D Rendered Sketches of </w:t>
            </w:r>
            <w:r w:rsidR="00290E49">
              <w:rPr>
                <w:rFonts w:eastAsia="PMingLiU"/>
              </w:rPr>
              <w:t>proposed design space</w:t>
            </w:r>
            <w:r w:rsidRPr="0090522F">
              <w:rPr>
                <w:rFonts w:eastAsia="PMingLiU"/>
              </w:rPr>
              <w:t xml:space="preserve"> as per discussed </w:t>
            </w:r>
            <w:r w:rsidR="009A18F2">
              <w:rPr>
                <w:rFonts w:eastAsia="PMingLiU"/>
              </w:rPr>
              <w:t xml:space="preserve">in </w:t>
            </w:r>
            <w:r w:rsidRPr="0090522F">
              <w:rPr>
                <w:rFonts w:eastAsia="PMingLiU"/>
              </w:rPr>
              <w:t>course integration meeting (Design project will be developed into 3d Perspective</w:t>
            </w:r>
            <w:r w:rsidR="009A18F2">
              <w:rPr>
                <w:rFonts w:eastAsia="PMingLiU"/>
              </w:rPr>
              <w:t xml:space="preserve"> </w:t>
            </w:r>
            <w:r w:rsidR="009A18F2" w:rsidRPr="0090522F">
              <w:rPr>
                <w:rFonts w:eastAsia="PMingLiU"/>
              </w:rPr>
              <w:t>views</w:t>
            </w:r>
            <w:r w:rsidRPr="0090522F">
              <w:rPr>
                <w:rFonts w:eastAsia="PMingLiU"/>
              </w:rPr>
              <w:t>)</w:t>
            </w:r>
            <w:r w:rsidR="00290E49">
              <w:rPr>
                <w:rFonts w:eastAsia="PMingLiU"/>
              </w:rPr>
              <w:t xml:space="preserve"> </w:t>
            </w:r>
            <w:r w:rsidR="00290E49">
              <w:rPr>
                <w:rFonts w:eastAsia="PMingLiU"/>
                <w:b/>
              </w:rPr>
              <w:t>(C4)</w:t>
            </w:r>
          </w:p>
          <w:p w:rsidR="009A18F2" w:rsidRDefault="009A18F2" w:rsidP="006F1E01">
            <w:pPr>
              <w:autoSpaceDE w:val="0"/>
              <w:autoSpaceDN w:val="0"/>
              <w:adjustRightInd w:val="0"/>
              <w:ind w:left="360"/>
              <w:rPr>
                <w:rFonts w:eastAsia="PMingLiU"/>
                <w:b/>
                <w:u w:val="single"/>
              </w:rPr>
            </w:pPr>
          </w:p>
          <w:p w:rsidR="000924B8" w:rsidRPr="0090522F" w:rsidRDefault="000924B8" w:rsidP="006F1E01">
            <w:pPr>
              <w:autoSpaceDE w:val="0"/>
              <w:autoSpaceDN w:val="0"/>
              <w:adjustRightInd w:val="0"/>
              <w:ind w:left="360"/>
              <w:rPr>
                <w:rFonts w:eastAsia="PMingLiU"/>
                <w:u w:val="single"/>
              </w:rPr>
            </w:pPr>
            <w:r w:rsidRPr="0090522F">
              <w:rPr>
                <w:rFonts w:eastAsia="PMingLiU"/>
                <w:b/>
                <w:u w:val="single"/>
              </w:rPr>
              <w:t>Wk. 7: Project – 1 Final Submission</w:t>
            </w:r>
            <w:r w:rsidRPr="0090522F">
              <w:rPr>
                <w:rFonts w:eastAsia="PMingLiU"/>
                <w:u w:val="single"/>
              </w:rPr>
              <w:t xml:space="preserve"> </w:t>
            </w:r>
          </w:p>
          <w:p w:rsidR="000924B8" w:rsidRPr="0090522F" w:rsidRDefault="000924B8" w:rsidP="006F1E01">
            <w:pPr>
              <w:autoSpaceDE w:val="0"/>
              <w:autoSpaceDN w:val="0"/>
              <w:adjustRightInd w:val="0"/>
              <w:ind w:left="720"/>
              <w:rPr>
                <w:rFonts w:eastAsia="PMingLiU"/>
              </w:rPr>
            </w:pPr>
          </w:p>
          <w:p w:rsidR="000924B8" w:rsidRPr="0090522F" w:rsidRDefault="000924B8" w:rsidP="006F1E01">
            <w:pPr>
              <w:autoSpaceDE w:val="0"/>
              <w:autoSpaceDN w:val="0"/>
              <w:adjustRightInd w:val="0"/>
              <w:ind w:left="720"/>
              <w:jc w:val="both"/>
              <w:rPr>
                <w:rFonts w:eastAsia="PMingLiU"/>
              </w:rPr>
            </w:pPr>
          </w:p>
        </w:tc>
        <w:tc>
          <w:tcPr>
            <w:tcW w:w="900" w:type="dxa"/>
          </w:tcPr>
          <w:p w:rsidR="000924B8" w:rsidRPr="0090522F" w:rsidRDefault="005543DC" w:rsidP="006F1E01">
            <w:pPr>
              <w:autoSpaceDE w:val="0"/>
              <w:autoSpaceDN w:val="0"/>
              <w:adjustRightInd w:val="0"/>
              <w:jc w:val="center"/>
              <w:rPr>
                <w:rFonts w:eastAsia="PMingLiU"/>
                <w:b/>
              </w:rPr>
            </w:pPr>
            <w:r>
              <w:rPr>
                <w:rFonts w:eastAsia="PMingLiU"/>
                <w:b/>
              </w:rPr>
              <w:t>5</w:t>
            </w:r>
            <w:r w:rsidR="000924B8" w:rsidRPr="0090522F">
              <w:rPr>
                <w:rFonts w:eastAsia="PMingLiU"/>
                <w:b/>
              </w:rPr>
              <w:t>%</w:t>
            </w:r>
            <w:bookmarkStart w:id="1" w:name="_GoBack"/>
            <w:bookmarkEnd w:id="1"/>
          </w:p>
        </w:tc>
      </w:tr>
      <w:tr w:rsidR="000924B8" w:rsidRPr="0090522F" w:rsidTr="006F1E01">
        <w:trPr>
          <w:trHeight w:val="638"/>
        </w:trPr>
        <w:tc>
          <w:tcPr>
            <w:tcW w:w="1440" w:type="dxa"/>
          </w:tcPr>
          <w:p w:rsidR="000924B8" w:rsidRPr="0090522F" w:rsidRDefault="000924B8" w:rsidP="006F1E01">
            <w:pPr>
              <w:autoSpaceDE w:val="0"/>
              <w:autoSpaceDN w:val="0"/>
              <w:adjustRightInd w:val="0"/>
              <w:jc w:val="both"/>
              <w:rPr>
                <w:b/>
                <w:u w:val="single"/>
              </w:rPr>
            </w:pPr>
            <w:r w:rsidRPr="0090522F">
              <w:rPr>
                <w:b/>
                <w:u w:val="single"/>
              </w:rPr>
              <w:t>WEEK 8</w:t>
            </w:r>
          </w:p>
        </w:tc>
        <w:tc>
          <w:tcPr>
            <w:tcW w:w="8010" w:type="dxa"/>
          </w:tcPr>
          <w:p w:rsidR="000924B8" w:rsidRPr="0090522F" w:rsidRDefault="000924B8" w:rsidP="006F1E01">
            <w:pPr>
              <w:pStyle w:val="BodyText"/>
              <w:spacing w:after="0"/>
              <w:jc w:val="center"/>
              <w:rPr>
                <w:rFonts w:eastAsia="PMingLiU"/>
              </w:rPr>
            </w:pPr>
            <w:r w:rsidRPr="0090522F">
              <w:rPr>
                <w:rFonts w:eastAsia="PMingLiU"/>
                <w:b/>
                <w:highlight w:val="lightGray"/>
              </w:rPr>
              <w:t>Mid Term</w:t>
            </w:r>
            <w:r w:rsidRPr="0090522F">
              <w:rPr>
                <w:rFonts w:eastAsia="PMingLiU"/>
                <w:highlight w:val="lightGray"/>
              </w:rPr>
              <w:t xml:space="preserve"> </w:t>
            </w:r>
            <w:r w:rsidRPr="0090522F">
              <w:rPr>
                <w:rFonts w:eastAsia="PMingLiU"/>
                <w:b/>
                <w:highlight w:val="lightGray"/>
              </w:rPr>
              <w:t>Written Exam (Marks 10 %)</w:t>
            </w:r>
          </w:p>
        </w:tc>
        <w:tc>
          <w:tcPr>
            <w:tcW w:w="900" w:type="dxa"/>
          </w:tcPr>
          <w:p w:rsidR="000924B8" w:rsidRPr="0090522F" w:rsidRDefault="00F168AD" w:rsidP="005543DC">
            <w:pPr>
              <w:autoSpaceDE w:val="0"/>
              <w:autoSpaceDN w:val="0"/>
              <w:adjustRightInd w:val="0"/>
              <w:jc w:val="center"/>
              <w:rPr>
                <w:rFonts w:eastAsia="PMingLiU"/>
                <w:b/>
              </w:rPr>
            </w:pPr>
            <w:r>
              <w:rPr>
                <w:rFonts w:eastAsia="PMingLiU"/>
                <w:b/>
              </w:rPr>
              <w:t>1</w:t>
            </w:r>
            <w:r w:rsidR="005543DC">
              <w:rPr>
                <w:rFonts w:eastAsia="PMingLiU"/>
                <w:b/>
              </w:rPr>
              <w:t>5</w:t>
            </w:r>
            <w:r>
              <w:rPr>
                <w:rFonts w:eastAsia="PMingLiU"/>
                <w:b/>
              </w:rPr>
              <w:t>%</w:t>
            </w:r>
          </w:p>
        </w:tc>
      </w:tr>
      <w:tr w:rsidR="000924B8" w:rsidRPr="0090522F" w:rsidTr="00290E49">
        <w:trPr>
          <w:trHeight w:val="2690"/>
        </w:trPr>
        <w:tc>
          <w:tcPr>
            <w:tcW w:w="1440" w:type="dxa"/>
          </w:tcPr>
          <w:p w:rsidR="000924B8" w:rsidRPr="0090522F" w:rsidRDefault="000924B8" w:rsidP="006F1E01">
            <w:pPr>
              <w:autoSpaceDE w:val="0"/>
              <w:autoSpaceDN w:val="0"/>
              <w:adjustRightInd w:val="0"/>
              <w:jc w:val="both"/>
              <w:rPr>
                <w:b/>
                <w:u w:val="single"/>
              </w:rPr>
            </w:pPr>
            <w:r w:rsidRPr="0090522F">
              <w:rPr>
                <w:b/>
                <w:u w:val="single"/>
              </w:rPr>
              <w:lastRenderedPageBreak/>
              <w:t>WEEK 9 to 15</w:t>
            </w:r>
          </w:p>
        </w:tc>
        <w:tc>
          <w:tcPr>
            <w:tcW w:w="8010" w:type="dxa"/>
          </w:tcPr>
          <w:p w:rsidR="000924B8" w:rsidRPr="0090522F" w:rsidRDefault="000924B8" w:rsidP="000924B8">
            <w:pPr>
              <w:pStyle w:val="ListParagraph"/>
              <w:numPr>
                <w:ilvl w:val="0"/>
                <w:numId w:val="2"/>
              </w:numPr>
              <w:tabs>
                <w:tab w:val="left" w:pos="578"/>
                <w:tab w:val="left" w:pos="900"/>
                <w:tab w:val="left" w:pos="3131"/>
                <w:tab w:val="left" w:pos="5607"/>
                <w:tab w:val="left" w:pos="8082"/>
              </w:tabs>
              <w:spacing w:line="276" w:lineRule="auto"/>
              <w:ind w:right="-25"/>
              <w:jc w:val="both"/>
              <w:rPr>
                <w:b/>
                <w:bCs/>
              </w:rPr>
            </w:pPr>
            <w:r>
              <w:rPr>
                <w:b/>
                <w:bCs/>
              </w:rPr>
              <w:t>Guest Lecture</w:t>
            </w:r>
          </w:p>
          <w:p w:rsidR="000924B8" w:rsidRPr="0090522F" w:rsidRDefault="000924B8" w:rsidP="006F1E01">
            <w:pPr>
              <w:autoSpaceDE w:val="0"/>
              <w:autoSpaceDN w:val="0"/>
              <w:adjustRightInd w:val="0"/>
              <w:ind w:left="360"/>
              <w:jc w:val="both"/>
              <w:rPr>
                <w:rFonts w:eastAsia="PMingLiU"/>
                <w:b/>
                <w:u w:val="single"/>
              </w:rPr>
            </w:pPr>
          </w:p>
          <w:p w:rsidR="000924B8" w:rsidRPr="0090522F" w:rsidRDefault="000924B8" w:rsidP="000924B8">
            <w:pPr>
              <w:numPr>
                <w:ilvl w:val="0"/>
                <w:numId w:val="2"/>
              </w:numPr>
              <w:autoSpaceDE w:val="0"/>
              <w:autoSpaceDN w:val="0"/>
              <w:adjustRightInd w:val="0"/>
              <w:jc w:val="both"/>
              <w:rPr>
                <w:rFonts w:eastAsia="PMingLiU"/>
                <w:b/>
                <w:u w:val="single"/>
              </w:rPr>
            </w:pPr>
            <w:r w:rsidRPr="0090522F">
              <w:rPr>
                <w:rFonts w:eastAsia="PMingLiU"/>
                <w:b/>
                <w:u w:val="single"/>
              </w:rPr>
              <w:t>Intro. Initiation and Development of Assignment / Project-2</w:t>
            </w:r>
          </w:p>
          <w:p w:rsidR="000924B8" w:rsidRPr="0090522F" w:rsidRDefault="000924B8" w:rsidP="006F1E01">
            <w:pPr>
              <w:pStyle w:val="ListParagraph"/>
              <w:spacing w:after="160" w:line="259" w:lineRule="auto"/>
              <w:ind w:left="360"/>
            </w:pPr>
            <w:r w:rsidRPr="0090522F">
              <w:rPr>
                <w:rFonts w:eastAsia="PMingLiU"/>
              </w:rPr>
              <w:t xml:space="preserve">Interior Design Of a selected </w:t>
            </w:r>
            <w:r w:rsidR="00290E49">
              <w:rPr>
                <w:rFonts w:eastAsia="PMingLiU"/>
              </w:rPr>
              <w:t>space</w:t>
            </w:r>
            <w:r w:rsidRPr="0090522F">
              <w:rPr>
                <w:rFonts w:eastAsia="PMingLiU"/>
              </w:rPr>
              <w:t xml:space="preserve"> and initiating Relevant Case Study -3D Model(Model making in relation to Design assignment) </w:t>
            </w:r>
            <w:r w:rsidRPr="0090522F">
              <w:t>Apply color effectively in all aspects of visual communication (presentations, drawings, models, etc.)</w:t>
            </w:r>
          </w:p>
          <w:p w:rsidR="000924B8" w:rsidRPr="0090522F" w:rsidRDefault="000924B8" w:rsidP="000924B8">
            <w:pPr>
              <w:numPr>
                <w:ilvl w:val="0"/>
                <w:numId w:val="5"/>
              </w:numPr>
              <w:autoSpaceDE w:val="0"/>
              <w:autoSpaceDN w:val="0"/>
              <w:adjustRightInd w:val="0"/>
              <w:jc w:val="both"/>
              <w:rPr>
                <w:rFonts w:eastAsia="PMingLiU"/>
              </w:rPr>
            </w:pPr>
            <w:r w:rsidRPr="0090522F">
              <w:rPr>
                <w:rFonts w:eastAsia="PMingLiU"/>
              </w:rPr>
              <w:t>Presentation Techniques</w:t>
            </w:r>
          </w:p>
          <w:p w:rsidR="000924B8" w:rsidRPr="0090522F" w:rsidRDefault="000924B8" w:rsidP="000924B8">
            <w:pPr>
              <w:numPr>
                <w:ilvl w:val="0"/>
                <w:numId w:val="5"/>
              </w:numPr>
              <w:autoSpaceDE w:val="0"/>
              <w:autoSpaceDN w:val="0"/>
              <w:adjustRightInd w:val="0"/>
              <w:jc w:val="both"/>
              <w:rPr>
                <w:rFonts w:eastAsia="PMingLiU"/>
              </w:rPr>
            </w:pPr>
            <w:r w:rsidRPr="0090522F">
              <w:rPr>
                <w:rFonts w:eastAsia="PMingLiU"/>
              </w:rPr>
              <w:t>Develop Different Architectural Drawings</w:t>
            </w:r>
          </w:p>
          <w:p w:rsidR="000924B8" w:rsidRPr="0090522F" w:rsidRDefault="000924B8" w:rsidP="000924B8">
            <w:pPr>
              <w:numPr>
                <w:ilvl w:val="0"/>
                <w:numId w:val="5"/>
              </w:numPr>
              <w:autoSpaceDE w:val="0"/>
              <w:autoSpaceDN w:val="0"/>
              <w:adjustRightInd w:val="0"/>
              <w:jc w:val="both"/>
              <w:rPr>
                <w:rFonts w:eastAsia="PMingLiU"/>
              </w:rPr>
            </w:pPr>
            <w:r w:rsidRPr="0090522F">
              <w:rPr>
                <w:rFonts w:eastAsia="PMingLiU"/>
              </w:rPr>
              <w:t>Single line Plans</w:t>
            </w:r>
          </w:p>
          <w:p w:rsidR="000924B8" w:rsidRPr="0090522F" w:rsidRDefault="000924B8" w:rsidP="000924B8">
            <w:pPr>
              <w:numPr>
                <w:ilvl w:val="0"/>
                <w:numId w:val="5"/>
              </w:numPr>
              <w:autoSpaceDE w:val="0"/>
              <w:autoSpaceDN w:val="0"/>
              <w:adjustRightInd w:val="0"/>
              <w:rPr>
                <w:rFonts w:eastAsia="PMingLiU"/>
              </w:rPr>
            </w:pPr>
            <w:r w:rsidRPr="0090522F">
              <w:rPr>
                <w:rFonts w:eastAsia="PMingLiU"/>
              </w:rPr>
              <w:t>Flooring Plans</w:t>
            </w:r>
          </w:p>
          <w:p w:rsidR="000924B8" w:rsidRPr="0090522F" w:rsidRDefault="004F7349" w:rsidP="000924B8">
            <w:pPr>
              <w:numPr>
                <w:ilvl w:val="0"/>
                <w:numId w:val="5"/>
              </w:numPr>
              <w:autoSpaceDE w:val="0"/>
              <w:autoSpaceDN w:val="0"/>
              <w:adjustRightInd w:val="0"/>
              <w:rPr>
                <w:rFonts w:eastAsia="PMingLiU"/>
              </w:rPr>
            </w:pPr>
            <w:r>
              <w:rPr>
                <w:rFonts w:eastAsia="PMingLiU"/>
              </w:rPr>
              <w:t xml:space="preserve">Open or semi open </w:t>
            </w:r>
            <w:r w:rsidR="009A18F2">
              <w:rPr>
                <w:rFonts w:eastAsia="PMingLiU"/>
              </w:rPr>
              <w:t xml:space="preserve">Overhead natural or solid </w:t>
            </w:r>
            <w:r w:rsidR="000924B8" w:rsidRPr="0090522F">
              <w:rPr>
                <w:rFonts w:eastAsia="PMingLiU"/>
              </w:rPr>
              <w:t>Plans</w:t>
            </w:r>
            <w:r>
              <w:rPr>
                <w:rFonts w:eastAsia="PMingLiU"/>
              </w:rPr>
              <w:t xml:space="preserve"> in elevation</w:t>
            </w:r>
          </w:p>
          <w:p w:rsidR="000924B8" w:rsidRPr="0090522F" w:rsidRDefault="000924B8" w:rsidP="000924B8">
            <w:pPr>
              <w:numPr>
                <w:ilvl w:val="0"/>
                <w:numId w:val="5"/>
              </w:numPr>
              <w:autoSpaceDE w:val="0"/>
              <w:autoSpaceDN w:val="0"/>
              <w:adjustRightInd w:val="0"/>
              <w:rPr>
                <w:rFonts w:eastAsia="PMingLiU"/>
              </w:rPr>
            </w:pPr>
            <w:r w:rsidRPr="0090522F">
              <w:rPr>
                <w:rFonts w:eastAsia="PMingLiU"/>
              </w:rPr>
              <w:t>Multiple 3-D Rendered Sketches(Design project will be developed into 3d views and interior views, using one-point, two-point Perspective)</w:t>
            </w:r>
            <w:r w:rsidR="004E44B7">
              <w:rPr>
                <w:rFonts w:eastAsia="PMingLiU"/>
              </w:rPr>
              <w:t xml:space="preserve"> C2,C3, C4, C5</w:t>
            </w:r>
          </w:p>
          <w:p w:rsidR="000924B8" w:rsidRPr="0090522F" w:rsidRDefault="000924B8" w:rsidP="006F1E01">
            <w:pPr>
              <w:autoSpaceDE w:val="0"/>
              <w:autoSpaceDN w:val="0"/>
              <w:adjustRightInd w:val="0"/>
              <w:ind w:left="360"/>
              <w:rPr>
                <w:rFonts w:eastAsia="PMingLiU"/>
              </w:rPr>
            </w:pPr>
          </w:p>
          <w:p w:rsidR="00290E49" w:rsidRDefault="00290E49" w:rsidP="006F1E01">
            <w:pPr>
              <w:rPr>
                <w:rFonts w:eastAsia="PMingLiU"/>
                <w:b/>
                <w:u w:val="single"/>
              </w:rPr>
            </w:pPr>
          </w:p>
          <w:p w:rsidR="000924B8" w:rsidRPr="0090522F" w:rsidRDefault="000924B8" w:rsidP="006F1E01">
            <w:pPr>
              <w:rPr>
                <w:rFonts w:eastAsia="PMingLiU"/>
                <w:b/>
                <w:u w:val="single"/>
              </w:rPr>
            </w:pPr>
            <w:r w:rsidRPr="0090522F">
              <w:rPr>
                <w:rFonts w:eastAsia="PMingLiU"/>
                <w:b/>
                <w:u w:val="single"/>
              </w:rPr>
              <w:t>Wk. 16-17: Project – 2 Final Submission</w:t>
            </w:r>
          </w:p>
          <w:p w:rsidR="000924B8" w:rsidRPr="0090522F" w:rsidRDefault="000924B8" w:rsidP="006F1E01">
            <w:pPr>
              <w:rPr>
                <w:b/>
              </w:rPr>
            </w:pPr>
            <w:r w:rsidRPr="0090522F">
              <w:rPr>
                <w:b/>
              </w:rPr>
              <w:t>Submission Instructions:</w:t>
            </w:r>
          </w:p>
          <w:p w:rsidR="000924B8" w:rsidRPr="0090522F" w:rsidRDefault="000924B8" w:rsidP="006F1E01">
            <w:pPr>
              <w:spacing w:line="360" w:lineRule="auto"/>
              <w:jc w:val="both"/>
            </w:pPr>
            <w:r w:rsidRPr="0090522F">
              <w:t xml:space="preserve">Individual assignments / Projects shall be submitted and displayed for the jury in a properly designed and presentable Portfolio. </w:t>
            </w:r>
          </w:p>
          <w:p w:rsidR="000924B8" w:rsidRPr="0090522F" w:rsidRDefault="000924B8" w:rsidP="006F1E01">
            <w:pPr>
              <w:autoSpaceDE w:val="0"/>
              <w:autoSpaceDN w:val="0"/>
              <w:adjustRightInd w:val="0"/>
              <w:ind w:left="360"/>
              <w:rPr>
                <w:rFonts w:eastAsia="PMingLiU"/>
              </w:rPr>
            </w:pPr>
          </w:p>
          <w:p w:rsidR="000924B8" w:rsidRPr="0090522F" w:rsidRDefault="000924B8" w:rsidP="006F1E01">
            <w:pPr>
              <w:autoSpaceDE w:val="0"/>
              <w:autoSpaceDN w:val="0"/>
              <w:adjustRightInd w:val="0"/>
              <w:ind w:left="360"/>
              <w:rPr>
                <w:rFonts w:eastAsia="PMingLiU"/>
                <w:b/>
              </w:rPr>
            </w:pPr>
            <w:r w:rsidRPr="0090522F">
              <w:rPr>
                <w:rFonts w:eastAsia="PMingLiU"/>
                <w:b/>
                <w:highlight w:val="lightGray"/>
              </w:rPr>
              <w:t>Final Term Written Exam: Marks 25%</w:t>
            </w:r>
          </w:p>
          <w:p w:rsidR="000924B8" w:rsidRPr="0090522F" w:rsidRDefault="000924B8" w:rsidP="006F1E01">
            <w:pPr>
              <w:autoSpaceDE w:val="0"/>
              <w:autoSpaceDN w:val="0"/>
              <w:adjustRightInd w:val="0"/>
              <w:jc w:val="both"/>
              <w:rPr>
                <w:rFonts w:eastAsia="PMingLiU"/>
              </w:rPr>
            </w:pPr>
          </w:p>
        </w:tc>
        <w:tc>
          <w:tcPr>
            <w:tcW w:w="900" w:type="dxa"/>
          </w:tcPr>
          <w:p w:rsidR="000924B8" w:rsidRPr="0090522F" w:rsidRDefault="00115B1A" w:rsidP="006F1E01">
            <w:pPr>
              <w:autoSpaceDE w:val="0"/>
              <w:autoSpaceDN w:val="0"/>
              <w:adjustRightInd w:val="0"/>
              <w:jc w:val="center"/>
              <w:rPr>
                <w:rFonts w:eastAsia="PMingLiU"/>
                <w:b/>
              </w:rPr>
            </w:pPr>
            <w:r>
              <w:rPr>
                <w:rFonts w:eastAsia="PMingLiU"/>
                <w:b/>
              </w:rPr>
              <w:t>60%</w:t>
            </w:r>
          </w:p>
        </w:tc>
      </w:tr>
    </w:tbl>
    <w:p w:rsidR="000924B8" w:rsidRPr="0090522F" w:rsidRDefault="000924B8" w:rsidP="000924B8">
      <w:pPr>
        <w:pStyle w:val="Heading2"/>
        <w:rPr>
          <w:rFonts w:ascii="Times New Roman" w:hAnsi="Times New Roman" w:cs="Times New Roman"/>
          <w:sz w:val="24"/>
          <w:szCs w:val="24"/>
        </w:rPr>
      </w:pPr>
    </w:p>
    <w:p w:rsidR="000924B8" w:rsidRPr="0090522F" w:rsidRDefault="000924B8" w:rsidP="000924B8">
      <w:pPr>
        <w:pStyle w:val="Heading2"/>
        <w:rPr>
          <w:rFonts w:ascii="Times New Roman" w:hAnsi="Times New Roman" w:cs="Times New Roman"/>
          <w:sz w:val="24"/>
          <w:szCs w:val="24"/>
        </w:rPr>
      </w:pPr>
      <w:r w:rsidRPr="0090522F">
        <w:rPr>
          <w:rFonts w:ascii="Times New Roman" w:hAnsi="Times New Roman" w:cs="Times New Roman"/>
          <w:sz w:val="24"/>
          <w:szCs w:val="24"/>
        </w:rPr>
        <w:t xml:space="preserve">Guide lines for initiating Interior Design Development </w:t>
      </w:r>
    </w:p>
    <w:p w:rsidR="000924B8" w:rsidRPr="0090522F" w:rsidRDefault="000924B8" w:rsidP="000924B8"/>
    <w:p w:rsidR="000924B8" w:rsidRPr="0090522F" w:rsidRDefault="000924B8" w:rsidP="000924B8">
      <w:pPr>
        <w:numPr>
          <w:ilvl w:val="0"/>
          <w:numId w:val="1"/>
        </w:numPr>
      </w:pPr>
      <w:r w:rsidRPr="0090522F">
        <w:t xml:space="preserve">Students will be guided to first understand the objective of the assignment. </w:t>
      </w:r>
    </w:p>
    <w:p w:rsidR="000924B8" w:rsidRPr="0090522F" w:rsidRDefault="000924B8" w:rsidP="000924B8">
      <w:pPr>
        <w:numPr>
          <w:ilvl w:val="0"/>
          <w:numId w:val="1"/>
        </w:numPr>
      </w:pPr>
      <w:r w:rsidRPr="0090522F">
        <w:t>Students will be guided about how to conduct research from books and internet.</w:t>
      </w:r>
    </w:p>
    <w:p w:rsidR="000924B8" w:rsidRPr="0090522F" w:rsidRDefault="000924B8" w:rsidP="000924B8">
      <w:pPr>
        <w:numPr>
          <w:ilvl w:val="0"/>
          <w:numId w:val="1"/>
        </w:numPr>
      </w:pPr>
      <w:r w:rsidRPr="0090522F">
        <w:t>Students will be guided how to do the case studies.  For Local and international level</w:t>
      </w:r>
    </w:p>
    <w:p w:rsidR="000924B8" w:rsidRPr="0090522F" w:rsidRDefault="000924B8" w:rsidP="000924B8">
      <w:pPr>
        <w:numPr>
          <w:ilvl w:val="0"/>
          <w:numId w:val="1"/>
        </w:numPr>
      </w:pPr>
      <w:r w:rsidRPr="0090522F">
        <w:t xml:space="preserve">Students will be guided about how to develop concept, functional aspects space planning according to client and customer requirements. </w:t>
      </w:r>
    </w:p>
    <w:p w:rsidR="000924B8" w:rsidRPr="0090522F" w:rsidRDefault="000924B8" w:rsidP="000924B8">
      <w:pPr>
        <w:ind w:left="720"/>
        <w:rPr>
          <w:b/>
          <w:u w:val="single"/>
        </w:rPr>
      </w:pPr>
    </w:p>
    <w:p w:rsidR="000924B8" w:rsidRPr="0090522F" w:rsidRDefault="000924B8" w:rsidP="000924B8">
      <w:pPr>
        <w:ind w:left="720"/>
        <w:rPr>
          <w:b/>
          <w:u w:val="single"/>
        </w:rPr>
      </w:pPr>
      <w:r w:rsidRPr="0090522F">
        <w:rPr>
          <w:b/>
          <w:u w:val="single"/>
        </w:rPr>
        <w:t>Materials used</w:t>
      </w:r>
    </w:p>
    <w:p w:rsidR="000924B8" w:rsidRPr="0090522F" w:rsidRDefault="000924B8" w:rsidP="000924B8">
      <w:pPr>
        <w:ind w:left="720"/>
        <w:rPr>
          <w:b/>
          <w:u w:val="single"/>
        </w:rPr>
      </w:pPr>
    </w:p>
    <w:p w:rsidR="000924B8" w:rsidRPr="0090522F" w:rsidRDefault="000924B8" w:rsidP="000924B8">
      <w:pPr>
        <w:numPr>
          <w:ilvl w:val="0"/>
          <w:numId w:val="1"/>
        </w:numPr>
      </w:pPr>
      <w:r w:rsidRPr="0090522F">
        <w:t>Clients and customers requirements study report. Contextual analysis.</w:t>
      </w:r>
    </w:p>
    <w:p w:rsidR="000924B8" w:rsidRPr="0090522F" w:rsidRDefault="000924B8" w:rsidP="000924B8">
      <w:pPr>
        <w:numPr>
          <w:ilvl w:val="0"/>
          <w:numId w:val="1"/>
        </w:numPr>
      </w:pPr>
      <w:r w:rsidRPr="0090522F">
        <w:t>Conceptual sketches</w:t>
      </w:r>
    </w:p>
    <w:p w:rsidR="000924B8" w:rsidRPr="0090522F" w:rsidRDefault="000924B8" w:rsidP="000924B8">
      <w:pPr>
        <w:numPr>
          <w:ilvl w:val="0"/>
          <w:numId w:val="1"/>
        </w:numPr>
      </w:pPr>
      <w:r w:rsidRPr="0090522F">
        <w:t>Layout plan</w:t>
      </w:r>
    </w:p>
    <w:p w:rsidR="000924B8" w:rsidRPr="0090522F" w:rsidRDefault="000924B8" w:rsidP="000924B8">
      <w:pPr>
        <w:numPr>
          <w:ilvl w:val="0"/>
          <w:numId w:val="1"/>
        </w:numPr>
      </w:pPr>
      <w:r w:rsidRPr="0090522F">
        <w:t>Proposed interior and furniture</w:t>
      </w:r>
    </w:p>
    <w:p w:rsidR="000924B8" w:rsidRPr="0090522F" w:rsidRDefault="000924B8" w:rsidP="000924B8">
      <w:pPr>
        <w:numPr>
          <w:ilvl w:val="0"/>
          <w:numId w:val="1"/>
        </w:numPr>
      </w:pPr>
      <w:r w:rsidRPr="0090522F">
        <w:t xml:space="preserve">False ceiling, flooring, paneling front signage </w:t>
      </w:r>
      <w:proofErr w:type="spellStart"/>
      <w:r w:rsidRPr="0090522F">
        <w:t>etc</w:t>
      </w:r>
      <w:proofErr w:type="spellEnd"/>
    </w:p>
    <w:p w:rsidR="000924B8" w:rsidRPr="0090522F" w:rsidRDefault="000924B8" w:rsidP="000924B8">
      <w:pPr>
        <w:numPr>
          <w:ilvl w:val="0"/>
          <w:numId w:val="1"/>
        </w:numPr>
      </w:pPr>
      <w:r w:rsidRPr="0090522F">
        <w:t xml:space="preserve">Perspectives </w:t>
      </w:r>
    </w:p>
    <w:p w:rsidR="000924B8" w:rsidRPr="0090522F" w:rsidRDefault="000924B8" w:rsidP="000924B8"/>
    <w:p w:rsidR="000924B8" w:rsidRDefault="000924B8" w:rsidP="000924B8">
      <w:pPr>
        <w:pStyle w:val="BodyText"/>
        <w:spacing w:before="120"/>
        <w:rPr>
          <w:b/>
        </w:rPr>
      </w:pPr>
      <w:bookmarkStart w:id="2" w:name="_Toc149981021"/>
      <w:bookmarkStart w:id="3" w:name="_Toc151272082"/>
      <w:bookmarkStart w:id="4" w:name="_Toc151273353"/>
      <w:bookmarkStart w:id="5" w:name="_Toc151434999"/>
      <w:bookmarkStart w:id="6" w:name="_Toc156384468"/>
      <w:bookmarkStart w:id="7" w:name="_Toc188688286"/>
    </w:p>
    <w:p w:rsidR="0064371D" w:rsidRDefault="0064371D" w:rsidP="000924B8">
      <w:pPr>
        <w:pStyle w:val="BodyText"/>
        <w:spacing w:before="120"/>
      </w:pPr>
    </w:p>
    <w:p w:rsidR="000924B8" w:rsidRPr="0090522F" w:rsidRDefault="000924B8" w:rsidP="000924B8">
      <w:pPr>
        <w:pStyle w:val="BodyText"/>
        <w:spacing w:before="120"/>
      </w:pPr>
      <w:r w:rsidRPr="0090522F">
        <w:lastRenderedPageBreak/>
        <w:t xml:space="preserve">Assessment </w:t>
      </w:r>
      <w:bookmarkEnd w:id="2"/>
      <w:bookmarkEnd w:id="3"/>
      <w:bookmarkEnd w:id="4"/>
      <w:bookmarkEnd w:id="5"/>
      <w:bookmarkEnd w:id="6"/>
      <w:bookmarkEnd w:id="7"/>
      <w:r w:rsidRPr="0090522F">
        <w:t xml:space="preserve">Percentages as per SAPs Practical </w:t>
      </w:r>
      <w:r w:rsidRPr="0090522F">
        <w:rPr>
          <w:b/>
        </w:rPr>
        <w:t>Course Assessment Grid:</w:t>
      </w:r>
      <w:r w:rsidRPr="0090522F">
        <w:t xml:space="preserve">  </w:t>
      </w:r>
    </w:p>
    <w:p w:rsidR="000924B8" w:rsidRPr="0090522F" w:rsidRDefault="000924B8" w:rsidP="000924B8">
      <w:pPr>
        <w:pStyle w:val="BodyText"/>
        <w:numPr>
          <w:ilvl w:val="0"/>
          <w:numId w:val="9"/>
        </w:numPr>
        <w:spacing w:before="120"/>
        <w:rPr>
          <w:b/>
        </w:rPr>
      </w:pPr>
      <w:r w:rsidRPr="0090522F">
        <w:rPr>
          <w:b/>
        </w:rPr>
        <w:t xml:space="preserve">Projects/Assignments: </w:t>
      </w:r>
      <w:r w:rsidR="00642D23">
        <w:rPr>
          <w:b/>
        </w:rPr>
        <w:t>30</w:t>
      </w:r>
      <w:r w:rsidRPr="0090522F">
        <w:rPr>
          <w:b/>
        </w:rPr>
        <w:t>% [</w:t>
      </w:r>
      <w:proofErr w:type="spellStart"/>
      <w:r w:rsidRPr="0090522F">
        <w:rPr>
          <w:b/>
        </w:rPr>
        <w:t>Proj</w:t>
      </w:r>
      <w:proofErr w:type="spellEnd"/>
      <w:r w:rsidRPr="0090522F">
        <w:rPr>
          <w:b/>
        </w:rPr>
        <w:t>. 1=30%, Proj.2=35%]</w:t>
      </w:r>
    </w:p>
    <w:p w:rsidR="000924B8" w:rsidRPr="0090522F" w:rsidRDefault="00366592" w:rsidP="000924B8">
      <w:pPr>
        <w:pStyle w:val="BodyText"/>
        <w:numPr>
          <w:ilvl w:val="0"/>
          <w:numId w:val="9"/>
        </w:numPr>
        <w:spacing w:before="120"/>
        <w:rPr>
          <w:b/>
        </w:rPr>
      </w:pPr>
      <w:r>
        <w:rPr>
          <w:b/>
        </w:rPr>
        <w:t>Mid Exam:</w:t>
      </w:r>
      <w:r w:rsidR="000924B8" w:rsidRPr="0090522F">
        <w:rPr>
          <w:b/>
        </w:rPr>
        <w:t>10%</w:t>
      </w:r>
    </w:p>
    <w:p w:rsidR="000924B8" w:rsidRPr="0090522F" w:rsidRDefault="000924B8" w:rsidP="000924B8">
      <w:pPr>
        <w:pStyle w:val="BodyText"/>
        <w:numPr>
          <w:ilvl w:val="0"/>
          <w:numId w:val="9"/>
        </w:numPr>
        <w:spacing w:before="120"/>
        <w:rPr>
          <w:b/>
        </w:rPr>
      </w:pPr>
      <w:r w:rsidRPr="0090522F">
        <w:rPr>
          <w:b/>
        </w:rPr>
        <w:t>Final Term Exam</w:t>
      </w:r>
      <w:r w:rsidR="00D73A19">
        <w:rPr>
          <w:b/>
        </w:rPr>
        <w:t xml:space="preserve"> jury</w:t>
      </w:r>
      <w:r w:rsidRPr="0090522F">
        <w:rPr>
          <w:b/>
        </w:rPr>
        <w:t xml:space="preserve">: </w:t>
      </w:r>
      <w:r w:rsidR="00D73A19">
        <w:rPr>
          <w:b/>
        </w:rPr>
        <w:t xml:space="preserve">+ Presentation </w:t>
      </w:r>
      <w:r w:rsidR="00642D23">
        <w:rPr>
          <w:b/>
        </w:rPr>
        <w:t>60%</w:t>
      </w:r>
    </w:p>
    <w:p w:rsidR="000924B8" w:rsidRPr="0090522F" w:rsidRDefault="000924B8" w:rsidP="000924B8">
      <w:pPr>
        <w:pStyle w:val="BodyText"/>
        <w:numPr>
          <w:ilvl w:val="0"/>
          <w:numId w:val="9"/>
        </w:numPr>
        <w:spacing w:before="120"/>
        <w:rPr>
          <w:b/>
        </w:rPr>
      </w:pPr>
      <w:r w:rsidRPr="0090522F">
        <w:rPr>
          <w:b/>
        </w:rPr>
        <w:t>Total: 100%</w:t>
      </w:r>
    </w:p>
    <w:p w:rsidR="000924B8" w:rsidRPr="0090522F" w:rsidRDefault="000924B8" w:rsidP="000924B8">
      <w:pPr>
        <w:pStyle w:val="BodyText"/>
        <w:spacing w:before="120"/>
        <w:ind w:left="1800"/>
        <w:rPr>
          <w:b/>
        </w:rPr>
      </w:pPr>
    </w:p>
    <w:p w:rsidR="000924B8" w:rsidRPr="0090522F" w:rsidRDefault="000924B8" w:rsidP="000924B8">
      <w:pPr>
        <w:jc w:val="both"/>
        <w:rPr>
          <w:b/>
        </w:rPr>
      </w:pPr>
      <w:r w:rsidRPr="0090522F">
        <w:rPr>
          <w:b/>
        </w:rPr>
        <w:t>LIST OF BOOKS:</w:t>
      </w:r>
    </w:p>
    <w:p w:rsidR="000924B8" w:rsidRPr="0090522F" w:rsidRDefault="000924B8" w:rsidP="000924B8">
      <w:pPr>
        <w:rPr>
          <w:b/>
        </w:rPr>
      </w:pPr>
    </w:p>
    <w:p w:rsidR="000924B8" w:rsidRPr="0090522F" w:rsidRDefault="000924B8" w:rsidP="000924B8">
      <w:pPr>
        <w:pStyle w:val="ListParagraph"/>
        <w:numPr>
          <w:ilvl w:val="0"/>
          <w:numId w:val="3"/>
        </w:numPr>
        <w:spacing w:after="160" w:line="259" w:lineRule="auto"/>
      </w:pPr>
      <w:r w:rsidRPr="0090522F">
        <w:rPr>
          <w:b/>
        </w:rPr>
        <w:t xml:space="preserve">Text book </w:t>
      </w:r>
      <w:r w:rsidRPr="0090522F">
        <w:t xml:space="preserve">Space Planning for Commercial and Residential Interior by SAM </w:t>
      </w:r>
      <w:proofErr w:type="spellStart"/>
      <w:r w:rsidRPr="0090522F">
        <w:t>Kubba</w:t>
      </w:r>
      <w:proofErr w:type="spellEnd"/>
      <w:r w:rsidRPr="0090522F">
        <w:t xml:space="preserve"> PHD ------ Space planning</w:t>
      </w:r>
    </w:p>
    <w:p w:rsidR="000924B8" w:rsidRPr="0090522F" w:rsidRDefault="000924B8" w:rsidP="000924B8">
      <w:pPr>
        <w:pStyle w:val="ListParagraph"/>
        <w:numPr>
          <w:ilvl w:val="0"/>
          <w:numId w:val="3"/>
        </w:numPr>
        <w:spacing w:after="160" w:line="259" w:lineRule="auto"/>
      </w:pPr>
      <w:r w:rsidRPr="0090522F">
        <w:t>Freehand Drawing &amp; discovery by James Richards, DK Ching    -----------   Keys to drawings</w:t>
      </w:r>
    </w:p>
    <w:p w:rsidR="000924B8" w:rsidRPr="0090522F" w:rsidRDefault="000924B8" w:rsidP="000924B8">
      <w:pPr>
        <w:pStyle w:val="ListParagraph"/>
        <w:numPr>
          <w:ilvl w:val="0"/>
          <w:numId w:val="3"/>
        </w:numPr>
        <w:spacing w:after="160" w:line="259" w:lineRule="auto"/>
      </w:pPr>
      <w:r w:rsidRPr="0090522F">
        <w:t xml:space="preserve">Architects’ Drawings by Kendra </w:t>
      </w:r>
      <w:proofErr w:type="spellStart"/>
      <w:r w:rsidRPr="0090522F">
        <w:t>Schank</w:t>
      </w:r>
      <w:proofErr w:type="spellEnd"/>
      <w:r w:rsidRPr="0090522F">
        <w:t xml:space="preserve"> Smith         -----------   Styles and Techniques</w:t>
      </w:r>
    </w:p>
    <w:p w:rsidR="000924B8" w:rsidRPr="0090522F" w:rsidRDefault="000924B8" w:rsidP="000924B8">
      <w:pPr>
        <w:pStyle w:val="ListParagraph"/>
        <w:numPr>
          <w:ilvl w:val="0"/>
          <w:numId w:val="3"/>
        </w:numPr>
        <w:spacing w:after="160" w:line="259" w:lineRule="auto"/>
      </w:pPr>
      <w:r w:rsidRPr="0090522F">
        <w:t xml:space="preserve">Interior Graphic standards second edition by Corky </w:t>
      </w:r>
      <w:proofErr w:type="spellStart"/>
      <w:r w:rsidRPr="0090522F">
        <w:t>Binggeli</w:t>
      </w:r>
      <w:proofErr w:type="spellEnd"/>
      <w:r w:rsidRPr="0090522F">
        <w:t xml:space="preserve"> </w:t>
      </w:r>
      <w:proofErr w:type="spellStart"/>
      <w:r w:rsidRPr="0090522F">
        <w:t>Asid</w:t>
      </w:r>
      <w:proofErr w:type="spellEnd"/>
      <w:r w:rsidRPr="0090522F">
        <w:t xml:space="preserve">  ------  Human factors </w:t>
      </w:r>
    </w:p>
    <w:p w:rsidR="000924B8" w:rsidRPr="0090522F" w:rsidRDefault="000924B8" w:rsidP="000924B8">
      <w:pPr>
        <w:pStyle w:val="ListParagraph"/>
        <w:numPr>
          <w:ilvl w:val="0"/>
          <w:numId w:val="3"/>
        </w:numPr>
        <w:spacing w:after="160" w:line="259" w:lineRule="auto"/>
      </w:pPr>
      <w:r w:rsidRPr="0090522F">
        <w:t>Interior Design by John F. Pile Second edition        -----------   Chapter 5 (Process)</w:t>
      </w:r>
    </w:p>
    <w:p w:rsidR="000924B8" w:rsidRPr="0090522F" w:rsidRDefault="000924B8" w:rsidP="000924B8">
      <w:pPr>
        <w:pStyle w:val="ListParagraph"/>
        <w:numPr>
          <w:ilvl w:val="0"/>
          <w:numId w:val="3"/>
        </w:numPr>
        <w:spacing w:after="160" w:line="259" w:lineRule="auto"/>
      </w:pPr>
      <w:r w:rsidRPr="0090522F">
        <w:t>Interior Design by John F. Pile Second edition        -----------   Chapter 12 (Furniture)</w:t>
      </w:r>
    </w:p>
    <w:p w:rsidR="000924B8" w:rsidRPr="0090522F" w:rsidRDefault="000924B8" w:rsidP="000924B8">
      <w:pPr>
        <w:pStyle w:val="ListParagraph"/>
        <w:numPr>
          <w:ilvl w:val="0"/>
          <w:numId w:val="3"/>
        </w:numPr>
        <w:spacing w:after="160" w:line="259" w:lineRule="auto"/>
      </w:pPr>
      <w:proofErr w:type="spellStart"/>
      <w:r w:rsidRPr="0090522F">
        <w:t>Colour</w:t>
      </w:r>
      <w:proofErr w:type="spellEnd"/>
      <w:r w:rsidRPr="0090522F">
        <w:t xml:space="preserve"> in Art by John Gage, </w:t>
      </w:r>
      <w:proofErr w:type="spellStart"/>
      <w:r w:rsidRPr="0090522F">
        <w:t>thames</w:t>
      </w:r>
      <w:proofErr w:type="spellEnd"/>
      <w:r w:rsidRPr="0090522F">
        <w:t xml:space="preserve"> &amp; Hudson world of Art        -----------   Psychology of color Chapter 2</w:t>
      </w:r>
    </w:p>
    <w:p w:rsidR="000924B8" w:rsidRPr="0090522F" w:rsidRDefault="000924B8" w:rsidP="000924B8">
      <w:pPr>
        <w:pStyle w:val="ListParagraph"/>
        <w:numPr>
          <w:ilvl w:val="0"/>
          <w:numId w:val="3"/>
        </w:numPr>
        <w:spacing w:after="160" w:line="259" w:lineRule="auto"/>
      </w:pPr>
      <w:r w:rsidRPr="0090522F">
        <w:t xml:space="preserve">Interior Graphic standards second edition by Corky </w:t>
      </w:r>
      <w:proofErr w:type="spellStart"/>
      <w:r w:rsidRPr="0090522F">
        <w:t>Binggeli</w:t>
      </w:r>
      <w:proofErr w:type="spellEnd"/>
      <w:r w:rsidRPr="0090522F">
        <w:t xml:space="preserve"> </w:t>
      </w:r>
      <w:proofErr w:type="spellStart"/>
      <w:r w:rsidRPr="0090522F">
        <w:t>Asid</w:t>
      </w:r>
      <w:proofErr w:type="spellEnd"/>
      <w:r w:rsidRPr="0090522F">
        <w:t xml:space="preserve">  ------  Accessibility Standards </w:t>
      </w:r>
    </w:p>
    <w:p w:rsidR="000924B8" w:rsidRPr="0090522F" w:rsidRDefault="000924B8" w:rsidP="000924B8">
      <w:pPr>
        <w:pStyle w:val="ListParagraph"/>
        <w:numPr>
          <w:ilvl w:val="0"/>
          <w:numId w:val="3"/>
        </w:numPr>
        <w:spacing w:after="160" w:line="259" w:lineRule="auto"/>
      </w:pPr>
      <w:r w:rsidRPr="0090522F">
        <w:t xml:space="preserve">Interior Graphic standards second edition by Corky </w:t>
      </w:r>
      <w:proofErr w:type="spellStart"/>
      <w:r w:rsidRPr="0090522F">
        <w:t>Binggeli</w:t>
      </w:r>
      <w:proofErr w:type="spellEnd"/>
      <w:r w:rsidRPr="0090522F">
        <w:t xml:space="preserve"> </w:t>
      </w:r>
      <w:proofErr w:type="spellStart"/>
      <w:r w:rsidRPr="0090522F">
        <w:t>Asid</w:t>
      </w:r>
      <w:proofErr w:type="spellEnd"/>
      <w:r w:rsidRPr="0090522F">
        <w:t xml:space="preserve">  ------  Human factors </w:t>
      </w:r>
    </w:p>
    <w:p w:rsidR="000924B8" w:rsidRPr="0090522F" w:rsidRDefault="000924B8" w:rsidP="000924B8">
      <w:pPr>
        <w:pStyle w:val="ListParagraph"/>
        <w:numPr>
          <w:ilvl w:val="0"/>
          <w:numId w:val="3"/>
        </w:numPr>
        <w:spacing w:after="160" w:line="259" w:lineRule="auto"/>
      </w:pPr>
      <w:r w:rsidRPr="0090522F">
        <w:t xml:space="preserve">Interior Graphic standards second edition by Corky </w:t>
      </w:r>
      <w:proofErr w:type="spellStart"/>
      <w:r w:rsidRPr="0090522F">
        <w:t>Binggeli</w:t>
      </w:r>
      <w:proofErr w:type="spellEnd"/>
      <w:r w:rsidRPr="0090522F">
        <w:t xml:space="preserve"> </w:t>
      </w:r>
      <w:proofErr w:type="spellStart"/>
      <w:r w:rsidRPr="0090522F">
        <w:t>Asid</w:t>
      </w:r>
      <w:proofErr w:type="spellEnd"/>
      <w:r w:rsidRPr="0090522F">
        <w:t xml:space="preserve">  ------  Commercial spaces </w:t>
      </w:r>
    </w:p>
    <w:p w:rsidR="000924B8" w:rsidRPr="0090522F" w:rsidRDefault="000924B8" w:rsidP="000924B8">
      <w:pPr>
        <w:pStyle w:val="ListParagraph"/>
        <w:numPr>
          <w:ilvl w:val="0"/>
          <w:numId w:val="3"/>
        </w:numPr>
        <w:spacing w:line="259" w:lineRule="auto"/>
      </w:pPr>
      <w:r w:rsidRPr="0090522F">
        <w:t xml:space="preserve">Space planning basics by Mark </w:t>
      </w:r>
      <w:proofErr w:type="spellStart"/>
      <w:r w:rsidRPr="0090522F">
        <w:t>Karlen</w:t>
      </w:r>
      <w:proofErr w:type="spellEnd"/>
      <w:r w:rsidRPr="0090522F">
        <w:t xml:space="preserve"> Rob Framing 4</w:t>
      </w:r>
      <w:r w:rsidRPr="0090522F">
        <w:rPr>
          <w:vertAlign w:val="superscript"/>
        </w:rPr>
        <w:t>th</w:t>
      </w:r>
      <w:r w:rsidRPr="0090522F">
        <w:t xml:space="preserve"> edition   -----------   Chapter 5(important influencing factors, Acoustical, lighting, furniture, space planning</w:t>
      </w:r>
    </w:p>
    <w:p w:rsidR="000924B8" w:rsidRPr="0090522F" w:rsidRDefault="000924B8" w:rsidP="000924B8">
      <w:pPr>
        <w:pStyle w:val="ListParagraph"/>
        <w:numPr>
          <w:ilvl w:val="0"/>
          <w:numId w:val="3"/>
        </w:numPr>
        <w:spacing w:line="259" w:lineRule="auto"/>
      </w:pPr>
      <w:r w:rsidRPr="0090522F">
        <w:t xml:space="preserve">Interior Graphic &amp; Design Standards by S.C. </w:t>
      </w:r>
      <w:proofErr w:type="spellStart"/>
      <w:r w:rsidRPr="0090522F">
        <w:t>Reznikoff</w:t>
      </w:r>
      <w:proofErr w:type="spellEnd"/>
    </w:p>
    <w:p w:rsidR="000924B8" w:rsidRPr="0090522F" w:rsidRDefault="000924B8" w:rsidP="000924B8">
      <w:pPr>
        <w:pStyle w:val="ListParagraph"/>
        <w:numPr>
          <w:ilvl w:val="0"/>
          <w:numId w:val="3"/>
        </w:numPr>
        <w:spacing w:after="160" w:line="259" w:lineRule="auto"/>
      </w:pPr>
      <w:r w:rsidRPr="0090522F">
        <w:t>Significant Interiors the American Institute of Architects   -----------   Intelligent design</w:t>
      </w:r>
    </w:p>
    <w:p w:rsidR="000924B8" w:rsidRPr="0090522F" w:rsidRDefault="000924B8" w:rsidP="000924B8">
      <w:pPr>
        <w:pStyle w:val="BodyText"/>
        <w:numPr>
          <w:ilvl w:val="0"/>
          <w:numId w:val="3"/>
        </w:numPr>
        <w:spacing w:after="0"/>
      </w:pPr>
      <w:r w:rsidRPr="0090522F">
        <w:t xml:space="preserve">Interior Graphic &amp; Design Standards ---------------- S.C. </w:t>
      </w:r>
      <w:proofErr w:type="spellStart"/>
      <w:r w:rsidRPr="0090522F">
        <w:t>Reznikoff</w:t>
      </w:r>
      <w:proofErr w:type="spellEnd"/>
    </w:p>
    <w:p w:rsidR="000924B8" w:rsidRPr="0090522F" w:rsidRDefault="000924B8" w:rsidP="000924B8">
      <w:pPr>
        <w:numPr>
          <w:ilvl w:val="0"/>
          <w:numId w:val="3"/>
        </w:numPr>
        <w:spacing w:line="276" w:lineRule="auto"/>
        <w:jc w:val="both"/>
      </w:pPr>
      <w:r w:rsidRPr="0090522F">
        <w:t xml:space="preserve">A philosophy of Interior Design --------- Stanley Abercrombie </w:t>
      </w:r>
    </w:p>
    <w:p w:rsidR="000924B8" w:rsidRPr="0090522F" w:rsidRDefault="000924B8" w:rsidP="000924B8">
      <w:pPr>
        <w:numPr>
          <w:ilvl w:val="0"/>
          <w:numId w:val="3"/>
        </w:numPr>
        <w:spacing w:line="276" w:lineRule="auto"/>
        <w:jc w:val="both"/>
      </w:pPr>
      <w:r w:rsidRPr="0090522F">
        <w:t xml:space="preserve">The Fundamentals of Interior Design ------------- Simon </w:t>
      </w:r>
      <w:proofErr w:type="spellStart"/>
      <w:r w:rsidRPr="0090522F">
        <w:t>Dodsworth</w:t>
      </w:r>
      <w:proofErr w:type="spellEnd"/>
    </w:p>
    <w:p w:rsidR="000924B8" w:rsidRPr="0090522F" w:rsidRDefault="000924B8" w:rsidP="000924B8">
      <w:pPr>
        <w:pStyle w:val="BodyText"/>
        <w:spacing w:after="0"/>
        <w:ind w:left="720"/>
      </w:pPr>
    </w:p>
    <w:p w:rsidR="000924B8" w:rsidRPr="0090522F" w:rsidRDefault="000924B8" w:rsidP="000924B8">
      <w:pPr>
        <w:rPr>
          <w:b/>
        </w:rPr>
      </w:pPr>
      <w:r w:rsidRPr="0090522F">
        <w:rPr>
          <w:b/>
        </w:rPr>
        <w:t>COURSE POLICIES</w:t>
      </w:r>
    </w:p>
    <w:p w:rsidR="000924B8" w:rsidRPr="0090522F" w:rsidRDefault="000924B8" w:rsidP="000924B8">
      <w:pPr>
        <w:rPr>
          <w:b/>
          <w:shd w:val="clear" w:color="auto" w:fill="FFFFFF"/>
        </w:rPr>
      </w:pPr>
    </w:p>
    <w:p w:rsidR="000924B8" w:rsidRPr="0090522F" w:rsidRDefault="000924B8" w:rsidP="000924B8">
      <w:pPr>
        <w:rPr>
          <w:b/>
          <w:shd w:val="clear" w:color="auto" w:fill="FFFFFF"/>
        </w:rPr>
      </w:pPr>
      <w:r w:rsidRPr="0090522F">
        <w:rPr>
          <w:b/>
          <w:shd w:val="clear" w:color="auto" w:fill="FFFFFF"/>
        </w:rPr>
        <w:t>To ensure Fair evaluation of students it’s required:</w:t>
      </w:r>
    </w:p>
    <w:p w:rsidR="000924B8" w:rsidRPr="0090522F" w:rsidRDefault="000924B8" w:rsidP="000924B8">
      <w:pPr>
        <w:rPr>
          <w:b/>
        </w:rPr>
      </w:pPr>
    </w:p>
    <w:p w:rsidR="000924B8" w:rsidRPr="0090522F" w:rsidRDefault="000924B8" w:rsidP="000924B8">
      <w:pPr>
        <w:pStyle w:val="ListParagraph"/>
        <w:numPr>
          <w:ilvl w:val="0"/>
          <w:numId w:val="4"/>
        </w:numPr>
        <w:spacing w:after="160" w:line="259" w:lineRule="auto"/>
      </w:pPr>
      <w:r w:rsidRPr="0090522F">
        <w:t>Participants must fall at a good standard of English (listing, writing, speaking and reading skills) as per Respected Dean and COD instructions (reference: methodology as English is medium of instruction). Participants must have a good body language in class participation as it is watched as an evidence of their confidence and learning as UMT aims at developing holistic personality of their participants.</w:t>
      </w:r>
    </w:p>
    <w:p w:rsidR="000924B8" w:rsidRPr="0090522F" w:rsidRDefault="000924B8" w:rsidP="000924B8">
      <w:pPr>
        <w:pStyle w:val="ListParagraph"/>
        <w:numPr>
          <w:ilvl w:val="0"/>
          <w:numId w:val="4"/>
        </w:numPr>
        <w:spacing w:after="160" w:line="259" w:lineRule="auto"/>
      </w:pPr>
      <w:r w:rsidRPr="0090522F">
        <w:lastRenderedPageBreak/>
        <w:t xml:space="preserve">Students must actively engage in the class discussions and design process while working throughout the semester. </w:t>
      </w:r>
    </w:p>
    <w:p w:rsidR="000924B8" w:rsidRPr="0090522F" w:rsidRDefault="000924B8" w:rsidP="000924B8">
      <w:pPr>
        <w:pStyle w:val="ListParagraph"/>
        <w:numPr>
          <w:ilvl w:val="0"/>
          <w:numId w:val="4"/>
        </w:numPr>
        <w:spacing w:after="160" w:line="259" w:lineRule="auto"/>
      </w:pPr>
      <w:r w:rsidRPr="0090522F">
        <w:t xml:space="preserve">Participants must attend class on time and have text books (notes), drawing tools and produce work in class. </w:t>
      </w:r>
    </w:p>
    <w:p w:rsidR="000924B8" w:rsidRPr="0090522F" w:rsidRDefault="000924B8" w:rsidP="000924B8">
      <w:pPr>
        <w:pStyle w:val="ListParagraph"/>
        <w:numPr>
          <w:ilvl w:val="0"/>
          <w:numId w:val="4"/>
        </w:numPr>
        <w:spacing w:after="160" w:line="259" w:lineRule="auto"/>
      </w:pPr>
      <w:r w:rsidRPr="0090522F">
        <w:t xml:space="preserve">Participate must participate in team work assignments such that all team members feel that each member has contributed equal effort in the final product. </w:t>
      </w:r>
    </w:p>
    <w:p w:rsidR="000924B8" w:rsidRPr="0090522F" w:rsidRDefault="000924B8" w:rsidP="000924B8">
      <w:pPr>
        <w:pStyle w:val="ListParagraph"/>
        <w:numPr>
          <w:ilvl w:val="0"/>
          <w:numId w:val="4"/>
        </w:numPr>
        <w:spacing w:after="160" w:line="259" w:lineRule="auto"/>
      </w:pPr>
      <w:r w:rsidRPr="0090522F">
        <w:t>They keep their work organized and documented.</w:t>
      </w:r>
    </w:p>
    <w:p w:rsidR="000924B8" w:rsidRPr="0090522F" w:rsidRDefault="000924B8" w:rsidP="000924B8">
      <w:pPr>
        <w:pStyle w:val="ListParagraph"/>
        <w:numPr>
          <w:ilvl w:val="0"/>
          <w:numId w:val="4"/>
        </w:numPr>
        <w:spacing w:after="160" w:line="259" w:lineRule="auto"/>
      </w:pPr>
      <w:r w:rsidRPr="0090522F">
        <w:t>Participants complete daily assignments and submit on time.</w:t>
      </w:r>
    </w:p>
    <w:p w:rsidR="000924B8" w:rsidRPr="0090522F" w:rsidRDefault="000924B8" w:rsidP="000924B8">
      <w:pPr>
        <w:pStyle w:val="ListParagraph"/>
        <w:numPr>
          <w:ilvl w:val="0"/>
          <w:numId w:val="4"/>
        </w:numPr>
        <w:spacing w:after="160" w:line="259" w:lineRule="auto"/>
        <w:rPr>
          <w:b/>
        </w:rPr>
      </w:pPr>
      <w:r w:rsidRPr="0090522F">
        <w:t xml:space="preserve">They inform the instructor before time if they are unable to attend a class for any reason. </w:t>
      </w:r>
    </w:p>
    <w:p w:rsidR="000924B8" w:rsidRPr="0090522F" w:rsidRDefault="000924B8" w:rsidP="000924B8">
      <w:pPr>
        <w:pStyle w:val="ListParagraph"/>
        <w:spacing w:after="160" w:line="259" w:lineRule="auto"/>
        <w:rPr>
          <w:b/>
        </w:rPr>
      </w:pPr>
    </w:p>
    <w:p w:rsidR="000924B8" w:rsidRPr="0090522F" w:rsidRDefault="000924B8" w:rsidP="000924B8">
      <w:pPr>
        <w:numPr>
          <w:ilvl w:val="0"/>
          <w:numId w:val="4"/>
        </w:numPr>
        <w:rPr>
          <w:b/>
        </w:rPr>
      </w:pPr>
      <w:r w:rsidRPr="0090522F">
        <w:rPr>
          <w:b/>
        </w:rPr>
        <w:t xml:space="preserve">Field Trips </w:t>
      </w:r>
    </w:p>
    <w:p w:rsidR="000924B8" w:rsidRPr="0090522F" w:rsidRDefault="000924B8" w:rsidP="000924B8">
      <w:pPr>
        <w:ind w:left="720"/>
        <w:rPr>
          <w:b/>
        </w:rPr>
      </w:pPr>
      <w:r w:rsidRPr="0090522F">
        <w:t>Field trips may take place outside of our regularly scheduled studio hours. All students are required to attend field trips and may need to provide their own transportation to/from the field trip site.</w:t>
      </w:r>
    </w:p>
    <w:p w:rsidR="000924B8" w:rsidRPr="0090522F" w:rsidRDefault="000924B8" w:rsidP="000924B8">
      <w:pPr>
        <w:rPr>
          <w:b/>
        </w:rPr>
      </w:pPr>
    </w:p>
    <w:p w:rsidR="000F0D0D" w:rsidRPr="00290E49" w:rsidRDefault="000924B8" w:rsidP="00290E49">
      <w:pPr>
        <w:pStyle w:val="ListParagraph"/>
        <w:numPr>
          <w:ilvl w:val="0"/>
          <w:numId w:val="4"/>
        </w:numPr>
        <w:rPr>
          <w:b/>
          <w:u w:val="single"/>
        </w:rPr>
      </w:pPr>
      <w:r w:rsidRPr="0090522F">
        <w:rPr>
          <w:b/>
          <w:u w:val="single"/>
        </w:rPr>
        <w:t>NO UNEXCUSED LATE PROJECT WILL BE ACCEPTED. LATE PROJECT WILL BE GIVEN A FAILI</w:t>
      </w:r>
      <w:r w:rsidR="00290E49">
        <w:rPr>
          <w:b/>
          <w:u w:val="single"/>
        </w:rPr>
        <w:t xml:space="preserve">NG GRADE TO MAINTAIN DISCIPLINE </w:t>
      </w:r>
    </w:p>
    <w:sectPr w:rsidR="000F0D0D" w:rsidRPr="00290E49" w:rsidSect="0028047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029"/>
    <w:multiLevelType w:val="hybridMultilevel"/>
    <w:tmpl w:val="19D44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41718"/>
    <w:multiLevelType w:val="hybridMultilevel"/>
    <w:tmpl w:val="0BAAC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40ACD"/>
    <w:multiLevelType w:val="hybridMultilevel"/>
    <w:tmpl w:val="A486512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46004C"/>
    <w:multiLevelType w:val="hybridMultilevel"/>
    <w:tmpl w:val="6CC68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BC57EA"/>
    <w:multiLevelType w:val="hybridMultilevel"/>
    <w:tmpl w:val="D7B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B0521"/>
    <w:multiLevelType w:val="hybridMultilevel"/>
    <w:tmpl w:val="596037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556C8"/>
    <w:multiLevelType w:val="hybridMultilevel"/>
    <w:tmpl w:val="583A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D2DC7"/>
    <w:multiLevelType w:val="hybridMultilevel"/>
    <w:tmpl w:val="C610E232"/>
    <w:lvl w:ilvl="0" w:tplc="4E2C3FF8">
      <w:start w:val="1"/>
      <w:numFmt w:val="decimal"/>
      <w:lvlText w:val="%1."/>
      <w:lvlJc w:val="left"/>
      <w:pPr>
        <w:tabs>
          <w:tab w:val="num" w:pos="720"/>
        </w:tabs>
        <w:ind w:left="720" w:hanging="360"/>
      </w:pPr>
    </w:lvl>
    <w:lvl w:ilvl="1" w:tplc="68D4F7F6" w:tentative="1">
      <w:start w:val="1"/>
      <w:numFmt w:val="decimal"/>
      <w:lvlText w:val="%2."/>
      <w:lvlJc w:val="left"/>
      <w:pPr>
        <w:tabs>
          <w:tab w:val="num" w:pos="1440"/>
        </w:tabs>
        <w:ind w:left="1440" w:hanging="360"/>
      </w:pPr>
    </w:lvl>
    <w:lvl w:ilvl="2" w:tplc="62801D54" w:tentative="1">
      <w:start w:val="1"/>
      <w:numFmt w:val="decimal"/>
      <w:lvlText w:val="%3."/>
      <w:lvlJc w:val="left"/>
      <w:pPr>
        <w:tabs>
          <w:tab w:val="num" w:pos="2160"/>
        </w:tabs>
        <w:ind w:left="2160" w:hanging="360"/>
      </w:pPr>
    </w:lvl>
    <w:lvl w:ilvl="3" w:tplc="60283DC4" w:tentative="1">
      <w:start w:val="1"/>
      <w:numFmt w:val="decimal"/>
      <w:lvlText w:val="%4."/>
      <w:lvlJc w:val="left"/>
      <w:pPr>
        <w:tabs>
          <w:tab w:val="num" w:pos="2880"/>
        </w:tabs>
        <w:ind w:left="2880" w:hanging="360"/>
      </w:pPr>
    </w:lvl>
    <w:lvl w:ilvl="4" w:tplc="E06C4A0C" w:tentative="1">
      <w:start w:val="1"/>
      <w:numFmt w:val="decimal"/>
      <w:lvlText w:val="%5."/>
      <w:lvlJc w:val="left"/>
      <w:pPr>
        <w:tabs>
          <w:tab w:val="num" w:pos="3600"/>
        </w:tabs>
        <w:ind w:left="3600" w:hanging="360"/>
      </w:pPr>
    </w:lvl>
    <w:lvl w:ilvl="5" w:tplc="3762F50C" w:tentative="1">
      <w:start w:val="1"/>
      <w:numFmt w:val="decimal"/>
      <w:lvlText w:val="%6."/>
      <w:lvlJc w:val="left"/>
      <w:pPr>
        <w:tabs>
          <w:tab w:val="num" w:pos="4320"/>
        </w:tabs>
        <w:ind w:left="4320" w:hanging="360"/>
      </w:pPr>
    </w:lvl>
    <w:lvl w:ilvl="6" w:tplc="985A2F96" w:tentative="1">
      <w:start w:val="1"/>
      <w:numFmt w:val="decimal"/>
      <w:lvlText w:val="%7."/>
      <w:lvlJc w:val="left"/>
      <w:pPr>
        <w:tabs>
          <w:tab w:val="num" w:pos="5040"/>
        </w:tabs>
        <w:ind w:left="5040" w:hanging="360"/>
      </w:pPr>
    </w:lvl>
    <w:lvl w:ilvl="7" w:tplc="DA5EEE62" w:tentative="1">
      <w:start w:val="1"/>
      <w:numFmt w:val="decimal"/>
      <w:lvlText w:val="%8."/>
      <w:lvlJc w:val="left"/>
      <w:pPr>
        <w:tabs>
          <w:tab w:val="num" w:pos="5760"/>
        </w:tabs>
        <w:ind w:left="5760" w:hanging="360"/>
      </w:pPr>
    </w:lvl>
    <w:lvl w:ilvl="8" w:tplc="B6EAA65A" w:tentative="1">
      <w:start w:val="1"/>
      <w:numFmt w:val="decimal"/>
      <w:lvlText w:val="%9."/>
      <w:lvlJc w:val="left"/>
      <w:pPr>
        <w:tabs>
          <w:tab w:val="num" w:pos="6480"/>
        </w:tabs>
        <w:ind w:left="6480" w:hanging="360"/>
      </w:pPr>
    </w:lvl>
  </w:abstractNum>
  <w:abstractNum w:abstractNumId="8" w15:restartNumberingAfterBreak="0">
    <w:nsid w:val="723B1975"/>
    <w:multiLevelType w:val="hybridMultilevel"/>
    <w:tmpl w:val="F7C8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65E37"/>
    <w:multiLevelType w:val="hybridMultilevel"/>
    <w:tmpl w:val="71F4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A3A82"/>
    <w:multiLevelType w:val="hybridMultilevel"/>
    <w:tmpl w:val="88800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0"/>
  </w:num>
  <w:num w:numId="5">
    <w:abstractNumId w:val="9"/>
  </w:num>
  <w:num w:numId="6">
    <w:abstractNumId w:val="6"/>
  </w:num>
  <w:num w:numId="7">
    <w:abstractNumId w:val="8"/>
  </w:num>
  <w:num w:numId="8">
    <w:abstractNumId w:val="5"/>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B8"/>
    <w:rsid w:val="000924B8"/>
    <w:rsid w:val="000A736B"/>
    <w:rsid w:val="000F54EF"/>
    <w:rsid w:val="00115B1A"/>
    <w:rsid w:val="002735EA"/>
    <w:rsid w:val="0028047F"/>
    <w:rsid w:val="00290E49"/>
    <w:rsid w:val="00310D05"/>
    <w:rsid w:val="00366592"/>
    <w:rsid w:val="003A36B1"/>
    <w:rsid w:val="003B35B2"/>
    <w:rsid w:val="00411E55"/>
    <w:rsid w:val="004E44B7"/>
    <w:rsid w:val="004F7349"/>
    <w:rsid w:val="00505C0A"/>
    <w:rsid w:val="00523463"/>
    <w:rsid w:val="005543DC"/>
    <w:rsid w:val="00642D23"/>
    <w:rsid w:val="0064371D"/>
    <w:rsid w:val="009441D6"/>
    <w:rsid w:val="009A18F2"/>
    <w:rsid w:val="00A66EDE"/>
    <w:rsid w:val="00C8313C"/>
    <w:rsid w:val="00C84998"/>
    <w:rsid w:val="00CD2ADE"/>
    <w:rsid w:val="00D73A19"/>
    <w:rsid w:val="00E744E8"/>
    <w:rsid w:val="00EA24E7"/>
    <w:rsid w:val="00F1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7B08F-B00D-45BD-BDD1-D001DC43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4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0924B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05C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24B8"/>
    <w:rPr>
      <w:rFonts w:asciiTheme="majorHAnsi" w:eastAsiaTheme="majorEastAsia" w:hAnsiTheme="majorHAnsi" w:cstheme="majorBidi"/>
      <w:b/>
      <w:bCs/>
      <w:sz w:val="26"/>
      <w:szCs w:val="26"/>
    </w:rPr>
  </w:style>
  <w:style w:type="paragraph" w:styleId="ListParagraph">
    <w:name w:val="List Paragraph"/>
    <w:basedOn w:val="Normal"/>
    <w:uiPriority w:val="34"/>
    <w:qFormat/>
    <w:rsid w:val="000924B8"/>
    <w:pPr>
      <w:ind w:left="720"/>
      <w:contextualSpacing/>
    </w:pPr>
  </w:style>
  <w:style w:type="paragraph" w:styleId="BodyText">
    <w:name w:val="Body Text"/>
    <w:basedOn w:val="Normal"/>
    <w:link w:val="BodyTextChar"/>
    <w:rsid w:val="000924B8"/>
    <w:pPr>
      <w:spacing w:after="120"/>
    </w:pPr>
  </w:style>
  <w:style w:type="character" w:customStyle="1" w:styleId="BodyTextChar">
    <w:name w:val="Body Text Char"/>
    <w:basedOn w:val="DefaultParagraphFont"/>
    <w:link w:val="BodyText"/>
    <w:rsid w:val="000924B8"/>
    <w:rPr>
      <w:rFonts w:ascii="Times New Roman" w:eastAsia="Times New Roman" w:hAnsi="Times New Roman" w:cs="Times New Roman"/>
      <w:sz w:val="24"/>
      <w:szCs w:val="24"/>
    </w:rPr>
  </w:style>
  <w:style w:type="paragraph" w:styleId="NoSpacing">
    <w:name w:val="No Spacing"/>
    <w:basedOn w:val="Normal"/>
    <w:uiPriority w:val="1"/>
    <w:qFormat/>
    <w:rsid w:val="000924B8"/>
  </w:style>
  <w:style w:type="paragraph" w:styleId="NormalWeb">
    <w:name w:val="Normal (Web)"/>
    <w:basedOn w:val="Normal"/>
    <w:uiPriority w:val="99"/>
    <w:rsid w:val="000924B8"/>
    <w:pPr>
      <w:spacing w:before="100" w:beforeAutospacing="1" w:after="100" w:afterAutospacing="1"/>
    </w:pPr>
  </w:style>
  <w:style w:type="character" w:styleId="Hyperlink">
    <w:name w:val="Hyperlink"/>
    <w:basedOn w:val="DefaultParagraphFont"/>
    <w:uiPriority w:val="99"/>
    <w:rsid w:val="000924B8"/>
    <w:rPr>
      <w:color w:val="0000FF"/>
      <w:u w:val="single"/>
    </w:rPr>
  </w:style>
  <w:style w:type="paragraph" w:styleId="BalloonText">
    <w:name w:val="Balloon Text"/>
    <w:basedOn w:val="Normal"/>
    <w:link w:val="BalloonTextChar"/>
    <w:uiPriority w:val="99"/>
    <w:semiHidden/>
    <w:unhideWhenUsed/>
    <w:rsid w:val="00280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7F"/>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505C0A"/>
    <w:rPr>
      <w:rFonts w:asciiTheme="majorHAnsi" w:eastAsiaTheme="majorEastAsia" w:hAnsiTheme="majorHAnsi" w:cstheme="majorBidi"/>
      <w:color w:val="1F4D78" w:themeColor="accent1" w:themeShade="7F"/>
      <w:sz w:val="24"/>
      <w:szCs w:val="24"/>
    </w:rPr>
  </w:style>
  <w:style w:type="paragraph" w:customStyle="1" w:styleId="Default">
    <w:name w:val="Default"/>
    <w:rsid w:val="00505C0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vina.fatima@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educationinn.com/wp-content/uploads/2013/07/UMT-Lahore.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Fatima</dc:creator>
  <cp:keywords/>
  <dc:description/>
  <cp:lastModifiedBy>Seemin Aslam</cp:lastModifiedBy>
  <cp:revision>2</cp:revision>
  <cp:lastPrinted>2021-02-16T09:09:00Z</cp:lastPrinted>
  <dcterms:created xsi:type="dcterms:W3CDTF">2022-10-05T12:09:00Z</dcterms:created>
  <dcterms:modified xsi:type="dcterms:W3CDTF">2022-10-05T12:09:00Z</dcterms:modified>
</cp:coreProperties>
</file>