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8F054" w14:textId="77777777" w:rsidR="00673A55" w:rsidRDefault="00673A55" w:rsidP="00673A55">
      <w:pPr>
        <w:pStyle w:val="Header"/>
        <w:jc w:val="center"/>
        <w:rPr>
          <w:b/>
          <w:sz w:val="28"/>
          <w:szCs w:val="28"/>
          <w:u w:val="single"/>
        </w:rPr>
      </w:pPr>
      <w:r w:rsidRPr="00497D2C">
        <w:rPr>
          <w:b/>
          <w:sz w:val="28"/>
          <w:szCs w:val="28"/>
          <w:u w:val="single"/>
        </w:rPr>
        <w:t>University of Management and Technology</w:t>
      </w:r>
    </w:p>
    <w:p w14:paraId="66A877F7" w14:textId="77777777" w:rsidR="00673A55" w:rsidRDefault="00673A55" w:rsidP="00673A55">
      <w:pPr>
        <w:pStyle w:val="Header"/>
        <w:jc w:val="center"/>
        <w:rPr>
          <w:b/>
          <w:sz w:val="28"/>
          <w:szCs w:val="28"/>
          <w:u w:val="single"/>
        </w:rPr>
      </w:pPr>
      <w:r>
        <w:rPr>
          <w:b/>
          <w:sz w:val="28"/>
          <w:szCs w:val="28"/>
          <w:u w:val="single"/>
        </w:rPr>
        <w:t>School of Architecture &amp; Planning</w:t>
      </w:r>
    </w:p>
    <w:p w14:paraId="680F3A6F" w14:textId="77777777" w:rsidR="00673A55" w:rsidRDefault="00673A55" w:rsidP="00673A55">
      <w:pPr>
        <w:pStyle w:val="Header"/>
        <w:jc w:val="center"/>
        <w:rPr>
          <w:b/>
          <w:sz w:val="28"/>
          <w:szCs w:val="28"/>
          <w:u w:val="single"/>
        </w:rPr>
      </w:pPr>
      <w:r>
        <w:rPr>
          <w:b/>
          <w:sz w:val="28"/>
          <w:szCs w:val="28"/>
          <w:u w:val="single"/>
        </w:rPr>
        <w:t>Department of Architecture</w:t>
      </w:r>
    </w:p>
    <w:p w14:paraId="2B41B042" w14:textId="77777777" w:rsidR="00673A55" w:rsidRDefault="00673A55" w:rsidP="00673A55">
      <w:pPr>
        <w:pStyle w:val="Header"/>
        <w:jc w:val="center"/>
        <w:rPr>
          <w:b/>
          <w:sz w:val="28"/>
          <w:szCs w:val="28"/>
          <w:u w:val="single"/>
        </w:rPr>
      </w:pPr>
    </w:p>
    <w:p w14:paraId="2C0A1310" w14:textId="77777777" w:rsidR="0052286F" w:rsidRPr="003A5593" w:rsidRDefault="0052286F" w:rsidP="0052286F">
      <w:pPr>
        <w:rPr>
          <w:rFonts w:asciiTheme="majorHAnsi" w:hAnsiTheme="majorHAnsi" w:cstheme="majorHAnsi"/>
        </w:rPr>
      </w:pPr>
      <w:r w:rsidRPr="003A5593">
        <w:rPr>
          <w:rFonts w:asciiTheme="majorHAnsi" w:hAnsiTheme="majorHAnsi" w:cstheme="majorHAnsi"/>
        </w:rPr>
        <w:t>Course code</w:t>
      </w:r>
      <w:r w:rsidRPr="003A5593">
        <w:rPr>
          <w:rFonts w:asciiTheme="majorHAnsi" w:hAnsiTheme="majorHAnsi" w:cstheme="majorHAnsi"/>
          <w:b/>
          <w:u w:val="single"/>
        </w:rPr>
        <w:t xml:space="preserve"> AR-604</w:t>
      </w:r>
      <w:r w:rsidRPr="003A5593">
        <w:rPr>
          <w:rFonts w:asciiTheme="majorHAnsi" w:hAnsiTheme="majorHAnsi" w:cstheme="majorHAnsi"/>
          <w:b/>
        </w:rPr>
        <w:t xml:space="preserve">                                                                    </w:t>
      </w:r>
      <w:r w:rsidRPr="003A5593">
        <w:rPr>
          <w:rFonts w:asciiTheme="majorHAnsi" w:hAnsiTheme="majorHAnsi" w:cstheme="majorHAnsi"/>
        </w:rPr>
        <w:t>Course title:</w:t>
      </w:r>
      <w:r w:rsidRPr="003A5593">
        <w:rPr>
          <w:rFonts w:asciiTheme="majorHAnsi" w:hAnsiTheme="majorHAnsi" w:cstheme="majorHAnsi"/>
          <w:b/>
          <w:u w:val="single"/>
        </w:rPr>
        <w:t xml:space="preserve"> </w:t>
      </w:r>
      <w:r w:rsidRPr="003A5593">
        <w:rPr>
          <w:rFonts w:asciiTheme="majorHAnsi" w:hAnsiTheme="majorHAnsi" w:cstheme="majorHAnsi"/>
          <w:b/>
          <w:bCs/>
          <w:caps/>
          <w:u w:val="single"/>
        </w:rPr>
        <w:t>contemporary architecture</w:t>
      </w:r>
    </w:p>
    <w:p w14:paraId="198A2528" w14:textId="77777777" w:rsidR="0052286F" w:rsidRPr="003A5593" w:rsidRDefault="0052286F" w:rsidP="0052286F">
      <w:pPr>
        <w:rPr>
          <w:rFonts w:asciiTheme="majorHAnsi" w:hAnsiTheme="majorHAnsi" w:cstheme="majorHAnsi"/>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52286F" w:rsidRPr="003A5593" w14:paraId="5B7A3AA8" w14:textId="77777777" w:rsidTr="00C31258">
        <w:trPr>
          <w:trHeight w:val="1230"/>
        </w:trPr>
        <w:tc>
          <w:tcPr>
            <w:tcW w:w="2272" w:type="dxa"/>
          </w:tcPr>
          <w:p w14:paraId="63C028ED" w14:textId="77777777" w:rsidR="0052286F" w:rsidRPr="003A5593" w:rsidRDefault="0052286F" w:rsidP="00C31258">
            <w:pPr>
              <w:spacing w:after="0" w:line="240" w:lineRule="auto"/>
              <w:rPr>
                <w:rFonts w:asciiTheme="majorHAnsi" w:hAnsiTheme="majorHAnsi" w:cstheme="majorHAnsi"/>
              </w:rPr>
            </w:pPr>
          </w:p>
          <w:p w14:paraId="5DEEEB2E"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Program</w:t>
            </w:r>
          </w:p>
        </w:tc>
        <w:tc>
          <w:tcPr>
            <w:tcW w:w="7319" w:type="dxa"/>
            <w:vAlign w:val="center"/>
          </w:tcPr>
          <w:p w14:paraId="31C130CF" w14:textId="71862DC0" w:rsidR="007B7B05" w:rsidRPr="003A5593" w:rsidRDefault="000F1785" w:rsidP="000F1785">
            <w:pPr>
              <w:spacing w:after="0" w:line="240" w:lineRule="auto"/>
              <w:jc w:val="center"/>
              <w:rPr>
                <w:rFonts w:asciiTheme="majorHAnsi" w:hAnsiTheme="majorHAnsi" w:cstheme="majorHAnsi"/>
                <w:sz w:val="24"/>
                <w:szCs w:val="24"/>
              </w:rPr>
            </w:pPr>
            <w:r>
              <w:rPr>
                <w:rFonts w:ascii="Times New Roman" w:hAnsi="Times New Roman"/>
                <w:b/>
                <w:sz w:val="24"/>
                <w:szCs w:val="24"/>
              </w:rPr>
              <w:t>M-Arch</w:t>
            </w:r>
            <w:bookmarkStart w:id="0" w:name="_GoBack"/>
            <w:bookmarkEnd w:id="0"/>
          </w:p>
        </w:tc>
      </w:tr>
      <w:tr w:rsidR="0052286F" w:rsidRPr="003A5593" w14:paraId="5059E771" w14:textId="77777777" w:rsidTr="00C31258">
        <w:trPr>
          <w:trHeight w:val="1140"/>
        </w:trPr>
        <w:tc>
          <w:tcPr>
            <w:tcW w:w="2272" w:type="dxa"/>
          </w:tcPr>
          <w:p w14:paraId="7B29277A" w14:textId="77777777" w:rsidR="0052286F" w:rsidRPr="003A5593" w:rsidRDefault="0052286F" w:rsidP="00C31258">
            <w:pPr>
              <w:spacing w:after="0" w:line="240" w:lineRule="auto"/>
              <w:rPr>
                <w:rFonts w:asciiTheme="majorHAnsi" w:hAnsiTheme="majorHAnsi" w:cstheme="majorHAnsi"/>
              </w:rPr>
            </w:pPr>
          </w:p>
          <w:p w14:paraId="74DC7B76"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Credit Hours</w:t>
            </w:r>
          </w:p>
        </w:tc>
        <w:tc>
          <w:tcPr>
            <w:tcW w:w="7319" w:type="dxa"/>
            <w:vAlign w:val="center"/>
          </w:tcPr>
          <w:p w14:paraId="49795FB8" w14:textId="14BE621B" w:rsidR="007B7B05" w:rsidRPr="003A5593" w:rsidRDefault="0052286F" w:rsidP="007B7B05">
            <w:pPr>
              <w:jc w:val="center"/>
              <w:rPr>
                <w:rFonts w:asciiTheme="majorHAnsi" w:hAnsiTheme="majorHAnsi" w:cstheme="majorHAnsi"/>
                <w:b/>
                <w:sz w:val="24"/>
                <w:szCs w:val="24"/>
              </w:rPr>
            </w:pPr>
            <w:r w:rsidRPr="003A5593">
              <w:rPr>
                <w:rFonts w:asciiTheme="majorHAnsi" w:hAnsiTheme="majorHAnsi" w:cstheme="majorHAnsi"/>
                <w:b/>
                <w:sz w:val="24"/>
                <w:szCs w:val="24"/>
              </w:rPr>
              <w:t>3+0</w:t>
            </w:r>
            <w:r w:rsidR="00673A55">
              <w:rPr>
                <w:rFonts w:asciiTheme="majorHAnsi" w:hAnsiTheme="majorHAnsi" w:cstheme="majorHAnsi"/>
                <w:b/>
                <w:sz w:val="24"/>
                <w:szCs w:val="24"/>
              </w:rPr>
              <w:t xml:space="preserve"> </w:t>
            </w:r>
          </w:p>
        </w:tc>
      </w:tr>
      <w:tr w:rsidR="0052286F" w:rsidRPr="003A5593" w14:paraId="08A49E50" w14:textId="77777777" w:rsidTr="00C31258">
        <w:trPr>
          <w:trHeight w:val="1140"/>
        </w:trPr>
        <w:tc>
          <w:tcPr>
            <w:tcW w:w="2272" w:type="dxa"/>
          </w:tcPr>
          <w:p w14:paraId="2410AC79" w14:textId="77777777" w:rsidR="0052286F" w:rsidRPr="003A5593" w:rsidRDefault="0052286F" w:rsidP="00C31258">
            <w:pPr>
              <w:spacing w:after="0" w:line="240" w:lineRule="auto"/>
              <w:rPr>
                <w:rFonts w:asciiTheme="majorHAnsi" w:hAnsiTheme="majorHAnsi" w:cstheme="majorHAnsi"/>
              </w:rPr>
            </w:pPr>
          </w:p>
          <w:p w14:paraId="2EB5704E"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Duration</w:t>
            </w:r>
          </w:p>
        </w:tc>
        <w:tc>
          <w:tcPr>
            <w:tcW w:w="7319" w:type="dxa"/>
            <w:vAlign w:val="center"/>
          </w:tcPr>
          <w:p w14:paraId="4573DAFB" w14:textId="66C65EAD" w:rsidR="0052286F" w:rsidRPr="003A5593" w:rsidRDefault="00673A55" w:rsidP="007B7B05">
            <w:pPr>
              <w:jc w:val="center"/>
              <w:rPr>
                <w:rFonts w:asciiTheme="majorHAnsi" w:hAnsiTheme="majorHAnsi" w:cstheme="majorHAnsi"/>
                <w:b/>
                <w:sz w:val="24"/>
                <w:szCs w:val="24"/>
              </w:rPr>
            </w:pPr>
            <w:r>
              <w:rPr>
                <w:rFonts w:asciiTheme="majorHAnsi" w:hAnsiTheme="majorHAnsi" w:cstheme="majorHAnsi"/>
                <w:b/>
                <w:sz w:val="24"/>
                <w:szCs w:val="24"/>
              </w:rPr>
              <w:t>One semester( 16 weeks)</w:t>
            </w:r>
          </w:p>
        </w:tc>
      </w:tr>
      <w:tr w:rsidR="0052286F" w:rsidRPr="003A5593" w14:paraId="674757DA" w14:textId="77777777" w:rsidTr="00C31258">
        <w:trPr>
          <w:trHeight w:val="1230"/>
        </w:trPr>
        <w:tc>
          <w:tcPr>
            <w:tcW w:w="2272" w:type="dxa"/>
          </w:tcPr>
          <w:p w14:paraId="2E5A1AD0" w14:textId="77777777" w:rsidR="0052286F" w:rsidRPr="003A5593" w:rsidRDefault="0052286F" w:rsidP="00C31258">
            <w:pPr>
              <w:spacing w:after="0" w:line="240" w:lineRule="auto"/>
              <w:rPr>
                <w:rFonts w:asciiTheme="majorHAnsi" w:hAnsiTheme="majorHAnsi" w:cstheme="majorHAnsi"/>
              </w:rPr>
            </w:pPr>
          </w:p>
          <w:p w14:paraId="51C3566F"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Prerequisites</w:t>
            </w:r>
          </w:p>
        </w:tc>
        <w:tc>
          <w:tcPr>
            <w:tcW w:w="7319" w:type="dxa"/>
            <w:vAlign w:val="center"/>
          </w:tcPr>
          <w:p w14:paraId="4DD7B4FE" w14:textId="77777777" w:rsidR="0052286F" w:rsidRPr="003A5593" w:rsidRDefault="003A5593" w:rsidP="003A5593">
            <w:pPr>
              <w:jc w:val="center"/>
              <w:rPr>
                <w:rFonts w:asciiTheme="majorHAnsi" w:hAnsiTheme="majorHAnsi" w:cstheme="majorHAnsi"/>
                <w:b/>
                <w:sz w:val="24"/>
                <w:szCs w:val="24"/>
              </w:rPr>
            </w:pPr>
            <w:r w:rsidRPr="003A5593">
              <w:rPr>
                <w:rFonts w:asciiTheme="majorHAnsi" w:hAnsiTheme="majorHAnsi" w:cstheme="majorHAnsi"/>
                <w:b/>
                <w:sz w:val="24"/>
                <w:szCs w:val="24"/>
              </w:rPr>
              <w:t>Nill</w:t>
            </w:r>
          </w:p>
        </w:tc>
      </w:tr>
      <w:tr w:rsidR="0052286F" w:rsidRPr="003A5593" w14:paraId="09C61D59" w14:textId="77777777" w:rsidTr="00C31258">
        <w:trPr>
          <w:trHeight w:val="1140"/>
        </w:trPr>
        <w:tc>
          <w:tcPr>
            <w:tcW w:w="2272" w:type="dxa"/>
          </w:tcPr>
          <w:p w14:paraId="37022F65" w14:textId="77777777" w:rsidR="0052286F" w:rsidRPr="003A5593" w:rsidRDefault="0052286F" w:rsidP="00C31258">
            <w:pPr>
              <w:spacing w:after="0" w:line="240" w:lineRule="auto"/>
              <w:rPr>
                <w:rFonts w:asciiTheme="majorHAnsi" w:hAnsiTheme="majorHAnsi" w:cstheme="majorHAnsi"/>
              </w:rPr>
            </w:pPr>
          </w:p>
          <w:p w14:paraId="69E1106D"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Resource Person</w:t>
            </w:r>
          </w:p>
        </w:tc>
        <w:tc>
          <w:tcPr>
            <w:tcW w:w="7319" w:type="dxa"/>
            <w:vAlign w:val="center"/>
          </w:tcPr>
          <w:p w14:paraId="7A402486" w14:textId="2B171EB3" w:rsidR="0052286F" w:rsidRPr="0064461F" w:rsidRDefault="0064461F" w:rsidP="00C31258">
            <w:pPr>
              <w:jc w:val="center"/>
              <w:rPr>
                <w:rFonts w:asciiTheme="majorHAnsi" w:hAnsiTheme="majorHAnsi" w:cstheme="majorHAnsi"/>
                <w:b/>
                <w:sz w:val="24"/>
                <w:szCs w:val="24"/>
                <w:u w:val="single"/>
              </w:rPr>
            </w:pPr>
            <w:r w:rsidRPr="0064461F">
              <w:rPr>
                <w:rFonts w:asciiTheme="majorHAnsi" w:hAnsiTheme="majorHAnsi" w:cstheme="majorHAnsi"/>
                <w:b/>
                <w:sz w:val="24"/>
                <w:szCs w:val="24"/>
                <w:u w:val="single"/>
              </w:rPr>
              <w:t>AS PER TIMETABLE</w:t>
            </w:r>
          </w:p>
        </w:tc>
      </w:tr>
      <w:tr w:rsidR="0052286F" w:rsidRPr="003A5593" w14:paraId="34B95170" w14:textId="77777777" w:rsidTr="00C31258">
        <w:trPr>
          <w:trHeight w:val="1140"/>
        </w:trPr>
        <w:tc>
          <w:tcPr>
            <w:tcW w:w="2272" w:type="dxa"/>
          </w:tcPr>
          <w:p w14:paraId="10608BC5" w14:textId="77777777" w:rsidR="0052286F" w:rsidRPr="003A5593" w:rsidRDefault="0052286F" w:rsidP="00C31258">
            <w:pPr>
              <w:spacing w:after="0" w:line="240" w:lineRule="auto"/>
              <w:rPr>
                <w:rFonts w:asciiTheme="majorHAnsi" w:hAnsiTheme="majorHAnsi" w:cstheme="majorHAnsi"/>
              </w:rPr>
            </w:pPr>
          </w:p>
          <w:p w14:paraId="62DEAD07"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Counseling Timing</w:t>
            </w:r>
          </w:p>
          <w:p w14:paraId="13A0C2AF" w14:textId="77777777" w:rsidR="0052286F" w:rsidRPr="003A5593" w:rsidRDefault="0052286F" w:rsidP="00C31258">
            <w:pPr>
              <w:spacing w:after="0" w:line="240" w:lineRule="auto"/>
              <w:rPr>
                <w:rFonts w:asciiTheme="majorHAnsi" w:hAnsiTheme="majorHAnsi" w:cstheme="majorHAnsi"/>
              </w:rPr>
            </w:pPr>
          </w:p>
          <w:p w14:paraId="19595E96"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(Room#              )</w:t>
            </w:r>
          </w:p>
        </w:tc>
        <w:tc>
          <w:tcPr>
            <w:tcW w:w="7319" w:type="dxa"/>
            <w:vAlign w:val="center"/>
          </w:tcPr>
          <w:p w14:paraId="148E5E03" w14:textId="3101890D" w:rsidR="0052286F" w:rsidRPr="0064461F" w:rsidRDefault="0064461F" w:rsidP="00C31258">
            <w:pPr>
              <w:jc w:val="center"/>
              <w:rPr>
                <w:rFonts w:asciiTheme="majorHAnsi" w:hAnsiTheme="majorHAnsi" w:cstheme="majorHAnsi"/>
                <w:b/>
                <w:sz w:val="24"/>
                <w:szCs w:val="24"/>
                <w:u w:val="single"/>
              </w:rPr>
            </w:pPr>
            <w:r w:rsidRPr="0064461F">
              <w:rPr>
                <w:rFonts w:asciiTheme="majorHAnsi" w:hAnsiTheme="majorHAnsi" w:cstheme="majorHAnsi"/>
                <w:b/>
                <w:sz w:val="24"/>
                <w:szCs w:val="24"/>
                <w:u w:val="single"/>
              </w:rPr>
              <w:t>Kindly see office window</w:t>
            </w:r>
          </w:p>
        </w:tc>
      </w:tr>
      <w:tr w:rsidR="0052286F" w:rsidRPr="003A5593" w14:paraId="7EAA3007" w14:textId="77777777" w:rsidTr="00C31258">
        <w:trPr>
          <w:trHeight w:val="1140"/>
        </w:trPr>
        <w:tc>
          <w:tcPr>
            <w:tcW w:w="2272" w:type="dxa"/>
          </w:tcPr>
          <w:p w14:paraId="4475FFF1" w14:textId="77777777" w:rsidR="0052286F" w:rsidRPr="003A5593" w:rsidRDefault="0052286F" w:rsidP="00C31258">
            <w:pPr>
              <w:spacing w:after="0" w:line="240" w:lineRule="auto"/>
              <w:rPr>
                <w:rFonts w:asciiTheme="majorHAnsi" w:hAnsiTheme="majorHAnsi" w:cstheme="majorHAnsi"/>
              </w:rPr>
            </w:pPr>
          </w:p>
          <w:p w14:paraId="7DE89A9C" w14:textId="77777777" w:rsidR="0052286F" w:rsidRPr="003A5593" w:rsidRDefault="0052286F" w:rsidP="00C31258">
            <w:pPr>
              <w:spacing w:after="0" w:line="240" w:lineRule="auto"/>
              <w:rPr>
                <w:rFonts w:asciiTheme="majorHAnsi" w:hAnsiTheme="majorHAnsi" w:cstheme="majorHAnsi"/>
              </w:rPr>
            </w:pPr>
          </w:p>
          <w:p w14:paraId="5F805F9C" w14:textId="77777777" w:rsidR="0052286F" w:rsidRPr="003A5593" w:rsidRDefault="0052286F" w:rsidP="00C31258">
            <w:pPr>
              <w:spacing w:after="0" w:line="240" w:lineRule="auto"/>
              <w:rPr>
                <w:rFonts w:asciiTheme="majorHAnsi" w:hAnsiTheme="majorHAnsi" w:cstheme="majorHAnsi"/>
              </w:rPr>
            </w:pPr>
            <w:r w:rsidRPr="003A5593">
              <w:rPr>
                <w:rFonts w:asciiTheme="majorHAnsi" w:hAnsiTheme="majorHAnsi" w:cstheme="majorHAnsi"/>
              </w:rPr>
              <w:t>Contact</w:t>
            </w:r>
          </w:p>
        </w:tc>
        <w:tc>
          <w:tcPr>
            <w:tcW w:w="7319" w:type="dxa"/>
            <w:vAlign w:val="center"/>
          </w:tcPr>
          <w:p w14:paraId="5AE0D723" w14:textId="632B0DE1" w:rsidR="0052286F" w:rsidRPr="003A5593" w:rsidRDefault="00673A55" w:rsidP="00C31258">
            <w:pPr>
              <w:jc w:val="center"/>
              <w:rPr>
                <w:rFonts w:asciiTheme="majorHAnsi" w:hAnsiTheme="majorHAnsi" w:cstheme="majorHAnsi"/>
                <w:b/>
                <w:sz w:val="24"/>
                <w:szCs w:val="24"/>
              </w:rPr>
            </w:pPr>
            <w:r>
              <w:rPr>
                <w:rFonts w:asciiTheme="majorHAnsi" w:hAnsiTheme="majorHAnsi" w:cstheme="majorHAnsi"/>
                <w:b/>
                <w:sz w:val="24"/>
                <w:szCs w:val="24"/>
              </w:rPr>
              <w:t>-</w:t>
            </w:r>
          </w:p>
        </w:tc>
      </w:tr>
    </w:tbl>
    <w:p w14:paraId="62018656" w14:textId="77777777" w:rsidR="0052286F" w:rsidRPr="003A5593" w:rsidRDefault="0052286F" w:rsidP="0052286F">
      <w:pPr>
        <w:tabs>
          <w:tab w:val="left" w:pos="569"/>
        </w:tabs>
        <w:spacing w:before="100" w:beforeAutospacing="1" w:after="0" w:line="360" w:lineRule="auto"/>
        <w:rPr>
          <w:rFonts w:asciiTheme="majorHAnsi" w:hAnsiTheme="majorHAnsi" w:cstheme="majorHAnsi"/>
          <w:b/>
          <w:sz w:val="24"/>
          <w:szCs w:val="24"/>
        </w:rPr>
      </w:pPr>
      <w:r w:rsidRPr="003A5593">
        <w:rPr>
          <w:rFonts w:asciiTheme="majorHAnsi" w:hAnsiTheme="majorHAnsi" w:cstheme="majorHAnsi"/>
          <w:b/>
          <w:sz w:val="24"/>
          <w:szCs w:val="24"/>
        </w:rPr>
        <w:t>Chairman/Director signature………………………………….</w:t>
      </w:r>
    </w:p>
    <w:p w14:paraId="6F8B6C94" w14:textId="77777777" w:rsidR="0052286F" w:rsidRPr="003A5593" w:rsidRDefault="0052286F" w:rsidP="0052286F">
      <w:pPr>
        <w:tabs>
          <w:tab w:val="left" w:pos="603"/>
        </w:tabs>
        <w:spacing w:before="100" w:beforeAutospacing="1" w:after="0" w:line="360" w:lineRule="auto"/>
        <w:rPr>
          <w:rFonts w:asciiTheme="majorHAnsi" w:hAnsiTheme="majorHAnsi" w:cstheme="majorHAnsi"/>
          <w:b/>
          <w:sz w:val="24"/>
          <w:szCs w:val="24"/>
        </w:rPr>
      </w:pPr>
      <w:r w:rsidRPr="003A5593">
        <w:rPr>
          <w:rFonts w:asciiTheme="majorHAnsi" w:hAnsiTheme="majorHAnsi" w:cstheme="majorHAnsi"/>
          <w:b/>
          <w:sz w:val="24"/>
          <w:szCs w:val="24"/>
        </w:rPr>
        <w:t>Dean’s signature……………………………                                  Date………………………………………….</w:t>
      </w:r>
    </w:p>
    <w:p w14:paraId="52D153B7" w14:textId="77777777" w:rsidR="0052286F" w:rsidRPr="003A5593" w:rsidRDefault="0052286F" w:rsidP="0052286F">
      <w:pPr>
        <w:rPr>
          <w:rFonts w:asciiTheme="majorHAnsi" w:hAnsiTheme="majorHAnsi" w:cstheme="majorHAnsi"/>
          <w:b/>
          <w:sz w:val="28"/>
          <w:szCs w:val="28"/>
          <w:u w:val="single"/>
        </w:rPr>
      </w:pPr>
    </w:p>
    <w:p w14:paraId="43856753" w14:textId="77777777" w:rsidR="0052286F" w:rsidRPr="003A5593" w:rsidRDefault="0052286F" w:rsidP="0052286F">
      <w:pPr>
        <w:rPr>
          <w:rFonts w:asciiTheme="majorHAnsi" w:hAnsiTheme="majorHAnsi" w:cstheme="majorHAnsi"/>
          <w:b/>
          <w:sz w:val="28"/>
          <w:szCs w:val="28"/>
          <w:u w:val="single"/>
        </w:rPr>
      </w:pPr>
    </w:p>
    <w:p w14:paraId="6FD9BECE" w14:textId="77777777" w:rsidR="0052286F" w:rsidRPr="003A5593" w:rsidRDefault="0052286F" w:rsidP="0052286F">
      <w:pPr>
        <w:rPr>
          <w:rFonts w:asciiTheme="majorHAnsi" w:hAnsiTheme="majorHAnsi" w:cstheme="majorHAnsi"/>
          <w:b/>
          <w:sz w:val="28"/>
          <w:szCs w:val="28"/>
          <w:u w:val="single"/>
        </w:rPr>
      </w:pPr>
      <w:r w:rsidRPr="003A5593">
        <w:rPr>
          <w:rFonts w:asciiTheme="majorHAnsi" w:hAnsiTheme="majorHAnsi" w:cstheme="majorHAnsi"/>
          <w:b/>
          <w:sz w:val="28"/>
          <w:szCs w:val="28"/>
          <w:u w:val="single"/>
        </w:rPr>
        <w:lastRenderedPageBreak/>
        <w:t>Learning Objective:</w:t>
      </w:r>
    </w:p>
    <w:p w14:paraId="0F79D502" w14:textId="77777777" w:rsidR="004D52EF" w:rsidRPr="003A5593" w:rsidRDefault="004D52EF" w:rsidP="004D52EF">
      <w:pPr>
        <w:pStyle w:val="BodyText3"/>
        <w:spacing w:line="276" w:lineRule="auto"/>
        <w:ind w:right="53"/>
        <w:jc w:val="both"/>
        <w:rPr>
          <w:rFonts w:asciiTheme="majorHAnsi" w:hAnsiTheme="majorHAnsi" w:cstheme="majorHAnsi"/>
          <w:sz w:val="22"/>
          <w:szCs w:val="22"/>
        </w:rPr>
      </w:pPr>
      <w:r w:rsidRPr="003A5593">
        <w:rPr>
          <w:rFonts w:asciiTheme="majorHAnsi" w:hAnsiTheme="majorHAnsi" w:cstheme="majorHAnsi"/>
          <w:sz w:val="22"/>
          <w:szCs w:val="22"/>
        </w:rPr>
        <w:t>The course will look at key shifts in architectural thought and debates over the last four decades. The approach of the course will be to address current day problems, projecting back into the past in order to offer something of a historical "frame" to understand the present. The course begins by looking at four or five issues in architecture understood to be critical for present times: globalization, technology, cognitive sciences, the environment, and cultural politics.</w:t>
      </w:r>
    </w:p>
    <w:p w14:paraId="4FED5E0E" w14:textId="77777777" w:rsidR="0052286F" w:rsidRPr="003A5593" w:rsidRDefault="0052286F" w:rsidP="0052286F">
      <w:pPr>
        <w:rPr>
          <w:rFonts w:asciiTheme="majorHAnsi" w:hAnsiTheme="majorHAnsi" w:cstheme="majorHAnsi"/>
          <w:sz w:val="28"/>
          <w:szCs w:val="28"/>
        </w:rPr>
      </w:pPr>
      <w:r w:rsidRPr="003A5593">
        <w:rPr>
          <w:rFonts w:asciiTheme="majorHAnsi" w:hAnsiTheme="majorHAnsi" w:cstheme="majorHAnsi"/>
          <w:b/>
          <w:sz w:val="28"/>
          <w:szCs w:val="28"/>
          <w:u w:val="single"/>
        </w:rPr>
        <w:t>Learning Methodology:</w:t>
      </w:r>
    </w:p>
    <w:p w14:paraId="603E1EFE" w14:textId="77777777" w:rsidR="0052286F" w:rsidRPr="003A5593" w:rsidRDefault="0052286F" w:rsidP="0052286F">
      <w:pPr>
        <w:rPr>
          <w:rFonts w:asciiTheme="majorHAnsi" w:hAnsiTheme="majorHAnsi" w:cstheme="majorHAnsi"/>
          <w:color w:val="000000" w:themeColor="text1"/>
          <w:sz w:val="24"/>
          <w:szCs w:val="24"/>
        </w:rPr>
      </w:pPr>
      <w:r w:rsidRPr="003A5593">
        <w:rPr>
          <w:rFonts w:asciiTheme="majorHAnsi" w:hAnsiTheme="majorHAnsi" w:cstheme="majorHAnsi"/>
          <w:color w:val="000000" w:themeColor="text1"/>
          <w:sz w:val="24"/>
          <w:szCs w:val="24"/>
        </w:rPr>
        <w:t>Lectures as provided in the schedule of the semester activities</w:t>
      </w:r>
    </w:p>
    <w:p w14:paraId="4A37E34B" w14:textId="77777777" w:rsidR="0052286F" w:rsidRPr="003A5593" w:rsidRDefault="0052286F" w:rsidP="0052286F">
      <w:pPr>
        <w:rPr>
          <w:rFonts w:asciiTheme="majorHAnsi" w:hAnsiTheme="majorHAnsi" w:cstheme="majorHAnsi"/>
          <w:color w:val="000000" w:themeColor="text1"/>
          <w:sz w:val="24"/>
          <w:szCs w:val="24"/>
        </w:rPr>
      </w:pPr>
      <w:r w:rsidRPr="003A5593">
        <w:rPr>
          <w:rFonts w:asciiTheme="majorHAnsi" w:hAnsiTheme="majorHAnsi" w:cstheme="majorHAnsi"/>
          <w:color w:val="000000" w:themeColor="text1"/>
          <w:sz w:val="24"/>
          <w:szCs w:val="24"/>
        </w:rPr>
        <w:t xml:space="preserve">Study of </w:t>
      </w:r>
      <w:r w:rsidR="00C94777" w:rsidRPr="003A5593">
        <w:rPr>
          <w:rFonts w:asciiTheme="majorHAnsi" w:hAnsiTheme="majorHAnsi" w:cstheme="majorHAnsi"/>
          <w:color w:val="000000" w:themeColor="text1"/>
          <w:sz w:val="24"/>
          <w:szCs w:val="24"/>
        </w:rPr>
        <w:t xml:space="preserve">Archival Material </w:t>
      </w:r>
      <w:r w:rsidRPr="003A5593">
        <w:rPr>
          <w:rFonts w:asciiTheme="majorHAnsi" w:hAnsiTheme="majorHAnsi" w:cstheme="majorHAnsi"/>
          <w:color w:val="000000" w:themeColor="text1"/>
          <w:sz w:val="24"/>
          <w:szCs w:val="24"/>
        </w:rPr>
        <w:t>and recommended books</w:t>
      </w:r>
    </w:p>
    <w:p w14:paraId="5D179919" w14:textId="77777777" w:rsidR="00C94777" w:rsidRPr="003A5593" w:rsidRDefault="00C94777" w:rsidP="0052286F">
      <w:pPr>
        <w:rPr>
          <w:rFonts w:asciiTheme="majorHAnsi" w:hAnsiTheme="majorHAnsi" w:cstheme="majorHAnsi"/>
          <w:color w:val="000000" w:themeColor="text1"/>
          <w:sz w:val="24"/>
          <w:szCs w:val="24"/>
        </w:rPr>
      </w:pPr>
      <w:r w:rsidRPr="003A5593">
        <w:rPr>
          <w:rFonts w:asciiTheme="majorHAnsi" w:hAnsiTheme="majorHAnsi" w:cstheme="majorHAnsi"/>
          <w:color w:val="000000" w:themeColor="text1"/>
          <w:sz w:val="24"/>
          <w:szCs w:val="24"/>
        </w:rPr>
        <w:t>Guest Lectures as per requirement</w:t>
      </w:r>
    </w:p>
    <w:p w14:paraId="6D5940A7" w14:textId="77777777" w:rsidR="0052286F" w:rsidRPr="003A5593" w:rsidRDefault="0052286F" w:rsidP="0052286F">
      <w:pPr>
        <w:tabs>
          <w:tab w:val="left" w:pos="1320"/>
        </w:tabs>
        <w:rPr>
          <w:rFonts w:asciiTheme="majorHAnsi" w:hAnsiTheme="majorHAnsi" w:cstheme="majorHAnsi"/>
          <w:color w:val="000000" w:themeColor="text1"/>
          <w:sz w:val="24"/>
          <w:szCs w:val="24"/>
        </w:rPr>
      </w:pPr>
      <w:r w:rsidRPr="003A5593">
        <w:rPr>
          <w:rFonts w:asciiTheme="majorHAnsi" w:hAnsiTheme="majorHAnsi" w:cstheme="majorHAnsi"/>
          <w:color w:val="000000" w:themeColor="text1"/>
          <w:sz w:val="24"/>
          <w:szCs w:val="24"/>
        </w:rPr>
        <w:t>Presentation on allocated topics</w:t>
      </w:r>
      <w:r w:rsidRPr="003A5593">
        <w:rPr>
          <w:rFonts w:asciiTheme="majorHAnsi" w:hAnsiTheme="majorHAnsi" w:cstheme="majorHAnsi"/>
          <w:color w:val="000000" w:themeColor="text1"/>
          <w:sz w:val="24"/>
          <w:szCs w:val="24"/>
        </w:rPr>
        <w:tab/>
      </w:r>
    </w:p>
    <w:p w14:paraId="14122814" w14:textId="77777777" w:rsidR="0052286F" w:rsidRPr="003A5593" w:rsidRDefault="0052286F" w:rsidP="0052286F">
      <w:pPr>
        <w:tabs>
          <w:tab w:val="left" w:pos="930"/>
        </w:tabs>
        <w:rPr>
          <w:rFonts w:asciiTheme="majorHAnsi" w:hAnsiTheme="majorHAnsi" w:cstheme="majorHAnsi"/>
          <w:b/>
          <w:sz w:val="28"/>
          <w:szCs w:val="28"/>
          <w:u w:val="single"/>
        </w:rPr>
      </w:pPr>
      <w:r w:rsidRPr="003A5593">
        <w:rPr>
          <w:rFonts w:asciiTheme="majorHAnsi" w:hAnsiTheme="majorHAnsi" w:cstheme="majorHAnsi"/>
          <w:b/>
          <w:sz w:val="28"/>
          <w:szCs w:val="28"/>
          <w:u w:val="single"/>
        </w:rPr>
        <w:t>Grade Evaluation Criteria</w:t>
      </w:r>
    </w:p>
    <w:p w14:paraId="17983FD7" w14:textId="77777777" w:rsidR="0052286F" w:rsidRPr="003A5593" w:rsidRDefault="0052286F" w:rsidP="0052286F">
      <w:pPr>
        <w:tabs>
          <w:tab w:val="left" w:pos="930"/>
        </w:tabs>
        <w:rPr>
          <w:rFonts w:asciiTheme="majorHAnsi" w:hAnsiTheme="majorHAnsi" w:cstheme="majorHAnsi"/>
          <w:sz w:val="28"/>
          <w:szCs w:val="28"/>
        </w:rPr>
      </w:pPr>
      <w:r w:rsidRPr="003A5593">
        <w:rPr>
          <w:rFonts w:asciiTheme="majorHAnsi" w:hAnsiTheme="majorHAnsi" w:cstheme="majorHAnsi"/>
          <w:sz w:val="28"/>
          <w:szCs w:val="28"/>
        </w:rPr>
        <w:t>Following is the criteria for the distribution of marks to evaluate final grade in a semester.</w:t>
      </w:r>
    </w:p>
    <w:p w14:paraId="46D5D3E7" w14:textId="77777777" w:rsidR="0052286F" w:rsidRPr="003A5593" w:rsidRDefault="0052286F" w:rsidP="0052286F">
      <w:pPr>
        <w:tabs>
          <w:tab w:val="left" w:pos="930"/>
        </w:tabs>
        <w:rPr>
          <w:rFonts w:asciiTheme="majorHAnsi" w:hAnsiTheme="majorHAnsi" w:cstheme="majorHAnsi"/>
          <w:b/>
          <w:sz w:val="28"/>
          <w:szCs w:val="28"/>
        </w:rPr>
      </w:pPr>
      <w:r w:rsidRPr="003A5593">
        <w:rPr>
          <w:rFonts w:asciiTheme="majorHAnsi" w:hAnsiTheme="majorHAnsi" w:cstheme="majorHAnsi"/>
          <w:b/>
          <w:sz w:val="28"/>
          <w:szCs w:val="28"/>
        </w:rPr>
        <w:t>Marks Evaluation</w:t>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t xml:space="preserve">Marks in percentage </w:t>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r w:rsidRPr="003A5593">
        <w:rPr>
          <w:rFonts w:asciiTheme="majorHAnsi" w:hAnsiTheme="majorHAnsi" w:cstheme="majorHAnsi"/>
          <w:b/>
          <w:sz w:val="28"/>
          <w:szCs w:val="28"/>
        </w:rPr>
        <w:tab/>
      </w:r>
    </w:p>
    <w:p w14:paraId="142F129F" w14:textId="77777777" w:rsidR="0052286F" w:rsidRPr="003A5593" w:rsidRDefault="0052286F" w:rsidP="0052286F">
      <w:pPr>
        <w:tabs>
          <w:tab w:val="left" w:pos="930"/>
        </w:tabs>
        <w:rPr>
          <w:rFonts w:asciiTheme="majorHAnsi" w:hAnsiTheme="majorHAnsi" w:cstheme="majorHAnsi"/>
          <w:sz w:val="28"/>
          <w:szCs w:val="28"/>
        </w:rPr>
      </w:pPr>
      <w:r w:rsidRPr="003A5593">
        <w:rPr>
          <w:rFonts w:asciiTheme="majorHAnsi" w:hAnsiTheme="majorHAnsi" w:cstheme="majorHAnsi"/>
          <w:sz w:val="28"/>
          <w:szCs w:val="28"/>
        </w:rPr>
        <w:t>Quizzes</w:t>
      </w:r>
      <w:r w:rsidRPr="003A5593">
        <w:rPr>
          <w:rFonts w:asciiTheme="majorHAnsi" w:hAnsiTheme="majorHAnsi" w:cstheme="majorHAnsi"/>
          <w:sz w:val="28"/>
          <w:szCs w:val="28"/>
        </w:rPr>
        <w:tab/>
        <w:t xml:space="preserve">/ Presentations  </w:t>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t xml:space="preserve">   </w:t>
      </w:r>
      <w:r w:rsidR="00251A40" w:rsidRPr="003A5593">
        <w:rPr>
          <w:rFonts w:asciiTheme="majorHAnsi" w:hAnsiTheme="majorHAnsi" w:cstheme="majorHAnsi"/>
          <w:sz w:val="28"/>
          <w:szCs w:val="28"/>
        </w:rPr>
        <w:t xml:space="preserve">           </w:t>
      </w:r>
      <w:r w:rsidRPr="003A5593">
        <w:rPr>
          <w:rFonts w:asciiTheme="majorHAnsi" w:hAnsiTheme="majorHAnsi" w:cstheme="majorHAnsi"/>
          <w:sz w:val="28"/>
          <w:szCs w:val="28"/>
        </w:rPr>
        <w:t xml:space="preserve">   10</w:t>
      </w:r>
    </w:p>
    <w:p w14:paraId="6CEA1F19" w14:textId="77777777" w:rsidR="0052286F" w:rsidRPr="003A5593" w:rsidRDefault="0052286F" w:rsidP="0052286F">
      <w:pPr>
        <w:tabs>
          <w:tab w:val="left" w:pos="930"/>
          <w:tab w:val="left" w:pos="1440"/>
          <w:tab w:val="left" w:pos="2160"/>
          <w:tab w:val="left" w:pos="2880"/>
          <w:tab w:val="left" w:pos="3600"/>
          <w:tab w:val="left" w:pos="4320"/>
          <w:tab w:val="left" w:pos="5040"/>
          <w:tab w:val="left" w:pos="5760"/>
          <w:tab w:val="left" w:pos="6480"/>
          <w:tab w:val="left" w:pos="7575"/>
        </w:tabs>
        <w:rPr>
          <w:rFonts w:asciiTheme="majorHAnsi" w:hAnsiTheme="majorHAnsi" w:cstheme="majorHAnsi"/>
          <w:sz w:val="28"/>
          <w:szCs w:val="28"/>
        </w:rPr>
      </w:pPr>
      <w:r w:rsidRPr="003A5593">
        <w:rPr>
          <w:rFonts w:asciiTheme="majorHAnsi" w:hAnsiTheme="majorHAnsi" w:cstheme="majorHAnsi"/>
          <w:sz w:val="28"/>
          <w:szCs w:val="28"/>
        </w:rPr>
        <w:t>Assignments</w:t>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00251A40" w:rsidRPr="003A5593">
        <w:rPr>
          <w:rFonts w:asciiTheme="majorHAnsi" w:hAnsiTheme="majorHAnsi" w:cstheme="majorHAnsi"/>
          <w:sz w:val="28"/>
          <w:szCs w:val="28"/>
        </w:rPr>
        <w:t xml:space="preserve">              </w:t>
      </w:r>
      <w:r w:rsidRPr="003A5593">
        <w:rPr>
          <w:rFonts w:asciiTheme="majorHAnsi" w:hAnsiTheme="majorHAnsi" w:cstheme="majorHAnsi"/>
          <w:sz w:val="28"/>
          <w:szCs w:val="28"/>
        </w:rPr>
        <w:tab/>
        <w:t>15</w:t>
      </w:r>
    </w:p>
    <w:p w14:paraId="6CB7EAE8" w14:textId="77777777" w:rsidR="0052286F" w:rsidRPr="003A5593" w:rsidRDefault="0052286F" w:rsidP="0052286F">
      <w:pPr>
        <w:tabs>
          <w:tab w:val="left" w:pos="930"/>
          <w:tab w:val="left" w:pos="1440"/>
          <w:tab w:val="left" w:pos="2160"/>
          <w:tab w:val="left" w:pos="2880"/>
          <w:tab w:val="left" w:pos="3600"/>
          <w:tab w:val="left" w:pos="4320"/>
          <w:tab w:val="left" w:pos="5040"/>
          <w:tab w:val="left" w:pos="5760"/>
          <w:tab w:val="left" w:pos="7575"/>
        </w:tabs>
        <w:rPr>
          <w:rFonts w:asciiTheme="majorHAnsi" w:hAnsiTheme="majorHAnsi" w:cstheme="majorHAnsi"/>
          <w:sz w:val="28"/>
          <w:szCs w:val="28"/>
        </w:rPr>
      </w:pPr>
      <w:r w:rsidRPr="003A5593">
        <w:rPr>
          <w:rFonts w:asciiTheme="majorHAnsi" w:hAnsiTheme="majorHAnsi" w:cstheme="majorHAnsi"/>
          <w:sz w:val="28"/>
          <w:szCs w:val="28"/>
        </w:rPr>
        <w:t>Mid Term</w:t>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Pr="003A5593">
        <w:rPr>
          <w:rFonts w:asciiTheme="majorHAnsi" w:hAnsiTheme="majorHAnsi" w:cstheme="majorHAnsi"/>
          <w:sz w:val="28"/>
          <w:szCs w:val="28"/>
        </w:rPr>
        <w:tab/>
      </w:r>
      <w:r w:rsidR="0032138F" w:rsidRPr="003A5593">
        <w:rPr>
          <w:rFonts w:asciiTheme="majorHAnsi" w:hAnsiTheme="majorHAnsi" w:cstheme="majorHAnsi"/>
          <w:sz w:val="28"/>
          <w:szCs w:val="28"/>
        </w:rPr>
        <w:t>2</w:t>
      </w:r>
      <w:r w:rsidR="003A5593" w:rsidRPr="003A5593">
        <w:rPr>
          <w:rFonts w:asciiTheme="majorHAnsi" w:hAnsiTheme="majorHAnsi" w:cstheme="majorHAnsi"/>
          <w:sz w:val="28"/>
          <w:szCs w:val="28"/>
        </w:rPr>
        <w:t>5</w:t>
      </w:r>
    </w:p>
    <w:p w14:paraId="66BBA49D" w14:textId="77777777" w:rsidR="003A5593" w:rsidRPr="003A5593" w:rsidRDefault="0052286F" w:rsidP="0052286F">
      <w:pPr>
        <w:tabs>
          <w:tab w:val="left" w:pos="930"/>
          <w:tab w:val="left" w:pos="7785"/>
        </w:tabs>
        <w:rPr>
          <w:rFonts w:asciiTheme="majorHAnsi" w:hAnsiTheme="majorHAnsi" w:cstheme="majorHAnsi"/>
          <w:sz w:val="28"/>
          <w:szCs w:val="28"/>
        </w:rPr>
      </w:pPr>
      <w:r w:rsidRPr="003A5593">
        <w:rPr>
          <w:rFonts w:asciiTheme="majorHAnsi" w:hAnsiTheme="majorHAnsi" w:cstheme="majorHAnsi"/>
          <w:sz w:val="28"/>
          <w:szCs w:val="28"/>
        </w:rPr>
        <w:t xml:space="preserve">Final exam                                                                                                     </w:t>
      </w:r>
      <w:r w:rsidR="003A5593" w:rsidRPr="003A5593">
        <w:rPr>
          <w:rFonts w:asciiTheme="majorHAnsi" w:hAnsiTheme="majorHAnsi" w:cstheme="majorHAnsi"/>
          <w:sz w:val="28"/>
          <w:szCs w:val="28"/>
        </w:rPr>
        <w:t>50</w:t>
      </w:r>
    </w:p>
    <w:p w14:paraId="47A70F40" w14:textId="77777777" w:rsidR="0052286F" w:rsidRPr="003A5593" w:rsidRDefault="0052286F" w:rsidP="0052286F">
      <w:pPr>
        <w:tabs>
          <w:tab w:val="left" w:pos="7785"/>
        </w:tabs>
        <w:rPr>
          <w:rFonts w:asciiTheme="majorHAnsi" w:hAnsiTheme="majorHAnsi" w:cstheme="majorHAnsi"/>
          <w:sz w:val="28"/>
          <w:szCs w:val="28"/>
        </w:rPr>
      </w:pPr>
      <w:r w:rsidRPr="003A5593">
        <w:rPr>
          <w:rFonts w:asciiTheme="majorHAnsi" w:hAnsiTheme="majorHAnsi" w:cstheme="majorHAnsi"/>
          <w:sz w:val="28"/>
          <w:szCs w:val="28"/>
        </w:rPr>
        <w:t>Total                                                                                                               100</w:t>
      </w:r>
    </w:p>
    <w:p w14:paraId="6F00D986" w14:textId="77777777" w:rsidR="0052286F" w:rsidRPr="003A5593" w:rsidRDefault="0052286F" w:rsidP="0052286F">
      <w:pPr>
        <w:spacing w:line="276" w:lineRule="auto"/>
        <w:ind w:right="-211"/>
        <w:jc w:val="both"/>
        <w:rPr>
          <w:rFonts w:asciiTheme="majorHAnsi" w:hAnsiTheme="majorHAnsi" w:cstheme="majorHAnsi"/>
          <w:b/>
          <w:bCs/>
          <w:sz w:val="24"/>
          <w:szCs w:val="24"/>
        </w:rPr>
      </w:pPr>
    </w:p>
    <w:p w14:paraId="0EA5CA44" w14:textId="77777777" w:rsidR="00251A40" w:rsidRPr="003A5593" w:rsidRDefault="00251A40" w:rsidP="0052286F">
      <w:pPr>
        <w:spacing w:line="276" w:lineRule="auto"/>
        <w:ind w:right="-211"/>
        <w:jc w:val="both"/>
        <w:rPr>
          <w:rFonts w:asciiTheme="majorHAnsi" w:hAnsiTheme="majorHAnsi" w:cstheme="majorHAnsi"/>
          <w:b/>
          <w:bCs/>
          <w:sz w:val="24"/>
          <w:szCs w:val="24"/>
        </w:rPr>
      </w:pPr>
    </w:p>
    <w:p w14:paraId="094D4B6D" w14:textId="77777777" w:rsidR="004D52EF" w:rsidRPr="003A5593" w:rsidRDefault="004D52EF" w:rsidP="004D52EF">
      <w:pPr>
        <w:tabs>
          <w:tab w:val="left" w:pos="930"/>
        </w:tabs>
        <w:rPr>
          <w:b/>
          <w:sz w:val="24"/>
          <w:szCs w:val="24"/>
          <w:u w:val="single"/>
        </w:rPr>
      </w:pPr>
      <w:r w:rsidRPr="003A5593">
        <w:rPr>
          <w:b/>
          <w:sz w:val="24"/>
          <w:szCs w:val="24"/>
          <w:u w:val="single"/>
        </w:rPr>
        <w:t>Recommended Text Books:</w:t>
      </w:r>
    </w:p>
    <w:p w14:paraId="75535B54"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Gopius, Walter.(1965) The New Architecture and the Bauhaus. The MIT Press.</w:t>
      </w:r>
    </w:p>
    <w:p w14:paraId="19E39157"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Banham, Reyner. (1980) Theory and Design in the first machine age. The MIT Press.</w:t>
      </w:r>
    </w:p>
    <w:p w14:paraId="4A4B78C4"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Appignanesi, Richard. (2003), Introducing Post Modernism. Icon Books</w:t>
      </w:r>
    </w:p>
    <w:p w14:paraId="4C64DFF4"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Mumtaz, Kamil Khan.(1999). Modernity and Tradition: Contemporary Architecture in Pakistan</w:t>
      </w:r>
    </w:p>
    <w:p w14:paraId="54F06AEE"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Oxford University Press</w:t>
      </w:r>
    </w:p>
    <w:p w14:paraId="26431DC1" w14:textId="77777777" w:rsidR="003F05B6" w:rsidRPr="003A5593" w:rsidRDefault="003F05B6" w:rsidP="003F05B6">
      <w:pPr>
        <w:pStyle w:val="ListParagraph"/>
        <w:numPr>
          <w:ilvl w:val="0"/>
          <w:numId w:val="4"/>
        </w:numPr>
        <w:spacing w:after="0" w:line="240" w:lineRule="auto"/>
        <w:rPr>
          <w:rFonts w:asciiTheme="majorHAnsi" w:hAnsiTheme="majorHAnsi" w:cstheme="majorHAnsi"/>
        </w:rPr>
      </w:pPr>
      <w:r w:rsidRPr="003A5593">
        <w:rPr>
          <w:rFonts w:asciiTheme="majorHAnsi" w:hAnsiTheme="majorHAnsi" w:cstheme="majorHAnsi"/>
        </w:rPr>
        <w:lastRenderedPageBreak/>
        <w:t>Shikoh, Murtuza &amp;  Mankani, Zain.(2016) Architecture After Independence: 55 Architects of Pakistan. Architectural Press .</w:t>
      </w:r>
    </w:p>
    <w:p w14:paraId="77D9412A"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Khan, Ahmad Nabi Khan (1990). Islamic Architecture of Pakistan: An Analytical Exposition. Arab and Central Asian contribution. National Hijra Council.</w:t>
      </w:r>
    </w:p>
    <w:p w14:paraId="64A5D01B" w14:textId="77777777" w:rsidR="003F05B6" w:rsidRPr="003A5593" w:rsidRDefault="003F05B6" w:rsidP="003F05B6">
      <w:pPr>
        <w:pStyle w:val="ListParagraph"/>
        <w:numPr>
          <w:ilvl w:val="0"/>
          <w:numId w:val="4"/>
        </w:numPr>
        <w:rPr>
          <w:rFonts w:asciiTheme="majorHAnsi" w:hAnsiTheme="majorHAnsi" w:cstheme="majorHAnsi"/>
        </w:rPr>
      </w:pPr>
      <w:r w:rsidRPr="003A5593">
        <w:rPr>
          <w:rFonts w:asciiTheme="majorHAnsi" w:hAnsiTheme="majorHAnsi" w:cstheme="majorHAnsi"/>
        </w:rPr>
        <w:t>Shaikh, Khurshid Hasan (2015). Muslim Architecture in Pakistan: Aspects of Public Welfare. Oxford University Press Karachi</w:t>
      </w:r>
    </w:p>
    <w:p w14:paraId="482D92B8" w14:textId="77777777" w:rsidR="003F05B6" w:rsidRPr="003A5593" w:rsidRDefault="003F05B6" w:rsidP="003F05B6">
      <w:pPr>
        <w:pStyle w:val="ListParagraph"/>
        <w:numPr>
          <w:ilvl w:val="0"/>
          <w:numId w:val="4"/>
        </w:numPr>
        <w:spacing w:after="200" w:line="276" w:lineRule="auto"/>
        <w:jc w:val="both"/>
        <w:rPr>
          <w:rFonts w:asciiTheme="majorHAnsi" w:hAnsiTheme="majorHAnsi" w:cstheme="majorHAnsi"/>
          <w:b/>
        </w:rPr>
      </w:pPr>
      <w:r w:rsidRPr="003A5593">
        <w:rPr>
          <w:rFonts w:asciiTheme="majorHAnsi" w:hAnsiTheme="majorHAnsi" w:cstheme="majorHAnsi"/>
        </w:rPr>
        <w:t>Islamic Architecture from, Function and meaning, Hillenbrand, Robert.</w:t>
      </w:r>
    </w:p>
    <w:p w14:paraId="176280CD" w14:textId="77777777" w:rsidR="004D52EF" w:rsidRPr="003A5593" w:rsidRDefault="004D52EF" w:rsidP="0052286F">
      <w:pPr>
        <w:spacing w:line="276" w:lineRule="auto"/>
        <w:ind w:right="-211"/>
        <w:jc w:val="both"/>
        <w:rPr>
          <w:rFonts w:asciiTheme="majorHAnsi" w:hAnsiTheme="majorHAnsi" w:cstheme="majorHAnsi"/>
          <w:b/>
          <w:bCs/>
          <w:sz w:val="24"/>
          <w:szCs w:val="24"/>
        </w:rPr>
      </w:pPr>
    </w:p>
    <w:p w14:paraId="38F3F7CA" w14:textId="77777777" w:rsidR="004D52EF" w:rsidRPr="003A5593" w:rsidRDefault="004D52EF" w:rsidP="004D52EF">
      <w:pPr>
        <w:tabs>
          <w:tab w:val="left" w:pos="930"/>
        </w:tabs>
        <w:rPr>
          <w:b/>
          <w:sz w:val="24"/>
          <w:szCs w:val="24"/>
          <w:u w:val="single"/>
        </w:rPr>
      </w:pPr>
      <w:r w:rsidRPr="003A5593">
        <w:rPr>
          <w:b/>
          <w:sz w:val="24"/>
          <w:szCs w:val="24"/>
          <w:u w:val="single"/>
        </w:rPr>
        <w:t>Reference Books:</w:t>
      </w:r>
    </w:p>
    <w:p w14:paraId="0275C685" w14:textId="77777777" w:rsidR="003F05B6" w:rsidRPr="003A5593" w:rsidRDefault="003F05B6" w:rsidP="003F05B6">
      <w:pPr>
        <w:pStyle w:val="ListParagraph"/>
        <w:numPr>
          <w:ilvl w:val="0"/>
          <w:numId w:val="5"/>
        </w:numPr>
        <w:rPr>
          <w:rFonts w:asciiTheme="majorHAnsi" w:hAnsiTheme="majorHAnsi" w:cstheme="majorHAnsi"/>
        </w:rPr>
      </w:pPr>
      <w:r w:rsidRPr="003A5593">
        <w:rPr>
          <w:rFonts w:asciiTheme="majorHAnsi" w:hAnsiTheme="majorHAnsi" w:cstheme="majorHAnsi"/>
        </w:rPr>
        <w:t>Jencks, Charles. (1991) The Language of Post Modern Architecture, Wiley-Academy.</w:t>
      </w:r>
    </w:p>
    <w:p w14:paraId="7B4D9063" w14:textId="77777777" w:rsidR="003F05B6" w:rsidRPr="003A5593" w:rsidRDefault="003F05B6" w:rsidP="003F05B6">
      <w:pPr>
        <w:pStyle w:val="ListParagraph"/>
        <w:numPr>
          <w:ilvl w:val="0"/>
          <w:numId w:val="5"/>
        </w:numPr>
        <w:rPr>
          <w:rFonts w:asciiTheme="majorHAnsi" w:hAnsiTheme="majorHAnsi" w:cstheme="majorHAnsi"/>
        </w:rPr>
      </w:pPr>
      <w:r w:rsidRPr="003A5593">
        <w:rPr>
          <w:rFonts w:asciiTheme="majorHAnsi" w:hAnsiTheme="majorHAnsi" w:cstheme="majorHAnsi"/>
        </w:rPr>
        <w:t xml:space="preserve">Colquhoun, Alan. (2002) Modern Architecture, Oxford. </w:t>
      </w:r>
    </w:p>
    <w:p w14:paraId="69A92F62" w14:textId="77777777" w:rsidR="003F05B6" w:rsidRPr="003A5593" w:rsidRDefault="003F05B6" w:rsidP="003F05B6">
      <w:pPr>
        <w:pStyle w:val="ListParagraph"/>
        <w:numPr>
          <w:ilvl w:val="0"/>
          <w:numId w:val="5"/>
        </w:numPr>
        <w:spacing w:after="0" w:line="240" w:lineRule="auto"/>
        <w:rPr>
          <w:rFonts w:asciiTheme="majorHAnsi" w:hAnsiTheme="majorHAnsi" w:cstheme="majorHAnsi"/>
        </w:rPr>
      </w:pPr>
      <w:r w:rsidRPr="003A5593">
        <w:rPr>
          <w:rFonts w:asciiTheme="majorHAnsi" w:hAnsiTheme="majorHAnsi" w:cstheme="majorHAnsi"/>
        </w:rPr>
        <w:t>Mumtaz, Kamil Khan.(1989) Architecture in Pakistan Architectural Press </w:t>
      </w:r>
    </w:p>
    <w:p w14:paraId="1A8BB877" w14:textId="77777777" w:rsidR="00251A40" w:rsidRPr="003A5593" w:rsidRDefault="00251A40" w:rsidP="0052286F">
      <w:pPr>
        <w:spacing w:line="276" w:lineRule="auto"/>
        <w:ind w:right="-211"/>
        <w:jc w:val="both"/>
        <w:rPr>
          <w:rFonts w:asciiTheme="majorHAnsi" w:hAnsiTheme="majorHAnsi" w:cstheme="majorHAnsi"/>
          <w:b/>
          <w:bCs/>
          <w:sz w:val="24"/>
          <w:szCs w:val="24"/>
        </w:rPr>
      </w:pPr>
    </w:p>
    <w:p w14:paraId="7D307C5A" w14:textId="77777777" w:rsidR="0052286F" w:rsidRPr="003A5593" w:rsidRDefault="0052286F" w:rsidP="0052286F">
      <w:pPr>
        <w:spacing w:line="480" w:lineRule="auto"/>
        <w:ind w:left="720"/>
        <w:rPr>
          <w:rFonts w:asciiTheme="majorHAnsi" w:hAnsiTheme="majorHAnsi" w:cstheme="majorHAnsi"/>
          <w:b/>
          <w:sz w:val="28"/>
          <w:szCs w:val="28"/>
          <w:u w:val="single"/>
        </w:rPr>
      </w:pPr>
      <w:r w:rsidRPr="003A5593">
        <w:rPr>
          <w:rFonts w:asciiTheme="majorHAnsi" w:hAnsiTheme="majorHAnsi" w:cstheme="majorHAnsi"/>
          <w:b/>
          <w:sz w:val="28"/>
          <w:szCs w:val="28"/>
          <w:u w:val="single"/>
        </w:rPr>
        <w:t xml:space="preserve">Calendar of Course contents to be covered during semester  </w:t>
      </w:r>
    </w:p>
    <w:p w14:paraId="481F81B4" w14:textId="77777777" w:rsidR="0052286F" w:rsidRPr="003A5593" w:rsidRDefault="0052286F" w:rsidP="0052286F">
      <w:pPr>
        <w:spacing w:line="480" w:lineRule="auto"/>
        <w:rPr>
          <w:rFonts w:asciiTheme="majorHAnsi" w:hAnsiTheme="majorHAnsi" w:cstheme="majorHAnsi"/>
          <w:b/>
        </w:rPr>
      </w:pPr>
      <w:r w:rsidRPr="003A5593">
        <w:rPr>
          <w:rFonts w:asciiTheme="majorHAnsi" w:hAnsiTheme="majorHAnsi" w:cstheme="majorHAnsi"/>
          <w:b/>
        </w:rPr>
        <w:t>Course code</w:t>
      </w:r>
      <w:r w:rsidRPr="003A5593">
        <w:rPr>
          <w:rFonts w:asciiTheme="majorHAnsi" w:hAnsiTheme="majorHAnsi" w:cstheme="majorHAnsi"/>
          <w:b/>
          <w:u w:val="single"/>
        </w:rPr>
        <w:t xml:space="preserve"> AR-604</w:t>
      </w:r>
      <w:r w:rsidRPr="003A5593">
        <w:rPr>
          <w:rFonts w:asciiTheme="majorHAnsi" w:hAnsiTheme="majorHAnsi" w:cstheme="majorHAnsi"/>
          <w:b/>
        </w:rPr>
        <w:t xml:space="preserve">                                      Course title:</w:t>
      </w:r>
      <w:r w:rsidRPr="003A5593">
        <w:rPr>
          <w:rFonts w:asciiTheme="majorHAnsi" w:hAnsiTheme="majorHAnsi" w:cstheme="majorHAnsi"/>
          <w:b/>
          <w:u w:val="single"/>
        </w:rPr>
        <w:t xml:space="preserve"> </w:t>
      </w:r>
      <w:r w:rsidRPr="003A5593">
        <w:rPr>
          <w:rFonts w:asciiTheme="majorHAnsi" w:hAnsiTheme="majorHAnsi" w:cstheme="majorHAnsi"/>
          <w:b/>
          <w:bCs/>
          <w:caps/>
          <w:sz w:val="24"/>
          <w:szCs w:val="24"/>
          <w:u w:val="single"/>
        </w:rPr>
        <w:t>contemporary architecture</w:t>
      </w:r>
    </w:p>
    <w:p w14:paraId="7BBFBDB7" w14:textId="77777777" w:rsidR="00AA0173" w:rsidRPr="003A5593" w:rsidRDefault="00AA0173">
      <w:pPr>
        <w:rPr>
          <w:rFonts w:asciiTheme="majorHAnsi" w:hAnsiTheme="majorHAnsi" w:cstheme="maj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9"/>
        <w:gridCol w:w="3651"/>
        <w:gridCol w:w="4950"/>
      </w:tblGrid>
      <w:tr w:rsidR="000C773D" w:rsidRPr="003A5593" w14:paraId="7F487572" w14:textId="77777777" w:rsidTr="0064589D">
        <w:tc>
          <w:tcPr>
            <w:tcW w:w="729" w:type="dxa"/>
          </w:tcPr>
          <w:p w14:paraId="05DE01D5" w14:textId="77777777" w:rsidR="00AA0173" w:rsidRPr="003A5593" w:rsidRDefault="00AA0173">
            <w:pPr>
              <w:rPr>
                <w:rFonts w:asciiTheme="majorHAnsi" w:hAnsiTheme="majorHAnsi" w:cstheme="majorHAnsi"/>
              </w:rPr>
            </w:pPr>
          </w:p>
          <w:p w14:paraId="30F8EEAB" w14:textId="77777777" w:rsidR="00AA0173" w:rsidRPr="003A5593" w:rsidRDefault="00AA0173">
            <w:pPr>
              <w:rPr>
                <w:rFonts w:asciiTheme="majorHAnsi" w:hAnsiTheme="majorHAnsi" w:cstheme="majorHAnsi"/>
              </w:rPr>
            </w:pPr>
            <w:r w:rsidRPr="003A5593">
              <w:rPr>
                <w:rFonts w:asciiTheme="majorHAnsi" w:hAnsiTheme="majorHAnsi" w:cstheme="majorHAnsi"/>
              </w:rPr>
              <w:t xml:space="preserve">Week </w:t>
            </w:r>
          </w:p>
        </w:tc>
        <w:tc>
          <w:tcPr>
            <w:tcW w:w="3651" w:type="dxa"/>
          </w:tcPr>
          <w:p w14:paraId="58E8E8FE" w14:textId="77777777" w:rsidR="00AA0173" w:rsidRPr="003A5593" w:rsidRDefault="00AA0173">
            <w:pPr>
              <w:rPr>
                <w:rFonts w:asciiTheme="majorHAnsi" w:hAnsiTheme="majorHAnsi" w:cstheme="majorHAnsi"/>
              </w:rPr>
            </w:pPr>
          </w:p>
          <w:p w14:paraId="7A3F2E10" w14:textId="77777777" w:rsidR="00AA0173" w:rsidRPr="003A5593" w:rsidRDefault="00AA0173">
            <w:pPr>
              <w:rPr>
                <w:rFonts w:asciiTheme="majorHAnsi" w:hAnsiTheme="majorHAnsi" w:cstheme="majorHAnsi"/>
              </w:rPr>
            </w:pPr>
            <w:r w:rsidRPr="003A5593">
              <w:rPr>
                <w:rFonts w:asciiTheme="majorHAnsi" w:hAnsiTheme="majorHAnsi" w:cstheme="majorHAnsi"/>
              </w:rPr>
              <w:t xml:space="preserve">Course Outline </w:t>
            </w:r>
          </w:p>
          <w:p w14:paraId="64D71B30" w14:textId="77777777" w:rsidR="00AA0173" w:rsidRPr="003A5593" w:rsidRDefault="00AA0173">
            <w:pPr>
              <w:rPr>
                <w:rFonts w:asciiTheme="majorHAnsi" w:hAnsiTheme="majorHAnsi" w:cstheme="majorHAnsi"/>
              </w:rPr>
            </w:pPr>
          </w:p>
        </w:tc>
        <w:tc>
          <w:tcPr>
            <w:tcW w:w="4950" w:type="dxa"/>
          </w:tcPr>
          <w:p w14:paraId="2B3AF88D" w14:textId="77777777" w:rsidR="00AA0173" w:rsidRPr="003A5593" w:rsidRDefault="00AA0173">
            <w:pPr>
              <w:rPr>
                <w:rFonts w:asciiTheme="majorHAnsi" w:hAnsiTheme="majorHAnsi" w:cstheme="majorHAnsi"/>
              </w:rPr>
            </w:pPr>
          </w:p>
          <w:p w14:paraId="105DF338" w14:textId="77777777" w:rsidR="00AA0173" w:rsidRPr="003A5593" w:rsidRDefault="00AA0173">
            <w:pPr>
              <w:rPr>
                <w:rFonts w:asciiTheme="majorHAnsi" w:hAnsiTheme="majorHAnsi" w:cstheme="majorHAnsi"/>
              </w:rPr>
            </w:pPr>
            <w:r w:rsidRPr="003A5593">
              <w:rPr>
                <w:rFonts w:asciiTheme="majorHAnsi" w:hAnsiTheme="majorHAnsi" w:cstheme="majorHAnsi"/>
              </w:rPr>
              <w:t xml:space="preserve">Reference Chapter </w:t>
            </w:r>
          </w:p>
        </w:tc>
      </w:tr>
      <w:tr w:rsidR="000C773D" w:rsidRPr="003A5593" w14:paraId="2D28AD71" w14:textId="77777777" w:rsidTr="0064589D">
        <w:tc>
          <w:tcPr>
            <w:tcW w:w="729" w:type="dxa"/>
          </w:tcPr>
          <w:p w14:paraId="19CE88E8" w14:textId="77777777" w:rsidR="00AA0173" w:rsidRPr="003A5593" w:rsidRDefault="00AA0173">
            <w:pPr>
              <w:rPr>
                <w:rFonts w:asciiTheme="majorHAnsi" w:hAnsiTheme="majorHAnsi" w:cstheme="majorHAnsi"/>
              </w:rPr>
            </w:pPr>
          </w:p>
          <w:p w14:paraId="2366F4BD" w14:textId="77777777" w:rsidR="00AA0173" w:rsidRPr="003A5593" w:rsidRDefault="00AA0173">
            <w:pPr>
              <w:rPr>
                <w:rFonts w:asciiTheme="majorHAnsi" w:hAnsiTheme="majorHAnsi" w:cstheme="majorHAnsi"/>
              </w:rPr>
            </w:pPr>
            <w:r w:rsidRPr="003A5593">
              <w:rPr>
                <w:rFonts w:asciiTheme="majorHAnsi" w:hAnsiTheme="majorHAnsi" w:cstheme="majorHAnsi"/>
              </w:rPr>
              <w:t xml:space="preserve">1 </w:t>
            </w:r>
          </w:p>
        </w:tc>
        <w:tc>
          <w:tcPr>
            <w:tcW w:w="3651" w:type="dxa"/>
          </w:tcPr>
          <w:p w14:paraId="3FC7C2F0" w14:textId="77777777" w:rsidR="00AA0173" w:rsidRPr="003A5593" w:rsidRDefault="00AA0173">
            <w:pPr>
              <w:rPr>
                <w:rFonts w:asciiTheme="majorHAnsi" w:hAnsiTheme="majorHAnsi" w:cstheme="majorHAnsi"/>
              </w:rPr>
            </w:pPr>
          </w:p>
          <w:p w14:paraId="6D8E4794" w14:textId="383C613D" w:rsidR="00AA0173" w:rsidRPr="003A5593" w:rsidRDefault="00AA0173">
            <w:pPr>
              <w:rPr>
                <w:rFonts w:asciiTheme="majorHAnsi" w:hAnsiTheme="majorHAnsi" w:cstheme="majorHAnsi"/>
              </w:rPr>
            </w:pPr>
            <w:r w:rsidRPr="003A5593">
              <w:rPr>
                <w:rFonts w:asciiTheme="majorHAnsi" w:hAnsiTheme="majorHAnsi" w:cstheme="majorHAnsi"/>
              </w:rPr>
              <w:t>Introducti</w:t>
            </w:r>
            <w:r w:rsidR="002C15C9">
              <w:rPr>
                <w:rFonts w:asciiTheme="majorHAnsi" w:hAnsiTheme="majorHAnsi" w:cstheme="majorHAnsi"/>
              </w:rPr>
              <w:t>on:</w:t>
            </w:r>
            <w:r w:rsidRPr="003A5593">
              <w:rPr>
                <w:rFonts w:asciiTheme="majorHAnsi" w:hAnsiTheme="majorHAnsi" w:cstheme="majorHAnsi"/>
              </w:rPr>
              <w:t xml:space="preserve"> </w:t>
            </w:r>
            <w:r w:rsidR="002C15C9">
              <w:rPr>
                <w:rFonts w:asciiTheme="majorHAnsi" w:hAnsiTheme="majorHAnsi" w:cstheme="majorHAnsi"/>
              </w:rPr>
              <w:t>Mechanization of Thinking?</w:t>
            </w:r>
          </w:p>
          <w:p w14:paraId="065CE32B" w14:textId="77777777" w:rsidR="00AA0173" w:rsidRPr="003A5593" w:rsidRDefault="00AA0173">
            <w:pPr>
              <w:rPr>
                <w:rFonts w:asciiTheme="majorHAnsi" w:hAnsiTheme="majorHAnsi" w:cstheme="majorHAnsi"/>
              </w:rPr>
            </w:pPr>
          </w:p>
        </w:tc>
        <w:tc>
          <w:tcPr>
            <w:tcW w:w="4950" w:type="dxa"/>
          </w:tcPr>
          <w:p w14:paraId="34839967" w14:textId="77777777" w:rsidR="00AA0173" w:rsidRPr="003A5593" w:rsidRDefault="00AA0173">
            <w:pPr>
              <w:rPr>
                <w:rFonts w:asciiTheme="majorHAnsi" w:hAnsiTheme="majorHAnsi" w:cstheme="majorHAnsi"/>
              </w:rPr>
            </w:pPr>
          </w:p>
          <w:p w14:paraId="37A0C169" w14:textId="1F9E5C7A" w:rsidR="00E27517" w:rsidRPr="003A5593" w:rsidRDefault="00810BA2">
            <w:pPr>
              <w:rPr>
                <w:rFonts w:asciiTheme="majorHAnsi" w:hAnsiTheme="majorHAnsi" w:cstheme="majorHAnsi"/>
              </w:rPr>
            </w:pPr>
            <w:r>
              <w:rPr>
                <w:rFonts w:asciiTheme="majorHAnsi" w:hAnsiTheme="majorHAnsi" w:cstheme="majorHAnsi"/>
              </w:rPr>
              <w:t>-</w:t>
            </w:r>
          </w:p>
        </w:tc>
      </w:tr>
      <w:tr w:rsidR="000C773D" w:rsidRPr="003A5593" w14:paraId="60CD6B97" w14:textId="77777777" w:rsidTr="0064589D">
        <w:tc>
          <w:tcPr>
            <w:tcW w:w="729" w:type="dxa"/>
          </w:tcPr>
          <w:p w14:paraId="0C9288CB" w14:textId="77777777" w:rsidR="00AA0173" w:rsidRPr="003A5593" w:rsidRDefault="00AA0173">
            <w:pPr>
              <w:rPr>
                <w:rFonts w:asciiTheme="majorHAnsi" w:hAnsiTheme="majorHAnsi" w:cstheme="majorHAnsi"/>
              </w:rPr>
            </w:pPr>
          </w:p>
          <w:p w14:paraId="6C9684D2" w14:textId="77777777" w:rsidR="00AA0173" w:rsidRPr="003A5593" w:rsidRDefault="00AA0173">
            <w:pPr>
              <w:rPr>
                <w:rFonts w:asciiTheme="majorHAnsi" w:hAnsiTheme="majorHAnsi" w:cstheme="majorHAnsi"/>
              </w:rPr>
            </w:pPr>
            <w:r w:rsidRPr="003A5593">
              <w:rPr>
                <w:rFonts w:asciiTheme="majorHAnsi" w:hAnsiTheme="majorHAnsi" w:cstheme="majorHAnsi"/>
              </w:rPr>
              <w:t>2</w:t>
            </w:r>
          </w:p>
        </w:tc>
        <w:tc>
          <w:tcPr>
            <w:tcW w:w="3651" w:type="dxa"/>
          </w:tcPr>
          <w:p w14:paraId="65726B84" w14:textId="77777777" w:rsidR="00AA0173" w:rsidRPr="003A5593" w:rsidRDefault="00AA0173">
            <w:pPr>
              <w:rPr>
                <w:rFonts w:asciiTheme="majorHAnsi" w:hAnsiTheme="majorHAnsi" w:cstheme="majorHAnsi"/>
              </w:rPr>
            </w:pPr>
          </w:p>
          <w:p w14:paraId="453920F7" w14:textId="3B35E14F" w:rsidR="00AA0173" w:rsidRPr="003A5593" w:rsidRDefault="00D32F8E">
            <w:pPr>
              <w:rPr>
                <w:rFonts w:asciiTheme="majorHAnsi" w:hAnsiTheme="majorHAnsi" w:cstheme="majorHAnsi"/>
              </w:rPr>
            </w:pPr>
            <w:r w:rsidRPr="00D32F8E">
              <w:rPr>
                <w:rFonts w:asciiTheme="majorHAnsi" w:hAnsiTheme="majorHAnsi" w:cstheme="majorHAnsi"/>
              </w:rPr>
              <w:t>Artificial intelligence and contemporary Japanese architecture – any relationship?</w:t>
            </w:r>
          </w:p>
        </w:tc>
        <w:tc>
          <w:tcPr>
            <w:tcW w:w="4950" w:type="dxa"/>
          </w:tcPr>
          <w:p w14:paraId="3BB28B5B" w14:textId="77777777" w:rsidR="00AA0173" w:rsidRPr="003A5593" w:rsidRDefault="00AA0173">
            <w:pPr>
              <w:rPr>
                <w:rFonts w:asciiTheme="majorHAnsi" w:hAnsiTheme="majorHAnsi" w:cstheme="majorHAnsi"/>
              </w:rPr>
            </w:pPr>
          </w:p>
          <w:p w14:paraId="120C07ED" w14:textId="457EAECC" w:rsidR="00032F8F" w:rsidRDefault="00BA3DA4">
            <w:pPr>
              <w:rPr>
                <w:rFonts w:asciiTheme="majorHAnsi" w:hAnsiTheme="majorHAnsi" w:cstheme="majorHAnsi"/>
              </w:rPr>
            </w:pPr>
            <w:hyperlink r:id="rId7" w:history="1">
              <w:r w:rsidR="00D32F8E" w:rsidRPr="00B923D8">
                <w:rPr>
                  <w:rStyle w:val="Hyperlink"/>
                  <w:rFonts w:asciiTheme="majorHAnsi" w:hAnsiTheme="majorHAnsi" w:cstheme="majorHAnsi"/>
                </w:rPr>
                <w:t>https://doi.org/10.1080/17508975.2019.1577212</w:t>
              </w:r>
            </w:hyperlink>
          </w:p>
          <w:p w14:paraId="7AA659DF" w14:textId="77777777" w:rsidR="00D32F8E" w:rsidRPr="003A5593" w:rsidRDefault="00D32F8E">
            <w:pPr>
              <w:rPr>
                <w:rFonts w:asciiTheme="majorHAnsi" w:hAnsiTheme="majorHAnsi" w:cstheme="majorHAnsi"/>
              </w:rPr>
            </w:pPr>
          </w:p>
          <w:p w14:paraId="7298D23B" w14:textId="77777777" w:rsidR="000C773D" w:rsidRPr="003A5593" w:rsidRDefault="000C773D">
            <w:pPr>
              <w:rPr>
                <w:rFonts w:asciiTheme="majorHAnsi" w:hAnsiTheme="majorHAnsi" w:cstheme="majorHAnsi"/>
              </w:rPr>
            </w:pPr>
          </w:p>
          <w:p w14:paraId="6BC6180B" w14:textId="77777777" w:rsidR="00032F8F" w:rsidRPr="003A5593" w:rsidRDefault="00032F8F">
            <w:pPr>
              <w:rPr>
                <w:rFonts w:asciiTheme="majorHAnsi" w:hAnsiTheme="majorHAnsi" w:cstheme="majorHAnsi"/>
              </w:rPr>
            </w:pPr>
          </w:p>
          <w:p w14:paraId="29954C84" w14:textId="77777777" w:rsidR="00032F8F" w:rsidRPr="003A5593" w:rsidRDefault="00032F8F">
            <w:pPr>
              <w:rPr>
                <w:rFonts w:asciiTheme="majorHAnsi" w:hAnsiTheme="majorHAnsi" w:cstheme="majorHAnsi"/>
              </w:rPr>
            </w:pPr>
          </w:p>
          <w:p w14:paraId="5FA53ACB" w14:textId="77777777" w:rsidR="00032F8F" w:rsidRPr="003A5593" w:rsidRDefault="00032F8F">
            <w:pPr>
              <w:rPr>
                <w:rFonts w:asciiTheme="majorHAnsi" w:hAnsiTheme="majorHAnsi" w:cstheme="majorHAnsi"/>
              </w:rPr>
            </w:pPr>
          </w:p>
        </w:tc>
      </w:tr>
      <w:tr w:rsidR="000C773D" w:rsidRPr="003A5593" w14:paraId="28878FAB" w14:textId="77777777" w:rsidTr="0064589D">
        <w:tc>
          <w:tcPr>
            <w:tcW w:w="729" w:type="dxa"/>
          </w:tcPr>
          <w:p w14:paraId="43A564A2" w14:textId="77777777" w:rsidR="0064589D" w:rsidRPr="003A5593" w:rsidRDefault="0064589D">
            <w:pPr>
              <w:rPr>
                <w:rFonts w:asciiTheme="majorHAnsi" w:hAnsiTheme="majorHAnsi" w:cstheme="majorHAnsi"/>
              </w:rPr>
            </w:pPr>
          </w:p>
          <w:p w14:paraId="3B128074" w14:textId="77777777" w:rsidR="00E3531F" w:rsidRPr="003A5593" w:rsidRDefault="0023488D">
            <w:pPr>
              <w:rPr>
                <w:rFonts w:asciiTheme="majorHAnsi" w:hAnsiTheme="majorHAnsi" w:cstheme="majorHAnsi"/>
              </w:rPr>
            </w:pPr>
            <w:r w:rsidRPr="003A5593">
              <w:rPr>
                <w:rFonts w:asciiTheme="majorHAnsi" w:hAnsiTheme="majorHAnsi" w:cstheme="majorHAnsi"/>
              </w:rPr>
              <w:t>3</w:t>
            </w:r>
          </w:p>
        </w:tc>
        <w:tc>
          <w:tcPr>
            <w:tcW w:w="3651" w:type="dxa"/>
          </w:tcPr>
          <w:p w14:paraId="4FD6C7AB" w14:textId="77777777" w:rsidR="00E3531F" w:rsidRPr="003A5593" w:rsidRDefault="00E3531F" w:rsidP="00E3531F">
            <w:pPr>
              <w:rPr>
                <w:rFonts w:asciiTheme="majorHAnsi" w:hAnsiTheme="majorHAnsi" w:cstheme="majorHAnsi"/>
              </w:rPr>
            </w:pPr>
          </w:p>
          <w:p w14:paraId="55B19EEE" w14:textId="77777777" w:rsidR="00E3531F" w:rsidRDefault="00D32F8E" w:rsidP="00D32F8E">
            <w:pPr>
              <w:rPr>
                <w:rFonts w:asciiTheme="majorHAnsi" w:hAnsiTheme="majorHAnsi" w:cstheme="majorHAnsi"/>
              </w:rPr>
            </w:pPr>
            <w:r w:rsidRPr="00D32F8E">
              <w:rPr>
                <w:rFonts w:asciiTheme="majorHAnsi" w:hAnsiTheme="majorHAnsi" w:cstheme="majorHAnsi"/>
              </w:rPr>
              <w:t>Senses, experiences, emotions, memories: artificial intelligence as a design instead of for a design in contemporary Japan</w:t>
            </w:r>
          </w:p>
          <w:p w14:paraId="05602A6B" w14:textId="77777777" w:rsidR="00D32F8E" w:rsidRDefault="00D32F8E" w:rsidP="00D32F8E">
            <w:pPr>
              <w:rPr>
                <w:rFonts w:asciiTheme="majorHAnsi" w:hAnsiTheme="majorHAnsi" w:cstheme="majorHAnsi"/>
              </w:rPr>
            </w:pPr>
          </w:p>
          <w:p w14:paraId="4DB831D7" w14:textId="77777777" w:rsidR="00D32F8E" w:rsidRDefault="00D32F8E" w:rsidP="00D32F8E">
            <w:pPr>
              <w:rPr>
                <w:rFonts w:asciiTheme="majorHAnsi" w:hAnsiTheme="majorHAnsi" w:cstheme="majorHAnsi"/>
              </w:rPr>
            </w:pPr>
          </w:p>
          <w:p w14:paraId="6863FAE4" w14:textId="0A2BCF31" w:rsidR="00D32F8E" w:rsidRPr="003A5593" w:rsidRDefault="00D32F8E" w:rsidP="00D32F8E">
            <w:pPr>
              <w:rPr>
                <w:rFonts w:asciiTheme="majorHAnsi" w:hAnsiTheme="majorHAnsi" w:cstheme="majorHAnsi"/>
              </w:rPr>
            </w:pPr>
          </w:p>
        </w:tc>
        <w:tc>
          <w:tcPr>
            <w:tcW w:w="4950" w:type="dxa"/>
          </w:tcPr>
          <w:p w14:paraId="5E9CDF35" w14:textId="77777777" w:rsidR="00E3531F" w:rsidRPr="003A5593" w:rsidRDefault="00E3531F">
            <w:pPr>
              <w:rPr>
                <w:rFonts w:asciiTheme="majorHAnsi" w:hAnsiTheme="majorHAnsi" w:cstheme="majorHAnsi"/>
              </w:rPr>
            </w:pPr>
          </w:p>
          <w:p w14:paraId="310709A5" w14:textId="4CCA65AA" w:rsidR="00E27517" w:rsidRDefault="00BA3DA4" w:rsidP="00D32F8E">
            <w:pPr>
              <w:rPr>
                <w:rFonts w:asciiTheme="majorHAnsi" w:hAnsiTheme="majorHAnsi" w:cstheme="majorHAnsi"/>
              </w:rPr>
            </w:pPr>
            <w:hyperlink r:id="rId8" w:history="1">
              <w:r w:rsidR="00D32F8E" w:rsidRPr="00B923D8">
                <w:rPr>
                  <w:rStyle w:val="Hyperlink"/>
                  <w:rFonts w:asciiTheme="majorHAnsi" w:hAnsiTheme="majorHAnsi" w:cstheme="majorHAnsi"/>
                </w:rPr>
                <w:t>https://doi.org/10.1080/17508975.2020.1764327</w:t>
              </w:r>
            </w:hyperlink>
          </w:p>
          <w:p w14:paraId="71A3808D" w14:textId="6B40D3B7" w:rsidR="00D32F8E" w:rsidRPr="003A5593" w:rsidRDefault="00D32F8E" w:rsidP="00D32F8E">
            <w:pPr>
              <w:rPr>
                <w:rFonts w:asciiTheme="majorHAnsi" w:hAnsiTheme="majorHAnsi" w:cstheme="majorHAnsi"/>
              </w:rPr>
            </w:pPr>
          </w:p>
        </w:tc>
      </w:tr>
      <w:tr w:rsidR="000C773D" w:rsidRPr="003A5593" w14:paraId="3B06DE22" w14:textId="77777777" w:rsidTr="0064589D">
        <w:tc>
          <w:tcPr>
            <w:tcW w:w="729" w:type="dxa"/>
          </w:tcPr>
          <w:p w14:paraId="739F6311" w14:textId="77777777" w:rsidR="00E16CEC" w:rsidRPr="003A5593" w:rsidRDefault="00E16CEC" w:rsidP="00E16CEC">
            <w:pPr>
              <w:rPr>
                <w:rFonts w:asciiTheme="majorHAnsi" w:hAnsiTheme="majorHAnsi" w:cstheme="majorHAnsi"/>
              </w:rPr>
            </w:pPr>
          </w:p>
          <w:p w14:paraId="44A87C1C" w14:textId="77777777" w:rsidR="00E16CEC" w:rsidRPr="003A5593" w:rsidRDefault="00E16CEC" w:rsidP="00E16CEC">
            <w:pPr>
              <w:rPr>
                <w:rFonts w:asciiTheme="majorHAnsi" w:hAnsiTheme="majorHAnsi" w:cstheme="majorHAnsi"/>
              </w:rPr>
            </w:pPr>
            <w:r w:rsidRPr="003A5593">
              <w:rPr>
                <w:rFonts w:asciiTheme="majorHAnsi" w:hAnsiTheme="majorHAnsi" w:cstheme="majorHAnsi"/>
              </w:rPr>
              <w:t>4</w:t>
            </w:r>
          </w:p>
        </w:tc>
        <w:tc>
          <w:tcPr>
            <w:tcW w:w="3651" w:type="dxa"/>
          </w:tcPr>
          <w:p w14:paraId="0EAE1E9C" w14:textId="77777777" w:rsidR="00E16CEC" w:rsidRPr="003A5593" w:rsidRDefault="00E16CEC" w:rsidP="00E16CEC">
            <w:pPr>
              <w:rPr>
                <w:rFonts w:asciiTheme="majorHAnsi" w:hAnsiTheme="majorHAnsi" w:cstheme="majorHAnsi"/>
              </w:rPr>
            </w:pPr>
          </w:p>
          <w:p w14:paraId="3578D290" w14:textId="77777777" w:rsidR="000C773D" w:rsidRDefault="00D32F8E" w:rsidP="00D32F8E">
            <w:pPr>
              <w:rPr>
                <w:rFonts w:asciiTheme="majorHAnsi" w:hAnsiTheme="majorHAnsi" w:cstheme="majorHAnsi"/>
              </w:rPr>
            </w:pPr>
            <w:r w:rsidRPr="00D32F8E">
              <w:rPr>
                <w:rFonts w:asciiTheme="majorHAnsi" w:hAnsiTheme="majorHAnsi" w:cstheme="majorHAnsi"/>
              </w:rPr>
              <w:t>Anthropomorphizing artificial intelligence: towards a user-centered approach for addressing the challenges of over-automation and design understandability in smart homes</w:t>
            </w:r>
          </w:p>
          <w:p w14:paraId="45B1049C" w14:textId="41AA1873" w:rsidR="00D32F8E" w:rsidRPr="003A5593" w:rsidRDefault="00D32F8E" w:rsidP="00D32F8E">
            <w:pPr>
              <w:rPr>
                <w:rFonts w:asciiTheme="majorHAnsi" w:hAnsiTheme="majorHAnsi" w:cstheme="majorHAnsi"/>
              </w:rPr>
            </w:pPr>
          </w:p>
        </w:tc>
        <w:tc>
          <w:tcPr>
            <w:tcW w:w="4950" w:type="dxa"/>
          </w:tcPr>
          <w:p w14:paraId="330A9D81" w14:textId="77777777" w:rsidR="00E16CEC" w:rsidRPr="003A5593" w:rsidRDefault="00E16CEC" w:rsidP="00E16CEC">
            <w:pPr>
              <w:rPr>
                <w:rFonts w:asciiTheme="majorHAnsi" w:hAnsiTheme="majorHAnsi" w:cstheme="majorHAnsi"/>
              </w:rPr>
            </w:pPr>
          </w:p>
          <w:p w14:paraId="11F00B60" w14:textId="357732D1" w:rsidR="000C773D" w:rsidRDefault="00BA3DA4" w:rsidP="00D32F8E">
            <w:pPr>
              <w:rPr>
                <w:rFonts w:asciiTheme="majorHAnsi" w:hAnsiTheme="majorHAnsi" w:cstheme="majorHAnsi"/>
              </w:rPr>
            </w:pPr>
            <w:hyperlink r:id="rId9" w:history="1">
              <w:r w:rsidR="00D32F8E" w:rsidRPr="00B923D8">
                <w:rPr>
                  <w:rStyle w:val="Hyperlink"/>
                  <w:rFonts w:asciiTheme="majorHAnsi" w:hAnsiTheme="majorHAnsi" w:cstheme="majorHAnsi"/>
                </w:rPr>
                <w:t>https://doi.org/10.1080/17508975.2020.1795612</w:t>
              </w:r>
            </w:hyperlink>
          </w:p>
          <w:p w14:paraId="465B638C" w14:textId="4479DBBF" w:rsidR="00D32F8E" w:rsidRPr="003A5593" w:rsidRDefault="00D32F8E" w:rsidP="00D32F8E">
            <w:pPr>
              <w:rPr>
                <w:rFonts w:asciiTheme="majorHAnsi" w:hAnsiTheme="majorHAnsi" w:cstheme="majorHAnsi"/>
              </w:rPr>
            </w:pPr>
          </w:p>
        </w:tc>
      </w:tr>
      <w:tr w:rsidR="000C773D" w:rsidRPr="003A5593" w14:paraId="1EFA8C77" w14:textId="77777777" w:rsidTr="0064589D">
        <w:tc>
          <w:tcPr>
            <w:tcW w:w="729" w:type="dxa"/>
          </w:tcPr>
          <w:p w14:paraId="118483E3" w14:textId="77777777" w:rsidR="000C773D" w:rsidRPr="003A5593" w:rsidRDefault="000C773D" w:rsidP="00E16CEC">
            <w:pPr>
              <w:rPr>
                <w:rFonts w:asciiTheme="majorHAnsi" w:hAnsiTheme="majorHAnsi" w:cstheme="majorHAnsi"/>
              </w:rPr>
            </w:pPr>
          </w:p>
          <w:p w14:paraId="23C46486" w14:textId="77777777" w:rsidR="00E16CEC" w:rsidRPr="003A5593" w:rsidRDefault="00E16CEC" w:rsidP="00E16CEC">
            <w:pPr>
              <w:rPr>
                <w:rFonts w:asciiTheme="majorHAnsi" w:hAnsiTheme="majorHAnsi" w:cstheme="majorHAnsi"/>
              </w:rPr>
            </w:pPr>
            <w:r w:rsidRPr="003A5593">
              <w:rPr>
                <w:rFonts w:asciiTheme="majorHAnsi" w:hAnsiTheme="majorHAnsi" w:cstheme="majorHAnsi"/>
              </w:rPr>
              <w:t>5</w:t>
            </w:r>
          </w:p>
        </w:tc>
        <w:tc>
          <w:tcPr>
            <w:tcW w:w="3651" w:type="dxa"/>
          </w:tcPr>
          <w:p w14:paraId="40511FFA" w14:textId="77777777" w:rsidR="000C773D" w:rsidRPr="003A5593" w:rsidRDefault="000C773D" w:rsidP="00E16CEC">
            <w:pPr>
              <w:rPr>
                <w:rFonts w:asciiTheme="majorHAnsi" w:hAnsiTheme="majorHAnsi" w:cstheme="majorHAnsi"/>
              </w:rPr>
            </w:pPr>
          </w:p>
          <w:p w14:paraId="09BE4F4B" w14:textId="77777777" w:rsidR="000C773D" w:rsidRDefault="00D32F8E" w:rsidP="00D32F8E">
            <w:pPr>
              <w:rPr>
                <w:rFonts w:asciiTheme="majorHAnsi" w:hAnsiTheme="majorHAnsi" w:cstheme="majorHAnsi"/>
              </w:rPr>
            </w:pPr>
            <w:r w:rsidRPr="00D32F8E">
              <w:rPr>
                <w:rFonts w:asciiTheme="majorHAnsi" w:hAnsiTheme="majorHAnsi" w:cstheme="majorHAnsi"/>
              </w:rPr>
              <w:t>Information, Communication, Feedback: The Festival Plaza (Japan World Exposition Osaka 1970), Center Pompidou and Sendai Mediatheque as Suggestive Examples of Artificially Intelligent Architecture</w:t>
            </w:r>
          </w:p>
          <w:p w14:paraId="792C48B3" w14:textId="1197DB22" w:rsidR="00D32F8E" w:rsidRPr="003A5593" w:rsidRDefault="00D32F8E" w:rsidP="00D32F8E">
            <w:pPr>
              <w:rPr>
                <w:rFonts w:asciiTheme="majorHAnsi" w:hAnsiTheme="majorHAnsi" w:cstheme="majorHAnsi"/>
              </w:rPr>
            </w:pPr>
          </w:p>
        </w:tc>
        <w:tc>
          <w:tcPr>
            <w:tcW w:w="4950" w:type="dxa"/>
          </w:tcPr>
          <w:p w14:paraId="32EE02BA" w14:textId="77777777" w:rsidR="00E16CEC" w:rsidRPr="003A5593" w:rsidRDefault="00E16CEC" w:rsidP="00E16CEC">
            <w:pPr>
              <w:rPr>
                <w:rFonts w:asciiTheme="majorHAnsi" w:hAnsiTheme="majorHAnsi" w:cstheme="majorHAnsi"/>
              </w:rPr>
            </w:pPr>
          </w:p>
          <w:p w14:paraId="7BFFEF8D" w14:textId="76FD55EF" w:rsidR="000C773D" w:rsidRDefault="00BA3DA4" w:rsidP="00D32F8E">
            <w:pPr>
              <w:rPr>
                <w:rFonts w:asciiTheme="majorHAnsi" w:hAnsiTheme="majorHAnsi" w:cstheme="majorHAnsi"/>
              </w:rPr>
            </w:pPr>
            <w:hyperlink r:id="rId10" w:history="1">
              <w:r w:rsidR="00D32F8E" w:rsidRPr="00B923D8">
                <w:rPr>
                  <w:rStyle w:val="Hyperlink"/>
                  <w:rFonts w:asciiTheme="majorHAnsi" w:hAnsiTheme="majorHAnsi" w:cstheme="majorHAnsi"/>
                </w:rPr>
                <w:t>https://doi.org/10.1080/13467581.2021.1883621</w:t>
              </w:r>
            </w:hyperlink>
          </w:p>
          <w:p w14:paraId="34223290" w14:textId="42A62C57" w:rsidR="00D32F8E" w:rsidRPr="003A5593" w:rsidRDefault="00D32F8E" w:rsidP="00D32F8E">
            <w:pPr>
              <w:rPr>
                <w:rFonts w:asciiTheme="majorHAnsi" w:hAnsiTheme="majorHAnsi" w:cstheme="majorHAnsi"/>
              </w:rPr>
            </w:pPr>
          </w:p>
        </w:tc>
      </w:tr>
      <w:tr w:rsidR="000C773D" w:rsidRPr="003A5593" w14:paraId="71A85BF5" w14:textId="77777777" w:rsidTr="0064589D">
        <w:tc>
          <w:tcPr>
            <w:tcW w:w="729" w:type="dxa"/>
          </w:tcPr>
          <w:p w14:paraId="0CEB7605" w14:textId="77777777" w:rsidR="000C773D" w:rsidRPr="003A5593" w:rsidRDefault="000C773D" w:rsidP="000C773D">
            <w:pPr>
              <w:rPr>
                <w:rFonts w:asciiTheme="majorHAnsi" w:hAnsiTheme="majorHAnsi" w:cstheme="majorHAnsi"/>
              </w:rPr>
            </w:pPr>
          </w:p>
          <w:p w14:paraId="401B478D" w14:textId="77777777" w:rsidR="000C773D" w:rsidRPr="003A5593" w:rsidRDefault="000C773D" w:rsidP="000C773D">
            <w:pPr>
              <w:rPr>
                <w:rFonts w:asciiTheme="majorHAnsi" w:hAnsiTheme="majorHAnsi" w:cstheme="majorHAnsi"/>
              </w:rPr>
            </w:pPr>
            <w:r w:rsidRPr="003A5593">
              <w:rPr>
                <w:rFonts w:asciiTheme="majorHAnsi" w:hAnsiTheme="majorHAnsi" w:cstheme="majorHAnsi"/>
              </w:rPr>
              <w:t>6</w:t>
            </w:r>
          </w:p>
        </w:tc>
        <w:tc>
          <w:tcPr>
            <w:tcW w:w="3651" w:type="dxa"/>
          </w:tcPr>
          <w:p w14:paraId="7194CCBA" w14:textId="77777777" w:rsidR="000C773D" w:rsidRPr="003A5593" w:rsidRDefault="000C773D" w:rsidP="000C773D">
            <w:pPr>
              <w:rPr>
                <w:rFonts w:asciiTheme="majorHAnsi" w:hAnsiTheme="majorHAnsi" w:cstheme="majorHAnsi"/>
              </w:rPr>
            </w:pPr>
          </w:p>
          <w:p w14:paraId="747EF9F9" w14:textId="524BD4E0" w:rsidR="000C773D" w:rsidRPr="003A5593" w:rsidRDefault="002C15C9" w:rsidP="000C773D">
            <w:pPr>
              <w:rPr>
                <w:rFonts w:asciiTheme="majorHAnsi" w:hAnsiTheme="majorHAnsi" w:cstheme="majorHAnsi"/>
              </w:rPr>
            </w:pPr>
            <w:r w:rsidRPr="002C15C9">
              <w:rPr>
                <w:rFonts w:asciiTheme="majorHAnsi" w:hAnsiTheme="majorHAnsi" w:cstheme="majorHAnsi"/>
              </w:rPr>
              <w:t>Figuring-out the characteristics of artificially intelligent architecture by re-visitng the cybernetic projects of kenzo tange and arata isozaki from 1959 — 1972</w:t>
            </w:r>
          </w:p>
          <w:p w14:paraId="4648AFC8" w14:textId="77777777" w:rsidR="000C773D" w:rsidRPr="003A5593" w:rsidRDefault="000C773D" w:rsidP="000C773D">
            <w:pPr>
              <w:rPr>
                <w:rFonts w:asciiTheme="majorHAnsi" w:hAnsiTheme="majorHAnsi" w:cstheme="majorHAnsi"/>
              </w:rPr>
            </w:pPr>
          </w:p>
        </w:tc>
        <w:tc>
          <w:tcPr>
            <w:tcW w:w="4950" w:type="dxa"/>
          </w:tcPr>
          <w:p w14:paraId="6D8C5BE7" w14:textId="77777777" w:rsidR="000C773D" w:rsidRPr="003A5593" w:rsidRDefault="000C773D" w:rsidP="000C773D">
            <w:pPr>
              <w:rPr>
                <w:rFonts w:asciiTheme="majorHAnsi" w:hAnsiTheme="majorHAnsi" w:cstheme="majorHAnsi"/>
              </w:rPr>
            </w:pPr>
          </w:p>
          <w:p w14:paraId="77EE7478" w14:textId="361DBFEA" w:rsidR="000C773D" w:rsidRDefault="00BA3DA4" w:rsidP="002C15C9">
            <w:pPr>
              <w:rPr>
                <w:rFonts w:asciiTheme="majorHAnsi" w:hAnsiTheme="majorHAnsi" w:cstheme="majorHAnsi"/>
              </w:rPr>
            </w:pPr>
            <w:hyperlink r:id="rId11" w:history="1">
              <w:r w:rsidR="002C15C9" w:rsidRPr="00B923D8">
                <w:rPr>
                  <w:rStyle w:val="Hyperlink"/>
                  <w:rFonts w:asciiTheme="majorHAnsi" w:hAnsiTheme="majorHAnsi" w:cstheme="majorHAnsi"/>
                </w:rPr>
                <w:t>https://doi.org/10.3130/aija.86.2358</w:t>
              </w:r>
            </w:hyperlink>
          </w:p>
          <w:p w14:paraId="704A68EE" w14:textId="09936DF8" w:rsidR="002C15C9" w:rsidRPr="003A5593" w:rsidRDefault="002C15C9" w:rsidP="002C15C9">
            <w:pPr>
              <w:rPr>
                <w:rFonts w:asciiTheme="majorHAnsi" w:hAnsiTheme="majorHAnsi" w:cstheme="majorHAnsi"/>
              </w:rPr>
            </w:pPr>
          </w:p>
        </w:tc>
      </w:tr>
      <w:tr w:rsidR="000C773D" w:rsidRPr="003A5593" w14:paraId="5DE71B4A" w14:textId="77777777" w:rsidTr="0064589D">
        <w:tc>
          <w:tcPr>
            <w:tcW w:w="729" w:type="dxa"/>
          </w:tcPr>
          <w:p w14:paraId="62DCBC9D" w14:textId="77777777" w:rsidR="000C773D" w:rsidRPr="003A5593" w:rsidRDefault="000C773D" w:rsidP="000C773D">
            <w:pPr>
              <w:rPr>
                <w:rFonts w:asciiTheme="majorHAnsi" w:hAnsiTheme="majorHAnsi" w:cstheme="majorHAnsi"/>
              </w:rPr>
            </w:pPr>
          </w:p>
          <w:p w14:paraId="493CC18E" w14:textId="77777777" w:rsidR="000C773D" w:rsidRPr="003A5593" w:rsidRDefault="000C773D" w:rsidP="000C773D">
            <w:pPr>
              <w:rPr>
                <w:rFonts w:asciiTheme="majorHAnsi" w:hAnsiTheme="majorHAnsi" w:cstheme="majorHAnsi"/>
              </w:rPr>
            </w:pPr>
            <w:r w:rsidRPr="003A5593">
              <w:rPr>
                <w:rFonts w:asciiTheme="majorHAnsi" w:hAnsiTheme="majorHAnsi" w:cstheme="majorHAnsi"/>
              </w:rPr>
              <w:t>7</w:t>
            </w:r>
          </w:p>
        </w:tc>
        <w:tc>
          <w:tcPr>
            <w:tcW w:w="3651" w:type="dxa"/>
          </w:tcPr>
          <w:p w14:paraId="3ADA3B5B" w14:textId="77777777" w:rsidR="000C773D" w:rsidRPr="003A5593" w:rsidRDefault="000C773D" w:rsidP="000C773D">
            <w:pPr>
              <w:rPr>
                <w:rFonts w:asciiTheme="majorHAnsi" w:hAnsiTheme="majorHAnsi" w:cstheme="majorHAnsi"/>
              </w:rPr>
            </w:pPr>
          </w:p>
          <w:p w14:paraId="499C293C" w14:textId="77777777" w:rsidR="000C773D" w:rsidRDefault="002C15C9" w:rsidP="002C15C9">
            <w:pPr>
              <w:rPr>
                <w:rFonts w:asciiTheme="majorHAnsi" w:hAnsiTheme="majorHAnsi" w:cstheme="majorHAnsi"/>
              </w:rPr>
            </w:pPr>
            <w:r>
              <w:rPr>
                <w:rFonts w:asciiTheme="majorHAnsi" w:hAnsiTheme="majorHAnsi" w:cstheme="majorHAnsi"/>
              </w:rPr>
              <w:t>Transformation from Energy to Information</w:t>
            </w:r>
          </w:p>
          <w:p w14:paraId="365213F1" w14:textId="5D02A5B6" w:rsidR="00D323B3" w:rsidRPr="003A5593" w:rsidRDefault="00D323B3" w:rsidP="002C15C9">
            <w:pPr>
              <w:rPr>
                <w:rFonts w:asciiTheme="majorHAnsi" w:hAnsiTheme="majorHAnsi" w:cstheme="majorHAnsi"/>
              </w:rPr>
            </w:pPr>
          </w:p>
        </w:tc>
        <w:tc>
          <w:tcPr>
            <w:tcW w:w="4950" w:type="dxa"/>
          </w:tcPr>
          <w:p w14:paraId="05D3C36B" w14:textId="77777777" w:rsidR="000C773D" w:rsidRPr="003A5593" w:rsidRDefault="000C773D" w:rsidP="000C773D">
            <w:pPr>
              <w:rPr>
                <w:rFonts w:asciiTheme="majorHAnsi" w:hAnsiTheme="majorHAnsi" w:cstheme="majorHAnsi"/>
              </w:rPr>
            </w:pPr>
          </w:p>
          <w:p w14:paraId="06FAC869" w14:textId="4514802B" w:rsidR="00EB314F" w:rsidRPr="003A5593" w:rsidRDefault="00D323B3" w:rsidP="00D323B3">
            <w:pPr>
              <w:rPr>
                <w:rFonts w:asciiTheme="majorHAnsi" w:hAnsiTheme="majorHAnsi" w:cstheme="majorHAnsi"/>
              </w:rPr>
            </w:pPr>
            <w:r>
              <w:rPr>
                <w:rFonts w:asciiTheme="majorHAnsi" w:hAnsiTheme="majorHAnsi" w:cstheme="majorHAnsi"/>
              </w:rPr>
              <w:t>Chapter 2, Machines Who Think, Pamela McCorduck</w:t>
            </w:r>
          </w:p>
        </w:tc>
      </w:tr>
      <w:tr w:rsidR="000C773D" w:rsidRPr="003A5593" w14:paraId="73DB0420" w14:textId="77777777" w:rsidTr="0064589D">
        <w:tc>
          <w:tcPr>
            <w:tcW w:w="729" w:type="dxa"/>
          </w:tcPr>
          <w:p w14:paraId="060EDA1A" w14:textId="77777777" w:rsidR="000C773D" w:rsidRPr="003A5593" w:rsidRDefault="000C773D" w:rsidP="000C773D">
            <w:pPr>
              <w:rPr>
                <w:rFonts w:asciiTheme="majorHAnsi" w:hAnsiTheme="majorHAnsi" w:cstheme="majorHAnsi"/>
              </w:rPr>
            </w:pPr>
          </w:p>
          <w:p w14:paraId="02D1C05C" w14:textId="77777777" w:rsidR="000C773D" w:rsidRPr="003A5593" w:rsidRDefault="0002192F" w:rsidP="000C773D">
            <w:pPr>
              <w:rPr>
                <w:rFonts w:asciiTheme="majorHAnsi" w:hAnsiTheme="majorHAnsi" w:cstheme="majorHAnsi"/>
              </w:rPr>
            </w:pPr>
            <w:r w:rsidRPr="003A5593">
              <w:rPr>
                <w:rFonts w:asciiTheme="majorHAnsi" w:hAnsiTheme="majorHAnsi" w:cstheme="majorHAnsi"/>
              </w:rPr>
              <w:t>8</w:t>
            </w:r>
          </w:p>
        </w:tc>
        <w:tc>
          <w:tcPr>
            <w:tcW w:w="3651" w:type="dxa"/>
          </w:tcPr>
          <w:p w14:paraId="43CD43A4" w14:textId="77777777" w:rsidR="000C773D" w:rsidRPr="003A5593" w:rsidRDefault="000C773D" w:rsidP="000C773D">
            <w:pPr>
              <w:rPr>
                <w:rFonts w:asciiTheme="majorHAnsi" w:hAnsiTheme="majorHAnsi" w:cstheme="majorHAnsi"/>
              </w:rPr>
            </w:pPr>
          </w:p>
          <w:p w14:paraId="269BC6A4" w14:textId="22A8C49D" w:rsidR="000C773D" w:rsidRPr="003A5593" w:rsidRDefault="00D323B3" w:rsidP="00D323B3">
            <w:pPr>
              <w:rPr>
                <w:rFonts w:asciiTheme="majorHAnsi" w:hAnsiTheme="majorHAnsi" w:cstheme="majorHAnsi"/>
              </w:rPr>
            </w:pPr>
            <w:r>
              <w:rPr>
                <w:rFonts w:asciiTheme="majorHAnsi" w:hAnsiTheme="majorHAnsi" w:cstheme="majorHAnsi"/>
              </w:rPr>
              <w:t xml:space="preserve">The Darthmouth Conference: </w:t>
            </w:r>
            <w:r w:rsidR="000568FC">
              <w:rPr>
                <w:rFonts w:asciiTheme="majorHAnsi" w:hAnsiTheme="majorHAnsi" w:cstheme="majorHAnsi"/>
              </w:rPr>
              <w:t>The Information-Processing Models</w:t>
            </w:r>
          </w:p>
        </w:tc>
        <w:tc>
          <w:tcPr>
            <w:tcW w:w="4950" w:type="dxa"/>
          </w:tcPr>
          <w:p w14:paraId="4120441D" w14:textId="77777777" w:rsidR="000C773D" w:rsidRPr="003A5593" w:rsidRDefault="000C773D" w:rsidP="000C773D">
            <w:pPr>
              <w:rPr>
                <w:rFonts w:asciiTheme="majorHAnsi" w:hAnsiTheme="majorHAnsi" w:cstheme="majorHAnsi"/>
              </w:rPr>
            </w:pPr>
          </w:p>
          <w:p w14:paraId="36CFAD69" w14:textId="77777777" w:rsidR="00666359" w:rsidRDefault="000568FC" w:rsidP="000568FC">
            <w:pPr>
              <w:rPr>
                <w:rFonts w:asciiTheme="majorHAnsi" w:hAnsiTheme="majorHAnsi" w:cstheme="majorHAnsi"/>
              </w:rPr>
            </w:pPr>
            <w:r>
              <w:rPr>
                <w:rFonts w:asciiTheme="majorHAnsi" w:hAnsiTheme="majorHAnsi" w:cstheme="majorHAnsi"/>
              </w:rPr>
              <w:t>Chapters 5 and 6, Machines Who Think, Pamela McCorduck</w:t>
            </w:r>
          </w:p>
          <w:p w14:paraId="7577112E" w14:textId="74E95786" w:rsidR="000568FC" w:rsidRPr="003A5593" w:rsidRDefault="000568FC" w:rsidP="000568FC">
            <w:pPr>
              <w:rPr>
                <w:rFonts w:asciiTheme="majorHAnsi" w:hAnsiTheme="majorHAnsi" w:cstheme="majorHAnsi"/>
              </w:rPr>
            </w:pPr>
          </w:p>
        </w:tc>
      </w:tr>
      <w:tr w:rsidR="006A7F11" w:rsidRPr="003A5593" w14:paraId="1974E5F5" w14:textId="77777777" w:rsidTr="006A7F11">
        <w:tc>
          <w:tcPr>
            <w:tcW w:w="729" w:type="dxa"/>
            <w:shd w:val="clear" w:color="auto" w:fill="D9D9D9" w:themeFill="background1" w:themeFillShade="D9"/>
          </w:tcPr>
          <w:p w14:paraId="343A278D" w14:textId="77777777" w:rsidR="006A7F11" w:rsidRPr="003A5593" w:rsidRDefault="006A7F11" w:rsidP="000C773D">
            <w:pPr>
              <w:rPr>
                <w:rFonts w:asciiTheme="majorHAnsi" w:hAnsiTheme="majorHAnsi" w:cstheme="majorHAnsi"/>
              </w:rPr>
            </w:pPr>
          </w:p>
          <w:p w14:paraId="360C23AA" w14:textId="77777777" w:rsidR="006A7F11" w:rsidRPr="003A5593" w:rsidRDefault="006A7F11" w:rsidP="000C773D">
            <w:pPr>
              <w:rPr>
                <w:rFonts w:asciiTheme="majorHAnsi" w:hAnsiTheme="majorHAnsi" w:cstheme="majorHAnsi"/>
              </w:rPr>
            </w:pPr>
            <w:r w:rsidRPr="003A5593">
              <w:rPr>
                <w:rFonts w:asciiTheme="majorHAnsi" w:hAnsiTheme="majorHAnsi" w:cstheme="majorHAnsi"/>
              </w:rPr>
              <w:t>9</w:t>
            </w:r>
          </w:p>
          <w:p w14:paraId="0AC109A0" w14:textId="77777777" w:rsidR="006A7F11" w:rsidRPr="003A5593" w:rsidRDefault="006A7F11" w:rsidP="000C773D">
            <w:pPr>
              <w:rPr>
                <w:rFonts w:asciiTheme="majorHAnsi" w:hAnsiTheme="majorHAnsi" w:cstheme="majorHAnsi"/>
              </w:rPr>
            </w:pPr>
          </w:p>
        </w:tc>
        <w:tc>
          <w:tcPr>
            <w:tcW w:w="8601" w:type="dxa"/>
            <w:gridSpan w:val="2"/>
            <w:shd w:val="clear" w:color="auto" w:fill="D9D9D9" w:themeFill="background1" w:themeFillShade="D9"/>
          </w:tcPr>
          <w:p w14:paraId="2A9B02F0" w14:textId="77777777" w:rsidR="006A7F11" w:rsidRPr="003A5593" w:rsidRDefault="006A7F11" w:rsidP="000C773D">
            <w:pPr>
              <w:rPr>
                <w:rFonts w:asciiTheme="majorHAnsi" w:hAnsiTheme="majorHAnsi" w:cstheme="majorHAnsi"/>
              </w:rPr>
            </w:pPr>
          </w:p>
          <w:p w14:paraId="17CC736D" w14:textId="6161DCE4" w:rsidR="006A7F11" w:rsidRPr="003A5593" w:rsidRDefault="006A7F11" w:rsidP="006A7F11">
            <w:pPr>
              <w:jc w:val="center"/>
              <w:rPr>
                <w:rFonts w:asciiTheme="majorHAnsi" w:hAnsiTheme="majorHAnsi" w:cstheme="majorHAnsi"/>
                <w:b/>
              </w:rPr>
            </w:pPr>
            <w:r w:rsidRPr="003A5593">
              <w:rPr>
                <w:rFonts w:asciiTheme="majorHAnsi" w:hAnsiTheme="majorHAnsi" w:cstheme="majorHAnsi"/>
                <w:b/>
              </w:rPr>
              <w:t>Mid Term</w:t>
            </w:r>
            <w:r w:rsidR="00E427DA">
              <w:rPr>
                <w:rFonts w:asciiTheme="majorHAnsi" w:hAnsiTheme="majorHAnsi" w:cstheme="majorHAnsi"/>
                <w:b/>
              </w:rPr>
              <w:t xml:space="preserve"> / Introduction to Term Paper</w:t>
            </w:r>
          </w:p>
        </w:tc>
      </w:tr>
      <w:tr w:rsidR="000C773D" w:rsidRPr="003A5593" w14:paraId="1759C5A0" w14:textId="77777777" w:rsidTr="0064589D">
        <w:tc>
          <w:tcPr>
            <w:tcW w:w="729" w:type="dxa"/>
          </w:tcPr>
          <w:p w14:paraId="34A694D0" w14:textId="77777777" w:rsidR="000C773D" w:rsidRPr="003A5593" w:rsidRDefault="000C773D" w:rsidP="000C773D">
            <w:pPr>
              <w:rPr>
                <w:rFonts w:asciiTheme="majorHAnsi" w:hAnsiTheme="majorHAnsi" w:cstheme="majorHAnsi"/>
              </w:rPr>
            </w:pPr>
          </w:p>
          <w:p w14:paraId="75A7BADD" w14:textId="77777777" w:rsidR="000C773D" w:rsidRPr="003A5593" w:rsidRDefault="0002192F" w:rsidP="000C773D">
            <w:pPr>
              <w:rPr>
                <w:rFonts w:asciiTheme="majorHAnsi" w:hAnsiTheme="majorHAnsi" w:cstheme="majorHAnsi"/>
              </w:rPr>
            </w:pPr>
            <w:r w:rsidRPr="003A5593">
              <w:rPr>
                <w:rFonts w:asciiTheme="majorHAnsi" w:hAnsiTheme="majorHAnsi" w:cstheme="majorHAnsi"/>
              </w:rPr>
              <w:t>10</w:t>
            </w:r>
          </w:p>
        </w:tc>
        <w:tc>
          <w:tcPr>
            <w:tcW w:w="3651" w:type="dxa"/>
          </w:tcPr>
          <w:p w14:paraId="3EB89F2E" w14:textId="77777777" w:rsidR="000C773D" w:rsidRPr="003A5593" w:rsidRDefault="000C773D" w:rsidP="000C773D">
            <w:pPr>
              <w:rPr>
                <w:rFonts w:asciiTheme="majorHAnsi" w:hAnsiTheme="majorHAnsi" w:cstheme="majorHAnsi"/>
              </w:rPr>
            </w:pPr>
          </w:p>
          <w:p w14:paraId="04C0F919" w14:textId="12277797" w:rsidR="000C773D" w:rsidRDefault="000568FC" w:rsidP="000568FC">
            <w:pPr>
              <w:rPr>
                <w:rFonts w:asciiTheme="majorHAnsi" w:hAnsiTheme="majorHAnsi" w:cstheme="majorHAnsi"/>
              </w:rPr>
            </w:pPr>
            <w:r>
              <w:rPr>
                <w:rFonts w:asciiTheme="majorHAnsi" w:hAnsiTheme="majorHAnsi" w:cstheme="majorHAnsi"/>
              </w:rPr>
              <w:t>Critique of Artificial Intelligence</w:t>
            </w:r>
          </w:p>
          <w:p w14:paraId="32D4F734" w14:textId="2B2D5274" w:rsidR="000568FC" w:rsidRPr="003A5593" w:rsidRDefault="000568FC" w:rsidP="000568FC">
            <w:pPr>
              <w:rPr>
                <w:rFonts w:asciiTheme="majorHAnsi" w:hAnsiTheme="majorHAnsi" w:cstheme="majorHAnsi"/>
              </w:rPr>
            </w:pPr>
          </w:p>
        </w:tc>
        <w:tc>
          <w:tcPr>
            <w:tcW w:w="4950" w:type="dxa"/>
          </w:tcPr>
          <w:p w14:paraId="2F1C5983" w14:textId="77777777" w:rsidR="000C773D" w:rsidRPr="003A5593" w:rsidRDefault="000C773D" w:rsidP="000C773D">
            <w:pPr>
              <w:rPr>
                <w:rFonts w:asciiTheme="majorHAnsi" w:hAnsiTheme="majorHAnsi" w:cstheme="majorHAnsi"/>
              </w:rPr>
            </w:pPr>
          </w:p>
          <w:p w14:paraId="1920F6AC" w14:textId="017EE89D" w:rsidR="000568FC" w:rsidRPr="000568FC" w:rsidRDefault="000568FC" w:rsidP="000568FC">
            <w:pPr>
              <w:rPr>
                <w:rFonts w:asciiTheme="majorHAnsi" w:hAnsiTheme="majorHAnsi" w:cstheme="majorHAnsi"/>
              </w:rPr>
            </w:pPr>
            <w:r w:rsidRPr="000568FC">
              <w:rPr>
                <w:rFonts w:asciiTheme="majorHAnsi" w:hAnsiTheme="majorHAnsi" w:cstheme="majorHAnsi"/>
              </w:rPr>
              <w:t>C</w:t>
            </w:r>
            <w:r>
              <w:rPr>
                <w:rFonts w:asciiTheme="majorHAnsi" w:hAnsiTheme="majorHAnsi" w:cstheme="majorHAnsi"/>
              </w:rPr>
              <w:t>hapter 8</w:t>
            </w:r>
            <w:r w:rsidRPr="000568FC">
              <w:rPr>
                <w:rFonts w:asciiTheme="majorHAnsi" w:hAnsiTheme="majorHAnsi" w:cstheme="majorHAnsi"/>
              </w:rPr>
              <w:t>, Machines Who Think, Pamela McCorduck</w:t>
            </w:r>
          </w:p>
          <w:p w14:paraId="007B5ADF" w14:textId="5E586EF3" w:rsidR="000C773D" w:rsidRPr="003A5593" w:rsidRDefault="000C773D" w:rsidP="000568FC">
            <w:pPr>
              <w:rPr>
                <w:rFonts w:asciiTheme="majorHAnsi" w:hAnsiTheme="majorHAnsi" w:cstheme="majorHAnsi"/>
              </w:rPr>
            </w:pPr>
          </w:p>
        </w:tc>
      </w:tr>
      <w:tr w:rsidR="000C773D" w:rsidRPr="003A5593" w14:paraId="24AC71C5" w14:textId="77777777" w:rsidTr="0064589D">
        <w:tc>
          <w:tcPr>
            <w:tcW w:w="729" w:type="dxa"/>
          </w:tcPr>
          <w:p w14:paraId="69FF4FD5" w14:textId="77777777" w:rsidR="000C773D" w:rsidRPr="003A5593" w:rsidRDefault="000C773D" w:rsidP="000C773D">
            <w:pPr>
              <w:rPr>
                <w:rFonts w:asciiTheme="majorHAnsi" w:hAnsiTheme="majorHAnsi" w:cstheme="majorHAnsi"/>
              </w:rPr>
            </w:pPr>
          </w:p>
          <w:p w14:paraId="02A69961" w14:textId="77777777" w:rsidR="000C773D" w:rsidRPr="003A5593" w:rsidRDefault="0002192F" w:rsidP="000C773D">
            <w:pPr>
              <w:rPr>
                <w:rFonts w:asciiTheme="majorHAnsi" w:hAnsiTheme="majorHAnsi" w:cstheme="majorHAnsi"/>
              </w:rPr>
            </w:pPr>
            <w:r w:rsidRPr="003A5593">
              <w:rPr>
                <w:rFonts w:asciiTheme="majorHAnsi" w:hAnsiTheme="majorHAnsi" w:cstheme="majorHAnsi"/>
              </w:rPr>
              <w:t>11</w:t>
            </w:r>
          </w:p>
        </w:tc>
        <w:tc>
          <w:tcPr>
            <w:tcW w:w="3651" w:type="dxa"/>
          </w:tcPr>
          <w:p w14:paraId="4C56C4C0" w14:textId="77777777" w:rsidR="000C773D" w:rsidRPr="003A5593" w:rsidRDefault="000C773D" w:rsidP="000C773D">
            <w:pPr>
              <w:rPr>
                <w:rFonts w:asciiTheme="majorHAnsi" w:hAnsiTheme="majorHAnsi" w:cstheme="majorHAnsi"/>
              </w:rPr>
            </w:pPr>
          </w:p>
          <w:p w14:paraId="260FF08F" w14:textId="77777777" w:rsidR="000C773D" w:rsidRDefault="00E427DA" w:rsidP="000568FC">
            <w:pPr>
              <w:rPr>
                <w:rFonts w:asciiTheme="majorHAnsi" w:hAnsiTheme="majorHAnsi" w:cstheme="majorHAnsi"/>
              </w:rPr>
            </w:pPr>
            <w:r>
              <w:rPr>
                <w:rFonts w:asciiTheme="majorHAnsi" w:hAnsiTheme="majorHAnsi" w:cstheme="majorHAnsi"/>
              </w:rPr>
              <w:t>Robotics and General Intelligence: Interfaces to Applied AI</w:t>
            </w:r>
          </w:p>
          <w:p w14:paraId="5E6B9164" w14:textId="3C6C6949" w:rsidR="00E427DA" w:rsidRPr="003A5593" w:rsidRDefault="00E427DA" w:rsidP="000568FC">
            <w:pPr>
              <w:rPr>
                <w:rFonts w:asciiTheme="majorHAnsi" w:hAnsiTheme="majorHAnsi" w:cstheme="majorHAnsi"/>
              </w:rPr>
            </w:pPr>
          </w:p>
        </w:tc>
        <w:tc>
          <w:tcPr>
            <w:tcW w:w="4950" w:type="dxa"/>
          </w:tcPr>
          <w:p w14:paraId="5FB597B2" w14:textId="77777777" w:rsidR="00666359" w:rsidRPr="003A5593" w:rsidRDefault="00666359" w:rsidP="00666359">
            <w:pPr>
              <w:rPr>
                <w:rFonts w:asciiTheme="majorHAnsi" w:hAnsiTheme="majorHAnsi" w:cstheme="majorHAnsi"/>
              </w:rPr>
            </w:pPr>
          </w:p>
          <w:p w14:paraId="5467942D" w14:textId="1AE5A30F" w:rsidR="000C773D" w:rsidRPr="003A5593" w:rsidRDefault="00E427DA" w:rsidP="00032F8F">
            <w:pPr>
              <w:spacing w:after="200" w:line="276" w:lineRule="auto"/>
              <w:jc w:val="both"/>
              <w:rPr>
                <w:rFonts w:asciiTheme="majorHAnsi" w:hAnsiTheme="majorHAnsi" w:cstheme="majorHAnsi"/>
                <w:b/>
              </w:rPr>
            </w:pPr>
            <w:r>
              <w:rPr>
                <w:rFonts w:asciiTheme="majorHAnsi" w:hAnsiTheme="majorHAnsi" w:cstheme="majorHAnsi"/>
              </w:rPr>
              <w:t>Chapters 10 and 12, Machines Who Think, Pamela McCorduck</w:t>
            </w:r>
          </w:p>
        </w:tc>
      </w:tr>
      <w:tr w:rsidR="000C773D" w:rsidRPr="003A5593" w14:paraId="365C7B08" w14:textId="77777777" w:rsidTr="0064589D">
        <w:tc>
          <w:tcPr>
            <w:tcW w:w="729" w:type="dxa"/>
          </w:tcPr>
          <w:p w14:paraId="069549DE" w14:textId="77777777" w:rsidR="000C773D" w:rsidRPr="003A5593" w:rsidRDefault="000C773D" w:rsidP="000C773D">
            <w:pPr>
              <w:rPr>
                <w:rFonts w:asciiTheme="majorHAnsi" w:hAnsiTheme="majorHAnsi" w:cstheme="majorHAnsi"/>
              </w:rPr>
            </w:pPr>
          </w:p>
          <w:p w14:paraId="283F7F13" w14:textId="77777777" w:rsidR="000C773D" w:rsidRPr="003A5593" w:rsidRDefault="0002192F" w:rsidP="000C773D">
            <w:pPr>
              <w:rPr>
                <w:rFonts w:asciiTheme="majorHAnsi" w:hAnsiTheme="majorHAnsi" w:cstheme="majorHAnsi"/>
              </w:rPr>
            </w:pPr>
            <w:r w:rsidRPr="003A5593">
              <w:rPr>
                <w:rFonts w:asciiTheme="majorHAnsi" w:hAnsiTheme="majorHAnsi" w:cstheme="majorHAnsi"/>
              </w:rPr>
              <w:t>12</w:t>
            </w:r>
          </w:p>
        </w:tc>
        <w:tc>
          <w:tcPr>
            <w:tcW w:w="3651" w:type="dxa"/>
          </w:tcPr>
          <w:p w14:paraId="26FAC2F0" w14:textId="77777777" w:rsidR="000C773D" w:rsidRPr="003A5593" w:rsidRDefault="000C773D" w:rsidP="000C773D">
            <w:pPr>
              <w:rPr>
                <w:rFonts w:asciiTheme="majorHAnsi" w:hAnsiTheme="majorHAnsi" w:cstheme="majorHAnsi"/>
              </w:rPr>
            </w:pPr>
          </w:p>
          <w:p w14:paraId="67D73591" w14:textId="35821A2C" w:rsidR="0090043C" w:rsidRPr="003A5593" w:rsidRDefault="00E427DA" w:rsidP="00E427DA">
            <w:pPr>
              <w:rPr>
                <w:rFonts w:asciiTheme="majorHAnsi" w:hAnsiTheme="majorHAnsi" w:cstheme="majorHAnsi"/>
              </w:rPr>
            </w:pPr>
            <w:r>
              <w:rPr>
                <w:rFonts w:asciiTheme="majorHAnsi" w:hAnsiTheme="majorHAnsi" w:cstheme="majorHAnsi"/>
              </w:rPr>
              <w:t>Critical Reading: Novels based on Utopia, Robotics, Ethics of Artificial Life, etc.</w:t>
            </w:r>
          </w:p>
        </w:tc>
        <w:tc>
          <w:tcPr>
            <w:tcW w:w="4950" w:type="dxa"/>
          </w:tcPr>
          <w:p w14:paraId="462ED6F0" w14:textId="77777777" w:rsidR="006A7F11" w:rsidRPr="003A5593" w:rsidRDefault="006A7F11" w:rsidP="000C773D">
            <w:pPr>
              <w:rPr>
                <w:rFonts w:asciiTheme="majorHAnsi" w:hAnsiTheme="majorHAnsi" w:cstheme="majorHAnsi"/>
              </w:rPr>
            </w:pPr>
          </w:p>
          <w:p w14:paraId="0246F1B4" w14:textId="4A567EB5" w:rsidR="0090043C" w:rsidRDefault="00E427DA" w:rsidP="00E427DA">
            <w:pPr>
              <w:rPr>
                <w:rFonts w:asciiTheme="majorHAnsi" w:hAnsiTheme="majorHAnsi" w:cstheme="majorHAnsi"/>
              </w:rPr>
            </w:pPr>
            <w:r>
              <w:rPr>
                <w:rFonts w:asciiTheme="majorHAnsi" w:hAnsiTheme="majorHAnsi" w:cstheme="majorHAnsi"/>
              </w:rPr>
              <w:t>-</w:t>
            </w:r>
          </w:p>
          <w:p w14:paraId="0D9BF968" w14:textId="77777777" w:rsidR="00E427DA" w:rsidRDefault="00E427DA" w:rsidP="00E427DA">
            <w:pPr>
              <w:rPr>
                <w:rFonts w:asciiTheme="majorHAnsi" w:hAnsiTheme="majorHAnsi" w:cstheme="majorHAnsi"/>
              </w:rPr>
            </w:pPr>
          </w:p>
          <w:p w14:paraId="302EE721" w14:textId="77777777" w:rsidR="00E427DA" w:rsidRDefault="00E427DA" w:rsidP="00E427DA">
            <w:pPr>
              <w:rPr>
                <w:rFonts w:asciiTheme="majorHAnsi" w:hAnsiTheme="majorHAnsi" w:cstheme="majorHAnsi"/>
              </w:rPr>
            </w:pPr>
          </w:p>
          <w:p w14:paraId="14F28171" w14:textId="781DF437" w:rsidR="00E427DA" w:rsidRPr="003A5593" w:rsidRDefault="00E427DA" w:rsidP="00E427DA">
            <w:pPr>
              <w:rPr>
                <w:rFonts w:asciiTheme="majorHAnsi" w:hAnsiTheme="majorHAnsi" w:cstheme="majorHAnsi"/>
              </w:rPr>
            </w:pPr>
          </w:p>
        </w:tc>
      </w:tr>
      <w:tr w:rsidR="0090043C" w:rsidRPr="003A5593" w14:paraId="2247C7E7" w14:textId="77777777" w:rsidTr="0064589D">
        <w:tc>
          <w:tcPr>
            <w:tcW w:w="729" w:type="dxa"/>
          </w:tcPr>
          <w:p w14:paraId="14E8B77A" w14:textId="77777777" w:rsidR="0090043C" w:rsidRPr="003A5593" w:rsidRDefault="0090043C" w:rsidP="0090043C">
            <w:pPr>
              <w:rPr>
                <w:rFonts w:asciiTheme="majorHAnsi" w:hAnsiTheme="majorHAnsi" w:cstheme="majorHAnsi"/>
              </w:rPr>
            </w:pPr>
          </w:p>
          <w:p w14:paraId="3ED3876E" w14:textId="77777777" w:rsidR="0090043C" w:rsidRPr="003A5593" w:rsidRDefault="0090043C" w:rsidP="0090043C">
            <w:pPr>
              <w:rPr>
                <w:rFonts w:asciiTheme="majorHAnsi" w:hAnsiTheme="majorHAnsi" w:cstheme="majorHAnsi"/>
              </w:rPr>
            </w:pPr>
            <w:r w:rsidRPr="003A5593">
              <w:rPr>
                <w:rFonts w:asciiTheme="majorHAnsi" w:hAnsiTheme="majorHAnsi" w:cstheme="majorHAnsi"/>
              </w:rPr>
              <w:t>13</w:t>
            </w:r>
          </w:p>
        </w:tc>
        <w:tc>
          <w:tcPr>
            <w:tcW w:w="3651" w:type="dxa"/>
          </w:tcPr>
          <w:p w14:paraId="53FF6512" w14:textId="77777777" w:rsidR="0090043C" w:rsidRPr="003A5593" w:rsidRDefault="0090043C" w:rsidP="0090043C">
            <w:pPr>
              <w:rPr>
                <w:rFonts w:asciiTheme="majorHAnsi" w:hAnsiTheme="majorHAnsi" w:cstheme="majorHAnsi"/>
              </w:rPr>
            </w:pPr>
          </w:p>
          <w:p w14:paraId="1B6F7A9A" w14:textId="25EB164F" w:rsidR="0090043C" w:rsidRPr="003A5593" w:rsidRDefault="00E427DA" w:rsidP="00E427DA">
            <w:pPr>
              <w:rPr>
                <w:rFonts w:asciiTheme="majorHAnsi" w:hAnsiTheme="majorHAnsi" w:cstheme="majorHAnsi"/>
              </w:rPr>
            </w:pPr>
            <w:r>
              <w:rPr>
                <w:rFonts w:asciiTheme="majorHAnsi" w:hAnsiTheme="majorHAnsi" w:cstheme="majorHAnsi"/>
              </w:rPr>
              <w:t>Can Artificial Intelligence really be moral? Discussing the ethics of AI</w:t>
            </w:r>
          </w:p>
        </w:tc>
        <w:tc>
          <w:tcPr>
            <w:tcW w:w="4950" w:type="dxa"/>
          </w:tcPr>
          <w:p w14:paraId="1EBF232A" w14:textId="77777777" w:rsidR="0090043C" w:rsidRPr="003A5593" w:rsidRDefault="0090043C" w:rsidP="0090043C">
            <w:pPr>
              <w:rPr>
                <w:rFonts w:asciiTheme="majorHAnsi" w:hAnsiTheme="majorHAnsi" w:cstheme="majorHAnsi"/>
              </w:rPr>
            </w:pPr>
          </w:p>
          <w:p w14:paraId="12D0029E" w14:textId="2D7B2B28" w:rsidR="0090043C" w:rsidRDefault="00E427DA" w:rsidP="00E427DA">
            <w:pPr>
              <w:rPr>
                <w:rFonts w:asciiTheme="majorHAnsi" w:hAnsiTheme="majorHAnsi" w:cstheme="majorHAnsi"/>
              </w:rPr>
            </w:pPr>
            <w:r>
              <w:rPr>
                <w:rFonts w:asciiTheme="majorHAnsi" w:hAnsiTheme="majorHAnsi" w:cstheme="majorHAnsi"/>
              </w:rPr>
              <w:t>Chapters 13 and 14, Machines Who Think, Pamela McCorduck</w:t>
            </w:r>
          </w:p>
          <w:p w14:paraId="7EBFE1D6" w14:textId="594DA56C" w:rsidR="00E427DA" w:rsidRPr="003A5593" w:rsidRDefault="00E427DA" w:rsidP="00E427DA">
            <w:pPr>
              <w:rPr>
                <w:rFonts w:asciiTheme="majorHAnsi" w:hAnsiTheme="majorHAnsi" w:cstheme="majorHAnsi"/>
              </w:rPr>
            </w:pPr>
          </w:p>
        </w:tc>
      </w:tr>
      <w:tr w:rsidR="0090043C" w:rsidRPr="003A5593" w14:paraId="5F38D1DF" w14:textId="77777777" w:rsidTr="0064589D">
        <w:tc>
          <w:tcPr>
            <w:tcW w:w="729" w:type="dxa"/>
          </w:tcPr>
          <w:p w14:paraId="36CCB7D1" w14:textId="77777777" w:rsidR="0090043C" w:rsidRPr="003A5593" w:rsidRDefault="0090043C" w:rsidP="0090043C">
            <w:pPr>
              <w:rPr>
                <w:rFonts w:asciiTheme="majorHAnsi" w:hAnsiTheme="majorHAnsi" w:cstheme="majorHAnsi"/>
              </w:rPr>
            </w:pPr>
          </w:p>
          <w:p w14:paraId="66B4B107" w14:textId="77777777" w:rsidR="0090043C" w:rsidRPr="003A5593" w:rsidRDefault="0090043C" w:rsidP="0090043C">
            <w:pPr>
              <w:rPr>
                <w:rFonts w:asciiTheme="majorHAnsi" w:hAnsiTheme="majorHAnsi" w:cstheme="majorHAnsi"/>
              </w:rPr>
            </w:pPr>
            <w:r w:rsidRPr="003A5593">
              <w:rPr>
                <w:rFonts w:asciiTheme="majorHAnsi" w:hAnsiTheme="majorHAnsi" w:cstheme="majorHAnsi"/>
              </w:rPr>
              <w:t>14</w:t>
            </w:r>
          </w:p>
          <w:p w14:paraId="3CF84D28" w14:textId="77777777" w:rsidR="0090043C" w:rsidRPr="003A5593" w:rsidRDefault="0090043C" w:rsidP="0090043C">
            <w:pPr>
              <w:rPr>
                <w:rFonts w:asciiTheme="majorHAnsi" w:hAnsiTheme="majorHAnsi" w:cstheme="majorHAnsi"/>
              </w:rPr>
            </w:pPr>
          </w:p>
        </w:tc>
        <w:tc>
          <w:tcPr>
            <w:tcW w:w="3651" w:type="dxa"/>
          </w:tcPr>
          <w:p w14:paraId="1CB4DBCA" w14:textId="77777777" w:rsidR="0090043C" w:rsidRPr="003A5593" w:rsidRDefault="0090043C" w:rsidP="0090043C">
            <w:pPr>
              <w:rPr>
                <w:rFonts w:asciiTheme="majorHAnsi" w:hAnsiTheme="majorHAnsi" w:cstheme="majorHAnsi"/>
              </w:rPr>
            </w:pPr>
          </w:p>
          <w:p w14:paraId="2CE5668C" w14:textId="385C06F6" w:rsidR="0090043C" w:rsidRPr="003A5593" w:rsidRDefault="00F55333" w:rsidP="00E427DA">
            <w:pPr>
              <w:rPr>
                <w:rFonts w:asciiTheme="majorHAnsi" w:hAnsiTheme="majorHAnsi" w:cstheme="majorHAnsi"/>
              </w:rPr>
            </w:pPr>
            <w:r>
              <w:rPr>
                <w:rFonts w:asciiTheme="majorHAnsi" w:hAnsiTheme="majorHAnsi" w:cstheme="majorHAnsi"/>
              </w:rPr>
              <w:t>The Quarter-Century of AI: Evolution of Intelligences and its relationship to Contemporary Architectural Discourse</w:t>
            </w:r>
          </w:p>
        </w:tc>
        <w:tc>
          <w:tcPr>
            <w:tcW w:w="4950" w:type="dxa"/>
          </w:tcPr>
          <w:p w14:paraId="779BE219" w14:textId="77777777" w:rsidR="0090043C" w:rsidRPr="003A5593" w:rsidRDefault="0090043C" w:rsidP="0090043C">
            <w:pPr>
              <w:rPr>
                <w:rFonts w:asciiTheme="majorHAnsi" w:hAnsiTheme="majorHAnsi" w:cstheme="majorHAnsi"/>
              </w:rPr>
            </w:pPr>
          </w:p>
          <w:p w14:paraId="22F34838" w14:textId="7BEE8BBF" w:rsidR="0090043C" w:rsidRDefault="00C557A7" w:rsidP="00F55333">
            <w:pPr>
              <w:rPr>
                <w:rFonts w:asciiTheme="majorHAnsi" w:hAnsiTheme="majorHAnsi" w:cstheme="majorHAnsi"/>
              </w:rPr>
            </w:pPr>
            <w:r>
              <w:rPr>
                <w:rFonts w:asciiTheme="majorHAnsi" w:hAnsiTheme="majorHAnsi" w:cstheme="majorHAnsi"/>
              </w:rPr>
              <w:t>Part V, Machines Who Think, Pamela McCorduck</w:t>
            </w:r>
          </w:p>
          <w:p w14:paraId="5EF73FE3" w14:textId="77777777" w:rsidR="00F55333" w:rsidRDefault="00F55333" w:rsidP="00F55333">
            <w:pPr>
              <w:rPr>
                <w:rFonts w:asciiTheme="majorHAnsi" w:hAnsiTheme="majorHAnsi" w:cstheme="majorHAnsi"/>
              </w:rPr>
            </w:pPr>
          </w:p>
          <w:p w14:paraId="3DB9AE70" w14:textId="77777777" w:rsidR="00F55333" w:rsidRDefault="00F55333" w:rsidP="00F55333">
            <w:pPr>
              <w:rPr>
                <w:rFonts w:asciiTheme="majorHAnsi" w:hAnsiTheme="majorHAnsi" w:cstheme="majorHAnsi"/>
              </w:rPr>
            </w:pPr>
          </w:p>
          <w:p w14:paraId="1E3480AB" w14:textId="28AE31D0" w:rsidR="00F55333" w:rsidRPr="003A5593" w:rsidRDefault="00F55333" w:rsidP="00F55333">
            <w:pPr>
              <w:rPr>
                <w:rFonts w:asciiTheme="majorHAnsi" w:hAnsiTheme="majorHAnsi" w:cstheme="majorHAnsi"/>
              </w:rPr>
            </w:pPr>
          </w:p>
        </w:tc>
      </w:tr>
      <w:tr w:rsidR="0090043C" w:rsidRPr="003A5593" w14:paraId="41A59D35" w14:textId="77777777" w:rsidTr="0064589D">
        <w:tc>
          <w:tcPr>
            <w:tcW w:w="729" w:type="dxa"/>
          </w:tcPr>
          <w:p w14:paraId="21D8493B" w14:textId="77777777" w:rsidR="0090043C" w:rsidRPr="003A5593" w:rsidRDefault="0090043C" w:rsidP="0090043C">
            <w:pPr>
              <w:rPr>
                <w:rFonts w:asciiTheme="majorHAnsi" w:hAnsiTheme="majorHAnsi" w:cstheme="majorHAnsi"/>
              </w:rPr>
            </w:pPr>
          </w:p>
          <w:p w14:paraId="017E2186" w14:textId="77777777" w:rsidR="0090043C" w:rsidRPr="003A5593" w:rsidRDefault="0090043C" w:rsidP="0090043C">
            <w:pPr>
              <w:rPr>
                <w:rFonts w:asciiTheme="majorHAnsi" w:hAnsiTheme="majorHAnsi" w:cstheme="majorHAnsi"/>
              </w:rPr>
            </w:pPr>
            <w:r w:rsidRPr="003A5593">
              <w:rPr>
                <w:rFonts w:asciiTheme="majorHAnsi" w:hAnsiTheme="majorHAnsi" w:cstheme="majorHAnsi"/>
              </w:rPr>
              <w:t>15</w:t>
            </w:r>
          </w:p>
          <w:p w14:paraId="5ED8B0EC" w14:textId="77777777" w:rsidR="0090043C" w:rsidRPr="003A5593" w:rsidRDefault="0090043C" w:rsidP="0090043C">
            <w:pPr>
              <w:rPr>
                <w:rFonts w:asciiTheme="majorHAnsi" w:hAnsiTheme="majorHAnsi" w:cstheme="majorHAnsi"/>
              </w:rPr>
            </w:pPr>
          </w:p>
        </w:tc>
        <w:tc>
          <w:tcPr>
            <w:tcW w:w="3651" w:type="dxa"/>
          </w:tcPr>
          <w:p w14:paraId="3A08441F" w14:textId="77777777" w:rsidR="0090043C" w:rsidRPr="003A5593" w:rsidRDefault="0090043C" w:rsidP="0090043C">
            <w:pPr>
              <w:rPr>
                <w:rFonts w:asciiTheme="majorHAnsi" w:hAnsiTheme="majorHAnsi" w:cstheme="majorHAnsi"/>
              </w:rPr>
            </w:pPr>
          </w:p>
          <w:p w14:paraId="6A2A3E43" w14:textId="4C5157B6" w:rsidR="0090043C" w:rsidRPr="003A5593" w:rsidRDefault="00C557A7" w:rsidP="0090043C">
            <w:pPr>
              <w:rPr>
                <w:rFonts w:asciiTheme="majorHAnsi" w:hAnsiTheme="majorHAnsi" w:cstheme="majorHAnsi"/>
              </w:rPr>
            </w:pPr>
            <w:r>
              <w:rPr>
                <w:rFonts w:asciiTheme="majorHAnsi" w:hAnsiTheme="majorHAnsi" w:cstheme="majorHAnsi"/>
              </w:rPr>
              <w:t>Critical Discussion: AI in the Newspapers</w:t>
            </w:r>
          </w:p>
        </w:tc>
        <w:tc>
          <w:tcPr>
            <w:tcW w:w="4950" w:type="dxa"/>
          </w:tcPr>
          <w:p w14:paraId="71A38AD8" w14:textId="77777777" w:rsidR="0090043C" w:rsidRPr="003A5593" w:rsidRDefault="0090043C" w:rsidP="0090043C">
            <w:pPr>
              <w:rPr>
                <w:rFonts w:asciiTheme="majorHAnsi" w:hAnsiTheme="majorHAnsi" w:cstheme="majorHAnsi"/>
              </w:rPr>
            </w:pPr>
          </w:p>
          <w:p w14:paraId="2A128000" w14:textId="0D50B499" w:rsidR="0090043C" w:rsidRPr="003A5593" w:rsidRDefault="00C557A7" w:rsidP="0090043C">
            <w:pPr>
              <w:rPr>
                <w:rFonts w:asciiTheme="majorHAnsi" w:hAnsiTheme="majorHAnsi" w:cstheme="majorHAnsi"/>
              </w:rPr>
            </w:pPr>
            <w:r>
              <w:rPr>
                <w:rFonts w:asciiTheme="majorHAnsi" w:hAnsiTheme="majorHAnsi" w:cstheme="majorHAnsi"/>
              </w:rPr>
              <w:t>-</w:t>
            </w:r>
          </w:p>
          <w:p w14:paraId="22C53979" w14:textId="77777777" w:rsidR="0090043C" w:rsidRPr="003A5593" w:rsidRDefault="0090043C" w:rsidP="0090043C">
            <w:pPr>
              <w:rPr>
                <w:rFonts w:asciiTheme="majorHAnsi" w:hAnsiTheme="majorHAnsi" w:cstheme="majorHAnsi"/>
              </w:rPr>
            </w:pPr>
          </w:p>
          <w:p w14:paraId="033A96A6" w14:textId="77777777" w:rsidR="0090043C" w:rsidRPr="003A5593" w:rsidRDefault="0090043C" w:rsidP="0090043C">
            <w:pPr>
              <w:rPr>
                <w:rFonts w:asciiTheme="majorHAnsi" w:hAnsiTheme="majorHAnsi" w:cstheme="majorHAnsi"/>
              </w:rPr>
            </w:pPr>
          </w:p>
          <w:p w14:paraId="79B220EA" w14:textId="77777777" w:rsidR="0090043C" w:rsidRPr="003A5593" w:rsidRDefault="0090043C" w:rsidP="0090043C">
            <w:pPr>
              <w:rPr>
                <w:rFonts w:asciiTheme="majorHAnsi" w:hAnsiTheme="majorHAnsi" w:cstheme="majorHAnsi"/>
              </w:rPr>
            </w:pPr>
          </w:p>
        </w:tc>
      </w:tr>
      <w:tr w:rsidR="0090043C" w:rsidRPr="0052286F" w14:paraId="78B5B65A" w14:textId="77777777" w:rsidTr="006A7F11">
        <w:tc>
          <w:tcPr>
            <w:tcW w:w="729" w:type="dxa"/>
            <w:shd w:val="clear" w:color="auto" w:fill="D9D9D9" w:themeFill="background1" w:themeFillShade="D9"/>
          </w:tcPr>
          <w:p w14:paraId="098CCFE7" w14:textId="77777777" w:rsidR="0090043C" w:rsidRPr="003A5593" w:rsidRDefault="0090043C" w:rsidP="0090043C">
            <w:pPr>
              <w:rPr>
                <w:rFonts w:asciiTheme="majorHAnsi" w:hAnsiTheme="majorHAnsi" w:cstheme="majorHAnsi"/>
                <w:b/>
              </w:rPr>
            </w:pPr>
          </w:p>
          <w:p w14:paraId="7A1075A1" w14:textId="77777777" w:rsidR="0090043C" w:rsidRPr="003A5593" w:rsidRDefault="0090043C" w:rsidP="0090043C">
            <w:pPr>
              <w:rPr>
                <w:rFonts w:asciiTheme="majorHAnsi" w:hAnsiTheme="majorHAnsi" w:cstheme="majorHAnsi"/>
                <w:b/>
              </w:rPr>
            </w:pPr>
            <w:r w:rsidRPr="003A5593">
              <w:rPr>
                <w:rFonts w:asciiTheme="majorHAnsi" w:hAnsiTheme="majorHAnsi" w:cstheme="majorHAnsi"/>
                <w:b/>
              </w:rPr>
              <w:t>16</w:t>
            </w:r>
          </w:p>
          <w:p w14:paraId="647DA1D7" w14:textId="77777777" w:rsidR="0090043C" w:rsidRPr="003A5593" w:rsidRDefault="0090043C" w:rsidP="0090043C">
            <w:pPr>
              <w:rPr>
                <w:rFonts w:asciiTheme="majorHAnsi" w:hAnsiTheme="majorHAnsi" w:cstheme="majorHAnsi"/>
                <w:b/>
              </w:rPr>
            </w:pPr>
          </w:p>
        </w:tc>
        <w:tc>
          <w:tcPr>
            <w:tcW w:w="8601" w:type="dxa"/>
            <w:gridSpan w:val="2"/>
            <w:shd w:val="clear" w:color="auto" w:fill="D9D9D9" w:themeFill="background1" w:themeFillShade="D9"/>
          </w:tcPr>
          <w:p w14:paraId="42B694CA" w14:textId="77777777" w:rsidR="0090043C" w:rsidRPr="003A5593" w:rsidRDefault="0090043C" w:rsidP="0090043C">
            <w:pPr>
              <w:rPr>
                <w:rFonts w:asciiTheme="majorHAnsi" w:hAnsiTheme="majorHAnsi" w:cstheme="majorHAnsi"/>
                <w:b/>
              </w:rPr>
            </w:pPr>
          </w:p>
          <w:p w14:paraId="7176E17F" w14:textId="1A2C4073" w:rsidR="0090043C" w:rsidRPr="006A7F11" w:rsidRDefault="0090043C" w:rsidP="0090043C">
            <w:pPr>
              <w:jc w:val="center"/>
              <w:rPr>
                <w:rFonts w:asciiTheme="majorHAnsi" w:hAnsiTheme="majorHAnsi" w:cstheme="majorHAnsi"/>
                <w:b/>
              </w:rPr>
            </w:pPr>
            <w:r w:rsidRPr="003A5593">
              <w:rPr>
                <w:rFonts w:asciiTheme="majorHAnsi" w:hAnsiTheme="majorHAnsi" w:cstheme="majorHAnsi"/>
                <w:b/>
              </w:rPr>
              <w:t>Final Exam</w:t>
            </w:r>
            <w:r w:rsidR="00C557A7">
              <w:rPr>
                <w:rFonts w:asciiTheme="majorHAnsi" w:hAnsiTheme="majorHAnsi" w:cstheme="majorHAnsi"/>
                <w:b/>
              </w:rPr>
              <w:t xml:space="preserve"> / Term Paper Submission</w:t>
            </w:r>
          </w:p>
        </w:tc>
      </w:tr>
    </w:tbl>
    <w:p w14:paraId="6E218637" w14:textId="77777777" w:rsidR="00AA0173" w:rsidRPr="0052286F" w:rsidRDefault="00AA0173">
      <w:pPr>
        <w:rPr>
          <w:rFonts w:asciiTheme="majorHAnsi" w:hAnsiTheme="majorHAnsi" w:cstheme="majorHAnsi"/>
        </w:rPr>
      </w:pPr>
    </w:p>
    <w:sectPr w:rsidR="00AA0173" w:rsidRPr="0052286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C017F" w14:textId="77777777" w:rsidR="00BA3DA4" w:rsidRDefault="00BA3DA4" w:rsidP="003A5593">
      <w:pPr>
        <w:spacing w:after="0" w:line="240" w:lineRule="auto"/>
      </w:pPr>
      <w:r>
        <w:separator/>
      </w:r>
    </w:p>
  </w:endnote>
  <w:endnote w:type="continuationSeparator" w:id="0">
    <w:p w14:paraId="664D934B" w14:textId="77777777" w:rsidR="00BA3DA4" w:rsidRDefault="00BA3DA4" w:rsidP="003A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2533"/>
      <w:docPartObj>
        <w:docPartGallery w:val="Page Numbers (Bottom of Page)"/>
        <w:docPartUnique/>
      </w:docPartObj>
    </w:sdtPr>
    <w:sdtEndPr>
      <w:rPr>
        <w:noProof/>
      </w:rPr>
    </w:sdtEndPr>
    <w:sdtContent>
      <w:p w14:paraId="2D55A67D" w14:textId="51662183" w:rsidR="003A5593" w:rsidRDefault="003A5593">
        <w:pPr>
          <w:pStyle w:val="Footer"/>
          <w:jc w:val="right"/>
        </w:pPr>
        <w:r>
          <w:fldChar w:fldCharType="begin"/>
        </w:r>
        <w:r>
          <w:instrText xml:space="preserve"> PAGE   \* MERGEFORMAT </w:instrText>
        </w:r>
        <w:r>
          <w:fldChar w:fldCharType="separate"/>
        </w:r>
        <w:r w:rsidR="000F1785">
          <w:rPr>
            <w:noProof/>
          </w:rPr>
          <w:t>1</w:t>
        </w:r>
        <w:r>
          <w:rPr>
            <w:noProof/>
          </w:rPr>
          <w:fldChar w:fldCharType="end"/>
        </w:r>
      </w:p>
    </w:sdtContent>
  </w:sdt>
  <w:p w14:paraId="49E0E1C0" w14:textId="77777777" w:rsidR="003A5593" w:rsidRDefault="003A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0586" w14:textId="77777777" w:rsidR="00BA3DA4" w:rsidRDefault="00BA3DA4" w:rsidP="003A5593">
      <w:pPr>
        <w:spacing w:after="0" w:line="240" w:lineRule="auto"/>
      </w:pPr>
      <w:r>
        <w:separator/>
      </w:r>
    </w:p>
  </w:footnote>
  <w:footnote w:type="continuationSeparator" w:id="0">
    <w:p w14:paraId="3D336008" w14:textId="77777777" w:rsidR="00BA3DA4" w:rsidRDefault="00BA3DA4" w:rsidP="003A5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A20AD"/>
    <w:multiLevelType w:val="hybridMultilevel"/>
    <w:tmpl w:val="54F6D878"/>
    <w:lvl w:ilvl="0" w:tplc="B596E8B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331AE3"/>
    <w:multiLevelType w:val="hybridMultilevel"/>
    <w:tmpl w:val="6F44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656BC"/>
    <w:multiLevelType w:val="hybridMultilevel"/>
    <w:tmpl w:val="7A94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21BB7"/>
    <w:multiLevelType w:val="hybridMultilevel"/>
    <w:tmpl w:val="E55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43"/>
    <w:rsid w:val="0002192F"/>
    <w:rsid w:val="00032F8F"/>
    <w:rsid w:val="000568FC"/>
    <w:rsid w:val="00094650"/>
    <w:rsid w:val="000C773D"/>
    <w:rsid w:val="000F1785"/>
    <w:rsid w:val="001C0EC0"/>
    <w:rsid w:val="0020332B"/>
    <w:rsid w:val="0023488D"/>
    <w:rsid w:val="002441DB"/>
    <w:rsid w:val="00251A40"/>
    <w:rsid w:val="00256EFD"/>
    <w:rsid w:val="0027534B"/>
    <w:rsid w:val="002C15C9"/>
    <w:rsid w:val="0032138F"/>
    <w:rsid w:val="00346143"/>
    <w:rsid w:val="003A5593"/>
    <w:rsid w:val="003E644C"/>
    <w:rsid w:val="003F05B6"/>
    <w:rsid w:val="0042027D"/>
    <w:rsid w:val="00442543"/>
    <w:rsid w:val="004532E7"/>
    <w:rsid w:val="004D52EF"/>
    <w:rsid w:val="004F03EB"/>
    <w:rsid w:val="0052286F"/>
    <w:rsid w:val="00596C33"/>
    <w:rsid w:val="005C106F"/>
    <w:rsid w:val="0064461F"/>
    <w:rsid w:val="0064589D"/>
    <w:rsid w:val="00666359"/>
    <w:rsid w:val="00673A55"/>
    <w:rsid w:val="0068793A"/>
    <w:rsid w:val="006A7F11"/>
    <w:rsid w:val="007B7B05"/>
    <w:rsid w:val="007E51E1"/>
    <w:rsid w:val="00806FAA"/>
    <w:rsid w:val="00810BA2"/>
    <w:rsid w:val="008B1E02"/>
    <w:rsid w:val="0090043C"/>
    <w:rsid w:val="00927177"/>
    <w:rsid w:val="00946861"/>
    <w:rsid w:val="0098788D"/>
    <w:rsid w:val="009911AF"/>
    <w:rsid w:val="00A063B8"/>
    <w:rsid w:val="00A14E49"/>
    <w:rsid w:val="00AA0173"/>
    <w:rsid w:val="00AB32A7"/>
    <w:rsid w:val="00B242EC"/>
    <w:rsid w:val="00B273B9"/>
    <w:rsid w:val="00BA3DA4"/>
    <w:rsid w:val="00BD2AEA"/>
    <w:rsid w:val="00C557A7"/>
    <w:rsid w:val="00C567C5"/>
    <w:rsid w:val="00C94777"/>
    <w:rsid w:val="00CC00A2"/>
    <w:rsid w:val="00D323B3"/>
    <w:rsid w:val="00D32F8E"/>
    <w:rsid w:val="00D64960"/>
    <w:rsid w:val="00E16CEC"/>
    <w:rsid w:val="00E27517"/>
    <w:rsid w:val="00E3531F"/>
    <w:rsid w:val="00E427DA"/>
    <w:rsid w:val="00EB314F"/>
    <w:rsid w:val="00F5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C291"/>
  <w15:chartTrackingRefBased/>
  <w15:docId w15:val="{FF888F47-E7DC-4614-AFB3-873168A4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3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E02"/>
    <w:pPr>
      <w:ind w:left="720"/>
      <w:contextualSpacing/>
    </w:pPr>
  </w:style>
  <w:style w:type="character" w:styleId="Hyperlink">
    <w:name w:val="Hyperlink"/>
    <w:basedOn w:val="DefaultParagraphFont"/>
    <w:uiPriority w:val="99"/>
    <w:unhideWhenUsed/>
    <w:rsid w:val="00EB314F"/>
    <w:rPr>
      <w:color w:val="0563C1" w:themeColor="hyperlink"/>
      <w:u w:val="single"/>
    </w:rPr>
  </w:style>
  <w:style w:type="character" w:customStyle="1" w:styleId="Heading1Char">
    <w:name w:val="Heading 1 Char"/>
    <w:basedOn w:val="DefaultParagraphFont"/>
    <w:link w:val="Heading1"/>
    <w:uiPriority w:val="9"/>
    <w:rsid w:val="0066635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666359"/>
  </w:style>
  <w:style w:type="paragraph" w:styleId="BodyText3">
    <w:name w:val="Body Text 3"/>
    <w:basedOn w:val="Normal"/>
    <w:link w:val="BodyText3Char"/>
    <w:unhideWhenUsed/>
    <w:rsid w:val="005228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2286F"/>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2286F"/>
    <w:pPr>
      <w:tabs>
        <w:tab w:val="center" w:pos="4680"/>
        <w:tab w:val="right" w:pos="9360"/>
      </w:tabs>
      <w:spacing w:after="0" w:line="240" w:lineRule="auto"/>
    </w:pPr>
    <w:rPr>
      <w:rFonts w:ascii="Cambria" w:eastAsia="Times New Roman" w:hAnsi="Cambria" w:cs="Times New Roman"/>
      <w:lang w:bidi="en-US"/>
    </w:rPr>
  </w:style>
  <w:style w:type="character" w:customStyle="1" w:styleId="HeaderChar">
    <w:name w:val="Header Char"/>
    <w:basedOn w:val="DefaultParagraphFont"/>
    <w:link w:val="Header"/>
    <w:uiPriority w:val="99"/>
    <w:rsid w:val="0052286F"/>
    <w:rPr>
      <w:rFonts w:ascii="Cambria" w:eastAsia="Times New Roman" w:hAnsi="Cambria" w:cs="Times New Roman"/>
      <w:lang w:bidi="en-US"/>
    </w:rPr>
  </w:style>
  <w:style w:type="character" w:customStyle="1" w:styleId="Heading2Char">
    <w:name w:val="Heading 2 Char"/>
    <w:basedOn w:val="DefaultParagraphFont"/>
    <w:link w:val="Heading2"/>
    <w:uiPriority w:val="9"/>
    <w:semiHidden/>
    <w:rsid w:val="00B273B9"/>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DefaultParagraphFont"/>
    <w:rsid w:val="00B273B9"/>
  </w:style>
  <w:style w:type="character" w:customStyle="1" w:styleId="a-size-base">
    <w:name w:val="a-size-base"/>
    <w:basedOn w:val="DefaultParagraphFont"/>
    <w:rsid w:val="00B273B9"/>
  </w:style>
  <w:style w:type="paragraph" w:styleId="Footer">
    <w:name w:val="footer"/>
    <w:basedOn w:val="Normal"/>
    <w:link w:val="FooterChar"/>
    <w:uiPriority w:val="99"/>
    <w:unhideWhenUsed/>
    <w:rsid w:val="003A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4991">
      <w:bodyDiv w:val="1"/>
      <w:marLeft w:val="0"/>
      <w:marRight w:val="0"/>
      <w:marTop w:val="0"/>
      <w:marBottom w:val="0"/>
      <w:divBdr>
        <w:top w:val="none" w:sz="0" w:space="0" w:color="auto"/>
        <w:left w:val="none" w:sz="0" w:space="0" w:color="auto"/>
        <w:bottom w:val="none" w:sz="0" w:space="0" w:color="auto"/>
        <w:right w:val="none" w:sz="0" w:space="0" w:color="auto"/>
      </w:divBdr>
    </w:div>
    <w:div w:id="680816984">
      <w:bodyDiv w:val="1"/>
      <w:marLeft w:val="0"/>
      <w:marRight w:val="0"/>
      <w:marTop w:val="0"/>
      <w:marBottom w:val="0"/>
      <w:divBdr>
        <w:top w:val="none" w:sz="0" w:space="0" w:color="auto"/>
        <w:left w:val="none" w:sz="0" w:space="0" w:color="auto"/>
        <w:bottom w:val="none" w:sz="0" w:space="0" w:color="auto"/>
        <w:right w:val="none" w:sz="0" w:space="0" w:color="auto"/>
      </w:divBdr>
      <w:divsChild>
        <w:div w:id="207762120">
          <w:marLeft w:val="0"/>
          <w:marRight w:val="0"/>
          <w:marTop w:val="60"/>
          <w:marBottom w:val="60"/>
          <w:divBdr>
            <w:top w:val="none" w:sz="0" w:space="0" w:color="auto"/>
            <w:left w:val="none" w:sz="0" w:space="0" w:color="auto"/>
            <w:bottom w:val="none" w:sz="0" w:space="0" w:color="auto"/>
            <w:right w:val="none" w:sz="0" w:space="0" w:color="auto"/>
          </w:divBdr>
        </w:div>
      </w:divsChild>
    </w:div>
    <w:div w:id="767967878">
      <w:bodyDiv w:val="1"/>
      <w:marLeft w:val="0"/>
      <w:marRight w:val="0"/>
      <w:marTop w:val="0"/>
      <w:marBottom w:val="0"/>
      <w:divBdr>
        <w:top w:val="none" w:sz="0" w:space="0" w:color="auto"/>
        <w:left w:val="none" w:sz="0" w:space="0" w:color="auto"/>
        <w:bottom w:val="none" w:sz="0" w:space="0" w:color="auto"/>
        <w:right w:val="none" w:sz="0" w:space="0" w:color="auto"/>
      </w:divBdr>
    </w:div>
    <w:div w:id="835724879">
      <w:bodyDiv w:val="1"/>
      <w:marLeft w:val="0"/>
      <w:marRight w:val="0"/>
      <w:marTop w:val="0"/>
      <w:marBottom w:val="0"/>
      <w:divBdr>
        <w:top w:val="none" w:sz="0" w:space="0" w:color="auto"/>
        <w:left w:val="none" w:sz="0" w:space="0" w:color="auto"/>
        <w:bottom w:val="none" w:sz="0" w:space="0" w:color="auto"/>
        <w:right w:val="none" w:sz="0" w:space="0" w:color="auto"/>
      </w:divBdr>
      <w:divsChild>
        <w:div w:id="1503348896">
          <w:marLeft w:val="0"/>
          <w:marRight w:val="0"/>
          <w:marTop w:val="60"/>
          <w:marBottom w:val="60"/>
          <w:divBdr>
            <w:top w:val="none" w:sz="0" w:space="0" w:color="auto"/>
            <w:left w:val="none" w:sz="0" w:space="0" w:color="auto"/>
            <w:bottom w:val="none" w:sz="0" w:space="0" w:color="auto"/>
            <w:right w:val="none" w:sz="0" w:space="0" w:color="auto"/>
          </w:divBdr>
        </w:div>
      </w:divsChild>
    </w:div>
    <w:div w:id="1227454211">
      <w:bodyDiv w:val="1"/>
      <w:marLeft w:val="0"/>
      <w:marRight w:val="0"/>
      <w:marTop w:val="0"/>
      <w:marBottom w:val="0"/>
      <w:divBdr>
        <w:top w:val="none" w:sz="0" w:space="0" w:color="auto"/>
        <w:left w:val="none" w:sz="0" w:space="0" w:color="auto"/>
        <w:bottom w:val="none" w:sz="0" w:space="0" w:color="auto"/>
        <w:right w:val="none" w:sz="0" w:space="0" w:color="auto"/>
      </w:divBdr>
    </w:div>
    <w:div w:id="1750151610">
      <w:bodyDiv w:val="1"/>
      <w:marLeft w:val="0"/>
      <w:marRight w:val="0"/>
      <w:marTop w:val="0"/>
      <w:marBottom w:val="0"/>
      <w:divBdr>
        <w:top w:val="none" w:sz="0" w:space="0" w:color="auto"/>
        <w:left w:val="none" w:sz="0" w:space="0" w:color="auto"/>
        <w:bottom w:val="none" w:sz="0" w:space="0" w:color="auto"/>
        <w:right w:val="none" w:sz="0" w:space="0" w:color="auto"/>
      </w:divBdr>
      <w:divsChild>
        <w:div w:id="108477934">
          <w:marLeft w:val="0"/>
          <w:marRight w:val="0"/>
          <w:marTop w:val="60"/>
          <w:marBottom w:val="60"/>
          <w:divBdr>
            <w:top w:val="none" w:sz="0" w:space="0" w:color="auto"/>
            <w:left w:val="none" w:sz="0" w:space="0" w:color="auto"/>
            <w:bottom w:val="none" w:sz="0" w:space="0" w:color="auto"/>
            <w:right w:val="none" w:sz="0" w:space="0" w:color="auto"/>
          </w:divBdr>
        </w:div>
      </w:divsChild>
    </w:div>
    <w:div w:id="1939018232">
      <w:bodyDiv w:val="1"/>
      <w:marLeft w:val="0"/>
      <w:marRight w:val="0"/>
      <w:marTop w:val="0"/>
      <w:marBottom w:val="0"/>
      <w:divBdr>
        <w:top w:val="none" w:sz="0" w:space="0" w:color="auto"/>
        <w:left w:val="none" w:sz="0" w:space="0" w:color="auto"/>
        <w:bottom w:val="none" w:sz="0" w:space="0" w:color="auto"/>
        <w:right w:val="none" w:sz="0" w:space="0" w:color="auto"/>
      </w:divBdr>
    </w:div>
    <w:div w:id="20086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508975.2020.17643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7508975.2019.15772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30/aija.86.2358" TargetMode="External"/><Relationship Id="rId5" Type="http://schemas.openxmlformats.org/officeDocument/2006/relationships/footnotes" Target="footnotes.xml"/><Relationship Id="rId10" Type="http://schemas.openxmlformats.org/officeDocument/2006/relationships/hyperlink" Target="https://doi.org/10.1080/13467581.2021.1883621" TargetMode="External"/><Relationship Id="rId4" Type="http://schemas.openxmlformats.org/officeDocument/2006/relationships/webSettings" Target="webSettings.xml"/><Relationship Id="rId9" Type="http://schemas.openxmlformats.org/officeDocument/2006/relationships/hyperlink" Target="https://doi.org/10.1080/17508975.2020.17956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Mansoor Ahmed</dc:creator>
  <cp:keywords/>
  <dc:description/>
  <cp:lastModifiedBy>Ayesha Mehmood Malik</cp:lastModifiedBy>
  <cp:revision>15</cp:revision>
  <cp:lastPrinted>2019-12-18T11:27:00Z</cp:lastPrinted>
  <dcterms:created xsi:type="dcterms:W3CDTF">2020-10-26T05:42:00Z</dcterms:created>
  <dcterms:modified xsi:type="dcterms:W3CDTF">2023-05-23T11:23:00Z</dcterms:modified>
</cp:coreProperties>
</file>