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08" w:rsidRDefault="00B84A08">
      <w:pPr>
        <w:pStyle w:val="BodyText"/>
        <w:ind w:left="4730"/>
        <w:rPr>
          <w:sz w:val="20"/>
        </w:rPr>
      </w:pPr>
    </w:p>
    <w:p w:rsidR="00C26186" w:rsidRDefault="00C26186" w:rsidP="00C26186">
      <w:pPr>
        <w:pStyle w:val="Header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C26186" w:rsidRDefault="00C26186" w:rsidP="00C26186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of Architecture &amp; Planning</w:t>
      </w:r>
    </w:p>
    <w:p w:rsidR="00C26186" w:rsidRDefault="00C26186" w:rsidP="00C26186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 of Architecture</w:t>
      </w:r>
    </w:p>
    <w:p w:rsidR="00B84A08" w:rsidRDefault="00B84A08">
      <w:pPr>
        <w:pStyle w:val="BodyText"/>
      </w:pPr>
    </w:p>
    <w:p w:rsidR="00B84A08" w:rsidRPr="00C26186" w:rsidRDefault="008F5E78" w:rsidP="00C26186">
      <w:pPr>
        <w:spacing w:line="276" w:lineRule="exact"/>
        <w:ind w:right="2625"/>
        <w:rPr>
          <w:b/>
          <w:sz w:val="28"/>
          <w:szCs w:val="28"/>
        </w:rPr>
      </w:pPr>
      <w:r>
        <w:rPr>
          <w:sz w:val="24"/>
        </w:rPr>
        <w:t>Course code: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AR-619</w:t>
      </w:r>
      <w:r w:rsidR="00C26186">
        <w:rPr>
          <w:b/>
          <w:sz w:val="24"/>
        </w:rPr>
        <w:t xml:space="preserve">        </w:t>
      </w:r>
      <w:r w:rsidRPr="00C26186">
        <w:rPr>
          <w:sz w:val="28"/>
          <w:szCs w:val="28"/>
        </w:rPr>
        <w:t xml:space="preserve">Course title: </w:t>
      </w:r>
      <w:r w:rsidRPr="00C26186">
        <w:rPr>
          <w:b/>
          <w:sz w:val="28"/>
          <w:szCs w:val="28"/>
        </w:rPr>
        <w:t>Building services and systems</w:t>
      </w:r>
    </w:p>
    <w:p w:rsidR="00B84A08" w:rsidRDefault="00B84A08">
      <w:pPr>
        <w:pStyle w:val="BodyText"/>
        <w:rPr>
          <w:sz w:val="25"/>
        </w:rPr>
      </w:pPr>
    </w:p>
    <w:tbl>
      <w:tblPr>
        <w:tblW w:w="0" w:type="auto"/>
        <w:tblInd w:w="48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7319"/>
      </w:tblGrid>
      <w:tr w:rsidR="00B84A08">
        <w:trPr>
          <w:trHeight w:val="961"/>
        </w:trPr>
        <w:tc>
          <w:tcPr>
            <w:tcW w:w="2273" w:type="dxa"/>
          </w:tcPr>
          <w:p w:rsidR="00B84A08" w:rsidRDefault="00B84A08">
            <w:pPr>
              <w:pStyle w:val="TableParagraph"/>
              <w:rPr>
                <w:sz w:val="24"/>
              </w:rPr>
            </w:pPr>
          </w:p>
          <w:p w:rsidR="00B84A08" w:rsidRDefault="008F5E78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7319" w:type="dxa"/>
          </w:tcPr>
          <w:p w:rsidR="00B84A08" w:rsidRDefault="00B84A08">
            <w:pPr>
              <w:pStyle w:val="TableParagraph"/>
              <w:rPr>
                <w:sz w:val="24"/>
              </w:rPr>
            </w:pPr>
          </w:p>
          <w:p w:rsidR="00B84A08" w:rsidRDefault="00A71080">
            <w:pPr>
              <w:pStyle w:val="TableParagraph"/>
              <w:spacing w:before="1"/>
              <w:ind w:left="1347" w:right="1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M-Arch</w:t>
            </w:r>
            <w:bookmarkStart w:id="0" w:name="_GoBack"/>
            <w:bookmarkEnd w:id="0"/>
          </w:p>
        </w:tc>
      </w:tr>
      <w:tr w:rsidR="00B84A08">
        <w:trPr>
          <w:trHeight w:val="1138"/>
        </w:trPr>
        <w:tc>
          <w:tcPr>
            <w:tcW w:w="2273" w:type="dxa"/>
          </w:tcPr>
          <w:p w:rsidR="00B84A08" w:rsidRDefault="00B84A08">
            <w:pPr>
              <w:pStyle w:val="TableParagraph"/>
              <w:spacing w:before="10"/>
              <w:rPr>
                <w:sz w:val="23"/>
              </w:rPr>
            </w:pPr>
          </w:p>
          <w:p w:rsidR="00B84A08" w:rsidRDefault="008F5E7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Credit Hours</w:t>
            </w:r>
          </w:p>
        </w:tc>
        <w:tc>
          <w:tcPr>
            <w:tcW w:w="7319" w:type="dxa"/>
          </w:tcPr>
          <w:p w:rsidR="00B84A08" w:rsidRDefault="00B84A08">
            <w:pPr>
              <w:pStyle w:val="TableParagraph"/>
              <w:spacing w:before="10"/>
              <w:rPr>
                <w:sz w:val="23"/>
              </w:rPr>
            </w:pPr>
          </w:p>
          <w:p w:rsidR="00B84A08" w:rsidRDefault="008F5E78">
            <w:pPr>
              <w:pStyle w:val="TableParagraph"/>
              <w:ind w:left="1347" w:right="1344"/>
              <w:jc w:val="center"/>
              <w:rPr>
                <w:sz w:val="24"/>
              </w:rPr>
            </w:pPr>
            <w:r>
              <w:rPr>
                <w:sz w:val="24"/>
              </w:rPr>
              <w:t>(3+0)</w:t>
            </w:r>
          </w:p>
        </w:tc>
      </w:tr>
      <w:tr w:rsidR="00B84A08">
        <w:trPr>
          <w:trHeight w:val="1141"/>
        </w:trPr>
        <w:tc>
          <w:tcPr>
            <w:tcW w:w="2273" w:type="dxa"/>
          </w:tcPr>
          <w:p w:rsidR="00B84A08" w:rsidRDefault="00B84A08">
            <w:pPr>
              <w:pStyle w:val="TableParagraph"/>
              <w:rPr>
                <w:sz w:val="24"/>
              </w:rPr>
            </w:pPr>
          </w:p>
          <w:p w:rsidR="00B84A08" w:rsidRDefault="008F5E78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7319" w:type="dxa"/>
          </w:tcPr>
          <w:p w:rsidR="00B84A08" w:rsidRDefault="00B84A08">
            <w:pPr>
              <w:pStyle w:val="TableParagraph"/>
              <w:rPr>
                <w:sz w:val="24"/>
              </w:rPr>
            </w:pPr>
          </w:p>
          <w:p w:rsidR="00B84A08" w:rsidRDefault="008F5E78">
            <w:pPr>
              <w:pStyle w:val="TableParagraph"/>
              <w:spacing w:before="1"/>
              <w:ind w:left="1347" w:right="1344"/>
              <w:jc w:val="center"/>
              <w:rPr>
                <w:sz w:val="24"/>
              </w:rPr>
            </w:pPr>
            <w:r>
              <w:rPr>
                <w:sz w:val="24"/>
              </w:rPr>
              <w:t>1 semester(16 weeks)</w:t>
            </w:r>
          </w:p>
        </w:tc>
      </w:tr>
      <w:tr w:rsidR="00B84A08">
        <w:trPr>
          <w:trHeight w:val="1230"/>
        </w:trPr>
        <w:tc>
          <w:tcPr>
            <w:tcW w:w="2273" w:type="dxa"/>
          </w:tcPr>
          <w:p w:rsidR="00B84A08" w:rsidRDefault="00B84A08">
            <w:pPr>
              <w:pStyle w:val="TableParagraph"/>
              <w:spacing w:before="10"/>
              <w:rPr>
                <w:sz w:val="23"/>
              </w:rPr>
            </w:pPr>
          </w:p>
          <w:p w:rsidR="00B84A08" w:rsidRDefault="008F5E7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Prerequisites</w:t>
            </w:r>
          </w:p>
        </w:tc>
        <w:tc>
          <w:tcPr>
            <w:tcW w:w="7319" w:type="dxa"/>
          </w:tcPr>
          <w:p w:rsidR="00B84A08" w:rsidRDefault="00B84A08">
            <w:pPr>
              <w:pStyle w:val="TableParagraph"/>
              <w:spacing w:before="10"/>
              <w:rPr>
                <w:sz w:val="23"/>
              </w:rPr>
            </w:pPr>
          </w:p>
          <w:p w:rsidR="00B84A08" w:rsidRDefault="008F5E78">
            <w:pPr>
              <w:pStyle w:val="TableParagraph"/>
              <w:ind w:left="1347" w:right="1344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 w:rsidR="00B84A08">
        <w:trPr>
          <w:trHeight w:val="1138"/>
        </w:trPr>
        <w:tc>
          <w:tcPr>
            <w:tcW w:w="2273" w:type="dxa"/>
          </w:tcPr>
          <w:p w:rsidR="00B84A08" w:rsidRDefault="00B84A08">
            <w:pPr>
              <w:pStyle w:val="TableParagraph"/>
              <w:spacing w:before="10"/>
              <w:rPr>
                <w:sz w:val="23"/>
              </w:rPr>
            </w:pPr>
          </w:p>
          <w:p w:rsidR="00B84A08" w:rsidRDefault="008F5E7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Resource Person</w:t>
            </w:r>
          </w:p>
        </w:tc>
        <w:tc>
          <w:tcPr>
            <w:tcW w:w="7319" w:type="dxa"/>
          </w:tcPr>
          <w:p w:rsidR="00B84A08" w:rsidRPr="00763713" w:rsidRDefault="00763713">
            <w:pPr>
              <w:pStyle w:val="TableParagraph"/>
              <w:ind w:left="1347" w:right="1344"/>
              <w:jc w:val="center"/>
              <w:rPr>
                <w:b/>
                <w:sz w:val="24"/>
                <w:u w:val="single"/>
              </w:rPr>
            </w:pPr>
            <w:r w:rsidRPr="00763713">
              <w:rPr>
                <w:b/>
                <w:sz w:val="24"/>
                <w:u w:val="single"/>
              </w:rPr>
              <w:t>As per timetable</w:t>
            </w:r>
          </w:p>
        </w:tc>
      </w:tr>
      <w:tr w:rsidR="00B84A08">
        <w:trPr>
          <w:trHeight w:val="1141"/>
        </w:trPr>
        <w:tc>
          <w:tcPr>
            <w:tcW w:w="2273" w:type="dxa"/>
          </w:tcPr>
          <w:p w:rsidR="00B84A08" w:rsidRDefault="00B84A08">
            <w:pPr>
              <w:pStyle w:val="TableParagraph"/>
              <w:rPr>
                <w:sz w:val="24"/>
              </w:rPr>
            </w:pPr>
          </w:p>
          <w:p w:rsidR="00B84A08" w:rsidRDefault="008F5E78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Counseling Timing</w:t>
            </w:r>
          </w:p>
        </w:tc>
        <w:tc>
          <w:tcPr>
            <w:tcW w:w="7319" w:type="dxa"/>
          </w:tcPr>
          <w:p w:rsidR="00B84A08" w:rsidRPr="00763713" w:rsidRDefault="00763713">
            <w:pPr>
              <w:pStyle w:val="TableParagraph"/>
              <w:spacing w:before="1"/>
              <w:ind w:left="1348" w:right="1342"/>
              <w:jc w:val="center"/>
              <w:rPr>
                <w:b/>
                <w:sz w:val="24"/>
                <w:u w:val="single"/>
              </w:rPr>
            </w:pPr>
            <w:r w:rsidRPr="00763713">
              <w:rPr>
                <w:b/>
                <w:sz w:val="24"/>
                <w:u w:val="single"/>
              </w:rPr>
              <w:t>Kindly see office window</w:t>
            </w:r>
          </w:p>
        </w:tc>
      </w:tr>
      <w:tr w:rsidR="00B84A08">
        <w:trPr>
          <w:trHeight w:val="1141"/>
        </w:trPr>
        <w:tc>
          <w:tcPr>
            <w:tcW w:w="2273" w:type="dxa"/>
          </w:tcPr>
          <w:p w:rsidR="00B84A08" w:rsidRDefault="00B84A08">
            <w:pPr>
              <w:pStyle w:val="TableParagraph"/>
              <w:rPr>
                <w:sz w:val="26"/>
              </w:rPr>
            </w:pPr>
          </w:p>
          <w:p w:rsidR="00B84A08" w:rsidRDefault="00B84A08">
            <w:pPr>
              <w:pStyle w:val="TableParagraph"/>
              <w:spacing w:before="10"/>
              <w:rPr>
                <w:sz w:val="21"/>
              </w:rPr>
            </w:pPr>
          </w:p>
          <w:p w:rsidR="00B84A08" w:rsidRDefault="008F5E7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Contact:</w:t>
            </w:r>
          </w:p>
        </w:tc>
        <w:tc>
          <w:tcPr>
            <w:tcW w:w="7319" w:type="dxa"/>
          </w:tcPr>
          <w:p w:rsidR="00B84A08" w:rsidRDefault="00B84A08">
            <w:pPr>
              <w:pStyle w:val="TableParagraph"/>
              <w:ind w:left="1348" w:right="1344"/>
              <w:jc w:val="center"/>
              <w:rPr>
                <w:sz w:val="24"/>
              </w:rPr>
            </w:pPr>
          </w:p>
          <w:p w:rsidR="00C26186" w:rsidRDefault="00C26186">
            <w:pPr>
              <w:pStyle w:val="TableParagraph"/>
              <w:ind w:left="1348" w:right="134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84A08" w:rsidRDefault="00B84A08">
      <w:pPr>
        <w:pStyle w:val="BodyText"/>
        <w:spacing w:before="2"/>
        <w:rPr>
          <w:sz w:val="25"/>
        </w:rPr>
      </w:pPr>
    </w:p>
    <w:p w:rsidR="00B84A08" w:rsidRDefault="008F5E78">
      <w:pPr>
        <w:pStyle w:val="Heading1"/>
      </w:pPr>
      <w:r>
        <w:t>Resource Person Signature …………..................................</w:t>
      </w:r>
    </w:p>
    <w:p w:rsidR="00B84A08" w:rsidRDefault="00B84A08">
      <w:pPr>
        <w:pStyle w:val="BodyText"/>
        <w:spacing w:before="3"/>
        <w:rPr>
          <w:b/>
          <w:sz w:val="36"/>
        </w:rPr>
      </w:pPr>
    </w:p>
    <w:p w:rsidR="00B84A08" w:rsidRDefault="008F5E78">
      <w:pPr>
        <w:ind w:left="111"/>
        <w:rPr>
          <w:b/>
          <w:sz w:val="24"/>
        </w:rPr>
      </w:pPr>
      <w:r>
        <w:rPr>
          <w:b/>
          <w:sz w:val="24"/>
        </w:rPr>
        <w:t>Chairman/Director signature………………………………….</w:t>
      </w:r>
    </w:p>
    <w:p w:rsidR="00B84A08" w:rsidRDefault="00B84A08">
      <w:pPr>
        <w:pStyle w:val="BodyText"/>
        <w:spacing w:before="4"/>
        <w:rPr>
          <w:b/>
          <w:sz w:val="36"/>
        </w:rPr>
      </w:pPr>
    </w:p>
    <w:p w:rsidR="00B84A08" w:rsidRDefault="008F5E78">
      <w:pPr>
        <w:ind w:left="111"/>
        <w:rPr>
          <w:b/>
          <w:sz w:val="24"/>
        </w:rPr>
      </w:pPr>
      <w:r>
        <w:rPr>
          <w:b/>
          <w:sz w:val="24"/>
        </w:rPr>
        <w:t>Dean’s signature…………………………… Date………………………………………….</w:t>
      </w:r>
    </w:p>
    <w:p w:rsidR="00B84A08" w:rsidRDefault="00B84A08">
      <w:pPr>
        <w:rPr>
          <w:sz w:val="24"/>
        </w:rPr>
        <w:sectPr w:rsidR="00B84A08">
          <w:type w:val="continuous"/>
          <w:pgSz w:w="11910" w:h="16840"/>
          <w:pgMar w:top="800" w:right="820" w:bottom="280" w:left="880" w:header="720" w:footer="720" w:gutter="0"/>
          <w:cols w:space="720"/>
        </w:sectPr>
      </w:pPr>
    </w:p>
    <w:p w:rsidR="00B84A08" w:rsidRDefault="008F5E78">
      <w:pPr>
        <w:spacing w:before="72"/>
        <w:ind w:left="111"/>
        <w:rPr>
          <w:b/>
          <w:sz w:val="24"/>
        </w:rPr>
      </w:pPr>
      <w:r>
        <w:rPr>
          <w:b/>
          <w:sz w:val="24"/>
          <w:u w:val="thick"/>
        </w:rPr>
        <w:lastRenderedPageBreak/>
        <w:t>Learning Objective:</w:t>
      </w:r>
    </w:p>
    <w:p w:rsidR="00B84A08" w:rsidRDefault="00B84A08">
      <w:pPr>
        <w:pStyle w:val="BodyText"/>
        <w:rPr>
          <w:b/>
          <w:sz w:val="20"/>
        </w:rPr>
      </w:pPr>
    </w:p>
    <w:p w:rsidR="00B84A08" w:rsidRDefault="00B84A08">
      <w:pPr>
        <w:pStyle w:val="BodyText"/>
        <w:rPr>
          <w:b/>
          <w:sz w:val="20"/>
        </w:rPr>
      </w:pPr>
    </w:p>
    <w:p w:rsidR="00B84A08" w:rsidRDefault="008F5E78">
      <w:pPr>
        <w:pStyle w:val="BodyText"/>
        <w:spacing w:before="90" w:line="360" w:lineRule="auto"/>
        <w:ind w:left="111" w:right="107"/>
        <w:jc w:val="both"/>
      </w:pPr>
      <w:r>
        <w:t>The course aim to equip the student with basic principle of the building services systems, the technique of</w:t>
      </w:r>
      <w:r>
        <w:rPr>
          <w:spacing w:val="-6"/>
        </w:rPr>
        <w:t xml:space="preserve"> </w:t>
      </w:r>
      <w:r>
        <w:t>integration</w:t>
      </w:r>
      <w:r>
        <w:rPr>
          <w:spacing w:val="-4"/>
        </w:rPr>
        <w:t xml:space="preserve"> </w:t>
      </w:r>
      <w:r>
        <w:t>amongst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systems,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structure.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 highlight the systems of special interest, the key issues, benefits and limitations and the local practice in the building services</w:t>
      </w:r>
      <w:r>
        <w:rPr>
          <w:spacing w:val="-1"/>
        </w:rPr>
        <w:t xml:space="preserve"> </w:t>
      </w:r>
      <w:r>
        <w:t>field.</w:t>
      </w:r>
    </w:p>
    <w:p w:rsidR="00B84A08" w:rsidRDefault="00B84A08">
      <w:pPr>
        <w:pStyle w:val="BodyText"/>
        <w:spacing w:before="1"/>
        <w:rPr>
          <w:sz w:val="36"/>
        </w:rPr>
      </w:pPr>
    </w:p>
    <w:p w:rsidR="00B84A08" w:rsidRDefault="008F5E78">
      <w:pPr>
        <w:pStyle w:val="Heading1"/>
      </w:pPr>
      <w:r>
        <w:rPr>
          <w:u w:val="thick"/>
        </w:rPr>
        <w:t>Objectives:</w:t>
      </w:r>
    </w:p>
    <w:p w:rsidR="00B84A08" w:rsidRDefault="00B84A08">
      <w:pPr>
        <w:pStyle w:val="BodyText"/>
        <w:rPr>
          <w:b/>
          <w:sz w:val="20"/>
        </w:rPr>
      </w:pPr>
    </w:p>
    <w:p w:rsidR="00B84A08" w:rsidRDefault="00B84A08">
      <w:pPr>
        <w:pStyle w:val="BodyText"/>
        <w:spacing w:before="2"/>
        <w:rPr>
          <w:b/>
          <w:sz w:val="20"/>
        </w:rPr>
      </w:pPr>
    </w:p>
    <w:p w:rsidR="00B84A08" w:rsidRDefault="008F5E78">
      <w:pPr>
        <w:pStyle w:val="BodyText"/>
        <w:spacing w:before="90" w:line="360" w:lineRule="auto"/>
        <w:ind w:left="111" w:right="21"/>
      </w:pPr>
      <w:r>
        <w:t>The Main Objective of the Course is to develop the students’ intellectual and creative skills and abilities. The course attempts to provide the students with the following attributes:</w:t>
      </w:r>
    </w:p>
    <w:p w:rsidR="00B84A08" w:rsidRDefault="008F5E78">
      <w:pPr>
        <w:pStyle w:val="ListParagraph"/>
        <w:numPr>
          <w:ilvl w:val="0"/>
          <w:numId w:val="7"/>
        </w:numPr>
        <w:tabs>
          <w:tab w:val="left" w:pos="831"/>
          <w:tab w:val="left" w:pos="832"/>
        </w:tabs>
        <w:spacing w:before="3" w:line="360" w:lineRule="auto"/>
        <w:ind w:right="107"/>
        <w:jc w:val="left"/>
      </w:pPr>
      <w:r>
        <w:t>An ability to apply the basic physical and engineering sciences and technology underlying the major building services systems in all kinds of</w:t>
      </w:r>
      <w:r>
        <w:rPr>
          <w:spacing w:val="-7"/>
        </w:rPr>
        <w:t xml:space="preserve"> </w:t>
      </w:r>
      <w:r>
        <w:t>applications.</w:t>
      </w:r>
    </w:p>
    <w:p w:rsidR="00B84A08" w:rsidRDefault="008F5E78">
      <w:pPr>
        <w:pStyle w:val="ListParagraph"/>
        <w:numPr>
          <w:ilvl w:val="0"/>
          <w:numId w:val="7"/>
        </w:numPr>
        <w:tabs>
          <w:tab w:val="left" w:pos="831"/>
          <w:tab w:val="left" w:pos="832"/>
        </w:tabs>
        <w:spacing w:line="360" w:lineRule="auto"/>
        <w:ind w:right="107" w:hanging="563"/>
        <w:jc w:val="left"/>
      </w:pPr>
      <w:r>
        <w:t>A good understanding of the major building services systems and their integration and coordination into the architecture and</w:t>
      </w:r>
      <w:r>
        <w:rPr>
          <w:spacing w:val="-5"/>
        </w:rPr>
        <w:t xml:space="preserve"> </w:t>
      </w:r>
      <w:r>
        <w:t>structures.</w:t>
      </w:r>
    </w:p>
    <w:p w:rsidR="00B84A08" w:rsidRDefault="008F5E78">
      <w:pPr>
        <w:pStyle w:val="ListParagraph"/>
        <w:numPr>
          <w:ilvl w:val="0"/>
          <w:numId w:val="7"/>
        </w:numPr>
        <w:tabs>
          <w:tab w:val="left" w:pos="831"/>
          <w:tab w:val="left" w:pos="832"/>
        </w:tabs>
        <w:spacing w:line="360" w:lineRule="auto"/>
        <w:ind w:right="104" w:hanging="635"/>
        <w:jc w:val="left"/>
      </w:pPr>
      <w:r>
        <w:t>An appreciation of the consequences of alternative systems taking account of the technical performances, economics, energy usages and environmental</w:t>
      </w:r>
      <w:r>
        <w:rPr>
          <w:spacing w:val="-2"/>
        </w:rPr>
        <w:t xml:space="preserve"> </w:t>
      </w:r>
      <w:r>
        <w:t>effects.</w:t>
      </w:r>
    </w:p>
    <w:p w:rsidR="00B84A08" w:rsidRDefault="008F5E78">
      <w:pPr>
        <w:pStyle w:val="ListParagraph"/>
        <w:numPr>
          <w:ilvl w:val="0"/>
          <w:numId w:val="7"/>
        </w:numPr>
        <w:tabs>
          <w:tab w:val="left" w:pos="831"/>
          <w:tab w:val="left" w:pos="832"/>
        </w:tabs>
        <w:spacing w:line="360" w:lineRule="auto"/>
        <w:ind w:right="107" w:hanging="649"/>
        <w:jc w:val="left"/>
      </w:pPr>
      <w:r>
        <w:t>An understanding of the current Building Regulation in energy efficiency, or COP in fire services installation,</w:t>
      </w:r>
      <w:r>
        <w:rPr>
          <w:spacing w:val="-1"/>
        </w:rPr>
        <w:t xml:space="preserve"> </w:t>
      </w:r>
      <w:r>
        <w:t>etc.</w:t>
      </w:r>
    </w:p>
    <w:p w:rsidR="00B84A08" w:rsidRDefault="008F5E78">
      <w:pPr>
        <w:pStyle w:val="ListParagraph"/>
        <w:numPr>
          <w:ilvl w:val="0"/>
          <w:numId w:val="7"/>
        </w:numPr>
        <w:tabs>
          <w:tab w:val="left" w:pos="831"/>
          <w:tab w:val="left" w:pos="832"/>
        </w:tabs>
        <w:spacing w:line="360" w:lineRule="auto"/>
        <w:ind w:right="109" w:hanging="575"/>
        <w:jc w:val="left"/>
      </w:pPr>
      <w:r>
        <w:t>An understanding of the working relationship between the architects and the building services engineers in professional practice.</w:t>
      </w:r>
    </w:p>
    <w:p w:rsidR="00B84A08" w:rsidRDefault="008F5E78">
      <w:pPr>
        <w:pStyle w:val="Heading1"/>
        <w:spacing w:before="197"/>
      </w:pPr>
      <w:r>
        <w:rPr>
          <w:u w:val="thick"/>
        </w:rPr>
        <w:t>Course Outcome:</w:t>
      </w:r>
    </w:p>
    <w:p w:rsidR="00B84A08" w:rsidRDefault="00B84A08">
      <w:pPr>
        <w:pStyle w:val="BodyText"/>
        <w:rPr>
          <w:b/>
          <w:sz w:val="20"/>
        </w:rPr>
      </w:pPr>
    </w:p>
    <w:p w:rsidR="00B84A08" w:rsidRDefault="00B84A08">
      <w:pPr>
        <w:pStyle w:val="BodyText"/>
        <w:spacing w:before="2"/>
        <w:rPr>
          <w:b/>
          <w:sz w:val="20"/>
        </w:rPr>
      </w:pPr>
    </w:p>
    <w:p w:rsidR="00B84A08" w:rsidRDefault="008F5E78">
      <w:pPr>
        <w:pStyle w:val="BodyText"/>
        <w:spacing w:before="90" w:line="480" w:lineRule="auto"/>
        <w:ind w:left="111" w:right="100"/>
        <w:jc w:val="both"/>
      </w:pPr>
      <w:r>
        <w:t>Upon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course,</w:t>
      </w:r>
      <w:r>
        <w:rPr>
          <w:spacing w:val="-9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demonstrated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physical and engineering sciences and technology underlying the major building services systems in different kinds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applications.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possess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understanding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and their integration into the architecture and structures, current building regulations on energy efficiency, green building rating tools and working relationship between architects and building services engineers in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practice.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appreciate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impacts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alternative</w:t>
      </w:r>
      <w:r>
        <w:rPr>
          <w:spacing w:val="-10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selection on technical performances, economics, energy usages, environmental consequences as well as spatial requirements and structural</w:t>
      </w:r>
      <w:r>
        <w:rPr>
          <w:spacing w:val="-1"/>
        </w:rPr>
        <w:t xml:space="preserve"> </w:t>
      </w:r>
      <w:r>
        <w:t>implications.</w:t>
      </w:r>
    </w:p>
    <w:p w:rsidR="00B84A08" w:rsidRDefault="00B84A08">
      <w:pPr>
        <w:spacing w:line="480" w:lineRule="auto"/>
        <w:jc w:val="both"/>
        <w:sectPr w:rsidR="00B84A08">
          <w:pgSz w:w="11910" w:h="16840"/>
          <w:pgMar w:top="720" w:right="820" w:bottom="280" w:left="880" w:header="720" w:footer="720" w:gutter="0"/>
          <w:cols w:space="720"/>
        </w:sectPr>
      </w:pPr>
    </w:p>
    <w:p w:rsidR="00B84A08" w:rsidRDefault="008F5E78">
      <w:pPr>
        <w:pStyle w:val="Heading1"/>
        <w:spacing w:before="64"/>
      </w:pPr>
      <w:r>
        <w:rPr>
          <w:u w:val="thick"/>
        </w:rPr>
        <w:lastRenderedPageBreak/>
        <w:t>Grade Evaluation Criteria</w:t>
      </w:r>
    </w:p>
    <w:p w:rsidR="00B84A08" w:rsidRDefault="00B84A08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724"/>
      </w:tblGrid>
      <w:tr w:rsidR="00B84A08">
        <w:trPr>
          <w:trHeight w:val="375"/>
        </w:trPr>
        <w:tc>
          <w:tcPr>
            <w:tcW w:w="2054" w:type="dxa"/>
          </w:tcPr>
          <w:p w:rsidR="00B84A08" w:rsidRDefault="008F5E78">
            <w:pPr>
              <w:pStyle w:val="TableParagraph"/>
              <w:tabs>
                <w:tab w:val="left" w:pos="698"/>
              </w:tabs>
              <w:spacing w:line="244" w:lineRule="exact"/>
              <w:ind w:left="210"/>
            </w:pPr>
            <w:r>
              <w:t>I.</w:t>
            </w:r>
            <w:r>
              <w:tab/>
              <w:t>Assignments</w:t>
            </w:r>
          </w:p>
        </w:tc>
        <w:tc>
          <w:tcPr>
            <w:tcW w:w="724" w:type="dxa"/>
          </w:tcPr>
          <w:p w:rsidR="00B84A08" w:rsidRDefault="008F5E78">
            <w:pPr>
              <w:pStyle w:val="TableParagraph"/>
              <w:spacing w:line="244" w:lineRule="exact"/>
              <w:ind w:left="28" w:right="30"/>
              <w:jc w:val="center"/>
            </w:pPr>
            <w:r>
              <w:t>(10%)</w:t>
            </w:r>
          </w:p>
        </w:tc>
      </w:tr>
      <w:tr w:rsidR="00B84A08">
        <w:trPr>
          <w:trHeight w:val="506"/>
        </w:trPr>
        <w:tc>
          <w:tcPr>
            <w:tcW w:w="2054" w:type="dxa"/>
          </w:tcPr>
          <w:p w:rsidR="00B84A08" w:rsidRDefault="008F5E78">
            <w:pPr>
              <w:pStyle w:val="TableParagraph"/>
              <w:tabs>
                <w:tab w:val="left" w:pos="698"/>
              </w:tabs>
              <w:spacing w:before="122"/>
              <w:ind w:left="136"/>
            </w:pPr>
            <w:r>
              <w:t>II.</w:t>
            </w:r>
            <w:r>
              <w:tab/>
            </w:r>
            <w:proofErr w:type="gramStart"/>
            <w:r>
              <w:t>Quizzes(</w:t>
            </w:r>
            <w:proofErr w:type="gramEnd"/>
            <w:r>
              <w:t>10%)</w:t>
            </w:r>
          </w:p>
        </w:tc>
        <w:tc>
          <w:tcPr>
            <w:tcW w:w="724" w:type="dxa"/>
          </w:tcPr>
          <w:p w:rsidR="00B84A08" w:rsidRDefault="00B84A08">
            <w:pPr>
              <w:pStyle w:val="TableParagraph"/>
            </w:pPr>
          </w:p>
        </w:tc>
      </w:tr>
      <w:tr w:rsidR="00B84A08">
        <w:trPr>
          <w:trHeight w:val="506"/>
        </w:trPr>
        <w:tc>
          <w:tcPr>
            <w:tcW w:w="2054" w:type="dxa"/>
          </w:tcPr>
          <w:p w:rsidR="00B84A08" w:rsidRDefault="008F5E78">
            <w:pPr>
              <w:pStyle w:val="TableParagraph"/>
              <w:tabs>
                <w:tab w:val="left" w:pos="698"/>
              </w:tabs>
              <w:spacing w:before="122"/>
              <w:ind w:left="64"/>
            </w:pPr>
            <w:r>
              <w:t>III.</w:t>
            </w:r>
            <w:r>
              <w:tab/>
              <w:t>Mid</w:t>
            </w:r>
            <w:r>
              <w:rPr>
                <w:spacing w:val="-1"/>
              </w:rPr>
              <w:t xml:space="preserve"> </w:t>
            </w:r>
            <w:r>
              <w:t>Term</w:t>
            </w:r>
          </w:p>
        </w:tc>
        <w:tc>
          <w:tcPr>
            <w:tcW w:w="724" w:type="dxa"/>
          </w:tcPr>
          <w:p w:rsidR="00B84A08" w:rsidRDefault="008F5E78">
            <w:pPr>
              <w:pStyle w:val="TableParagraph"/>
              <w:spacing w:before="122"/>
              <w:ind w:left="28" w:right="30"/>
              <w:jc w:val="center"/>
            </w:pPr>
            <w:r>
              <w:t>(20%)</w:t>
            </w:r>
          </w:p>
        </w:tc>
      </w:tr>
      <w:tr w:rsidR="00B84A08">
        <w:trPr>
          <w:trHeight w:val="375"/>
        </w:trPr>
        <w:tc>
          <w:tcPr>
            <w:tcW w:w="2054" w:type="dxa"/>
          </w:tcPr>
          <w:p w:rsidR="00B84A08" w:rsidRDefault="008F5E78">
            <w:pPr>
              <w:pStyle w:val="TableParagraph"/>
              <w:tabs>
                <w:tab w:val="left" w:pos="698"/>
              </w:tabs>
              <w:spacing w:before="122" w:line="233" w:lineRule="exact"/>
              <w:ind w:left="50"/>
            </w:pPr>
            <w:r>
              <w:t>IV.</w:t>
            </w:r>
            <w:r>
              <w:tab/>
              <w:t>Final exam</w:t>
            </w:r>
          </w:p>
        </w:tc>
        <w:tc>
          <w:tcPr>
            <w:tcW w:w="724" w:type="dxa"/>
          </w:tcPr>
          <w:p w:rsidR="00B84A08" w:rsidRDefault="008F5E78">
            <w:pPr>
              <w:pStyle w:val="TableParagraph"/>
              <w:spacing w:before="122" w:line="233" w:lineRule="exact"/>
              <w:ind w:left="104" w:right="30"/>
              <w:jc w:val="center"/>
            </w:pPr>
            <w:r>
              <w:t>(60%)</w:t>
            </w:r>
          </w:p>
        </w:tc>
      </w:tr>
    </w:tbl>
    <w:p w:rsidR="00B84A08" w:rsidRDefault="00B84A08">
      <w:pPr>
        <w:pStyle w:val="BodyText"/>
        <w:rPr>
          <w:b/>
          <w:sz w:val="26"/>
        </w:rPr>
      </w:pPr>
    </w:p>
    <w:p w:rsidR="00B84A08" w:rsidRDefault="008F5E78">
      <w:pPr>
        <w:spacing w:before="151"/>
        <w:ind w:left="111"/>
        <w:rPr>
          <w:i/>
          <w:sz w:val="24"/>
        </w:rPr>
      </w:pPr>
      <w:r>
        <w:rPr>
          <w:i/>
          <w:sz w:val="24"/>
        </w:rPr>
        <w:t xml:space="preserve">*. No. of Quizzes &amp; </w:t>
      </w:r>
      <w:proofErr w:type="gramStart"/>
      <w:r>
        <w:rPr>
          <w:i/>
          <w:sz w:val="24"/>
        </w:rPr>
        <w:t>Assignments :</w:t>
      </w:r>
      <w:proofErr w:type="gramEnd"/>
      <w:r>
        <w:rPr>
          <w:i/>
          <w:sz w:val="24"/>
        </w:rPr>
        <w:t xml:space="preserve"> 03</w:t>
      </w:r>
    </w:p>
    <w:p w:rsidR="00B84A08" w:rsidRDefault="00B84A08">
      <w:pPr>
        <w:pStyle w:val="BodyText"/>
        <w:rPr>
          <w:i/>
          <w:sz w:val="26"/>
        </w:rPr>
      </w:pPr>
    </w:p>
    <w:p w:rsidR="00B84A08" w:rsidRDefault="00B84A08">
      <w:pPr>
        <w:pStyle w:val="BodyText"/>
        <w:spacing w:before="2"/>
        <w:rPr>
          <w:i/>
          <w:sz w:val="34"/>
        </w:rPr>
      </w:pPr>
    </w:p>
    <w:p w:rsidR="00B84A08" w:rsidRDefault="008F5E78">
      <w:pPr>
        <w:pStyle w:val="Heading1"/>
      </w:pPr>
      <w:r>
        <w:rPr>
          <w:u w:val="thick"/>
        </w:rPr>
        <w:t>Recommended Text Books:</w:t>
      </w:r>
    </w:p>
    <w:p w:rsidR="00B84A08" w:rsidRDefault="00B84A08">
      <w:pPr>
        <w:pStyle w:val="BodyText"/>
        <w:rPr>
          <w:b/>
          <w:sz w:val="20"/>
        </w:rPr>
      </w:pPr>
    </w:p>
    <w:p w:rsidR="00B84A08" w:rsidRDefault="00B84A08">
      <w:pPr>
        <w:pStyle w:val="BodyText"/>
        <w:spacing w:before="2"/>
        <w:rPr>
          <w:b/>
          <w:sz w:val="20"/>
        </w:rPr>
      </w:pPr>
    </w:p>
    <w:p w:rsidR="00B84A08" w:rsidRDefault="008F5E78">
      <w:pPr>
        <w:pStyle w:val="ListParagraph"/>
        <w:numPr>
          <w:ilvl w:val="1"/>
          <w:numId w:val="7"/>
        </w:numPr>
        <w:tabs>
          <w:tab w:val="left" w:pos="831"/>
          <w:tab w:val="left" w:pos="832"/>
        </w:tabs>
        <w:spacing w:before="90"/>
        <w:jc w:val="left"/>
        <w:rPr>
          <w:sz w:val="24"/>
        </w:rPr>
      </w:pPr>
      <w:r>
        <w:rPr>
          <w:sz w:val="24"/>
        </w:rPr>
        <w:t xml:space="preserve">Advanced construction of Buildings by Stephen </w:t>
      </w:r>
      <w:proofErr w:type="spellStart"/>
      <w:r>
        <w:rPr>
          <w:sz w:val="24"/>
        </w:rPr>
        <w:t>Emmit</w:t>
      </w:r>
      <w:proofErr w:type="spellEnd"/>
      <w:r>
        <w:rPr>
          <w:sz w:val="24"/>
        </w:rPr>
        <w:t>, Christopher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A.Gorse</w:t>
      </w:r>
      <w:proofErr w:type="spellEnd"/>
    </w:p>
    <w:p w:rsidR="00B84A08" w:rsidRDefault="00B84A08">
      <w:pPr>
        <w:pStyle w:val="BodyText"/>
        <w:spacing w:before="9"/>
        <w:rPr>
          <w:sz w:val="23"/>
        </w:rPr>
      </w:pPr>
    </w:p>
    <w:p w:rsidR="00B84A08" w:rsidRDefault="008F5E78">
      <w:pPr>
        <w:pStyle w:val="ListParagraph"/>
        <w:numPr>
          <w:ilvl w:val="1"/>
          <w:numId w:val="7"/>
        </w:numPr>
        <w:tabs>
          <w:tab w:val="left" w:pos="831"/>
          <w:tab w:val="left" w:pos="832"/>
        </w:tabs>
        <w:ind w:hanging="556"/>
        <w:jc w:val="left"/>
        <w:rPr>
          <w:sz w:val="24"/>
        </w:rPr>
      </w:pPr>
      <w:r>
        <w:rPr>
          <w:sz w:val="24"/>
        </w:rPr>
        <w:t xml:space="preserve">European Building Construction Illustrated by Francis DK </w:t>
      </w:r>
      <w:proofErr w:type="spellStart"/>
      <w:r>
        <w:rPr>
          <w:sz w:val="24"/>
        </w:rPr>
        <w:t>Ching</w:t>
      </w:r>
      <w:proofErr w:type="spellEnd"/>
      <w:r>
        <w:rPr>
          <w:sz w:val="24"/>
        </w:rPr>
        <w:t>, Mark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Mulville</w:t>
      </w:r>
      <w:proofErr w:type="spellEnd"/>
    </w:p>
    <w:p w:rsidR="00B84A08" w:rsidRDefault="00B84A08">
      <w:pPr>
        <w:pStyle w:val="BodyText"/>
      </w:pPr>
    </w:p>
    <w:p w:rsidR="00B84A08" w:rsidRDefault="008F5E78">
      <w:pPr>
        <w:pStyle w:val="ListParagraph"/>
        <w:numPr>
          <w:ilvl w:val="1"/>
          <w:numId w:val="7"/>
        </w:numPr>
        <w:tabs>
          <w:tab w:val="left" w:pos="831"/>
          <w:tab w:val="left" w:pos="832"/>
        </w:tabs>
        <w:ind w:hanging="620"/>
        <w:jc w:val="left"/>
        <w:rPr>
          <w:sz w:val="24"/>
        </w:rPr>
      </w:pPr>
      <w:r>
        <w:rPr>
          <w:sz w:val="24"/>
        </w:rPr>
        <w:t>Advanced Building Systems: A Technical Guide for Architects &amp; Engineers by Klaus</w:t>
      </w:r>
      <w:r>
        <w:rPr>
          <w:spacing w:val="-10"/>
          <w:sz w:val="24"/>
        </w:rPr>
        <w:t xml:space="preserve"> </w:t>
      </w:r>
      <w:r>
        <w:rPr>
          <w:sz w:val="24"/>
        </w:rPr>
        <w:t>Daniels</w:t>
      </w:r>
    </w:p>
    <w:p w:rsidR="00B84A08" w:rsidRDefault="00B84A08">
      <w:pPr>
        <w:pStyle w:val="BodyText"/>
      </w:pPr>
    </w:p>
    <w:p w:rsidR="00B84A08" w:rsidRDefault="008F5E78">
      <w:pPr>
        <w:pStyle w:val="ListParagraph"/>
        <w:numPr>
          <w:ilvl w:val="1"/>
          <w:numId w:val="7"/>
        </w:numPr>
        <w:tabs>
          <w:tab w:val="left" w:pos="831"/>
          <w:tab w:val="left" w:pos="832"/>
        </w:tabs>
        <w:ind w:hanging="608"/>
        <w:jc w:val="left"/>
        <w:rPr>
          <w:sz w:val="24"/>
        </w:rPr>
      </w:pPr>
      <w:r>
        <w:rPr>
          <w:sz w:val="24"/>
        </w:rPr>
        <w:t>The Architects Handbook of Professional Practice, Fifth Edition,</w:t>
      </w:r>
      <w:r>
        <w:rPr>
          <w:spacing w:val="-4"/>
          <w:sz w:val="24"/>
        </w:rPr>
        <w:t xml:space="preserve"> </w:t>
      </w:r>
      <w:r>
        <w:rPr>
          <w:sz w:val="24"/>
        </w:rPr>
        <w:t>Wiley</w:t>
      </w:r>
    </w:p>
    <w:p w:rsidR="00B84A08" w:rsidRDefault="00B84A08">
      <w:pPr>
        <w:pStyle w:val="BodyText"/>
        <w:rPr>
          <w:sz w:val="26"/>
        </w:rPr>
      </w:pPr>
    </w:p>
    <w:p w:rsidR="00B84A08" w:rsidRDefault="008F5E78">
      <w:pPr>
        <w:pStyle w:val="Heading1"/>
        <w:spacing w:before="180"/>
      </w:pPr>
      <w:r>
        <w:rPr>
          <w:u w:val="thick"/>
        </w:rPr>
        <w:t>Reference Books:</w:t>
      </w:r>
    </w:p>
    <w:p w:rsidR="00B84A08" w:rsidRDefault="00B84A08">
      <w:pPr>
        <w:pStyle w:val="BodyText"/>
        <w:spacing w:before="2"/>
        <w:rPr>
          <w:b/>
          <w:sz w:val="16"/>
        </w:rPr>
      </w:pPr>
    </w:p>
    <w:p w:rsidR="00B84A08" w:rsidRDefault="008F5E78">
      <w:pPr>
        <w:pStyle w:val="ListParagraph"/>
        <w:numPr>
          <w:ilvl w:val="2"/>
          <w:numId w:val="7"/>
        </w:numPr>
        <w:tabs>
          <w:tab w:val="left" w:pos="831"/>
          <w:tab w:val="left" w:pos="832"/>
        </w:tabs>
        <w:spacing w:before="90" w:line="480" w:lineRule="auto"/>
        <w:ind w:right="111"/>
        <w:jc w:val="left"/>
        <w:rPr>
          <w:sz w:val="24"/>
        </w:rPr>
      </w:pPr>
      <w:r>
        <w:rPr>
          <w:sz w:val="24"/>
        </w:rPr>
        <w:t>The Project Resource Manual: CSI Manual of Practice, Firth Edition, (The Construction 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Institute).</w:t>
      </w:r>
    </w:p>
    <w:p w:rsidR="00B84A08" w:rsidRDefault="008F5E78">
      <w:pPr>
        <w:pStyle w:val="ListParagraph"/>
        <w:numPr>
          <w:ilvl w:val="2"/>
          <w:numId w:val="7"/>
        </w:numPr>
        <w:tabs>
          <w:tab w:val="left" w:pos="831"/>
          <w:tab w:val="left" w:pos="832"/>
        </w:tabs>
        <w:ind w:hanging="556"/>
        <w:jc w:val="left"/>
        <w:rPr>
          <w:sz w:val="24"/>
        </w:rPr>
      </w:pPr>
      <w:r>
        <w:rPr>
          <w:sz w:val="24"/>
        </w:rPr>
        <w:t>International Building code</w:t>
      </w:r>
      <w:r>
        <w:rPr>
          <w:spacing w:val="-1"/>
          <w:sz w:val="24"/>
        </w:rPr>
        <w:t xml:space="preserve"> </w:t>
      </w:r>
      <w:r>
        <w:rPr>
          <w:sz w:val="24"/>
        </w:rPr>
        <w:t>Illustrated.</w:t>
      </w:r>
    </w:p>
    <w:p w:rsidR="00B84A08" w:rsidRDefault="00B84A08">
      <w:pPr>
        <w:rPr>
          <w:sz w:val="24"/>
        </w:rPr>
        <w:sectPr w:rsidR="00B84A08">
          <w:pgSz w:w="11910" w:h="16840"/>
          <w:pgMar w:top="1140" w:right="820" w:bottom="280" w:left="880" w:header="720" w:footer="720" w:gutter="0"/>
          <w:cols w:space="720"/>
        </w:sectPr>
      </w:pPr>
    </w:p>
    <w:p w:rsidR="00B84A08" w:rsidRDefault="008F5E78">
      <w:pPr>
        <w:spacing w:before="74"/>
        <w:ind w:left="1556" w:right="1553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Calendar of Course contents to be covered during semester</w:t>
      </w:r>
    </w:p>
    <w:p w:rsidR="00B84A08" w:rsidRDefault="00B84A08">
      <w:pPr>
        <w:pStyle w:val="BodyText"/>
        <w:rPr>
          <w:b/>
          <w:sz w:val="20"/>
        </w:rPr>
      </w:pPr>
    </w:p>
    <w:p w:rsidR="00B84A08" w:rsidRDefault="00B84A08">
      <w:pPr>
        <w:pStyle w:val="BodyText"/>
        <w:spacing w:before="1"/>
        <w:rPr>
          <w:b/>
          <w:sz w:val="20"/>
        </w:rPr>
      </w:pPr>
    </w:p>
    <w:p w:rsidR="00B84A08" w:rsidRDefault="008F5E78">
      <w:pPr>
        <w:tabs>
          <w:tab w:val="left" w:pos="5562"/>
        </w:tabs>
        <w:spacing w:before="90"/>
        <w:ind w:left="281"/>
        <w:rPr>
          <w:b/>
          <w:sz w:val="24"/>
        </w:rPr>
      </w:pP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b/>
          <w:sz w:val="24"/>
        </w:rPr>
        <w:t>: AR-619,</w:t>
      </w:r>
      <w:r>
        <w:rPr>
          <w:b/>
          <w:sz w:val="24"/>
        </w:rPr>
        <w:tab/>
      </w:r>
      <w:r>
        <w:rPr>
          <w:sz w:val="24"/>
        </w:rPr>
        <w:t>Course title</w:t>
      </w:r>
      <w:r>
        <w:rPr>
          <w:b/>
          <w:sz w:val="24"/>
        </w:rPr>
        <w:t>: Building Services 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Systems</w:t>
      </w:r>
    </w:p>
    <w:p w:rsidR="00B84A08" w:rsidRDefault="00B84A08">
      <w:pPr>
        <w:pStyle w:val="BodyText"/>
        <w:spacing w:before="11"/>
        <w:rPr>
          <w:b/>
        </w:rPr>
      </w:pPr>
    </w:p>
    <w:tbl>
      <w:tblPr>
        <w:tblW w:w="0" w:type="auto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6200"/>
        <w:gridCol w:w="2410"/>
      </w:tblGrid>
      <w:tr w:rsidR="00B84A08">
        <w:trPr>
          <w:trHeight w:val="1654"/>
        </w:trPr>
        <w:tc>
          <w:tcPr>
            <w:tcW w:w="1188" w:type="dxa"/>
          </w:tcPr>
          <w:p w:rsidR="00B84A08" w:rsidRDefault="00B84A08">
            <w:pPr>
              <w:pStyle w:val="TableParagraph"/>
              <w:rPr>
                <w:b/>
                <w:sz w:val="26"/>
              </w:rPr>
            </w:pPr>
          </w:p>
          <w:p w:rsidR="00B84A08" w:rsidRDefault="00B84A0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84A08" w:rsidRDefault="008F5E78">
            <w:pPr>
              <w:pStyle w:val="TableParagraph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200" w:type="dxa"/>
          </w:tcPr>
          <w:p w:rsidR="00B84A08" w:rsidRDefault="00B84A08">
            <w:pPr>
              <w:pStyle w:val="TableParagraph"/>
              <w:rPr>
                <w:b/>
                <w:sz w:val="26"/>
              </w:rPr>
            </w:pPr>
          </w:p>
          <w:p w:rsidR="00B84A08" w:rsidRDefault="00B84A0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84A08" w:rsidRDefault="008F5E78">
            <w:pPr>
              <w:pStyle w:val="TableParagraph"/>
              <w:ind w:left="2163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Contents</w:t>
            </w:r>
          </w:p>
        </w:tc>
        <w:tc>
          <w:tcPr>
            <w:tcW w:w="2410" w:type="dxa"/>
          </w:tcPr>
          <w:p w:rsidR="00B84A08" w:rsidRDefault="00B84A08">
            <w:pPr>
              <w:pStyle w:val="TableParagraph"/>
              <w:rPr>
                <w:b/>
                <w:sz w:val="24"/>
              </w:rPr>
            </w:pPr>
          </w:p>
          <w:p w:rsidR="00B84A08" w:rsidRDefault="008F5E78">
            <w:pPr>
              <w:pStyle w:val="TableParagraph"/>
              <w:spacing w:line="550" w:lineRule="atLeast"/>
              <w:ind w:left="641" w:right="612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Reference Chapter(s)</w:t>
            </w:r>
          </w:p>
        </w:tc>
      </w:tr>
      <w:tr w:rsidR="00B84A08">
        <w:trPr>
          <w:trHeight w:val="2269"/>
        </w:trPr>
        <w:tc>
          <w:tcPr>
            <w:tcW w:w="1188" w:type="dxa"/>
          </w:tcPr>
          <w:p w:rsidR="00B84A08" w:rsidRDefault="00B84A08">
            <w:pPr>
              <w:pStyle w:val="TableParagraph"/>
              <w:rPr>
                <w:b/>
                <w:sz w:val="26"/>
              </w:rPr>
            </w:pPr>
          </w:p>
          <w:p w:rsidR="00B84A08" w:rsidRDefault="00B84A08">
            <w:pPr>
              <w:pStyle w:val="TableParagraph"/>
              <w:rPr>
                <w:b/>
                <w:sz w:val="26"/>
              </w:rPr>
            </w:pPr>
          </w:p>
          <w:p w:rsidR="00B84A08" w:rsidRDefault="00B84A08">
            <w:pPr>
              <w:pStyle w:val="TableParagraph"/>
              <w:rPr>
                <w:b/>
                <w:sz w:val="26"/>
              </w:rPr>
            </w:pPr>
          </w:p>
          <w:p w:rsidR="00B84A08" w:rsidRDefault="008F5E78">
            <w:pPr>
              <w:pStyle w:val="TableParagraph"/>
              <w:spacing w:before="208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 – 3</w:t>
            </w:r>
          </w:p>
        </w:tc>
        <w:tc>
          <w:tcPr>
            <w:tcW w:w="6200" w:type="dxa"/>
          </w:tcPr>
          <w:p w:rsidR="00B84A08" w:rsidRDefault="00B84A08">
            <w:pPr>
              <w:pStyle w:val="TableParagraph"/>
              <w:rPr>
                <w:b/>
                <w:sz w:val="24"/>
              </w:rPr>
            </w:pPr>
          </w:p>
          <w:p w:rsidR="00B84A08" w:rsidRDefault="008F5E78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Building systems and components</w:t>
            </w:r>
          </w:p>
          <w:p w:rsidR="00B84A08" w:rsidRDefault="008F5E7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  <w:p w:rsidR="00B84A08" w:rsidRDefault="008F5E7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Conventional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B84A08" w:rsidRDefault="008F5E7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4"/>
              <w:ind w:hanging="361"/>
              <w:rPr>
                <w:sz w:val="24"/>
              </w:rPr>
            </w:pPr>
            <w:r>
              <w:rPr>
                <w:sz w:val="24"/>
              </w:rPr>
              <w:t>Prefabrication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B84A08" w:rsidRDefault="008F5E7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0" w:line="249" w:lineRule="auto"/>
              <w:ind w:right="98"/>
              <w:rPr>
                <w:sz w:val="24"/>
              </w:rPr>
            </w:pPr>
            <w:r>
              <w:rPr>
                <w:sz w:val="24"/>
              </w:rPr>
              <w:t>Functions and Performance of Buildings—Scaffolding types</w:t>
            </w:r>
          </w:p>
        </w:tc>
        <w:tc>
          <w:tcPr>
            <w:tcW w:w="2410" w:type="dxa"/>
          </w:tcPr>
          <w:p w:rsidR="00B84A08" w:rsidRDefault="00B84A08">
            <w:pPr>
              <w:pStyle w:val="TableParagraph"/>
              <w:rPr>
                <w:sz w:val="24"/>
              </w:rPr>
            </w:pPr>
          </w:p>
        </w:tc>
      </w:tr>
      <w:tr w:rsidR="00B84A08">
        <w:trPr>
          <w:trHeight w:val="1230"/>
        </w:trPr>
        <w:tc>
          <w:tcPr>
            <w:tcW w:w="1188" w:type="dxa"/>
          </w:tcPr>
          <w:p w:rsidR="00B84A08" w:rsidRDefault="00B84A08">
            <w:pPr>
              <w:pStyle w:val="TableParagraph"/>
              <w:rPr>
                <w:b/>
                <w:sz w:val="26"/>
              </w:rPr>
            </w:pPr>
          </w:p>
          <w:p w:rsidR="00B84A08" w:rsidRDefault="00B84A08">
            <w:pPr>
              <w:pStyle w:val="TableParagraph"/>
              <w:rPr>
                <w:b/>
              </w:rPr>
            </w:pPr>
          </w:p>
          <w:p w:rsidR="00B84A08" w:rsidRDefault="008F5E7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0" w:type="dxa"/>
          </w:tcPr>
          <w:p w:rsidR="00B84A08" w:rsidRDefault="00B84A08">
            <w:pPr>
              <w:pStyle w:val="TableParagraph"/>
              <w:rPr>
                <w:b/>
                <w:sz w:val="26"/>
              </w:rPr>
            </w:pPr>
          </w:p>
          <w:p w:rsidR="00B84A08" w:rsidRDefault="00B84A08">
            <w:pPr>
              <w:pStyle w:val="TableParagraph"/>
              <w:rPr>
                <w:b/>
              </w:rPr>
            </w:pPr>
          </w:p>
          <w:p w:rsidR="00B84A08" w:rsidRDefault="008F5E78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Technological and organizational aspects of buildings</w:t>
            </w:r>
          </w:p>
        </w:tc>
        <w:tc>
          <w:tcPr>
            <w:tcW w:w="2410" w:type="dxa"/>
          </w:tcPr>
          <w:p w:rsidR="00B84A08" w:rsidRDefault="00B84A08">
            <w:pPr>
              <w:pStyle w:val="TableParagraph"/>
              <w:rPr>
                <w:sz w:val="24"/>
              </w:rPr>
            </w:pPr>
          </w:p>
        </w:tc>
      </w:tr>
      <w:tr w:rsidR="00B84A08">
        <w:trPr>
          <w:trHeight w:val="1770"/>
        </w:trPr>
        <w:tc>
          <w:tcPr>
            <w:tcW w:w="1188" w:type="dxa"/>
          </w:tcPr>
          <w:p w:rsidR="00B84A08" w:rsidRDefault="00B84A08">
            <w:pPr>
              <w:pStyle w:val="TableParagraph"/>
              <w:rPr>
                <w:b/>
                <w:sz w:val="26"/>
              </w:rPr>
            </w:pPr>
          </w:p>
          <w:p w:rsidR="00B84A08" w:rsidRDefault="00B84A08">
            <w:pPr>
              <w:pStyle w:val="TableParagraph"/>
              <w:rPr>
                <w:b/>
                <w:sz w:val="26"/>
              </w:rPr>
            </w:pPr>
          </w:p>
          <w:p w:rsidR="00B84A08" w:rsidRDefault="00B84A08">
            <w:pPr>
              <w:pStyle w:val="TableParagraph"/>
              <w:spacing w:before="2"/>
              <w:rPr>
                <w:b/>
              </w:rPr>
            </w:pPr>
          </w:p>
          <w:p w:rsidR="00B84A08" w:rsidRDefault="008F5E7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0" w:type="dxa"/>
          </w:tcPr>
          <w:p w:rsidR="00B84A08" w:rsidRDefault="00B84A08">
            <w:pPr>
              <w:pStyle w:val="TableParagraph"/>
              <w:rPr>
                <w:b/>
                <w:sz w:val="26"/>
              </w:rPr>
            </w:pPr>
          </w:p>
          <w:p w:rsidR="00B84A08" w:rsidRDefault="00B84A08">
            <w:pPr>
              <w:pStyle w:val="TableParagraph"/>
              <w:spacing w:before="6"/>
              <w:rPr>
                <w:b/>
              </w:rPr>
            </w:pPr>
          </w:p>
          <w:p w:rsidR="00B84A08" w:rsidRDefault="008F5E78">
            <w:pPr>
              <w:pStyle w:val="TableParagraph"/>
              <w:ind w:left="95" w:right="349"/>
              <w:rPr>
                <w:sz w:val="24"/>
              </w:rPr>
            </w:pPr>
            <w:r>
              <w:rPr>
                <w:sz w:val="24"/>
              </w:rPr>
              <w:t>Study of industrialized Buildings ,materials and components and finishes</w:t>
            </w:r>
          </w:p>
        </w:tc>
        <w:tc>
          <w:tcPr>
            <w:tcW w:w="2410" w:type="dxa"/>
          </w:tcPr>
          <w:p w:rsidR="00B84A08" w:rsidRDefault="00B84A08">
            <w:pPr>
              <w:pStyle w:val="TableParagraph"/>
              <w:rPr>
                <w:sz w:val="24"/>
              </w:rPr>
            </w:pPr>
          </w:p>
        </w:tc>
      </w:tr>
      <w:tr w:rsidR="00B84A08">
        <w:trPr>
          <w:trHeight w:val="1589"/>
        </w:trPr>
        <w:tc>
          <w:tcPr>
            <w:tcW w:w="1188" w:type="dxa"/>
          </w:tcPr>
          <w:p w:rsidR="00B84A08" w:rsidRDefault="00B84A08">
            <w:pPr>
              <w:pStyle w:val="TableParagraph"/>
              <w:rPr>
                <w:b/>
                <w:sz w:val="26"/>
              </w:rPr>
            </w:pPr>
          </w:p>
          <w:p w:rsidR="00B84A08" w:rsidRDefault="00B84A08">
            <w:pPr>
              <w:pStyle w:val="TableParagraph"/>
              <w:rPr>
                <w:b/>
                <w:sz w:val="35"/>
              </w:rPr>
            </w:pPr>
          </w:p>
          <w:p w:rsidR="00B84A08" w:rsidRDefault="008F5E78">
            <w:pPr>
              <w:pStyle w:val="TableParagraph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6200" w:type="dxa"/>
          </w:tcPr>
          <w:p w:rsidR="00B84A08" w:rsidRDefault="008F5E78">
            <w:pPr>
              <w:pStyle w:val="TableParagraph"/>
              <w:spacing w:before="85"/>
              <w:ind w:left="95"/>
              <w:rPr>
                <w:sz w:val="24"/>
              </w:rPr>
            </w:pPr>
            <w:r>
              <w:rPr>
                <w:sz w:val="24"/>
              </w:rPr>
              <w:t>Space for Services</w:t>
            </w:r>
          </w:p>
          <w:p w:rsidR="00B84A08" w:rsidRDefault="008F5E78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50"/>
              <w:ind w:right="374"/>
              <w:rPr>
                <w:sz w:val="24"/>
              </w:rPr>
            </w:pPr>
            <w:r>
              <w:rPr>
                <w:sz w:val="24"/>
              </w:rPr>
              <w:t xml:space="preserve">Coordination of Building Services Space during project planning stage (E&amp;M plant room, pipe </w:t>
            </w:r>
            <w:r>
              <w:rPr>
                <w:spacing w:val="-4"/>
                <w:sz w:val="24"/>
              </w:rPr>
              <w:t xml:space="preserve">duct, </w:t>
            </w:r>
            <w:r>
              <w:rPr>
                <w:sz w:val="24"/>
              </w:rPr>
              <w:t>E&amp;M spaces inside false ceiling and raised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floor)</w:t>
            </w:r>
          </w:p>
        </w:tc>
        <w:tc>
          <w:tcPr>
            <w:tcW w:w="2410" w:type="dxa"/>
          </w:tcPr>
          <w:p w:rsidR="00B84A08" w:rsidRDefault="00B84A08">
            <w:pPr>
              <w:pStyle w:val="TableParagraph"/>
              <w:rPr>
                <w:sz w:val="24"/>
              </w:rPr>
            </w:pPr>
          </w:p>
        </w:tc>
      </w:tr>
      <w:tr w:rsidR="00B84A08">
        <w:trPr>
          <w:trHeight w:val="971"/>
        </w:trPr>
        <w:tc>
          <w:tcPr>
            <w:tcW w:w="1188" w:type="dxa"/>
          </w:tcPr>
          <w:p w:rsidR="00B84A08" w:rsidRDefault="00B84A08">
            <w:pPr>
              <w:pStyle w:val="TableParagraph"/>
              <w:rPr>
                <w:b/>
                <w:sz w:val="37"/>
              </w:rPr>
            </w:pPr>
          </w:p>
          <w:p w:rsidR="00B84A08" w:rsidRDefault="008F5E7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0" w:type="dxa"/>
          </w:tcPr>
          <w:p w:rsidR="00B84A08" w:rsidRDefault="00B84A08">
            <w:pPr>
              <w:pStyle w:val="TableParagraph"/>
              <w:rPr>
                <w:b/>
                <w:sz w:val="37"/>
              </w:rPr>
            </w:pPr>
          </w:p>
          <w:p w:rsidR="00B84A08" w:rsidRDefault="008F5E78">
            <w:pPr>
              <w:pStyle w:val="TableParagraph"/>
              <w:spacing w:before="1"/>
              <w:ind w:left="2163" w:right="21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MID-Term</w:t>
            </w:r>
            <w:proofErr w:type="spellEnd"/>
            <w:r>
              <w:rPr>
                <w:b/>
                <w:sz w:val="24"/>
              </w:rPr>
              <w:t xml:space="preserve"> Exam</w:t>
            </w:r>
          </w:p>
        </w:tc>
        <w:tc>
          <w:tcPr>
            <w:tcW w:w="2410" w:type="dxa"/>
          </w:tcPr>
          <w:p w:rsidR="00B84A08" w:rsidRDefault="00B84A08">
            <w:pPr>
              <w:pStyle w:val="TableParagraph"/>
              <w:rPr>
                <w:sz w:val="24"/>
              </w:rPr>
            </w:pPr>
          </w:p>
        </w:tc>
      </w:tr>
      <w:tr w:rsidR="00B84A08">
        <w:trPr>
          <w:trHeight w:val="2182"/>
        </w:trPr>
        <w:tc>
          <w:tcPr>
            <w:tcW w:w="1188" w:type="dxa"/>
          </w:tcPr>
          <w:p w:rsidR="00B84A08" w:rsidRDefault="00B84A08">
            <w:pPr>
              <w:pStyle w:val="TableParagraph"/>
              <w:rPr>
                <w:b/>
                <w:sz w:val="26"/>
              </w:rPr>
            </w:pPr>
          </w:p>
          <w:p w:rsidR="00B84A08" w:rsidRDefault="00B84A08">
            <w:pPr>
              <w:pStyle w:val="TableParagraph"/>
              <w:rPr>
                <w:b/>
                <w:sz w:val="26"/>
              </w:rPr>
            </w:pPr>
          </w:p>
          <w:p w:rsidR="00B84A08" w:rsidRDefault="00B84A0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84A08" w:rsidRDefault="008F5E7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0" w:type="dxa"/>
          </w:tcPr>
          <w:p w:rsidR="00B84A08" w:rsidRDefault="00B84A08">
            <w:pPr>
              <w:pStyle w:val="TableParagraph"/>
              <w:rPr>
                <w:b/>
                <w:sz w:val="37"/>
              </w:rPr>
            </w:pPr>
          </w:p>
          <w:p w:rsidR="00B84A08" w:rsidRDefault="008F5E7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Fire Safety Engineering and Fire Services Systems</w:t>
            </w:r>
          </w:p>
          <w:p w:rsidR="00B84A08" w:rsidRDefault="008F5E7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51"/>
              <w:ind w:hanging="361"/>
              <w:rPr>
                <w:sz w:val="24"/>
              </w:rPr>
            </w:pPr>
            <w:r>
              <w:rPr>
                <w:sz w:val="24"/>
              </w:rPr>
              <w:t>Principle of Fire 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  <w:p w:rsidR="00B84A08" w:rsidRDefault="008F5E7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50"/>
              <w:ind w:hanging="361"/>
              <w:rPr>
                <w:sz w:val="24"/>
              </w:rPr>
            </w:pPr>
            <w:r>
              <w:rPr>
                <w:sz w:val="24"/>
              </w:rPr>
              <w:t>Fire Suppression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B84A08" w:rsidRDefault="008F5E7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50"/>
              <w:ind w:hanging="361"/>
              <w:rPr>
                <w:sz w:val="24"/>
              </w:rPr>
            </w:pPr>
            <w:r>
              <w:rPr>
                <w:sz w:val="24"/>
              </w:rPr>
              <w:t>Fire Detection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2410" w:type="dxa"/>
          </w:tcPr>
          <w:p w:rsidR="00B84A08" w:rsidRDefault="00B84A08">
            <w:pPr>
              <w:pStyle w:val="TableParagraph"/>
              <w:rPr>
                <w:sz w:val="24"/>
              </w:rPr>
            </w:pPr>
          </w:p>
        </w:tc>
      </w:tr>
    </w:tbl>
    <w:p w:rsidR="00B84A08" w:rsidRDefault="00B84A08">
      <w:pPr>
        <w:rPr>
          <w:sz w:val="24"/>
        </w:rPr>
        <w:sectPr w:rsidR="00B84A08">
          <w:pgSz w:w="11910" w:h="16840"/>
          <w:pgMar w:top="1040" w:right="820" w:bottom="280" w:left="88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6200"/>
        <w:gridCol w:w="2410"/>
      </w:tblGrid>
      <w:tr w:rsidR="00B84A08">
        <w:trPr>
          <w:trHeight w:val="3169"/>
        </w:trPr>
        <w:tc>
          <w:tcPr>
            <w:tcW w:w="1188" w:type="dxa"/>
            <w:tcBorders>
              <w:left w:val="single" w:sz="12" w:space="0" w:color="000000"/>
              <w:bottom w:val="thinThickThinSmallGap" w:sz="8" w:space="0" w:color="000000"/>
              <w:right w:val="single" w:sz="12" w:space="0" w:color="000000"/>
            </w:tcBorders>
          </w:tcPr>
          <w:p w:rsidR="00B84A08" w:rsidRDefault="00B84A08">
            <w:pPr>
              <w:pStyle w:val="TableParagraph"/>
              <w:spacing w:before="9"/>
              <w:rPr>
                <w:b/>
                <w:sz w:val="36"/>
              </w:rPr>
            </w:pPr>
          </w:p>
          <w:p w:rsidR="00B84A08" w:rsidRDefault="008F5E78">
            <w:pPr>
              <w:pStyle w:val="TableParagraph"/>
              <w:ind w:left="233" w:right="204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6200" w:type="dxa"/>
            <w:tcBorders>
              <w:left w:val="single" w:sz="12" w:space="0" w:color="000000"/>
              <w:bottom w:val="thinThickThinSmallGap" w:sz="8" w:space="0" w:color="000000"/>
            </w:tcBorders>
          </w:tcPr>
          <w:p w:rsidR="00B84A08" w:rsidRDefault="00B84A08">
            <w:pPr>
              <w:pStyle w:val="TableParagraph"/>
              <w:spacing w:before="9"/>
              <w:rPr>
                <w:b/>
                <w:sz w:val="36"/>
              </w:rPr>
            </w:pPr>
          </w:p>
          <w:p w:rsidR="00B84A08" w:rsidRDefault="008F5E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Human Comfort and Indoor Environmental Quality</w:t>
            </w:r>
          </w:p>
          <w:p w:rsidR="00B84A08" w:rsidRDefault="008F5E78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54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Psychrometry</w:t>
            </w:r>
            <w:proofErr w:type="spellEnd"/>
            <w:r>
              <w:rPr>
                <w:sz w:val="24"/>
              </w:rPr>
              <w:t xml:space="preserve"> and Thermal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Comfort</w:t>
            </w:r>
          </w:p>
          <w:p w:rsidR="00B84A08" w:rsidRDefault="008F5E78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47"/>
              <w:ind w:right="359"/>
              <w:rPr>
                <w:sz w:val="24"/>
              </w:rPr>
            </w:pPr>
            <w:r>
              <w:rPr>
                <w:sz w:val="24"/>
              </w:rPr>
              <w:t>Ventilation requirements and Indoor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Environmental Quality</w:t>
            </w:r>
          </w:p>
          <w:p w:rsidR="00B84A08" w:rsidRDefault="008F5E78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48"/>
              <w:ind w:right="457"/>
              <w:rPr>
                <w:sz w:val="24"/>
              </w:rPr>
            </w:pPr>
            <w:r>
              <w:rPr>
                <w:sz w:val="24"/>
              </w:rPr>
              <w:t xml:space="preserve">Natural Ventilation (wind, stack &amp; combined </w:t>
            </w:r>
            <w:r>
              <w:rPr>
                <w:spacing w:val="-4"/>
                <w:sz w:val="24"/>
              </w:rPr>
              <w:t xml:space="preserve">wind </w:t>
            </w:r>
            <w:r>
              <w:rPr>
                <w:sz w:val="24"/>
              </w:rPr>
              <w:t>and stack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effects)</w:t>
            </w:r>
          </w:p>
        </w:tc>
        <w:tc>
          <w:tcPr>
            <w:tcW w:w="2410" w:type="dxa"/>
            <w:tcBorders>
              <w:bottom w:val="thinThickThinSmallGap" w:sz="8" w:space="0" w:color="000000"/>
              <w:right w:val="single" w:sz="12" w:space="0" w:color="000000"/>
            </w:tcBorders>
          </w:tcPr>
          <w:p w:rsidR="00B84A08" w:rsidRDefault="00B84A08">
            <w:pPr>
              <w:pStyle w:val="TableParagraph"/>
              <w:rPr>
                <w:sz w:val="24"/>
              </w:rPr>
            </w:pPr>
          </w:p>
        </w:tc>
      </w:tr>
      <w:tr w:rsidR="00B84A08">
        <w:trPr>
          <w:trHeight w:val="1422"/>
        </w:trPr>
        <w:tc>
          <w:tcPr>
            <w:tcW w:w="1188" w:type="dxa"/>
            <w:tcBorders>
              <w:top w:val="thinThickThinSmallGap" w:sz="8" w:space="0" w:color="000000"/>
              <w:left w:val="single" w:sz="12" w:space="0" w:color="000000"/>
              <w:right w:val="single" w:sz="18" w:space="0" w:color="000000"/>
            </w:tcBorders>
          </w:tcPr>
          <w:p w:rsidR="00B84A08" w:rsidRDefault="00B84A08">
            <w:pPr>
              <w:pStyle w:val="TableParagraph"/>
              <w:spacing w:before="9"/>
              <w:rPr>
                <w:b/>
                <w:sz w:val="37"/>
              </w:rPr>
            </w:pPr>
          </w:p>
          <w:p w:rsidR="00B84A08" w:rsidRDefault="008F5E78">
            <w:pPr>
              <w:pStyle w:val="TableParagraph"/>
              <w:ind w:left="452" w:right="4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0" w:type="dxa"/>
            <w:tcBorders>
              <w:top w:val="thinThickThinSmallGap" w:sz="8" w:space="0" w:color="000000"/>
              <w:left w:val="single" w:sz="18" w:space="0" w:color="000000"/>
            </w:tcBorders>
          </w:tcPr>
          <w:p w:rsidR="00B84A08" w:rsidRDefault="00B84A08">
            <w:pPr>
              <w:pStyle w:val="TableParagraph"/>
              <w:spacing w:before="9"/>
              <w:rPr>
                <w:b/>
                <w:sz w:val="37"/>
              </w:rPr>
            </w:pPr>
          </w:p>
          <w:p w:rsidR="00B84A08" w:rsidRDefault="008F5E78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Intelligent Building</w:t>
            </w:r>
          </w:p>
          <w:p w:rsidR="00B84A08" w:rsidRDefault="008F5E78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before="154"/>
              <w:ind w:hanging="361"/>
              <w:rPr>
                <w:sz w:val="24"/>
              </w:rPr>
            </w:pPr>
            <w:r>
              <w:rPr>
                <w:sz w:val="24"/>
              </w:rPr>
              <w:t>Building Management System and 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2410" w:type="dxa"/>
            <w:tcBorders>
              <w:top w:val="thinThickThinSmallGap" w:sz="8" w:space="0" w:color="000000"/>
              <w:right w:val="single" w:sz="12" w:space="0" w:color="000000"/>
            </w:tcBorders>
          </w:tcPr>
          <w:p w:rsidR="00B84A08" w:rsidRDefault="00B84A08">
            <w:pPr>
              <w:pStyle w:val="TableParagraph"/>
              <w:rPr>
                <w:sz w:val="24"/>
              </w:rPr>
            </w:pPr>
          </w:p>
        </w:tc>
      </w:tr>
      <w:tr w:rsidR="00B84A08">
        <w:trPr>
          <w:trHeight w:val="1050"/>
        </w:trPr>
        <w:tc>
          <w:tcPr>
            <w:tcW w:w="1188" w:type="dxa"/>
            <w:tcBorders>
              <w:left w:val="single" w:sz="12" w:space="0" w:color="000000"/>
              <w:right w:val="single" w:sz="18" w:space="0" w:color="000000"/>
            </w:tcBorders>
          </w:tcPr>
          <w:p w:rsidR="00B84A08" w:rsidRDefault="00B84A08">
            <w:pPr>
              <w:pStyle w:val="TableParagraph"/>
              <w:rPr>
                <w:b/>
                <w:sz w:val="37"/>
              </w:rPr>
            </w:pPr>
          </w:p>
          <w:p w:rsidR="00B84A08" w:rsidRDefault="008F5E78">
            <w:pPr>
              <w:pStyle w:val="TableParagraph"/>
              <w:ind w:left="452" w:right="4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0" w:type="dxa"/>
            <w:tcBorders>
              <w:left w:val="single" w:sz="18" w:space="0" w:color="000000"/>
            </w:tcBorders>
          </w:tcPr>
          <w:p w:rsidR="00B84A08" w:rsidRDefault="00B84A08">
            <w:pPr>
              <w:pStyle w:val="TableParagraph"/>
              <w:rPr>
                <w:b/>
                <w:sz w:val="37"/>
              </w:rPr>
            </w:pPr>
          </w:p>
          <w:p w:rsidR="00B84A08" w:rsidRDefault="008F5E78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Sustainable Development /Green Buildings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</w:tcPr>
          <w:p w:rsidR="00B84A08" w:rsidRDefault="00B84A08">
            <w:pPr>
              <w:pStyle w:val="TableParagraph"/>
              <w:rPr>
                <w:sz w:val="24"/>
              </w:rPr>
            </w:pPr>
          </w:p>
        </w:tc>
      </w:tr>
      <w:tr w:rsidR="00B84A08">
        <w:trPr>
          <w:trHeight w:val="2031"/>
        </w:trPr>
        <w:tc>
          <w:tcPr>
            <w:tcW w:w="1188" w:type="dxa"/>
            <w:tcBorders>
              <w:left w:val="single" w:sz="12" w:space="0" w:color="000000"/>
              <w:right w:val="single" w:sz="18" w:space="0" w:color="000000"/>
            </w:tcBorders>
          </w:tcPr>
          <w:p w:rsidR="00B84A08" w:rsidRDefault="00B84A08">
            <w:pPr>
              <w:pStyle w:val="TableParagraph"/>
              <w:rPr>
                <w:b/>
                <w:sz w:val="37"/>
              </w:rPr>
            </w:pPr>
          </w:p>
          <w:p w:rsidR="00B84A08" w:rsidRDefault="008F5E78">
            <w:pPr>
              <w:pStyle w:val="TableParagraph"/>
              <w:ind w:left="452" w:right="4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0" w:type="dxa"/>
            <w:tcBorders>
              <w:left w:val="single" w:sz="18" w:space="0" w:color="000000"/>
            </w:tcBorders>
          </w:tcPr>
          <w:p w:rsidR="00B84A08" w:rsidRDefault="00B84A08">
            <w:pPr>
              <w:pStyle w:val="TableParagraph"/>
              <w:rPr>
                <w:b/>
                <w:sz w:val="24"/>
              </w:rPr>
            </w:pPr>
          </w:p>
          <w:p w:rsidR="00B84A08" w:rsidRDefault="008F5E78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Energy Conservation &amp; Environmental Consideration</w:t>
            </w:r>
          </w:p>
          <w:p w:rsidR="00B84A08" w:rsidRDefault="008F5E7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before="150"/>
              <w:ind w:hanging="361"/>
              <w:rPr>
                <w:sz w:val="24"/>
              </w:rPr>
            </w:pPr>
            <w:r>
              <w:rPr>
                <w:sz w:val="24"/>
              </w:rPr>
              <w:t>Building Energy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  <w:p w:rsidR="00B84A08" w:rsidRDefault="008F5E7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before="150"/>
              <w:ind w:hanging="361"/>
              <w:rPr>
                <w:sz w:val="24"/>
              </w:rPr>
            </w:pPr>
            <w:r>
              <w:rPr>
                <w:sz w:val="24"/>
              </w:rPr>
              <w:t>Energy 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B84A08" w:rsidRDefault="008F5E7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before="151"/>
              <w:ind w:hanging="361"/>
              <w:rPr>
                <w:sz w:val="24"/>
              </w:rPr>
            </w:pPr>
            <w:r>
              <w:rPr>
                <w:sz w:val="24"/>
              </w:rPr>
              <w:t>Local 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</w:tcPr>
          <w:p w:rsidR="00B84A08" w:rsidRDefault="00B84A08">
            <w:pPr>
              <w:pStyle w:val="TableParagraph"/>
              <w:rPr>
                <w:sz w:val="24"/>
              </w:rPr>
            </w:pPr>
          </w:p>
        </w:tc>
      </w:tr>
      <w:tr w:rsidR="00B84A08">
        <w:trPr>
          <w:trHeight w:val="1376"/>
        </w:trPr>
        <w:tc>
          <w:tcPr>
            <w:tcW w:w="1188" w:type="dxa"/>
            <w:tcBorders>
              <w:left w:val="single" w:sz="12" w:space="0" w:color="000000"/>
              <w:right w:val="single" w:sz="18" w:space="0" w:color="000000"/>
            </w:tcBorders>
          </w:tcPr>
          <w:p w:rsidR="00B84A08" w:rsidRDefault="00B84A08">
            <w:pPr>
              <w:pStyle w:val="TableParagraph"/>
              <w:rPr>
                <w:b/>
                <w:sz w:val="37"/>
              </w:rPr>
            </w:pPr>
          </w:p>
          <w:p w:rsidR="00B84A08" w:rsidRDefault="008F5E78">
            <w:pPr>
              <w:pStyle w:val="TableParagraph"/>
              <w:ind w:left="452" w:right="4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00" w:type="dxa"/>
            <w:tcBorders>
              <w:left w:val="single" w:sz="18" w:space="0" w:color="000000"/>
            </w:tcBorders>
          </w:tcPr>
          <w:p w:rsidR="00B84A08" w:rsidRDefault="00B84A0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4A08" w:rsidRDefault="008F5E78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Future Trends and High Tech Buildings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</w:tcPr>
          <w:p w:rsidR="00B84A08" w:rsidRDefault="00B84A08">
            <w:pPr>
              <w:pStyle w:val="TableParagraph"/>
              <w:rPr>
                <w:sz w:val="24"/>
              </w:rPr>
            </w:pPr>
          </w:p>
        </w:tc>
      </w:tr>
      <w:tr w:rsidR="00B84A08">
        <w:trPr>
          <w:trHeight w:val="1705"/>
        </w:trPr>
        <w:tc>
          <w:tcPr>
            <w:tcW w:w="1188" w:type="dxa"/>
            <w:tcBorders>
              <w:left w:val="single" w:sz="12" w:space="0" w:color="000000"/>
              <w:right w:val="single" w:sz="12" w:space="0" w:color="000000"/>
            </w:tcBorders>
          </w:tcPr>
          <w:p w:rsidR="00B84A08" w:rsidRDefault="00B84A08">
            <w:pPr>
              <w:pStyle w:val="TableParagraph"/>
              <w:rPr>
                <w:b/>
                <w:sz w:val="37"/>
              </w:rPr>
            </w:pPr>
          </w:p>
          <w:p w:rsidR="00B84A08" w:rsidRDefault="008F5E78">
            <w:pPr>
              <w:pStyle w:val="TableParagraph"/>
              <w:ind w:left="231" w:right="20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00" w:type="dxa"/>
            <w:tcBorders>
              <w:left w:val="single" w:sz="12" w:space="0" w:color="000000"/>
            </w:tcBorders>
          </w:tcPr>
          <w:p w:rsidR="00B84A08" w:rsidRDefault="00B84A08">
            <w:pPr>
              <w:pStyle w:val="TableParagraph"/>
              <w:rPr>
                <w:b/>
                <w:sz w:val="37"/>
              </w:rPr>
            </w:pPr>
          </w:p>
          <w:p w:rsidR="00B84A08" w:rsidRDefault="008F5E78">
            <w:pPr>
              <w:pStyle w:val="TableParagraph"/>
              <w:ind w:left="2163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 Exam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</w:tcPr>
          <w:p w:rsidR="00B84A08" w:rsidRDefault="00B84A08">
            <w:pPr>
              <w:pStyle w:val="TableParagraph"/>
              <w:rPr>
                <w:sz w:val="24"/>
              </w:rPr>
            </w:pPr>
          </w:p>
        </w:tc>
      </w:tr>
    </w:tbl>
    <w:p w:rsidR="008F5E78" w:rsidRDefault="008F5E78"/>
    <w:sectPr w:rsidR="008F5E78">
      <w:pgSz w:w="11910" w:h="16840"/>
      <w:pgMar w:top="800" w:right="8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7F71"/>
    <w:multiLevelType w:val="hybridMultilevel"/>
    <w:tmpl w:val="E6E478AA"/>
    <w:lvl w:ilvl="0" w:tplc="97B80550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E3C0D54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ar-SA"/>
      </w:rPr>
    </w:lvl>
    <w:lvl w:ilvl="2" w:tplc="9F02AEC0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3" w:tplc="89841196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4" w:tplc="09ECE52A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5" w:tplc="F86603D6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6" w:tplc="71AEBF4C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7" w:tplc="3FF2A14C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8" w:tplc="8C8C6DD8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</w:abstractNum>
  <w:abstractNum w:abstractNumId="1">
    <w:nsid w:val="19D8277A"/>
    <w:multiLevelType w:val="hybridMultilevel"/>
    <w:tmpl w:val="3DEE3824"/>
    <w:lvl w:ilvl="0" w:tplc="2F8C7D2C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20CDA6A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2" w:tplc="CEA0495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3" w:tplc="098ECD9C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4" w:tplc="958CBE4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5" w:tplc="6C8A6446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6" w:tplc="2C18E572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7" w:tplc="DAEE760C">
      <w:numFmt w:val="bullet"/>
      <w:lvlText w:val="•"/>
      <w:lvlJc w:val="left"/>
      <w:pPr>
        <w:ind w:left="4559" w:hanging="360"/>
      </w:pPr>
      <w:rPr>
        <w:rFonts w:hint="default"/>
        <w:lang w:val="en-US" w:eastAsia="en-US" w:bidi="ar-SA"/>
      </w:rPr>
    </w:lvl>
    <w:lvl w:ilvl="8" w:tplc="47CCDD2C"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</w:abstractNum>
  <w:abstractNum w:abstractNumId="2">
    <w:nsid w:val="39EA0D51"/>
    <w:multiLevelType w:val="hybridMultilevel"/>
    <w:tmpl w:val="41EC54DA"/>
    <w:lvl w:ilvl="0" w:tplc="93E4FFA4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C8C71E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2" w:tplc="80F4994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3" w:tplc="5CE42B66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4" w:tplc="6B3437C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5" w:tplc="03308F80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6" w:tplc="986E5E90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7" w:tplc="31D62606">
      <w:numFmt w:val="bullet"/>
      <w:lvlText w:val="•"/>
      <w:lvlJc w:val="left"/>
      <w:pPr>
        <w:ind w:left="4559" w:hanging="360"/>
      </w:pPr>
      <w:rPr>
        <w:rFonts w:hint="default"/>
        <w:lang w:val="en-US" w:eastAsia="en-US" w:bidi="ar-SA"/>
      </w:rPr>
    </w:lvl>
    <w:lvl w:ilvl="8" w:tplc="365A68CC"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</w:abstractNum>
  <w:abstractNum w:abstractNumId="3">
    <w:nsid w:val="4B5F4D60"/>
    <w:multiLevelType w:val="hybridMultilevel"/>
    <w:tmpl w:val="21784496"/>
    <w:lvl w:ilvl="0" w:tplc="B88A1B04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E060930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ar-SA"/>
      </w:rPr>
    </w:lvl>
    <w:lvl w:ilvl="2" w:tplc="BED8D824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3" w:tplc="5DA61872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4" w:tplc="34D0934C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5" w:tplc="70CA5B84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6" w:tplc="48C8719C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7" w:tplc="E8C8C86C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8" w:tplc="54FE244C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</w:abstractNum>
  <w:abstractNum w:abstractNumId="4">
    <w:nsid w:val="4F8D1791"/>
    <w:multiLevelType w:val="hybridMultilevel"/>
    <w:tmpl w:val="904050A0"/>
    <w:lvl w:ilvl="0" w:tplc="9654BB48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CAAA584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ar-SA"/>
      </w:rPr>
    </w:lvl>
    <w:lvl w:ilvl="2" w:tplc="599E9536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3" w:tplc="E7A07B9E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4" w:tplc="F7727A8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5" w:tplc="701C604C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6" w:tplc="B20054C4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7" w:tplc="3B3A77AC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8" w:tplc="64A80FD2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</w:abstractNum>
  <w:abstractNum w:abstractNumId="5">
    <w:nsid w:val="60DD42D1"/>
    <w:multiLevelType w:val="hybridMultilevel"/>
    <w:tmpl w:val="1A685E62"/>
    <w:lvl w:ilvl="0" w:tplc="6EC86762">
      <w:start w:val="1"/>
      <w:numFmt w:val="upperRoman"/>
      <w:lvlText w:val="%1."/>
      <w:lvlJc w:val="left"/>
      <w:pPr>
        <w:ind w:left="831" w:hanging="48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D6AB7F2">
      <w:start w:val="1"/>
      <w:numFmt w:val="lowerRoman"/>
      <w:lvlText w:val="%2."/>
      <w:lvlJc w:val="left"/>
      <w:pPr>
        <w:ind w:left="831" w:hanging="488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497C9EC8">
      <w:start w:val="1"/>
      <w:numFmt w:val="lowerRoman"/>
      <w:lvlText w:val="%3."/>
      <w:lvlJc w:val="left"/>
      <w:pPr>
        <w:ind w:left="831" w:hanging="48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3" w:tplc="C548F168">
      <w:numFmt w:val="bullet"/>
      <w:lvlText w:val="•"/>
      <w:lvlJc w:val="left"/>
      <w:pPr>
        <w:ind w:left="3649" w:hanging="488"/>
      </w:pPr>
      <w:rPr>
        <w:rFonts w:hint="default"/>
        <w:lang w:val="en-US" w:eastAsia="en-US" w:bidi="ar-SA"/>
      </w:rPr>
    </w:lvl>
    <w:lvl w:ilvl="4" w:tplc="BC128F54">
      <w:numFmt w:val="bullet"/>
      <w:lvlText w:val="•"/>
      <w:lvlJc w:val="left"/>
      <w:pPr>
        <w:ind w:left="4586" w:hanging="488"/>
      </w:pPr>
      <w:rPr>
        <w:rFonts w:hint="default"/>
        <w:lang w:val="en-US" w:eastAsia="en-US" w:bidi="ar-SA"/>
      </w:rPr>
    </w:lvl>
    <w:lvl w:ilvl="5" w:tplc="12F81AD8">
      <w:numFmt w:val="bullet"/>
      <w:lvlText w:val="•"/>
      <w:lvlJc w:val="left"/>
      <w:pPr>
        <w:ind w:left="5523" w:hanging="488"/>
      </w:pPr>
      <w:rPr>
        <w:rFonts w:hint="default"/>
        <w:lang w:val="en-US" w:eastAsia="en-US" w:bidi="ar-SA"/>
      </w:rPr>
    </w:lvl>
    <w:lvl w:ilvl="6" w:tplc="401005DA">
      <w:numFmt w:val="bullet"/>
      <w:lvlText w:val="•"/>
      <w:lvlJc w:val="left"/>
      <w:pPr>
        <w:ind w:left="6459" w:hanging="488"/>
      </w:pPr>
      <w:rPr>
        <w:rFonts w:hint="default"/>
        <w:lang w:val="en-US" w:eastAsia="en-US" w:bidi="ar-SA"/>
      </w:rPr>
    </w:lvl>
    <w:lvl w:ilvl="7" w:tplc="E79A835C">
      <w:numFmt w:val="bullet"/>
      <w:lvlText w:val="•"/>
      <w:lvlJc w:val="left"/>
      <w:pPr>
        <w:ind w:left="7396" w:hanging="488"/>
      </w:pPr>
      <w:rPr>
        <w:rFonts w:hint="default"/>
        <w:lang w:val="en-US" w:eastAsia="en-US" w:bidi="ar-SA"/>
      </w:rPr>
    </w:lvl>
    <w:lvl w:ilvl="8" w:tplc="D0D4FF42">
      <w:numFmt w:val="bullet"/>
      <w:lvlText w:val="•"/>
      <w:lvlJc w:val="left"/>
      <w:pPr>
        <w:ind w:left="8333" w:hanging="488"/>
      </w:pPr>
      <w:rPr>
        <w:rFonts w:hint="default"/>
        <w:lang w:val="en-US" w:eastAsia="en-US" w:bidi="ar-SA"/>
      </w:rPr>
    </w:lvl>
  </w:abstractNum>
  <w:abstractNum w:abstractNumId="6">
    <w:nsid w:val="70A117EB"/>
    <w:multiLevelType w:val="hybridMultilevel"/>
    <w:tmpl w:val="9F2CFDDC"/>
    <w:lvl w:ilvl="0" w:tplc="6C3EF91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EE6250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ar-SA"/>
      </w:rPr>
    </w:lvl>
    <w:lvl w:ilvl="2" w:tplc="0EBCA13C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3" w:tplc="2714811C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4" w:tplc="74D8FD54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5" w:tplc="0A6E9E7C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6" w:tplc="76D8A950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7" w:tplc="DD5EF5AA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8" w:tplc="2048CE2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4A08"/>
    <w:rsid w:val="00763713"/>
    <w:rsid w:val="008F5E78"/>
    <w:rsid w:val="00A71080"/>
    <w:rsid w:val="00B84A08"/>
    <w:rsid w:val="00C2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CE153-3E20-44D8-B49B-267BBD81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68" w:lineRule="exact"/>
      <w:ind w:left="2629" w:right="2625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31" w:hanging="4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6186"/>
    <w:pPr>
      <w:widowControl/>
      <w:tabs>
        <w:tab w:val="center" w:pos="4680"/>
        <w:tab w:val="right" w:pos="9360"/>
      </w:tabs>
      <w:autoSpaceDE/>
      <w:autoSpaceDN/>
    </w:pPr>
    <w:rPr>
      <w:rFonts w:ascii="Cambria" w:hAnsi="Cambr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26186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3725</dc:creator>
  <cp:lastModifiedBy>Ayesha Mehmood Malik</cp:lastModifiedBy>
  <cp:revision>4</cp:revision>
  <dcterms:created xsi:type="dcterms:W3CDTF">2023-05-22T09:43:00Z</dcterms:created>
  <dcterms:modified xsi:type="dcterms:W3CDTF">2023-05-23T11:25:00Z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