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2B89" w14:textId="77777777" w:rsidR="00AA78DD" w:rsidRPr="009F136A" w:rsidRDefault="00AA78DD" w:rsidP="009F136A">
      <w:pPr>
        <w:spacing w:after="0" w:line="240" w:lineRule="auto"/>
        <w:jc w:val="both"/>
        <w:rPr>
          <w:rFonts w:ascii="Times New Roman" w:eastAsia="Times New Roman" w:hAnsi="Times New Roman" w:cs="Times New Roman"/>
          <w:b/>
          <w:bCs/>
          <w:color w:val="000000"/>
          <w:sz w:val="24"/>
          <w:szCs w:val="24"/>
          <w:u w:val="single"/>
        </w:rPr>
      </w:pPr>
      <w:r w:rsidRPr="009F136A">
        <w:rPr>
          <w:rFonts w:ascii="Times New Roman" w:hAnsi="Times New Roman" w:cs="Times New Roman"/>
          <w:b/>
          <w:bCs/>
          <w:sz w:val="24"/>
          <w:szCs w:val="24"/>
        </w:rPr>
        <w:t xml:space="preserve">Course </w:t>
      </w:r>
      <w:r w:rsidR="009F136A" w:rsidRPr="009F136A">
        <w:rPr>
          <w:rFonts w:ascii="Times New Roman" w:hAnsi="Times New Roman" w:cs="Times New Roman"/>
          <w:b/>
          <w:bCs/>
          <w:sz w:val="24"/>
          <w:szCs w:val="24"/>
        </w:rPr>
        <w:t>Title</w:t>
      </w:r>
      <w:r w:rsidR="009F136A" w:rsidRPr="009F136A">
        <w:rPr>
          <w:rFonts w:ascii="Times New Roman" w:eastAsia="Times New Roman" w:hAnsi="Times New Roman" w:cs="Times New Roman"/>
          <w:color w:val="000000"/>
          <w:sz w:val="24"/>
          <w:szCs w:val="24"/>
        </w:rPr>
        <w:t xml:space="preserve">: </w:t>
      </w:r>
      <w:r w:rsidR="009F136A" w:rsidRPr="009F136A">
        <w:rPr>
          <w:rFonts w:ascii="Times New Roman" w:eastAsia="Times New Roman" w:hAnsi="Times New Roman" w:cs="Times New Roman"/>
          <w:b/>
          <w:bCs/>
          <w:color w:val="000000"/>
          <w:sz w:val="24"/>
          <w:szCs w:val="24"/>
          <w:u w:val="single"/>
        </w:rPr>
        <w:t>Twentieth</w:t>
      </w:r>
      <w:r w:rsidRPr="00AA78DD">
        <w:rPr>
          <w:rFonts w:ascii="Times New Roman" w:eastAsia="Times New Roman" w:hAnsi="Times New Roman" w:cs="Times New Roman"/>
          <w:b/>
          <w:bCs/>
          <w:color w:val="000000"/>
          <w:sz w:val="24"/>
          <w:szCs w:val="24"/>
          <w:u w:val="single"/>
        </w:rPr>
        <w:t xml:space="preserve"> Century Authors: 1900-1945</w:t>
      </w:r>
    </w:p>
    <w:p w14:paraId="59471C32" w14:textId="43843FD3" w:rsidR="00DB4681" w:rsidRPr="004248B4" w:rsidRDefault="00DB4681" w:rsidP="00DB4681">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Cs/>
          <w:sz w:val="24"/>
          <w:szCs w:val="24"/>
        </w:rPr>
        <w:t>LR</w:t>
      </w:r>
      <w:r>
        <w:rPr>
          <w:rFonts w:ascii="Times New Roman" w:hAnsi="Times New Roman"/>
          <w:bCs/>
          <w:sz w:val="24"/>
          <w:szCs w:val="24"/>
        </w:rPr>
        <w:t>303</w:t>
      </w:r>
      <w:bookmarkStart w:id="0" w:name="_GoBack"/>
      <w:bookmarkEnd w:id="0"/>
    </w:p>
    <w:p w14:paraId="18119CE2" w14:textId="77777777" w:rsidR="00DB4681" w:rsidRPr="004248B4" w:rsidRDefault="00DB4681" w:rsidP="00DB4681">
      <w:pPr>
        <w:pStyle w:val="NormalWeb"/>
        <w:spacing w:before="0" w:beforeAutospacing="0" w:after="0" w:line="276" w:lineRule="auto"/>
        <w:jc w:val="both"/>
        <w:rPr>
          <w:bCs/>
        </w:rPr>
      </w:pPr>
      <w:r w:rsidRPr="004248B4">
        <w:rPr>
          <w:b/>
        </w:rPr>
        <w:t xml:space="preserve">Semester: </w:t>
      </w:r>
      <w:r w:rsidRPr="004248B4">
        <w:t xml:space="preserve"> </w:t>
      </w:r>
    </w:p>
    <w:p w14:paraId="76BC4119" w14:textId="77777777" w:rsidR="00DB4681" w:rsidRPr="004248B4" w:rsidRDefault="00DB4681" w:rsidP="00DB4681">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2F1A425C" w14:textId="77777777" w:rsidR="00DB4681" w:rsidRPr="004248B4" w:rsidRDefault="00DB4681" w:rsidP="00DB4681">
      <w:pPr>
        <w:spacing w:after="0"/>
        <w:jc w:val="both"/>
        <w:rPr>
          <w:rFonts w:ascii="Times New Roman" w:hAnsi="Times New Roman"/>
          <w:b/>
          <w:sz w:val="24"/>
          <w:szCs w:val="24"/>
        </w:rPr>
      </w:pPr>
      <w:r w:rsidRPr="004248B4">
        <w:rPr>
          <w:rFonts w:ascii="Times New Roman" w:hAnsi="Times New Roman"/>
          <w:b/>
          <w:sz w:val="24"/>
          <w:szCs w:val="24"/>
        </w:rPr>
        <w:t xml:space="preserve">Email: </w:t>
      </w:r>
    </w:p>
    <w:p w14:paraId="18D6B6CB" w14:textId="77777777" w:rsidR="00AA78DD" w:rsidRPr="009F136A" w:rsidRDefault="009F136A" w:rsidP="009F136A">
      <w:pPr>
        <w:jc w:val="both"/>
        <w:rPr>
          <w:rFonts w:ascii="Times New Roman" w:hAnsi="Times New Roman" w:cs="Times New Roman"/>
          <w:b/>
          <w:bCs/>
          <w:sz w:val="24"/>
          <w:szCs w:val="24"/>
        </w:rPr>
      </w:pPr>
      <w:r>
        <w:rPr>
          <w:rFonts w:ascii="Times New Roman" w:hAnsi="Times New Roman" w:cs="Times New Roman"/>
          <w:b/>
          <w:bCs/>
          <w:sz w:val="24"/>
          <w:szCs w:val="24"/>
        </w:rPr>
        <w:t>C</w:t>
      </w:r>
      <w:r w:rsidR="00AA78DD" w:rsidRPr="009F136A">
        <w:rPr>
          <w:rFonts w:ascii="Times New Roman" w:hAnsi="Times New Roman" w:cs="Times New Roman"/>
          <w:b/>
          <w:bCs/>
          <w:sz w:val="24"/>
          <w:szCs w:val="24"/>
        </w:rPr>
        <w:t xml:space="preserve">ourse </w:t>
      </w:r>
      <w:r>
        <w:rPr>
          <w:rFonts w:ascii="Times New Roman" w:hAnsi="Times New Roman" w:cs="Times New Roman"/>
          <w:b/>
          <w:bCs/>
          <w:sz w:val="24"/>
          <w:szCs w:val="24"/>
        </w:rPr>
        <w:t>D</w:t>
      </w:r>
      <w:r w:rsidR="00AA78DD" w:rsidRPr="009F136A">
        <w:rPr>
          <w:rFonts w:ascii="Times New Roman" w:hAnsi="Times New Roman" w:cs="Times New Roman"/>
          <w:b/>
          <w:bCs/>
          <w:sz w:val="24"/>
          <w:szCs w:val="24"/>
        </w:rPr>
        <w:t>escription</w:t>
      </w:r>
    </w:p>
    <w:p w14:paraId="002F3FEC"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 xml:space="preserve"> This course introduces students to the pleasures and challenges of studying the literature of the twentieth century. Twentieth-century literature in English is a global phenomenon; this course explores some of the ways fiction, poetry, and drama speak to a world in which distant people and places are brought into contact with one another by world-spanning media and communications systems, large-scale migration, catastrophic war, and the rise and fall, and rise, of empires. Rather than attempt a survey, we read intensively in a selection of writers, paying particular attention to four themes in turn: inner life amidst social division; the poetics of multiple voices; the possibilities of reduction and minimalism; and the politics of the historical imagination.</w:t>
      </w:r>
    </w:p>
    <w:p w14:paraId="2FB400B9" w14:textId="77777777" w:rsidR="00AA78DD" w:rsidRPr="009F136A" w:rsidRDefault="00AA78DD" w:rsidP="009F136A">
      <w:pPr>
        <w:jc w:val="both"/>
        <w:rPr>
          <w:rFonts w:ascii="Times New Roman" w:hAnsi="Times New Roman" w:cs="Times New Roman"/>
          <w:b/>
          <w:bCs/>
          <w:sz w:val="24"/>
          <w:szCs w:val="24"/>
        </w:rPr>
      </w:pPr>
      <w:r w:rsidRPr="009F136A">
        <w:rPr>
          <w:rFonts w:ascii="Times New Roman" w:hAnsi="Times New Roman" w:cs="Times New Roman"/>
          <w:b/>
          <w:bCs/>
          <w:sz w:val="24"/>
          <w:szCs w:val="24"/>
        </w:rPr>
        <w:t xml:space="preserve"> </w:t>
      </w:r>
      <w:r w:rsidR="009F136A">
        <w:rPr>
          <w:rFonts w:ascii="Times New Roman" w:hAnsi="Times New Roman" w:cs="Times New Roman"/>
          <w:b/>
          <w:bCs/>
          <w:sz w:val="24"/>
          <w:szCs w:val="24"/>
        </w:rPr>
        <w:t>L</w:t>
      </w:r>
      <w:r w:rsidRPr="009F136A">
        <w:rPr>
          <w:rFonts w:ascii="Times New Roman" w:hAnsi="Times New Roman" w:cs="Times New Roman"/>
          <w:b/>
          <w:bCs/>
          <w:sz w:val="24"/>
          <w:szCs w:val="24"/>
        </w:rPr>
        <w:t xml:space="preserve">earning </w:t>
      </w:r>
      <w:r w:rsidR="009F136A">
        <w:rPr>
          <w:rFonts w:ascii="Times New Roman" w:hAnsi="Times New Roman" w:cs="Times New Roman"/>
          <w:b/>
          <w:bCs/>
          <w:sz w:val="24"/>
          <w:szCs w:val="24"/>
        </w:rPr>
        <w:t>G</w:t>
      </w:r>
      <w:r w:rsidRPr="009F136A">
        <w:rPr>
          <w:rFonts w:ascii="Times New Roman" w:hAnsi="Times New Roman" w:cs="Times New Roman"/>
          <w:b/>
          <w:bCs/>
          <w:sz w:val="24"/>
          <w:szCs w:val="24"/>
        </w:rPr>
        <w:t xml:space="preserve">oals </w:t>
      </w:r>
    </w:p>
    <w:p w14:paraId="278C97B2"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1. Become familiar with important themes and concepts of twentieth-century literature in English from across the globe, including connections and distinctions between modernism and post-colonial literatures.</w:t>
      </w:r>
    </w:p>
    <w:p w14:paraId="57A44B66"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 xml:space="preserve"> 2. Master the skill of analyzing individual narrative, poetic, and dramatic texts in terms of their specific linguistic, formal, and generic characteristics. </w:t>
      </w:r>
    </w:p>
    <w:p w14:paraId="54ED69AF"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3. Acquire proficiency in making meaningful comparisons across time and space in literary texts.</w:t>
      </w:r>
    </w:p>
    <w:p w14:paraId="32FC526A" w14:textId="77777777" w:rsidR="00BA1C54"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 xml:space="preserve"> 4. Develop effective written arguments about literary texts</w:t>
      </w:r>
    </w:p>
    <w:p w14:paraId="14F27F4E" w14:textId="77777777" w:rsidR="00AA78DD" w:rsidRPr="009F136A" w:rsidRDefault="00AA78DD" w:rsidP="009F136A">
      <w:pPr>
        <w:jc w:val="both"/>
        <w:rPr>
          <w:rFonts w:ascii="Times New Roman" w:hAnsi="Times New Roman" w:cs="Times New Roman"/>
          <w:sz w:val="24"/>
          <w:szCs w:val="24"/>
          <w:u w:val="single"/>
        </w:rPr>
      </w:pPr>
      <w:r w:rsidRPr="009F136A">
        <w:rPr>
          <w:rFonts w:ascii="Times New Roman" w:hAnsi="Times New Roman" w:cs="Times New Roman"/>
          <w:b/>
          <w:bCs/>
          <w:sz w:val="24"/>
          <w:szCs w:val="24"/>
          <w:u w:val="single"/>
        </w:rPr>
        <w:t>Course Contents</w:t>
      </w:r>
      <w:r w:rsidRPr="009F136A">
        <w:rPr>
          <w:rFonts w:ascii="Times New Roman" w:hAnsi="Times New Roman" w:cs="Times New Roman"/>
          <w:sz w:val="24"/>
          <w:szCs w:val="24"/>
          <w:u w:val="single"/>
        </w:rPr>
        <w:t xml:space="preserve"> </w:t>
      </w:r>
    </w:p>
    <w:p w14:paraId="360AA229"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 xml:space="preserve">Novels </w:t>
      </w:r>
    </w:p>
    <w:p w14:paraId="50FBDC08" w14:textId="77777777" w:rsidR="00AA78DD" w:rsidRPr="009F136A" w:rsidRDefault="00AA78DD"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 xml:space="preserve">A portrait of the artist as a young man by James </w:t>
      </w:r>
      <w:proofErr w:type="spellStart"/>
      <w:r w:rsidRPr="009F136A">
        <w:rPr>
          <w:rFonts w:ascii="Times New Roman" w:hAnsi="Times New Roman" w:cs="Times New Roman"/>
          <w:sz w:val="24"/>
          <w:szCs w:val="24"/>
        </w:rPr>
        <w:t>Joice</w:t>
      </w:r>
      <w:proofErr w:type="spellEnd"/>
      <w:r w:rsidRPr="009F136A">
        <w:rPr>
          <w:rFonts w:ascii="Times New Roman" w:hAnsi="Times New Roman" w:cs="Times New Roman"/>
          <w:sz w:val="24"/>
          <w:szCs w:val="24"/>
        </w:rPr>
        <w:t xml:space="preserve"> (1916)</w:t>
      </w:r>
    </w:p>
    <w:p w14:paraId="6934F047" w14:textId="77777777" w:rsidR="00AA78DD" w:rsidRPr="009F136A" w:rsidRDefault="00AA78DD"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 xml:space="preserve">The Great Gatsby by F. Scott </w:t>
      </w:r>
      <w:proofErr w:type="spellStart"/>
      <w:r w:rsidRPr="009F136A">
        <w:rPr>
          <w:rFonts w:ascii="Times New Roman" w:hAnsi="Times New Roman" w:cs="Times New Roman"/>
          <w:sz w:val="24"/>
          <w:szCs w:val="24"/>
        </w:rPr>
        <w:t>Fitzgerland</w:t>
      </w:r>
      <w:proofErr w:type="spellEnd"/>
      <w:r w:rsidRPr="009F136A">
        <w:rPr>
          <w:rFonts w:ascii="Times New Roman" w:hAnsi="Times New Roman" w:cs="Times New Roman"/>
          <w:sz w:val="24"/>
          <w:szCs w:val="24"/>
        </w:rPr>
        <w:t xml:space="preserve"> (1925)</w:t>
      </w:r>
    </w:p>
    <w:p w14:paraId="2EF2B7AC" w14:textId="77777777" w:rsidR="00AA78DD" w:rsidRPr="009F136A" w:rsidRDefault="00AA78DD"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The sun also rises by Hemingway (1926)</w:t>
      </w:r>
    </w:p>
    <w:p w14:paraId="307D2032" w14:textId="77777777" w:rsidR="00AA78DD" w:rsidRPr="009F136A" w:rsidRDefault="00AA78DD"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 xml:space="preserve">Animal Form by George </w:t>
      </w:r>
      <w:proofErr w:type="gramStart"/>
      <w:r w:rsidRPr="009F136A">
        <w:rPr>
          <w:rFonts w:ascii="Times New Roman" w:hAnsi="Times New Roman" w:cs="Times New Roman"/>
          <w:sz w:val="24"/>
          <w:szCs w:val="24"/>
        </w:rPr>
        <w:t>Orwell  (</w:t>
      </w:r>
      <w:proofErr w:type="gramEnd"/>
      <w:r w:rsidRPr="009F136A">
        <w:rPr>
          <w:rFonts w:ascii="Times New Roman" w:hAnsi="Times New Roman" w:cs="Times New Roman"/>
          <w:sz w:val="24"/>
          <w:szCs w:val="24"/>
        </w:rPr>
        <w:t>1946)</w:t>
      </w:r>
    </w:p>
    <w:p w14:paraId="4B48E86B"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 xml:space="preserve">Poem </w:t>
      </w:r>
    </w:p>
    <w:p w14:paraId="47092AEF" w14:textId="77777777" w:rsidR="00AA78DD" w:rsidRPr="009F136A" w:rsidRDefault="00AA78DD"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 xml:space="preserve">The waste land by </w:t>
      </w:r>
      <w:proofErr w:type="gramStart"/>
      <w:r w:rsidRPr="009F136A">
        <w:rPr>
          <w:rFonts w:ascii="Times New Roman" w:hAnsi="Times New Roman" w:cs="Times New Roman"/>
          <w:sz w:val="24"/>
          <w:szCs w:val="24"/>
        </w:rPr>
        <w:t>T .S</w:t>
      </w:r>
      <w:proofErr w:type="gramEnd"/>
      <w:r w:rsidRPr="009F136A">
        <w:rPr>
          <w:rFonts w:ascii="Times New Roman" w:hAnsi="Times New Roman" w:cs="Times New Roman"/>
          <w:sz w:val="24"/>
          <w:szCs w:val="24"/>
        </w:rPr>
        <w:t xml:space="preserve"> Eliot (1922)</w:t>
      </w:r>
    </w:p>
    <w:p w14:paraId="45C0F967" w14:textId="77777777" w:rsidR="00AA78DD" w:rsidRPr="009F136A" w:rsidRDefault="00AA78DD" w:rsidP="009F136A">
      <w:pPr>
        <w:jc w:val="both"/>
        <w:rPr>
          <w:rFonts w:ascii="Times New Roman" w:hAnsi="Times New Roman" w:cs="Times New Roman"/>
          <w:sz w:val="24"/>
          <w:szCs w:val="24"/>
        </w:rPr>
      </w:pPr>
      <w:r w:rsidRPr="009F136A">
        <w:rPr>
          <w:rFonts w:ascii="Times New Roman" w:hAnsi="Times New Roman" w:cs="Times New Roman"/>
          <w:sz w:val="24"/>
          <w:szCs w:val="24"/>
        </w:rPr>
        <w:t xml:space="preserve">Dramas </w:t>
      </w:r>
    </w:p>
    <w:p w14:paraId="172CB172" w14:textId="77777777" w:rsidR="00AA78DD" w:rsidRPr="009F136A" w:rsidRDefault="009F136A"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Death of a salesman by Arthur Miller (1949)</w:t>
      </w:r>
    </w:p>
    <w:p w14:paraId="28A031C4" w14:textId="77777777" w:rsidR="009F136A" w:rsidRPr="009F136A" w:rsidRDefault="009F136A"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The glass menagerie (1944)</w:t>
      </w:r>
    </w:p>
    <w:p w14:paraId="24A1ED65" w14:textId="77777777" w:rsidR="009F136A" w:rsidRPr="009F136A" w:rsidRDefault="009F136A" w:rsidP="009F136A">
      <w:pPr>
        <w:jc w:val="both"/>
        <w:rPr>
          <w:rFonts w:ascii="Times New Roman" w:hAnsi="Times New Roman" w:cs="Times New Roman"/>
          <w:sz w:val="24"/>
          <w:szCs w:val="24"/>
        </w:rPr>
      </w:pPr>
      <w:r w:rsidRPr="009F136A">
        <w:rPr>
          <w:rFonts w:ascii="Times New Roman" w:hAnsi="Times New Roman" w:cs="Times New Roman"/>
          <w:sz w:val="24"/>
          <w:szCs w:val="24"/>
        </w:rPr>
        <w:lastRenderedPageBreak/>
        <w:t>Short Stories</w:t>
      </w:r>
    </w:p>
    <w:p w14:paraId="731CF037" w14:textId="77777777" w:rsidR="009F136A" w:rsidRPr="009F136A" w:rsidRDefault="009F136A"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 xml:space="preserve">The dead by James </w:t>
      </w:r>
      <w:proofErr w:type="spellStart"/>
      <w:r w:rsidRPr="009F136A">
        <w:rPr>
          <w:rFonts w:ascii="Times New Roman" w:hAnsi="Times New Roman" w:cs="Times New Roman"/>
          <w:sz w:val="24"/>
          <w:szCs w:val="24"/>
        </w:rPr>
        <w:t>Joice</w:t>
      </w:r>
      <w:proofErr w:type="spellEnd"/>
      <w:r w:rsidRPr="009F136A">
        <w:rPr>
          <w:rFonts w:ascii="Times New Roman" w:hAnsi="Times New Roman" w:cs="Times New Roman"/>
          <w:sz w:val="24"/>
          <w:szCs w:val="24"/>
        </w:rPr>
        <w:t xml:space="preserve"> (1914)</w:t>
      </w:r>
    </w:p>
    <w:p w14:paraId="3838547C" w14:textId="77777777" w:rsidR="009F136A" w:rsidRPr="009F136A" w:rsidRDefault="009F136A" w:rsidP="009F136A">
      <w:pPr>
        <w:pStyle w:val="ListParagraph"/>
        <w:numPr>
          <w:ilvl w:val="0"/>
          <w:numId w:val="2"/>
        </w:numPr>
        <w:jc w:val="both"/>
        <w:rPr>
          <w:rFonts w:ascii="Times New Roman" w:hAnsi="Times New Roman" w:cs="Times New Roman"/>
          <w:sz w:val="24"/>
          <w:szCs w:val="24"/>
        </w:rPr>
      </w:pPr>
      <w:r w:rsidRPr="009F136A">
        <w:rPr>
          <w:rFonts w:ascii="Times New Roman" w:hAnsi="Times New Roman" w:cs="Times New Roman"/>
          <w:sz w:val="24"/>
          <w:szCs w:val="24"/>
        </w:rPr>
        <w:t>A haunted house by Virginia Woolf (1944)</w:t>
      </w:r>
    </w:p>
    <w:p w14:paraId="7B69ED36" w14:textId="77777777" w:rsidR="007B3430" w:rsidRPr="00E20F1D" w:rsidRDefault="007B3430" w:rsidP="007B343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5"/>
        <w:gridCol w:w="3960"/>
        <w:gridCol w:w="3690"/>
        <w:gridCol w:w="895"/>
      </w:tblGrid>
      <w:tr w:rsidR="003713BF" w14:paraId="41035C92" w14:textId="77777777" w:rsidTr="00177355">
        <w:tc>
          <w:tcPr>
            <w:tcW w:w="805" w:type="dxa"/>
          </w:tcPr>
          <w:p w14:paraId="2C65FD6D" w14:textId="77777777" w:rsidR="003713BF" w:rsidRDefault="003713BF" w:rsidP="00177355">
            <w:pPr>
              <w:jc w:val="both"/>
              <w:rPr>
                <w:rFonts w:ascii="Times New Roman" w:hAnsi="Times New Roman" w:cs="Times New Roman"/>
                <w:sz w:val="24"/>
                <w:szCs w:val="24"/>
              </w:rPr>
            </w:pPr>
            <w:bookmarkStart w:id="1" w:name="_Hlk19525676"/>
            <w:r>
              <w:rPr>
                <w:rFonts w:ascii="Times New Roman" w:hAnsi="Times New Roman" w:cs="Times New Roman"/>
                <w:sz w:val="24"/>
                <w:szCs w:val="24"/>
              </w:rPr>
              <w:t xml:space="preserve">Week </w:t>
            </w:r>
          </w:p>
        </w:tc>
        <w:tc>
          <w:tcPr>
            <w:tcW w:w="3960" w:type="dxa"/>
          </w:tcPr>
          <w:p w14:paraId="5FB7F777" w14:textId="77777777" w:rsidR="003713BF" w:rsidRDefault="003713BF" w:rsidP="00177355">
            <w:pPr>
              <w:jc w:val="both"/>
              <w:rPr>
                <w:rFonts w:ascii="Times New Roman" w:hAnsi="Times New Roman" w:cs="Times New Roman"/>
                <w:sz w:val="24"/>
                <w:szCs w:val="24"/>
              </w:rPr>
            </w:pPr>
            <w:r>
              <w:rPr>
                <w:rFonts w:ascii="Times New Roman" w:hAnsi="Times New Roman" w:cs="Times New Roman"/>
                <w:sz w:val="24"/>
                <w:szCs w:val="24"/>
              </w:rPr>
              <w:t xml:space="preserve">Course </w:t>
            </w:r>
          </w:p>
        </w:tc>
        <w:tc>
          <w:tcPr>
            <w:tcW w:w="3690" w:type="dxa"/>
          </w:tcPr>
          <w:p w14:paraId="2F9D8B44" w14:textId="77777777" w:rsidR="003713BF" w:rsidRDefault="003713BF" w:rsidP="00177355">
            <w:pPr>
              <w:jc w:val="both"/>
              <w:rPr>
                <w:rFonts w:ascii="Times New Roman" w:hAnsi="Times New Roman" w:cs="Times New Roman"/>
                <w:sz w:val="24"/>
                <w:szCs w:val="24"/>
              </w:rPr>
            </w:pPr>
            <w:r>
              <w:rPr>
                <w:rFonts w:ascii="Times New Roman" w:hAnsi="Times New Roman" w:cs="Times New Roman"/>
                <w:sz w:val="24"/>
                <w:szCs w:val="24"/>
              </w:rPr>
              <w:t xml:space="preserve">Tasks </w:t>
            </w:r>
          </w:p>
        </w:tc>
        <w:tc>
          <w:tcPr>
            <w:tcW w:w="895" w:type="dxa"/>
          </w:tcPr>
          <w:p w14:paraId="49F46CEB" w14:textId="77777777" w:rsidR="003713BF" w:rsidRDefault="003713BF" w:rsidP="00177355">
            <w:pPr>
              <w:jc w:val="both"/>
              <w:rPr>
                <w:rFonts w:ascii="Times New Roman" w:hAnsi="Times New Roman" w:cs="Times New Roman"/>
                <w:sz w:val="24"/>
                <w:szCs w:val="24"/>
              </w:rPr>
            </w:pPr>
            <w:r>
              <w:rPr>
                <w:rFonts w:ascii="Times New Roman" w:hAnsi="Times New Roman" w:cs="Times New Roman"/>
                <w:sz w:val="24"/>
                <w:szCs w:val="24"/>
              </w:rPr>
              <w:t xml:space="preserve">Credit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w:t>
            </w:r>
          </w:p>
        </w:tc>
      </w:tr>
      <w:tr w:rsidR="003713BF" w14:paraId="7B14F0A2" w14:textId="77777777" w:rsidTr="00177355">
        <w:tc>
          <w:tcPr>
            <w:tcW w:w="805" w:type="dxa"/>
          </w:tcPr>
          <w:p w14:paraId="390327C7" w14:textId="77777777" w:rsidR="003713BF" w:rsidRPr="00C5726C" w:rsidRDefault="003713BF" w:rsidP="00177355">
            <w:pPr>
              <w:rPr>
                <w:rFonts w:ascii="Times New Roman" w:hAnsi="Times New Roman" w:cs="Times New Roman"/>
                <w:sz w:val="24"/>
                <w:szCs w:val="24"/>
              </w:rPr>
            </w:pPr>
            <w:r w:rsidRPr="0089490E">
              <w:rPr>
                <w:rFonts w:ascii="Times New Roman" w:hAnsi="Times New Roman" w:cs="Times New Roman"/>
                <w:sz w:val="24"/>
                <w:szCs w:val="24"/>
              </w:rPr>
              <w:t xml:space="preserve">Week </w:t>
            </w:r>
            <w:r>
              <w:rPr>
                <w:rFonts w:ascii="Times New Roman" w:hAnsi="Times New Roman" w:cs="Times New Roman"/>
                <w:sz w:val="24"/>
                <w:szCs w:val="24"/>
              </w:rPr>
              <w:t>1</w:t>
            </w:r>
            <w:r>
              <w:t xml:space="preserve"> </w:t>
            </w:r>
          </w:p>
          <w:p w14:paraId="4919D5DC" w14:textId="77777777" w:rsidR="003713BF" w:rsidRDefault="003713BF" w:rsidP="00177355"/>
          <w:p w14:paraId="7F2E2738" w14:textId="77777777" w:rsidR="003713BF" w:rsidRDefault="003713BF" w:rsidP="00177355"/>
          <w:p w14:paraId="28A3886E" w14:textId="77777777" w:rsidR="003713BF" w:rsidRDefault="003713BF" w:rsidP="00177355"/>
          <w:p w14:paraId="24B5ABD2" w14:textId="77777777" w:rsidR="003713BF" w:rsidRDefault="003713BF" w:rsidP="00177355"/>
        </w:tc>
        <w:tc>
          <w:tcPr>
            <w:tcW w:w="3960" w:type="dxa"/>
          </w:tcPr>
          <w:p w14:paraId="688D522E" w14:textId="77777777" w:rsidR="003713BF" w:rsidRDefault="003713BF" w:rsidP="00177355">
            <w:pPr>
              <w:pStyle w:val="ListParagraph"/>
              <w:jc w:val="both"/>
              <w:rPr>
                <w:rFonts w:ascii="Times New Roman" w:hAnsi="Times New Roman" w:cs="Times New Roman"/>
                <w:sz w:val="24"/>
                <w:szCs w:val="24"/>
              </w:rPr>
            </w:pPr>
          </w:p>
          <w:p w14:paraId="1096A613" w14:textId="77777777" w:rsidR="003713BF" w:rsidRDefault="003713BF" w:rsidP="00406FDF">
            <w:pPr>
              <w:pStyle w:val="ListParagraph"/>
              <w:numPr>
                <w:ilvl w:val="0"/>
                <w:numId w:val="3"/>
              </w:numPr>
              <w:jc w:val="both"/>
              <w:rPr>
                <w:rFonts w:ascii="Times New Roman" w:hAnsi="Times New Roman" w:cs="Times New Roman"/>
                <w:sz w:val="24"/>
                <w:szCs w:val="24"/>
              </w:rPr>
            </w:pPr>
            <w:r w:rsidRPr="002F4E7D">
              <w:rPr>
                <w:rFonts w:ascii="Times New Roman" w:hAnsi="Times New Roman" w:cs="Times New Roman"/>
                <w:sz w:val="24"/>
                <w:szCs w:val="24"/>
              </w:rPr>
              <w:t xml:space="preserve">Introduction of the course </w:t>
            </w:r>
          </w:p>
          <w:p w14:paraId="7FD8DC10" w14:textId="77777777" w:rsidR="003713BF" w:rsidRPr="00C5726C" w:rsidRDefault="003713BF" w:rsidP="00177355">
            <w:pPr>
              <w:pStyle w:val="ListParagraph"/>
              <w:rPr>
                <w:rFonts w:ascii="Times New Roman" w:hAnsi="Times New Roman" w:cs="Times New Roman"/>
                <w:sz w:val="24"/>
                <w:szCs w:val="24"/>
              </w:rPr>
            </w:pPr>
          </w:p>
          <w:p w14:paraId="670116B4" w14:textId="77777777" w:rsidR="00406FDF" w:rsidRPr="006F63D8" w:rsidRDefault="00406FDF" w:rsidP="00406FDF">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The sun also rises by Hemingway (1926)</w:t>
            </w:r>
          </w:p>
          <w:p w14:paraId="3D7F4EB8" w14:textId="77777777" w:rsidR="003713BF" w:rsidRPr="00406FDF" w:rsidRDefault="003713BF" w:rsidP="00406FDF">
            <w:pPr>
              <w:jc w:val="both"/>
              <w:rPr>
                <w:rFonts w:ascii="Times New Roman" w:hAnsi="Times New Roman" w:cs="Times New Roman"/>
                <w:sz w:val="24"/>
                <w:szCs w:val="24"/>
              </w:rPr>
            </w:pPr>
          </w:p>
        </w:tc>
        <w:tc>
          <w:tcPr>
            <w:tcW w:w="3690" w:type="dxa"/>
          </w:tcPr>
          <w:p w14:paraId="57FBBAE4" w14:textId="77777777" w:rsidR="003713BF" w:rsidRDefault="003713BF" w:rsidP="00177355">
            <w:pPr>
              <w:pStyle w:val="ListParagraph"/>
              <w:jc w:val="both"/>
              <w:rPr>
                <w:rFonts w:ascii="Times New Roman" w:hAnsi="Times New Roman" w:cs="Times New Roman"/>
                <w:sz w:val="24"/>
                <w:szCs w:val="24"/>
              </w:rPr>
            </w:pPr>
          </w:p>
          <w:p w14:paraId="6F3D92B2" w14:textId="77777777" w:rsidR="003713BF" w:rsidRDefault="003713BF" w:rsidP="003713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Reading of an Article on the forms of and short story </w:t>
            </w:r>
          </w:p>
          <w:p w14:paraId="283196A6" w14:textId="77777777" w:rsidR="003713BF" w:rsidRDefault="003713BF" w:rsidP="00177355">
            <w:pPr>
              <w:jc w:val="both"/>
              <w:rPr>
                <w:rFonts w:ascii="Times New Roman" w:hAnsi="Times New Roman" w:cs="Times New Roman"/>
                <w:sz w:val="24"/>
                <w:szCs w:val="24"/>
              </w:rPr>
            </w:pPr>
          </w:p>
          <w:p w14:paraId="116D2C02" w14:textId="77777777" w:rsidR="003713BF" w:rsidRPr="00C5726C" w:rsidRDefault="003713BF" w:rsidP="00177355">
            <w:pPr>
              <w:jc w:val="both"/>
              <w:rPr>
                <w:rFonts w:ascii="Times New Roman" w:hAnsi="Times New Roman" w:cs="Times New Roman"/>
                <w:sz w:val="24"/>
                <w:szCs w:val="24"/>
              </w:rPr>
            </w:pPr>
          </w:p>
        </w:tc>
        <w:tc>
          <w:tcPr>
            <w:tcW w:w="895" w:type="dxa"/>
          </w:tcPr>
          <w:p w14:paraId="243E0A11" w14:textId="77777777" w:rsidR="003713BF" w:rsidRDefault="003713BF" w:rsidP="00177355">
            <w:pPr>
              <w:jc w:val="both"/>
              <w:rPr>
                <w:rFonts w:ascii="Times New Roman" w:hAnsi="Times New Roman" w:cs="Times New Roman"/>
                <w:sz w:val="24"/>
                <w:szCs w:val="24"/>
              </w:rPr>
            </w:pPr>
          </w:p>
        </w:tc>
      </w:tr>
      <w:tr w:rsidR="003713BF" w14:paraId="6E624161" w14:textId="77777777" w:rsidTr="00177355">
        <w:tc>
          <w:tcPr>
            <w:tcW w:w="805" w:type="dxa"/>
          </w:tcPr>
          <w:p w14:paraId="6D607B79"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2</w:t>
            </w:r>
          </w:p>
        </w:tc>
        <w:tc>
          <w:tcPr>
            <w:tcW w:w="3960" w:type="dxa"/>
          </w:tcPr>
          <w:p w14:paraId="4AD186DF" w14:textId="77777777" w:rsidR="00406FDF" w:rsidRPr="006F63D8" w:rsidRDefault="00406FDF" w:rsidP="00406FDF">
            <w:pPr>
              <w:pStyle w:val="ListParagraph"/>
              <w:numPr>
                <w:ilvl w:val="0"/>
                <w:numId w:val="4"/>
              </w:numPr>
              <w:jc w:val="both"/>
              <w:rPr>
                <w:rFonts w:ascii="Times New Roman" w:hAnsi="Times New Roman" w:cs="Times New Roman"/>
                <w:sz w:val="24"/>
                <w:szCs w:val="24"/>
              </w:rPr>
            </w:pPr>
            <w:r w:rsidRPr="006F63D8">
              <w:rPr>
                <w:rFonts w:ascii="Times New Roman" w:hAnsi="Times New Roman" w:cs="Times New Roman"/>
                <w:sz w:val="24"/>
                <w:szCs w:val="24"/>
              </w:rPr>
              <w:t>The sun also rises by Hemingway (1926)</w:t>
            </w:r>
          </w:p>
          <w:p w14:paraId="3DC2AE7D" w14:textId="77777777" w:rsidR="003713BF" w:rsidRPr="00C5726C" w:rsidRDefault="003713BF" w:rsidP="006F63D8">
            <w:pPr>
              <w:pStyle w:val="ListParagraph"/>
              <w:jc w:val="both"/>
              <w:rPr>
                <w:rFonts w:ascii="Times New Roman" w:hAnsi="Times New Roman" w:cs="Times New Roman"/>
                <w:sz w:val="24"/>
                <w:szCs w:val="24"/>
              </w:rPr>
            </w:pPr>
          </w:p>
        </w:tc>
        <w:tc>
          <w:tcPr>
            <w:tcW w:w="3690" w:type="dxa"/>
          </w:tcPr>
          <w:p w14:paraId="70ACD057" w14:textId="77777777" w:rsidR="003713BF" w:rsidRPr="00640F57" w:rsidRDefault="003713BF" w:rsidP="003713BF">
            <w:pPr>
              <w:pStyle w:val="ListParagraph"/>
              <w:numPr>
                <w:ilvl w:val="0"/>
                <w:numId w:val="3"/>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Assignment 1</w:t>
            </w:r>
          </w:p>
          <w:p w14:paraId="7F6E7D25" w14:textId="2B582170" w:rsidR="005C0830" w:rsidRDefault="005C0830" w:rsidP="005C0830">
            <w:pPr>
              <w:pStyle w:val="ListParagraph"/>
              <w:jc w:val="both"/>
              <w:rPr>
                <w:rFonts w:ascii="Times New Roman" w:hAnsi="Times New Roman" w:cs="Times New Roman"/>
                <w:color w:val="292C2E"/>
              </w:rPr>
            </w:pPr>
            <w:r w:rsidRPr="005C0830">
              <w:rPr>
                <w:rFonts w:ascii="Times New Roman" w:hAnsi="Times New Roman" w:cs="Times New Roman"/>
                <w:color w:val="292C2E"/>
              </w:rPr>
              <w:t>What is the meaning of Jake's statement "enjoying living was learning to get your money's worth and knowing when you had it"? Why is Jake more interested in how, rather than why, one lives?</w:t>
            </w:r>
          </w:p>
          <w:p w14:paraId="0F919179" w14:textId="77777777" w:rsidR="005C0830" w:rsidRPr="009657DB" w:rsidRDefault="005C0830" w:rsidP="005C0830">
            <w:pPr>
              <w:pStyle w:val="ListParagraph"/>
              <w:jc w:val="both"/>
              <w:rPr>
                <w:rFonts w:ascii="Arial" w:hAnsi="Arial" w:cs="Arial"/>
                <w:color w:val="292C2E"/>
              </w:rPr>
            </w:pPr>
            <w:r w:rsidRPr="009657DB">
              <w:rPr>
                <w:rFonts w:ascii="Arial" w:hAnsi="Arial" w:cs="Arial"/>
                <w:color w:val="292C2E"/>
              </w:rPr>
              <w:t>How are loss and salvage presented in Hemingway's The Sun Also Rises?</w:t>
            </w:r>
          </w:p>
          <w:p w14:paraId="6F078BF8" w14:textId="77777777" w:rsidR="005C0830" w:rsidRPr="005C0830" w:rsidRDefault="005C0830" w:rsidP="005C0830">
            <w:pPr>
              <w:pStyle w:val="ListParagraph"/>
              <w:rPr>
                <w:rFonts w:ascii="Times New Roman" w:hAnsi="Times New Roman" w:cs="Times New Roman"/>
                <w:color w:val="292C2E"/>
              </w:rPr>
            </w:pPr>
          </w:p>
          <w:p w14:paraId="30C19F21" w14:textId="1D88E67D" w:rsidR="005C0830" w:rsidRPr="00640F57" w:rsidRDefault="005C0830" w:rsidP="00177355">
            <w:pPr>
              <w:pStyle w:val="ListParagraph"/>
              <w:jc w:val="both"/>
              <w:rPr>
                <w:rFonts w:ascii="Times New Roman" w:hAnsi="Times New Roman" w:cs="Times New Roman"/>
                <w:sz w:val="24"/>
                <w:szCs w:val="24"/>
              </w:rPr>
            </w:pPr>
          </w:p>
        </w:tc>
        <w:tc>
          <w:tcPr>
            <w:tcW w:w="895" w:type="dxa"/>
          </w:tcPr>
          <w:p w14:paraId="0F0282D8" w14:textId="77777777" w:rsidR="003713BF" w:rsidRDefault="003713BF" w:rsidP="00177355">
            <w:pPr>
              <w:jc w:val="both"/>
              <w:rPr>
                <w:rFonts w:ascii="Times New Roman" w:hAnsi="Times New Roman" w:cs="Times New Roman"/>
                <w:sz w:val="24"/>
                <w:szCs w:val="24"/>
              </w:rPr>
            </w:pPr>
          </w:p>
        </w:tc>
      </w:tr>
      <w:tr w:rsidR="003713BF" w14:paraId="69341B14" w14:textId="77777777" w:rsidTr="00177355">
        <w:tc>
          <w:tcPr>
            <w:tcW w:w="805" w:type="dxa"/>
          </w:tcPr>
          <w:p w14:paraId="4A7306D2"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3</w:t>
            </w:r>
          </w:p>
        </w:tc>
        <w:tc>
          <w:tcPr>
            <w:tcW w:w="3960" w:type="dxa"/>
          </w:tcPr>
          <w:p w14:paraId="632FF685" w14:textId="77777777" w:rsidR="00406FDF" w:rsidRPr="006F63D8" w:rsidRDefault="00406FDF" w:rsidP="00406FDF">
            <w:pPr>
              <w:pStyle w:val="ListParagraph"/>
              <w:numPr>
                <w:ilvl w:val="0"/>
                <w:numId w:val="4"/>
              </w:numPr>
              <w:jc w:val="both"/>
              <w:rPr>
                <w:rFonts w:ascii="Times New Roman" w:hAnsi="Times New Roman" w:cs="Times New Roman"/>
                <w:sz w:val="24"/>
                <w:szCs w:val="24"/>
              </w:rPr>
            </w:pPr>
            <w:r w:rsidRPr="006F63D8">
              <w:rPr>
                <w:rFonts w:ascii="Times New Roman" w:hAnsi="Times New Roman" w:cs="Times New Roman"/>
                <w:sz w:val="24"/>
                <w:szCs w:val="24"/>
              </w:rPr>
              <w:t>The sun also rises by Hemingway (1926)</w:t>
            </w:r>
          </w:p>
          <w:p w14:paraId="68DE7A9B" w14:textId="77777777" w:rsidR="003713BF" w:rsidRDefault="003713BF" w:rsidP="006F63D8">
            <w:pPr>
              <w:pStyle w:val="ListParagraph"/>
              <w:jc w:val="both"/>
              <w:rPr>
                <w:rFonts w:ascii="Times New Roman" w:hAnsi="Times New Roman" w:cs="Times New Roman"/>
                <w:sz w:val="24"/>
                <w:szCs w:val="24"/>
              </w:rPr>
            </w:pPr>
          </w:p>
        </w:tc>
        <w:tc>
          <w:tcPr>
            <w:tcW w:w="3690" w:type="dxa"/>
          </w:tcPr>
          <w:p w14:paraId="3A127822" w14:textId="77777777" w:rsidR="003713BF" w:rsidRDefault="003713BF" w:rsidP="005C0830">
            <w:pPr>
              <w:pStyle w:val="ListParagraph"/>
              <w:numPr>
                <w:ilvl w:val="0"/>
                <w:numId w:val="4"/>
              </w:numPr>
              <w:jc w:val="both"/>
              <w:rPr>
                <w:rFonts w:ascii="Times New Roman" w:hAnsi="Times New Roman" w:cs="Times New Roman"/>
                <w:b/>
                <w:bCs/>
                <w:sz w:val="24"/>
                <w:szCs w:val="24"/>
                <w:u w:val="single"/>
              </w:rPr>
            </w:pPr>
            <w:r w:rsidRPr="00031EA6">
              <w:rPr>
                <w:rFonts w:ascii="Times New Roman" w:hAnsi="Times New Roman" w:cs="Times New Roman"/>
                <w:b/>
                <w:bCs/>
                <w:sz w:val="24"/>
                <w:szCs w:val="24"/>
                <w:u w:val="single"/>
              </w:rPr>
              <w:t xml:space="preserve">Quiz 1 </w:t>
            </w:r>
          </w:p>
          <w:p w14:paraId="71977270" w14:textId="12BDE119" w:rsidR="003713BF" w:rsidRPr="004149AE" w:rsidRDefault="003713BF" w:rsidP="00560426">
            <w:pPr>
              <w:pStyle w:val="ListParagraph"/>
              <w:jc w:val="both"/>
              <w:rPr>
                <w:rFonts w:ascii="Times New Roman" w:hAnsi="Times New Roman" w:cs="Times New Roman"/>
                <w:b/>
                <w:bCs/>
                <w:sz w:val="24"/>
                <w:szCs w:val="24"/>
                <w:u w:val="single"/>
              </w:rPr>
            </w:pPr>
          </w:p>
        </w:tc>
        <w:tc>
          <w:tcPr>
            <w:tcW w:w="895" w:type="dxa"/>
          </w:tcPr>
          <w:p w14:paraId="5A0E1478" w14:textId="77777777" w:rsidR="003713BF" w:rsidRDefault="003713BF" w:rsidP="00177355">
            <w:pPr>
              <w:jc w:val="both"/>
              <w:rPr>
                <w:rFonts w:ascii="Times New Roman" w:hAnsi="Times New Roman" w:cs="Times New Roman"/>
                <w:sz w:val="24"/>
                <w:szCs w:val="24"/>
              </w:rPr>
            </w:pPr>
          </w:p>
        </w:tc>
      </w:tr>
      <w:tr w:rsidR="003713BF" w14:paraId="6DD72AC8" w14:textId="77777777" w:rsidTr="00177355">
        <w:tc>
          <w:tcPr>
            <w:tcW w:w="805" w:type="dxa"/>
          </w:tcPr>
          <w:p w14:paraId="0EFFC627"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4</w:t>
            </w:r>
          </w:p>
        </w:tc>
        <w:tc>
          <w:tcPr>
            <w:tcW w:w="3960" w:type="dxa"/>
          </w:tcPr>
          <w:p w14:paraId="73B5E274" w14:textId="77777777" w:rsidR="005C0830" w:rsidRPr="006A037F" w:rsidRDefault="005C0830" w:rsidP="006A037F">
            <w:pPr>
              <w:pStyle w:val="ListParagraph"/>
              <w:numPr>
                <w:ilvl w:val="0"/>
                <w:numId w:val="23"/>
              </w:numPr>
              <w:jc w:val="both"/>
              <w:rPr>
                <w:rFonts w:ascii="Times New Roman" w:hAnsi="Times New Roman" w:cs="Times New Roman"/>
                <w:sz w:val="24"/>
                <w:szCs w:val="24"/>
              </w:rPr>
            </w:pPr>
            <w:r w:rsidRPr="006A037F">
              <w:rPr>
                <w:rFonts w:ascii="Times New Roman" w:hAnsi="Times New Roman" w:cs="Times New Roman"/>
                <w:sz w:val="24"/>
                <w:szCs w:val="24"/>
              </w:rPr>
              <w:t>Death of a salesman by Arthur Miller (1949)</w:t>
            </w:r>
          </w:p>
          <w:p w14:paraId="3680C4B5" w14:textId="77777777" w:rsidR="003713BF" w:rsidRDefault="003713BF" w:rsidP="00406FDF">
            <w:pPr>
              <w:pStyle w:val="ListParagraph"/>
              <w:jc w:val="both"/>
              <w:rPr>
                <w:rFonts w:ascii="Times New Roman" w:hAnsi="Times New Roman" w:cs="Times New Roman"/>
                <w:sz w:val="24"/>
                <w:szCs w:val="24"/>
              </w:rPr>
            </w:pPr>
          </w:p>
        </w:tc>
        <w:tc>
          <w:tcPr>
            <w:tcW w:w="3690" w:type="dxa"/>
          </w:tcPr>
          <w:p w14:paraId="0507377D" w14:textId="77777777" w:rsidR="003713BF" w:rsidRDefault="003713BF" w:rsidP="00177355">
            <w:pPr>
              <w:jc w:val="both"/>
              <w:rPr>
                <w:rFonts w:ascii="Times New Roman" w:hAnsi="Times New Roman" w:cs="Times New Roman"/>
                <w:sz w:val="24"/>
                <w:szCs w:val="24"/>
              </w:rPr>
            </w:pPr>
          </w:p>
        </w:tc>
        <w:tc>
          <w:tcPr>
            <w:tcW w:w="895" w:type="dxa"/>
          </w:tcPr>
          <w:p w14:paraId="00E860D3" w14:textId="77777777" w:rsidR="003713BF" w:rsidRDefault="003713BF" w:rsidP="00177355">
            <w:pPr>
              <w:jc w:val="both"/>
              <w:rPr>
                <w:rFonts w:ascii="Times New Roman" w:hAnsi="Times New Roman" w:cs="Times New Roman"/>
                <w:sz w:val="24"/>
                <w:szCs w:val="24"/>
              </w:rPr>
            </w:pPr>
          </w:p>
        </w:tc>
      </w:tr>
      <w:tr w:rsidR="003713BF" w14:paraId="007805C3" w14:textId="77777777" w:rsidTr="00177355">
        <w:tc>
          <w:tcPr>
            <w:tcW w:w="805" w:type="dxa"/>
          </w:tcPr>
          <w:p w14:paraId="72913A55"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5</w:t>
            </w:r>
          </w:p>
        </w:tc>
        <w:tc>
          <w:tcPr>
            <w:tcW w:w="3960" w:type="dxa"/>
          </w:tcPr>
          <w:p w14:paraId="42A155BA" w14:textId="77777777" w:rsidR="005C0830" w:rsidRPr="006A037F" w:rsidRDefault="005C0830" w:rsidP="006A037F">
            <w:pPr>
              <w:pStyle w:val="ListParagraph"/>
              <w:numPr>
                <w:ilvl w:val="0"/>
                <w:numId w:val="23"/>
              </w:numPr>
              <w:jc w:val="both"/>
              <w:rPr>
                <w:rFonts w:ascii="Times New Roman" w:hAnsi="Times New Roman" w:cs="Times New Roman"/>
                <w:sz w:val="24"/>
                <w:szCs w:val="24"/>
              </w:rPr>
            </w:pPr>
            <w:r w:rsidRPr="006A037F">
              <w:rPr>
                <w:rFonts w:ascii="Times New Roman" w:hAnsi="Times New Roman" w:cs="Times New Roman"/>
                <w:sz w:val="24"/>
                <w:szCs w:val="24"/>
              </w:rPr>
              <w:t>Death of a salesman by Arthur Miller (1949)</w:t>
            </w:r>
          </w:p>
          <w:p w14:paraId="3641F689" w14:textId="77777777" w:rsidR="003713BF" w:rsidRDefault="003713BF" w:rsidP="00177355">
            <w:pPr>
              <w:pStyle w:val="ListParagraph"/>
              <w:jc w:val="both"/>
              <w:rPr>
                <w:rFonts w:ascii="Times New Roman" w:hAnsi="Times New Roman" w:cs="Times New Roman"/>
                <w:sz w:val="24"/>
                <w:szCs w:val="24"/>
              </w:rPr>
            </w:pPr>
          </w:p>
        </w:tc>
        <w:tc>
          <w:tcPr>
            <w:tcW w:w="3690" w:type="dxa"/>
          </w:tcPr>
          <w:p w14:paraId="1B9BA383" w14:textId="77777777" w:rsidR="003713BF" w:rsidRDefault="003713BF" w:rsidP="006A037F">
            <w:pPr>
              <w:pStyle w:val="ListParagraph"/>
              <w:numPr>
                <w:ilvl w:val="0"/>
                <w:numId w:val="3"/>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 xml:space="preserve">Assignment </w:t>
            </w:r>
            <w:r>
              <w:rPr>
                <w:rFonts w:ascii="Times New Roman" w:hAnsi="Times New Roman" w:cs="Times New Roman"/>
                <w:b/>
                <w:bCs/>
                <w:sz w:val="24"/>
                <w:szCs w:val="24"/>
                <w:u w:val="single"/>
              </w:rPr>
              <w:t>2</w:t>
            </w:r>
          </w:p>
          <w:p w14:paraId="36A92BEA" w14:textId="77777777" w:rsidR="006A037F" w:rsidRPr="00CC57A4" w:rsidRDefault="006A037F" w:rsidP="006A037F">
            <w:pPr>
              <w:pStyle w:val="ListParagraph"/>
              <w:numPr>
                <w:ilvl w:val="0"/>
                <w:numId w:val="3"/>
              </w:numPr>
              <w:rPr>
                <w:rFonts w:ascii="Times New Roman" w:eastAsia="Times New Roman" w:hAnsi="Times New Roman" w:cs="Times New Roman"/>
                <w:sz w:val="24"/>
                <w:szCs w:val="24"/>
              </w:rPr>
            </w:pPr>
            <w:r w:rsidRPr="00CC57A4">
              <w:rPr>
                <w:rFonts w:ascii="Times New Roman" w:eastAsia="Times New Roman" w:hAnsi="Times New Roman" w:cs="Times New Roman"/>
                <w:sz w:val="24"/>
                <w:szCs w:val="24"/>
              </w:rPr>
              <w:t>What does Linda mean when, at the end of the play, she says repeatedly, “We’re free”? (p. 112)</w:t>
            </w:r>
          </w:p>
          <w:p w14:paraId="13068FEB" w14:textId="77777777" w:rsidR="006A037F" w:rsidRPr="00CC57A4" w:rsidRDefault="006A037F" w:rsidP="006A037F">
            <w:pPr>
              <w:pStyle w:val="ListParagraph"/>
              <w:numPr>
                <w:ilvl w:val="0"/>
                <w:numId w:val="3"/>
              </w:numPr>
              <w:rPr>
                <w:rFonts w:ascii="Times New Roman" w:eastAsia="Times New Roman" w:hAnsi="Times New Roman" w:cs="Times New Roman"/>
                <w:sz w:val="24"/>
                <w:szCs w:val="24"/>
              </w:rPr>
            </w:pPr>
            <w:r w:rsidRPr="00CC57A4">
              <w:rPr>
                <w:rFonts w:ascii="Times New Roman" w:eastAsia="Times New Roman" w:hAnsi="Times New Roman" w:cs="Times New Roman"/>
                <w:sz w:val="24"/>
                <w:szCs w:val="24"/>
              </w:rPr>
              <w:t>Why does Willy refuse Charley’s numerous offers of a job?</w:t>
            </w:r>
          </w:p>
          <w:p w14:paraId="77D30D5B" w14:textId="77777777" w:rsidR="003713BF" w:rsidRDefault="003713BF" w:rsidP="006F63D8">
            <w:pPr>
              <w:pStyle w:val="ListParagraph"/>
              <w:jc w:val="both"/>
              <w:rPr>
                <w:rFonts w:ascii="Times New Roman" w:hAnsi="Times New Roman" w:cs="Times New Roman"/>
                <w:sz w:val="24"/>
                <w:szCs w:val="24"/>
              </w:rPr>
            </w:pPr>
          </w:p>
        </w:tc>
        <w:tc>
          <w:tcPr>
            <w:tcW w:w="895" w:type="dxa"/>
          </w:tcPr>
          <w:p w14:paraId="76B45D9B" w14:textId="77777777" w:rsidR="003713BF" w:rsidRDefault="003713BF" w:rsidP="00177355">
            <w:pPr>
              <w:jc w:val="both"/>
              <w:rPr>
                <w:rFonts w:ascii="Times New Roman" w:hAnsi="Times New Roman" w:cs="Times New Roman"/>
                <w:sz w:val="24"/>
                <w:szCs w:val="24"/>
              </w:rPr>
            </w:pPr>
          </w:p>
        </w:tc>
      </w:tr>
      <w:tr w:rsidR="003713BF" w14:paraId="07ED0707" w14:textId="77777777" w:rsidTr="00177355">
        <w:tc>
          <w:tcPr>
            <w:tcW w:w="805" w:type="dxa"/>
          </w:tcPr>
          <w:p w14:paraId="1781C676" w14:textId="77777777" w:rsidR="003713BF" w:rsidRDefault="003713BF" w:rsidP="00177355">
            <w:r w:rsidRPr="0089490E">
              <w:rPr>
                <w:rFonts w:ascii="Times New Roman" w:hAnsi="Times New Roman" w:cs="Times New Roman"/>
                <w:sz w:val="24"/>
                <w:szCs w:val="24"/>
              </w:rPr>
              <w:lastRenderedPageBreak/>
              <w:t xml:space="preserve">Week </w:t>
            </w:r>
            <w:r>
              <w:rPr>
                <w:rFonts w:ascii="Times New Roman" w:hAnsi="Times New Roman" w:cs="Times New Roman"/>
                <w:sz w:val="24"/>
                <w:szCs w:val="24"/>
              </w:rPr>
              <w:t>6</w:t>
            </w:r>
          </w:p>
        </w:tc>
        <w:tc>
          <w:tcPr>
            <w:tcW w:w="3960" w:type="dxa"/>
          </w:tcPr>
          <w:p w14:paraId="2FA12406" w14:textId="77777777" w:rsidR="005C0830" w:rsidRPr="006A037F" w:rsidRDefault="005C0830" w:rsidP="006A037F">
            <w:pPr>
              <w:pStyle w:val="ListParagraph"/>
              <w:numPr>
                <w:ilvl w:val="0"/>
                <w:numId w:val="3"/>
              </w:numPr>
              <w:jc w:val="both"/>
              <w:rPr>
                <w:rFonts w:ascii="Times New Roman" w:hAnsi="Times New Roman" w:cs="Times New Roman"/>
                <w:sz w:val="24"/>
                <w:szCs w:val="24"/>
              </w:rPr>
            </w:pPr>
            <w:r w:rsidRPr="006A037F">
              <w:rPr>
                <w:rFonts w:ascii="Times New Roman" w:hAnsi="Times New Roman" w:cs="Times New Roman"/>
                <w:sz w:val="24"/>
                <w:szCs w:val="24"/>
              </w:rPr>
              <w:t>Death of a salesman by Arthur Miller (1949)</w:t>
            </w:r>
          </w:p>
          <w:p w14:paraId="68A74E52" w14:textId="5CA2BCB3" w:rsidR="003713BF" w:rsidRPr="00C30176" w:rsidRDefault="003713BF" w:rsidP="006F63D8">
            <w:pPr>
              <w:pStyle w:val="ListParagraph"/>
              <w:jc w:val="both"/>
              <w:rPr>
                <w:rFonts w:ascii="Times New Roman" w:hAnsi="Times New Roman" w:cs="Times New Roman"/>
                <w:sz w:val="24"/>
                <w:szCs w:val="24"/>
              </w:rPr>
            </w:pPr>
          </w:p>
        </w:tc>
        <w:tc>
          <w:tcPr>
            <w:tcW w:w="3690" w:type="dxa"/>
          </w:tcPr>
          <w:p w14:paraId="757480A2" w14:textId="77777777" w:rsidR="003713BF" w:rsidRPr="004149AE" w:rsidRDefault="003713BF" w:rsidP="003713BF">
            <w:pPr>
              <w:pStyle w:val="ListParagraph"/>
              <w:numPr>
                <w:ilvl w:val="0"/>
                <w:numId w:val="3"/>
              </w:numPr>
              <w:jc w:val="both"/>
              <w:rPr>
                <w:rFonts w:ascii="Times New Roman" w:hAnsi="Times New Roman" w:cs="Times New Roman"/>
                <w:sz w:val="24"/>
                <w:szCs w:val="24"/>
              </w:rPr>
            </w:pPr>
            <w:r w:rsidRPr="00031EA6">
              <w:rPr>
                <w:rFonts w:ascii="Times New Roman" w:hAnsi="Times New Roman" w:cs="Times New Roman"/>
                <w:b/>
                <w:bCs/>
                <w:sz w:val="24"/>
                <w:szCs w:val="24"/>
                <w:u w:val="single"/>
              </w:rPr>
              <w:t xml:space="preserve">Quiz </w:t>
            </w:r>
            <w:r>
              <w:rPr>
                <w:rFonts w:ascii="Times New Roman" w:hAnsi="Times New Roman" w:cs="Times New Roman"/>
                <w:b/>
                <w:bCs/>
                <w:sz w:val="24"/>
                <w:szCs w:val="24"/>
                <w:u w:val="single"/>
              </w:rPr>
              <w:t>2</w:t>
            </w:r>
          </w:p>
          <w:p w14:paraId="36EC0626" w14:textId="6F648A9C" w:rsidR="003713BF" w:rsidRPr="00D71E39" w:rsidRDefault="003713BF" w:rsidP="006A037F">
            <w:pPr>
              <w:pStyle w:val="ListParagraph"/>
              <w:jc w:val="both"/>
              <w:rPr>
                <w:rFonts w:ascii="Times New Roman" w:hAnsi="Times New Roman" w:cs="Times New Roman"/>
                <w:sz w:val="24"/>
                <w:szCs w:val="24"/>
              </w:rPr>
            </w:pPr>
          </w:p>
        </w:tc>
        <w:tc>
          <w:tcPr>
            <w:tcW w:w="895" w:type="dxa"/>
          </w:tcPr>
          <w:p w14:paraId="17B4A365" w14:textId="77777777" w:rsidR="003713BF" w:rsidRDefault="003713BF" w:rsidP="00177355">
            <w:pPr>
              <w:jc w:val="both"/>
              <w:rPr>
                <w:rFonts w:ascii="Times New Roman" w:hAnsi="Times New Roman" w:cs="Times New Roman"/>
                <w:sz w:val="24"/>
                <w:szCs w:val="24"/>
              </w:rPr>
            </w:pPr>
          </w:p>
        </w:tc>
      </w:tr>
      <w:tr w:rsidR="003713BF" w14:paraId="1AE83A7C" w14:textId="77777777" w:rsidTr="00177355">
        <w:tc>
          <w:tcPr>
            <w:tcW w:w="805" w:type="dxa"/>
          </w:tcPr>
          <w:p w14:paraId="2B3346E6" w14:textId="77777777" w:rsidR="003713BF" w:rsidRDefault="003713BF" w:rsidP="00177355">
            <w:pPr>
              <w:rPr>
                <w:rFonts w:ascii="Times New Roman" w:hAnsi="Times New Roman" w:cs="Times New Roman"/>
                <w:sz w:val="24"/>
                <w:szCs w:val="24"/>
              </w:rPr>
            </w:pPr>
          </w:p>
          <w:p w14:paraId="6933B799" w14:textId="77777777" w:rsidR="003713BF" w:rsidRDefault="003713BF" w:rsidP="00177355">
            <w:pPr>
              <w:rPr>
                <w:rFonts w:ascii="Times New Roman" w:hAnsi="Times New Roman" w:cs="Times New Roman"/>
                <w:sz w:val="24"/>
                <w:szCs w:val="24"/>
              </w:rPr>
            </w:pPr>
          </w:p>
          <w:p w14:paraId="001764D1"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7</w:t>
            </w:r>
          </w:p>
        </w:tc>
        <w:tc>
          <w:tcPr>
            <w:tcW w:w="3960" w:type="dxa"/>
          </w:tcPr>
          <w:p w14:paraId="2C51D55D" w14:textId="77777777" w:rsidR="006F63D8" w:rsidRPr="006F63D8" w:rsidRDefault="006F63D8" w:rsidP="006F63D8">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 xml:space="preserve">The dead by James </w:t>
            </w:r>
            <w:proofErr w:type="spellStart"/>
            <w:r w:rsidRPr="006F63D8">
              <w:rPr>
                <w:rFonts w:ascii="Times New Roman" w:hAnsi="Times New Roman" w:cs="Times New Roman"/>
                <w:sz w:val="24"/>
                <w:szCs w:val="24"/>
              </w:rPr>
              <w:t>Joice</w:t>
            </w:r>
            <w:proofErr w:type="spellEnd"/>
            <w:r w:rsidRPr="006F63D8">
              <w:rPr>
                <w:rFonts w:ascii="Times New Roman" w:hAnsi="Times New Roman" w:cs="Times New Roman"/>
                <w:sz w:val="24"/>
                <w:szCs w:val="24"/>
              </w:rPr>
              <w:t xml:space="preserve"> (1914)</w:t>
            </w:r>
          </w:p>
          <w:p w14:paraId="3B5DC26B" w14:textId="167225F7" w:rsidR="003713BF" w:rsidRDefault="003713BF" w:rsidP="00177355">
            <w:pPr>
              <w:jc w:val="both"/>
              <w:rPr>
                <w:rFonts w:ascii="Times New Roman" w:hAnsi="Times New Roman" w:cs="Times New Roman"/>
                <w:sz w:val="24"/>
                <w:szCs w:val="24"/>
              </w:rPr>
            </w:pPr>
          </w:p>
        </w:tc>
        <w:tc>
          <w:tcPr>
            <w:tcW w:w="3690" w:type="dxa"/>
          </w:tcPr>
          <w:p w14:paraId="16F84BC7" w14:textId="77777777" w:rsidR="003713BF" w:rsidRDefault="003713BF" w:rsidP="00177355">
            <w:pPr>
              <w:jc w:val="both"/>
              <w:rPr>
                <w:rFonts w:ascii="Times New Roman" w:hAnsi="Times New Roman" w:cs="Times New Roman"/>
                <w:sz w:val="24"/>
                <w:szCs w:val="24"/>
              </w:rPr>
            </w:pPr>
          </w:p>
        </w:tc>
        <w:tc>
          <w:tcPr>
            <w:tcW w:w="895" w:type="dxa"/>
          </w:tcPr>
          <w:p w14:paraId="4E7FE104" w14:textId="77777777" w:rsidR="003713BF" w:rsidRDefault="003713BF" w:rsidP="00177355">
            <w:pPr>
              <w:jc w:val="both"/>
              <w:rPr>
                <w:rFonts w:ascii="Times New Roman" w:hAnsi="Times New Roman" w:cs="Times New Roman"/>
                <w:sz w:val="24"/>
                <w:szCs w:val="24"/>
              </w:rPr>
            </w:pPr>
          </w:p>
        </w:tc>
      </w:tr>
      <w:tr w:rsidR="003713BF" w14:paraId="31B9C494" w14:textId="77777777" w:rsidTr="00177355">
        <w:tc>
          <w:tcPr>
            <w:tcW w:w="805" w:type="dxa"/>
          </w:tcPr>
          <w:p w14:paraId="5A186D54"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8</w:t>
            </w:r>
          </w:p>
        </w:tc>
        <w:tc>
          <w:tcPr>
            <w:tcW w:w="3960" w:type="dxa"/>
          </w:tcPr>
          <w:p w14:paraId="363234FD" w14:textId="77777777" w:rsidR="006F63D8" w:rsidRPr="006F63D8" w:rsidRDefault="006F63D8" w:rsidP="006F63D8">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A haunted house by Virginia Woolf (1944)</w:t>
            </w:r>
          </w:p>
          <w:p w14:paraId="54CC60A4" w14:textId="34273552" w:rsidR="003713BF" w:rsidRDefault="003713BF" w:rsidP="00177355">
            <w:pPr>
              <w:jc w:val="both"/>
              <w:rPr>
                <w:rFonts w:ascii="Times New Roman" w:hAnsi="Times New Roman" w:cs="Times New Roman"/>
                <w:sz w:val="24"/>
                <w:szCs w:val="24"/>
              </w:rPr>
            </w:pPr>
          </w:p>
        </w:tc>
        <w:tc>
          <w:tcPr>
            <w:tcW w:w="3690" w:type="dxa"/>
          </w:tcPr>
          <w:p w14:paraId="3FA4531D" w14:textId="77777777" w:rsidR="003713BF" w:rsidRDefault="003713BF" w:rsidP="00177355">
            <w:pPr>
              <w:jc w:val="both"/>
              <w:rPr>
                <w:rFonts w:ascii="Times New Roman" w:hAnsi="Times New Roman" w:cs="Times New Roman"/>
                <w:sz w:val="24"/>
                <w:szCs w:val="24"/>
              </w:rPr>
            </w:pPr>
          </w:p>
        </w:tc>
        <w:tc>
          <w:tcPr>
            <w:tcW w:w="895" w:type="dxa"/>
          </w:tcPr>
          <w:p w14:paraId="1E1549B7" w14:textId="77777777" w:rsidR="003713BF" w:rsidRDefault="003713BF" w:rsidP="00177355">
            <w:pPr>
              <w:jc w:val="both"/>
              <w:rPr>
                <w:rFonts w:ascii="Times New Roman" w:hAnsi="Times New Roman" w:cs="Times New Roman"/>
                <w:sz w:val="24"/>
                <w:szCs w:val="24"/>
              </w:rPr>
            </w:pPr>
          </w:p>
        </w:tc>
      </w:tr>
      <w:tr w:rsidR="003713BF" w14:paraId="044A0932" w14:textId="77777777" w:rsidTr="00177355">
        <w:tc>
          <w:tcPr>
            <w:tcW w:w="805" w:type="dxa"/>
          </w:tcPr>
          <w:p w14:paraId="3EB7261A"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9</w:t>
            </w:r>
          </w:p>
        </w:tc>
        <w:tc>
          <w:tcPr>
            <w:tcW w:w="3960" w:type="dxa"/>
          </w:tcPr>
          <w:p w14:paraId="7C9BD17D" w14:textId="77777777" w:rsidR="006F63D8" w:rsidRPr="006F63D8" w:rsidRDefault="006F63D8" w:rsidP="006F63D8">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 xml:space="preserve">Animal Form by George </w:t>
            </w:r>
            <w:proofErr w:type="gramStart"/>
            <w:r w:rsidRPr="006F63D8">
              <w:rPr>
                <w:rFonts w:ascii="Times New Roman" w:hAnsi="Times New Roman" w:cs="Times New Roman"/>
                <w:sz w:val="24"/>
                <w:szCs w:val="24"/>
              </w:rPr>
              <w:t>Orwell  (</w:t>
            </w:r>
            <w:proofErr w:type="gramEnd"/>
            <w:r w:rsidRPr="006F63D8">
              <w:rPr>
                <w:rFonts w:ascii="Times New Roman" w:hAnsi="Times New Roman" w:cs="Times New Roman"/>
                <w:sz w:val="24"/>
                <w:szCs w:val="24"/>
              </w:rPr>
              <w:t>1946)</w:t>
            </w:r>
          </w:p>
          <w:p w14:paraId="396811F4" w14:textId="77777777" w:rsidR="003713BF" w:rsidRDefault="003713BF" w:rsidP="006F63D8">
            <w:pPr>
              <w:pStyle w:val="ListParagraph"/>
              <w:jc w:val="both"/>
              <w:rPr>
                <w:rFonts w:ascii="Times New Roman" w:hAnsi="Times New Roman" w:cs="Times New Roman"/>
                <w:sz w:val="24"/>
                <w:szCs w:val="24"/>
              </w:rPr>
            </w:pPr>
          </w:p>
        </w:tc>
        <w:tc>
          <w:tcPr>
            <w:tcW w:w="3690" w:type="dxa"/>
          </w:tcPr>
          <w:p w14:paraId="6885936E" w14:textId="77777777" w:rsidR="003713BF" w:rsidRPr="00640F57" w:rsidRDefault="003713BF" w:rsidP="003713BF">
            <w:pPr>
              <w:pStyle w:val="ListParagraph"/>
              <w:numPr>
                <w:ilvl w:val="0"/>
                <w:numId w:val="3"/>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 xml:space="preserve">Assignment </w:t>
            </w:r>
            <w:r>
              <w:rPr>
                <w:rFonts w:ascii="Times New Roman" w:hAnsi="Times New Roman" w:cs="Times New Roman"/>
                <w:b/>
                <w:bCs/>
                <w:sz w:val="24"/>
                <w:szCs w:val="24"/>
                <w:u w:val="single"/>
              </w:rPr>
              <w:t>3</w:t>
            </w:r>
          </w:p>
          <w:p w14:paraId="3078F55A" w14:textId="569597D0" w:rsidR="003713BF" w:rsidRPr="009F0813" w:rsidRDefault="003713BF" w:rsidP="00563EF4">
            <w:pPr>
              <w:jc w:val="both"/>
              <w:rPr>
                <w:rFonts w:ascii="Times New Roman" w:hAnsi="Times New Roman" w:cs="Times New Roman"/>
                <w:sz w:val="24"/>
                <w:szCs w:val="24"/>
              </w:rPr>
            </w:pPr>
            <w:r>
              <w:rPr>
                <w:rFonts w:ascii="Arial" w:hAnsi="Arial" w:cs="Arial"/>
                <w:color w:val="222222"/>
                <w:shd w:val="clear" w:color="auto" w:fill="FFFFFF"/>
              </w:rPr>
              <w:t>How would you imagine the personalities of ……</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
        </w:tc>
        <w:tc>
          <w:tcPr>
            <w:tcW w:w="895" w:type="dxa"/>
          </w:tcPr>
          <w:p w14:paraId="2B695E0E" w14:textId="77777777" w:rsidR="003713BF" w:rsidRDefault="003713BF" w:rsidP="00177355">
            <w:pPr>
              <w:jc w:val="both"/>
              <w:rPr>
                <w:rFonts w:ascii="Times New Roman" w:hAnsi="Times New Roman" w:cs="Times New Roman"/>
                <w:sz w:val="24"/>
                <w:szCs w:val="24"/>
              </w:rPr>
            </w:pPr>
          </w:p>
        </w:tc>
      </w:tr>
      <w:tr w:rsidR="003713BF" w14:paraId="1824D75A" w14:textId="77777777" w:rsidTr="00177355">
        <w:tc>
          <w:tcPr>
            <w:tcW w:w="805" w:type="dxa"/>
          </w:tcPr>
          <w:p w14:paraId="274F68EE"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10</w:t>
            </w:r>
          </w:p>
        </w:tc>
        <w:tc>
          <w:tcPr>
            <w:tcW w:w="3960" w:type="dxa"/>
          </w:tcPr>
          <w:p w14:paraId="274D73CA" w14:textId="77777777" w:rsidR="006F63D8" w:rsidRPr="006F63D8" w:rsidRDefault="006F63D8" w:rsidP="006F63D8">
            <w:pPr>
              <w:pStyle w:val="ListParagraph"/>
              <w:numPr>
                <w:ilvl w:val="0"/>
                <w:numId w:val="16"/>
              </w:numPr>
              <w:jc w:val="both"/>
              <w:rPr>
                <w:rFonts w:ascii="Times New Roman" w:hAnsi="Times New Roman" w:cs="Times New Roman"/>
                <w:sz w:val="24"/>
                <w:szCs w:val="24"/>
              </w:rPr>
            </w:pPr>
            <w:r w:rsidRPr="006F63D8">
              <w:rPr>
                <w:rFonts w:ascii="Times New Roman" w:hAnsi="Times New Roman" w:cs="Times New Roman"/>
                <w:sz w:val="24"/>
                <w:szCs w:val="24"/>
              </w:rPr>
              <w:t xml:space="preserve">Animal Form by George </w:t>
            </w:r>
            <w:proofErr w:type="gramStart"/>
            <w:r w:rsidRPr="006F63D8">
              <w:rPr>
                <w:rFonts w:ascii="Times New Roman" w:hAnsi="Times New Roman" w:cs="Times New Roman"/>
                <w:sz w:val="24"/>
                <w:szCs w:val="24"/>
              </w:rPr>
              <w:t>Orwell  (</w:t>
            </w:r>
            <w:proofErr w:type="gramEnd"/>
            <w:r w:rsidRPr="006F63D8">
              <w:rPr>
                <w:rFonts w:ascii="Times New Roman" w:hAnsi="Times New Roman" w:cs="Times New Roman"/>
                <w:sz w:val="24"/>
                <w:szCs w:val="24"/>
              </w:rPr>
              <w:t>1946)</w:t>
            </w:r>
          </w:p>
          <w:p w14:paraId="4D0957B2" w14:textId="77777777" w:rsidR="003713BF" w:rsidRDefault="003713BF" w:rsidP="006F63D8">
            <w:pPr>
              <w:jc w:val="both"/>
              <w:rPr>
                <w:rFonts w:ascii="Times New Roman" w:hAnsi="Times New Roman" w:cs="Times New Roman"/>
                <w:sz w:val="24"/>
                <w:szCs w:val="24"/>
              </w:rPr>
            </w:pPr>
          </w:p>
        </w:tc>
        <w:tc>
          <w:tcPr>
            <w:tcW w:w="3690" w:type="dxa"/>
          </w:tcPr>
          <w:p w14:paraId="7A76320F" w14:textId="77777777" w:rsidR="003713BF" w:rsidRPr="009F0813" w:rsidRDefault="003713BF" w:rsidP="003713BF">
            <w:pPr>
              <w:pStyle w:val="ListParagraph"/>
              <w:numPr>
                <w:ilvl w:val="0"/>
                <w:numId w:val="3"/>
              </w:numPr>
              <w:jc w:val="both"/>
              <w:rPr>
                <w:rFonts w:ascii="Times New Roman" w:hAnsi="Times New Roman" w:cs="Times New Roman"/>
                <w:sz w:val="24"/>
                <w:szCs w:val="24"/>
              </w:rPr>
            </w:pPr>
            <w:r w:rsidRPr="00031EA6">
              <w:rPr>
                <w:rFonts w:ascii="Times New Roman" w:hAnsi="Times New Roman" w:cs="Times New Roman"/>
                <w:b/>
                <w:bCs/>
                <w:sz w:val="24"/>
                <w:szCs w:val="24"/>
                <w:u w:val="single"/>
              </w:rPr>
              <w:t>Quiz 3</w:t>
            </w:r>
          </w:p>
          <w:p w14:paraId="5200E674" w14:textId="77777777" w:rsidR="003713BF" w:rsidRDefault="003713BF" w:rsidP="00560426">
            <w:pPr>
              <w:numPr>
                <w:ilvl w:val="0"/>
                <w:numId w:val="5"/>
              </w:numPr>
              <w:shd w:val="clear" w:color="auto" w:fill="FFFFFF"/>
              <w:spacing w:before="100" w:beforeAutospacing="1" w:after="100" w:afterAutospacing="1"/>
              <w:rPr>
                <w:rFonts w:ascii="Times New Roman" w:hAnsi="Times New Roman" w:cs="Times New Roman"/>
                <w:sz w:val="24"/>
                <w:szCs w:val="24"/>
              </w:rPr>
            </w:pPr>
          </w:p>
        </w:tc>
        <w:tc>
          <w:tcPr>
            <w:tcW w:w="895" w:type="dxa"/>
          </w:tcPr>
          <w:p w14:paraId="0795C7F6" w14:textId="77777777" w:rsidR="003713BF" w:rsidRDefault="003713BF" w:rsidP="00177355">
            <w:pPr>
              <w:jc w:val="both"/>
              <w:rPr>
                <w:rFonts w:ascii="Times New Roman" w:hAnsi="Times New Roman" w:cs="Times New Roman"/>
                <w:sz w:val="24"/>
                <w:szCs w:val="24"/>
              </w:rPr>
            </w:pPr>
          </w:p>
        </w:tc>
      </w:tr>
      <w:tr w:rsidR="003713BF" w14:paraId="7866F712" w14:textId="77777777" w:rsidTr="00177355">
        <w:tc>
          <w:tcPr>
            <w:tcW w:w="805" w:type="dxa"/>
          </w:tcPr>
          <w:p w14:paraId="586646E6"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11</w:t>
            </w:r>
          </w:p>
        </w:tc>
        <w:tc>
          <w:tcPr>
            <w:tcW w:w="3960" w:type="dxa"/>
          </w:tcPr>
          <w:p w14:paraId="07F65200" w14:textId="77777777" w:rsidR="006F63D8" w:rsidRPr="006F63D8" w:rsidRDefault="006F63D8" w:rsidP="006F63D8">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 xml:space="preserve">The waste land by </w:t>
            </w:r>
            <w:proofErr w:type="gramStart"/>
            <w:r w:rsidRPr="006F63D8">
              <w:rPr>
                <w:rFonts w:ascii="Times New Roman" w:hAnsi="Times New Roman" w:cs="Times New Roman"/>
                <w:sz w:val="24"/>
                <w:szCs w:val="24"/>
              </w:rPr>
              <w:t>T .S</w:t>
            </w:r>
            <w:proofErr w:type="gramEnd"/>
            <w:r w:rsidRPr="006F63D8">
              <w:rPr>
                <w:rFonts w:ascii="Times New Roman" w:hAnsi="Times New Roman" w:cs="Times New Roman"/>
                <w:sz w:val="24"/>
                <w:szCs w:val="24"/>
              </w:rPr>
              <w:t xml:space="preserve"> Eliot (1922)</w:t>
            </w:r>
          </w:p>
          <w:p w14:paraId="27CB7AA8" w14:textId="77777777" w:rsidR="003713BF" w:rsidRDefault="003713BF" w:rsidP="00177355">
            <w:pPr>
              <w:jc w:val="both"/>
              <w:rPr>
                <w:rFonts w:ascii="Times New Roman" w:hAnsi="Times New Roman" w:cs="Times New Roman"/>
                <w:sz w:val="24"/>
                <w:szCs w:val="24"/>
              </w:rPr>
            </w:pPr>
          </w:p>
        </w:tc>
        <w:tc>
          <w:tcPr>
            <w:tcW w:w="3690" w:type="dxa"/>
          </w:tcPr>
          <w:p w14:paraId="442D37E7" w14:textId="77777777" w:rsidR="003713BF" w:rsidRDefault="003713BF" w:rsidP="00177355">
            <w:pPr>
              <w:jc w:val="both"/>
              <w:rPr>
                <w:rFonts w:ascii="Times New Roman" w:hAnsi="Times New Roman" w:cs="Times New Roman"/>
                <w:sz w:val="24"/>
                <w:szCs w:val="24"/>
              </w:rPr>
            </w:pPr>
          </w:p>
        </w:tc>
        <w:tc>
          <w:tcPr>
            <w:tcW w:w="895" w:type="dxa"/>
          </w:tcPr>
          <w:p w14:paraId="15C66D97" w14:textId="77777777" w:rsidR="003713BF" w:rsidRDefault="003713BF" w:rsidP="00177355">
            <w:pPr>
              <w:jc w:val="both"/>
              <w:rPr>
                <w:rFonts w:ascii="Times New Roman" w:hAnsi="Times New Roman" w:cs="Times New Roman"/>
                <w:sz w:val="24"/>
                <w:szCs w:val="24"/>
              </w:rPr>
            </w:pPr>
          </w:p>
        </w:tc>
      </w:tr>
      <w:tr w:rsidR="003713BF" w14:paraId="6314BBE2" w14:textId="77777777" w:rsidTr="00177355">
        <w:tc>
          <w:tcPr>
            <w:tcW w:w="805" w:type="dxa"/>
          </w:tcPr>
          <w:p w14:paraId="212156BE"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12</w:t>
            </w:r>
          </w:p>
        </w:tc>
        <w:tc>
          <w:tcPr>
            <w:tcW w:w="3960" w:type="dxa"/>
          </w:tcPr>
          <w:p w14:paraId="34B4DDC6" w14:textId="77777777" w:rsidR="006F63D8" w:rsidRPr="006F63D8" w:rsidRDefault="006F63D8" w:rsidP="006F63D8">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 xml:space="preserve">The waste land by </w:t>
            </w:r>
            <w:proofErr w:type="gramStart"/>
            <w:r w:rsidRPr="006F63D8">
              <w:rPr>
                <w:rFonts w:ascii="Times New Roman" w:hAnsi="Times New Roman" w:cs="Times New Roman"/>
                <w:sz w:val="24"/>
                <w:szCs w:val="24"/>
              </w:rPr>
              <w:t>T .S</w:t>
            </w:r>
            <w:proofErr w:type="gramEnd"/>
            <w:r w:rsidRPr="006F63D8">
              <w:rPr>
                <w:rFonts w:ascii="Times New Roman" w:hAnsi="Times New Roman" w:cs="Times New Roman"/>
                <w:sz w:val="24"/>
                <w:szCs w:val="24"/>
              </w:rPr>
              <w:t xml:space="preserve"> Eliot (1922)</w:t>
            </w:r>
          </w:p>
          <w:p w14:paraId="5F6A009E" w14:textId="77777777" w:rsidR="003713BF" w:rsidRDefault="003713BF" w:rsidP="00177355">
            <w:pPr>
              <w:jc w:val="both"/>
              <w:rPr>
                <w:rFonts w:ascii="Times New Roman" w:hAnsi="Times New Roman" w:cs="Times New Roman"/>
                <w:sz w:val="24"/>
                <w:szCs w:val="24"/>
              </w:rPr>
            </w:pPr>
          </w:p>
        </w:tc>
        <w:tc>
          <w:tcPr>
            <w:tcW w:w="3690" w:type="dxa"/>
          </w:tcPr>
          <w:p w14:paraId="065BE441" w14:textId="77777777" w:rsidR="003713BF" w:rsidRDefault="003713BF" w:rsidP="00563EF4">
            <w:pPr>
              <w:pStyle w:val="ListParagraph"/>
              <w:numPr>
                <w:ilvl w:val="0"/>
                <w:numId w:val="3"/>
              </w:numPr>
              <w:jc w:val="both"/>
              <w:rPr>
                <w:rFonts w:ascii="Times New Roman" w:hAnsi="Times New Roman" w:cs="Times New Roman"/>
                <w:b/>
                <w:bCs/>
                <w:sz w:val="24"/>
                <w:szCs w:val="24"/>
                <w:u w:val="single"/>
              </w:rPr>
            </w:pPr>
            <w:r w:rsidRPr="00640F57">
              <w:rPr>
                <w:rFonts w:ascii="Times New Roman" w:hAnsi="Times New Roman" w:cs="Times New Roman"/>
                <w:b/>
                <w:bCs/>
                <w:sz w:val="24"/>
                <w:szCs w:val="24"/>
                <w:u w:val="single"/>
              </w:rPr>
              <w:t xml:space="preserve">Assignment </w:t>
            </w:r>
            <w:r>
              <w:rPr>
                <w:rFonts w:ascii="Times New Roman" w:hAnsi="Times New Roman" w:cs="Times New Roman"/>
                <w:b/>
                <w:bCs/>
                <w:sz w:val="24"/>
                <w:szCs w:val="24"/>
                <w:u w:val="single"/>
              </w:rPr>
              <w:t>4</w:t>
            </w:r>
          </w:p>
          <w:p w14:paraId="13A41289" w14:textId="7546BB15" w:rsidR="00563EF4" w:rsidRPr="00563EF4" w:rsidRDefault="00563EF4" w:rsidP="00563EF4">
            <w:pPr>
              <w:pStyle w:val="ListParagraph"/>
              <w:jc w:val="both"/>
              <w:rPr>
                <w:rFonts w:ascii="Times New Roman" w:hAnsi="Times New Roman" w:cs="Times New Roman"/>
                <w:sz w:val="24"/>
                <w:szCs w:val="24"/>
              </w:rPr>
            </w:pPr>
            <w:r>
              <w:rPr>
                <w:rFonts w:ascii="Times New Roman" w:hAnsi="Times New Roman" w:cs="Times New Roman"/>
                <w:sz w:val="24"/>
                <w:szCs w:val="24"/>
              </w:rPr>
              <w:t>Main themes of the waste land</w:t>
            </w:r>
          </w:p>
        </w:tc>
        <w:tc>
          <w:tcPr>
            <w:tcW w:w="895" w:type="dxa"/>
          </w:tcPr>
          <w:p w14:paraId="1867D9A1" w14:textId="77777777" w:rsidR="003713BF" w:rsidRDefault="003713BF" w:rsidP="00177355">
            <w:pPr>
              <w:jc w:val="both"/>
              <w:rPr>
                <w:rFonts w:ascii="Times New Roman" w:hAnsi="Times New Roman" w:cs="Times New Roman"/>
                <w:sz w:val="24"/>
                <w:szCs w:val="24"/>
              </w:rPr>
            </w:pPr>
          </w:p>
        </w:tc>
      </w:tr>
      <w:tr w:rsidR="003713BF" w14:paraId="7CF6EBA6" w14:textId="77777777" w:rsidTr="00177355">
        <w:tc>
          <w:tcPr>
            <w:tcW w:w="805" w:type="dxa"/>
          </w:tcPr>
          <w:p w14:paraId="2D78ACC0"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13</w:t>
            </w:r>
          </w:p>
        </w:tc>
        <w:tc>
          <w:tcPr>
            <w:tcW w:w="3960" w:type="dxa"/>
          </w:tcPr>
          <w:p w14:paraId="2A95AFD2" w14:textId="77777777" w:rsidR="00406FDF" w:rsidRPr="006F63D8" w:rsidRDefault="00406FDF" w:rsidP="00406FDF">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 xml:space="preserve">A portrait of the artist as a young man by James </w:t>
            </w:r>
            <w:proofErr w:type="spellStart"/>
            <w:r w:rsidRPr="006F63D8">
              <w:rPr>
                <w:rFonts w:ascii="Times New Roman" w:hAnsi="Times New Roman" w:cs="Times New Roman"/>
                <w:sz w:val="24"/>
                <w:szCs w:val="24"/>
              </w:rPr>
              <w:t>Joice</w:t>
            </w:r>
            <w:proofErr w:type="spellEnd"/>
            <w:r w:rsidRPr="006F63D8">
              <w:rPr>
                <w:rFonts w:ascii="Times New Roman" w:hAnsi="Times New Roman" w:cs="Times New Roman"/>
                <w:sz w:val="24"/>
                <w:szCs w:val="24"/>
              </w:rPr>
              <w:t xml:space="preserve"> (1916)</w:t>
            </w:r>
          </w:p>
          <w:p w14:paraId="0988033E" w14:textId="1DA8DE81" w:rsidR="003713BF" w:rsidRPr="00332D27" w:rsidRDefault="003713BF" w:rsidP="006F63D8">
            <w:pPr>
              <w:pStyle w:val="ListParagraph"/>
              <w:jc w:val="both"/>
              <w:rPr>
                <w:rFonts w:ascii="Times New Roman" w:hAnsi="Times New Roman" w:cs="Times New Roman"/>
                <w:sz w:val="24"/>
                <w:szCs w:val="24"/>
              </w:rPr>
            </w:pPr>
          </w:p>
        </w:tc>
        <w:tc>
          <w:tcPr>
            <w:tcW w:w="3690" w:type="dxa"/>
          </w:tcPr>
          <w:p w14:paraId="695BE1B5" w14:textId="77777777" w:rsidR="003713BF" w:rsidRPr="00CC0D76" w:rsidRDefault="003713BF" w:rsidP="003713BF">
            <w:pPr>
              <w:pStyle w:val="ListParagraph"/>
              <w:numPr>
                <w:ilvl w:val="0"/>
                <w:numId w:val="3"/>
              </w:numPr>
              <w:jc w:val="both"/>
              <w:rPr>
                <w:rFonts w:ascii="Times New Roman" w:hAnsi="Times New Roman" w:cs="Times New Roman"/>
                <w:sz w:val="24"/>
                <w:szCs w:val="24"/>
              </w:rPr>
            </w:pPr>
            <w:r w:rsidRPr="00031EA6">
              <w:rPr>
                <w:rFonts w:ascii="Times New Roman" w:hAnsi="Times New Roman" w:cs="Times New Roman"/>
                <w:b/>
                <w:bCs/>
                <w:sz w:val="24"/>
                <w:szCs w:val="24"/>
                <w:u w:val="single"/>
              </w:rPr>
              <w:t>Quiz 4</w:t>
            </w:r>
          </w:p>
          <w:p w14:paraId="41F10B8F" w14:textId="7F267648" w:rsidR="00CC0D76" w:rsidRPr="00031EA6" w:rsidRDefault="00CC0D76" w:rsidP="00CC0D76">
            <w:pPr>
              <w:pStyle w:val="ListParagraph"/>
              <w:jc w:val="both"/>
              <w:rPr>
                <w:rFonts w:ascii="Times New Roman" w:hAnsi="Times New Roman" w:cs="Times New Roman"/>
                <w:sz w:val="24"/>
                <w:szCs w:val="24"/>
              </w:rPr>
            </w:pPr>
          </w:p>
        </w:tc>
        <w:tc>
          <w:tcPr>
            <w:tcW w:w="895" w:type="dxa"/>
          </w:tcPr>
          <w:p w14:paraId="575542F7" w14:textId="77777777" w:rsidR="003713BF" w:rsidRDefault="003713BF" w:rsidP="00177355">
            <w:pPr>
              <w:jc w:val="both"/>
              <w:rPr>
                <w:rFonts w:ascii="Times New Roman" w:hAnsi="Times New Roman" w:cs="Times New Roman"/>
                <w:sz w:val="24"/>
                <w:szCs w:val="24"/>
              </w:rPr>
            </w:pPr>
          </w:p>
        </w:tc>
      </w:tr>
      <w:tr w:rsidR="003713BF" w14:paraId="16EB7797" w14:textId="77777777" w:rsidTr="00177355">
        <w:tc>
          <w:tcPr>
            <w:tcW w:w="805" w:type="dxa"/>
          </w:tcPr>
          <w:p w14:paraId="27BB2B0E"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14</w:t>
            </w:r>
          </w:p>
        </w:tc>
        <w:tc>
          <w:tcPr>
            <w:tcW w:w="3960" w:type="dxa"/>
          </w:tcPr>
          <w:p w14:paraId="4B86C5A8" w14:textId="77777777" w:rsidR="00406FDF" w:rsidRPr="006F63D8" w:rsidRDefault="00406FDF" w:rsidP="00406FDF">
            <w:pPr>
              <w:pStyle w:val="ListParagraph"/>
              <w:numPr>
                <w:ilvl w:val="0"/>
                <w:numId w:val="3"/>
              </w:numPr>
              <w:jc w:val="both"/>
              <w:rPr>
                <w:rFonts w:ascii="Times New Roman" w:hAnsi="Times New Roman" w:cs="Times New Roman"/>
                <w:sz w:val="24"/>
                <w:szCs w:val="24"/>
              </w:rPr>
            </w:pPr>
            <w:r w:rsidRPr="006F63D8">
              <w:rPr>
                <w:rFonts w:ascii="Times New Roman" w:hAnsi="Times New Roman" w:cs="Times New Roman"/>
                <w:sz w:val="24"/>
                <w:szCs w:val="24"/>
              </w:rPr>
              <w:t xml:space="preserve">A portrait of the artist as a young man by James </w:t>
            </w:r>
            <w:proofErr w:type="spellStart"/>
            <w:r w:rsidRPr="006F63D8">
              <w:rPr>
                <w:rFonts w:ascii="Times New Roman" w:hAnsi="Times New Roman" w:cs="Times New Roman"/>
                <w:sz w:val="24"/>
                <w:szCs w:val="24"/>
              </w:rPr>
              <w:t>Joice</w:t>
            </w:r>
            <w:proofErr w:type="spellEnd"/>
            <w:r w:rsidRPr="006F63D8">
              <w:rPr>
                <w:rFonts w:ascii="Times New Roman" w:hAnsi="Times New Roman" w:cs="Times New Roman"/>
                <w:sz w:val="24"/>
                <w:szCs w:val="24"/>
              </w:rPr>
              <w:t xml:space="preserve"> (1916)</w:t>
            </w:r>
          </w:p>
          <w:p w14:paraId="2EC45591" w14:textId="77777777" w:rsidR="003713BF" w:rsidRDefault="003713BF" w:rsidP="00177355">
            <w:pPr>
              <w:jc w:val="both"/>
              <w:rPr>
                <w:rFonts w:ascii="Times New Roman" w:hAnsi="Times New Roman" w:cs="Times New Roman"/>
                <w:sz w:val="24"/>
                <w:szCs w:val="24"/>
              </w:rPr>
            </w:pPr>
          </w:p>
        </w:tc>
        <w:tc>
          <w:tcPr>
            <w:tcW w:w="3690" w:type="dxa"/>
          </w:tcPr>
          <w:p w14:paraId="3D136A80" w14:textId="77777777" w:rsidR="003713BF" w:rsidRPr="00F66609" w:rsidRDefault="003713BF" w:rsidP="00177355">
            <w:pPr>
              <w:jc w:val="both"/>
              <w:rPr>
                <w:rFonts w:ascii="Times New Roman" w:hAnsi="Times New Roman" w:cs="Times New Roman"/>
                <w:sz w:val="24"/>
                <w:szCs w:val="24"/>
              </w:rPr>
            </w:pPr>
          </w:p>
        </w:tc>
        <w:tc>
          <w:tcPr>
            <w:tcW w:w="895" w:type="dxa"/>
          </w:tcPr>
          <w:p w14:paraId="2CE98DA3" w14:textId="77777777" w:rsidR="003713BF" w:rsidRDefault="003713BF" w:rsidP="00177355">
            <w:pPr>
              <w:jc w:val="both"/>
              <w:rPr>
                <w:rFonts w:ascii="Times New Roman" w:hAnsi="Times New Roman" w:cs="Times New Roman"/>
                <w:sz w:val="24"/>
                <w:szCs w:val="24"/>
              </w:rPr>
            </w:pPr>
          </w:p>
        </w:tc>
      </w:tr>
      <w:tr w:rsidR="003713BF" w14:paraId="29CC418A" w14:textId="77777777" w:rsidTr="00177355">
        <w:tc>
          <w:tcPr>
            <w:tcW w:w="805" w:type="dxa"/>
          </w:tcPr>
          <w:p w14:paraId="6257995F"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15</w:t>
            </w:r>
          </w:p>
        </w:tc>
        <w:tc>
          <w:tcPr>
            <w:tcW w:w="3960" w:type="dxa"/>
          </w:tcPr>
          <w:p w14:paraId="55A3B038" w14:textId="77777777" w:rsidR="003713BF" w:rsidRDefault="003713BF" w:rsidP="00177355">
            <w:pPr>
              <w:jc w:val="both"/>
              <w:rPr>
                <w:rFonts w:ascii="Times New Roman" w:hAnsi="Times New Roman" w:cs="Times New Roman"/>
                <w:sz w:val="24"/>
                <w:szCs w:val="24"/>
              </w:rPr>
            </w:pPr>
            <w:r>
              <w:rPr>
                <w:rFonts w:ascii="Times New Roman" w:hAnsi="Times New Roman" w:cs="Times New Roman"/>
                <w:sz w:val="24"/>
                <w:szCs w:val="24"/>
              </w:rPr>
              <w:t>Presentations</w:t>
            </w:r>
          </w:p>
        </w:tc>
        <w:tc>
          <w:tcPr>
            <w:tcW w:w="3690" w:type="dxa"/>
          </w:tcPr>
          <w:p w14:paraId="03AC44F7" w14:textId="77777777" w:rsidR="003713BF" w:rsidRDefault="003713BF" w:rsidP="00177355">
            <w:pPr>
              <w:jc w:val="both"/>
              <w:rPr>
                <w:rFonts w:ascii="Times New Roman" w:hAnsi="Times New Roman" w:cs="Times New Roman"/>
                <w:sz w:val="24"/>
                <w:szCs w:val="24"/>
              </w:rPr>
            </w:pPr>
          </w:p>
        </w:tc>
        <w:tc>
          <w:tcPr>
            <w:tcW w:w="895" w:type="dxa"/>
          </w:tcPr>
          <w:p w14:paraId="02DE6B6F" w14:textId="77777777" w:rsidR="003713BF" w:rsidRDefault="003713BF" w:rsidP="00177355">
            <w:pPr>
              <w:jc w:val="both"/>
              <w:rPr>
                <w:rFonts w:ascii="Times New Roman" w:hAnsi="Times New Roman" w:cs="Times New Roman"/>
                <w:sz w:val="24"/>
                <w:szCs w:val="24"/>
              </w:rPr>
            </w:pPr>
          </w:p>
        </w:tc>
      </w:tr>
      <w:tr w:rsidR="003713BF" w14:paraId="7EF1FF21" w14:textId="77777777" w:rsidTr="00177355">
        <w:tc>
          <w:tcPr>
            <w:tcW w:w="805" w:type="dxa"/>
          </w:tcPr>
          <w:p w14:paraId="1BFB182A" w14:textId="77777777" w:rsidR="003713BF" w:rsidRDefault="003713BF" w:rsidP="00177355">
            <w:r w:rsidRPr="0089490E">
              <w:rPr>
                <w:rFonts w:ascii="Times New Roman" w:hAnsi="Times New Roman" w:cs="Times New Roman"/>
                <w:sz w:val="24"/>
                <w:szCs w:val="24"/>
              </w:rPr>
              <w:t xml:space="preserve">Week </w:t>
            </w:r>
            <w:r>
              <w:rPr>
                <w:rFonts w:ascii="Times New Roman" w:hAnsi="Times New Roman" w:cs="Times New Roman"/>
                <w:sz w:val="24"/>
                <w:szCs w:val="24"/>
              </w:rPr>
              <w:t>16</w:t>
            </w:r>
          </w:p>
        </w:tc>
        <w:tc>
          <w:tcPr>
            <w:tcW w:w="3960" w:type="dxa"/>
          </w:tcPr>
          <w:p w14:paraId="0ADAC340" w14:textId="77777777" w:rsidR="003713BF" w:rsidRDefault="003713BF" w:rsidP="00177355">
            <w:pPr>
              <w:jc w:val="both"/>
              <w:rPr>
                <w:rFonts w:ascii="Times New Roman" w:hAnsi="Times New Roman" w:cs="Times New Roman"/>
                <w:sz w:val="24"/>
                <w:szCs w:val="24"/>
              </w:rPr>
            </w:pPr>
            <w:r>
              <w:rPr>
                <w:rFonts w:ascii="Times New Roman" w:hAnsi="Times New Roman" w:cs="Times New Roman"/>
                <w:sz w:val="24"/>
                <w:szCs w:val="24"/>
              </w:rPr>
              <w:t xml:space="preserve">Presentations </w:t>
            </w:r>
          </w:p>
        </w:tc>
        <w:tc>
          <w:tcPr>
            <w:tcW w:w="3690" w:type="dxa"/>
          </w:tcPr>
          <w:p w14:paraId="05812660" w14:textId="77777777" w:rsidR="003713BF" w:rsidRDefault="003713BF" w:rsidP="00177355">
            <w:pPr>
              <w:jc w:val="both"/>
              <w:rPr>
                <w:rFonts w:ascii="Times New Roman" w:hAnsi="Times New Roman" w:cs="Times New Roman"/>
                <w:sz w:val="24"/>
                <w:szCs w:val="24"/>
              </w:rPr>
            </w:pPr>
          </w:p>
        </w:tc>
        <w:tc>
          <w:tcPr>
            <w:tcW w:w="895" w:type="dxa"/>
          </w:tcPr>
          <w:p w14:paraId="46A9E639" w14:textId="77777777" w:rsidR="003713BF" w:rsidRDefault="003713BF" w:rsidP="00177355">
            <w:pPr>
              <w:jc w:val="both"/>
              <w:rPr>
                <w:rFonts w:ascii="Times New Roman" w:hAnsi="Times New Roman" w:cs="Times New Roman"/>
                <w:sz w:val="24"/>
                <w:szCs w:val="24"/>
              </w:rPr>
            </w:pPr>
          </w:p>
        </w:tc>
      </w:tr>
      <w:bookmarkEnd w:id="1"/>
    </w:tbl>
    <w:p w14:paraId="24D5A0CE" w14:textId="77777777" w:rsidR="003713BF" w:rsidRPr="00E20F1D" w:rsidRDefault="003713BF" w:rsidP="003713BF">
      <w:pPr>
        <w:jc w:val="both"/>
        <w:rPr>
          <w:rFonts w:ascii="Times New Roman" w:hAnsi="Times New Roman" w:cs="Times New Roman"/>
          <w:sz w:val="24"/>
          <w:szCs w:val="24"/>
        </w:rPr>
      </w:pPr>
    </w:p>
    <w:p w14:paraId="29BE3491" w14:textId="77777777" w:rsidR="009F136A" w:rsidRPr="009F136A" w:rsidRDefault="009F136A" w:rsidP="009F136A">
      <w:pPr>
        <w:ind w:left="360"/>
        <w:jc w:val="both"/>
        <w:rPr>
          <w:rFonts w:ascii="Times New Roman" w:hAnsi="Times New Roman" w:cs="Times New Roman"/>
          <w:sz w:val="24"/>
          <w:szCs w:val="24"/>
        </w:rPr>
      </w:pPr>
    </w:p>
    <w:sectPr w:rsidR="009F136A" w:rsidRPr="009F1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BB1B" w14:textId="77777777" w:rsidR="00F556D9" w:rsidRDefault="00F556D9" w:rsidP="00DB4681">
      <w:pPr>
        <w:spacing w:after="0" w:line="240" w:lineRule="auto"/>
      </w:pPr>
      <w:r>
        <w:separator/>
      </w:r>
    </w:p>
  </w:endnote>
  <w:endnote w:type="continuationSeparator" w:id="0">
    <w:p w14:paraId="54E26C59" w14:textId="77777777" w:rsidR="00F556D9" w:rsidRDefault="00F556D9" w:rsidP="00DB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DF623" w14:textId="77777777" w:rsidR="00F556D9" w:rsidRDefault="00F556D9" w:rsidP="00DB4681">
      <w:pPr>
        <w:spacing w:after="0" w:line="240" w:lineRule="auto"/>
      </w:pPr>
      <w:r>
        <w:separator/>
      </w:r>
    </w:p>
  </w:footnote>
  <w:footnote w:type="continuationSeparator" w:id="0">
    <w:p w14:paraId="7A4F5AA3" w14:textId="77777777" w:rsidR="00F556D9" w:rsidRDefault="00F556D9" w:rsidP="00DB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DB4681" w:rsidRPr="00AE2B30" w14:paraId="2AF25835" w14:textId="77777777" w:rsidTr="009729EF">
      <w:trPr>
        <w:trHeight w:val="144"/>
        <w:jc w:val="center"/>
      </w:trPr>
      <w:tc>
        <w:tcPr>
          <w:tcW w:w="2045" w:type="dxa"/>
          <w:vMerge w:val="restart"/>
          <w:tcBorders>
            <w:top w:val="nil"/>
            <w:left w:val="nil"/>
            <w:bottom w:val="nil"/>
            <w:right w:val="nil"/>
          </w:tcBorders>
        </w:tcPr>
        <w:p w14:paraId="08291161" w14:textId="77777777" w:rsidR="00DB4681" w:rsidRPr="00AE2B30" w:rsidRDefault="00DB4681" w:rsidP="00DB4681">
          <w:pPr>
            <w:pStyle w:val="Header"/>
            <w:jc w:val="center"/>
            <w:rPr>
              <w:rFonts w:cs="Arial"/>
            </w:rPr>
          </w:pPr>
          <w:r>
            <w:rPr>
              <w:noProof/>
            </w:rPr>
            <w:drawing>
              <wp:inline distT="0" distB="0" distL="0" distR="0" wp14:anchorId="24FE8175" wp14:editId="52B91D36">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2A8C7BC6" w14:textId="77777777" w:rsidR="00DB4681" w:rsidRPr="007766C6" w:rsidRDefault="00DB4681" w:rsidP="00DB4681">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6A7523FC" w14:textId="77777777" w:rsidR="00DB4681" w:rsidRPr="00AE2B30" w:rsidRDefault="00DB4681" w:rsidP="00DB4681">
          <w:pPr>
            <w:pStyle w:val="Header"/>
            <w:jc w:val="center"/>
            <w:rPr>
              <w:rFonts w:cs="Arial"/>
            </w:rPr>
          </w:pPr>
          <w:r>
            <w:rPr>
              <w:rFonts w:cs="Arial"/>
              <w:noProof/>
            </w:rPr>
            <w:drawing>
              <wp:inline distT="0" distB="0" distL="0" distR="0" wp14:anchorId="22A28F8D" wp14:editId="5169D7CF">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DB4681" w:rsidRPr="00AE2B30" w14:paraId="0809F058" w14:textId="77777777" w:rsidTr="009729EF">
      <w:trPr>
        <w:trHeight w:val="144"/>
        <w:jc w:val="center"/>
      </w:trPr>
      <w:tc>
        <w:tcPr>
          <w:tcW w:w="2045" w:type="dxa"/>
          <w:vMerge/>
          <w:tcBorders>
            <w:top w:val="nil"/>
            <w:left w:val="nil"/>
            <w:bottom w:val="nil"/>
            <w:right w:val="nil"/>
          </w:tcBorders>
        </w:tcPr>
        <w:p w14:paraId="2E2EC50B" w14:textId="77777777" w:rsidR="00DB4681" w:rsidRPr="00AE2B30" w:rsidRDefault="00DB4681" w:rsidP="00DB4681">
          <w:pPr>
            <w:pStyle w:val="Header"/>
            <w:jc w:val="center"/>
            <w:rPr>
              <w:rFonts w:cs="Arial"/>
            </w:rPr>
          </w:pPr>
        </w:p>
      </w:tc>
      <w:tc>
        <w:tcPr>
          <w:tcW w:w="6719" w:type="dxa"/>
          <w:tcBorders>
            <w:top w:val="nil"/>
            <w:left w:val="nil"/>
            <w:bottom w:val="nil"/>
            <w:right w:val="nil"/>
          </w:tcBorders>
        </w:tcPr>
        <w:p w14:paraId="5349FE07" w14:textId="77777777" w:rsidR="00DB4681" w:rsidRPr="007766C6" w:rsidRDefault="00DB4681" w:rsidP="00DB4681">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58A333E0" w14:textId="77777777" w:rsidR="00DB4681" w:rsidRPr="00AE2B30" w:rsidRDefault="00DB4681" w:rsidP="00DB4681">
          <w:pPr>
            <w:pStyle w:val="Header"/>
            <w:jc w:val="center"/>
            <w:rPr>
              <w:rFonts w:cs="Arial"/>
            </w:rPr>
          </w:pPr>
        </w:p>
      </w:tc>
    </w:tr>
    <w:tr w:rsidR="00DB4681" w:rsidRPr="00AE2B30" w14:paraId="159234C1" w14:textId="77777777" w:rsidTr="009729EF">
      <w:trPr>
        <w:trHeight w:val="144"/>
        <w:jc w:val="center"/>
      </w:trPr>
      <w:tc>
        <w:tcPr>
          <w:tcW w:w="2045" w:type="dxa"/>
          <w:vMerge/>
          <w:tcBorders>
            <w:top w:val="nil"/>
            <w:left w:val="nil"/>
            <w:bottom w:val="nil"/>
            <w:right w:val="nil"/>
          </w:tcBorders>
        </w:tcPr>
        <w:p w14:paraId="00561CE4" w14:textId="77777777" w:rsidR="00DB4681" w:rsidRPr="00AE2B30" w:rsidRDefault="00DB4681" w:rsidP="00DB4681">
          <w:pPr>
            <w:pStyle w:val="Header"/>
            <w:jc w:val="center"/>
            <w:rPr>
              <w:rFonts w:cs="Arial"/>
            </w:rPr>
          </w:pPr>
        </w:p>
      </w:tc>
      <w:tc>
        <w:tcPr>
          <w:tcW w:w="6719" w:type="dxa"/>
          <w:tcBorders>
            <w:top w:val="nil"/>
            <w:left w:val="nil"/>
            <w:bottom w:val="nil"/>
            <w:right w:val="nil"/>
          </w:tcBorders>
        </w:tcPr>
        <w:p w14:paraId="029EFDCB" w14:textId="77777777" w:rsidR="00DB4681" w:rsidRPr="007766C6" w:rsidRDefault="00DB4681" w:rsidP="00DB4681">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287B199C" w14:textId="77777777" w:rsidR="00DB4681" w:rsidRPr="00AE2B30" w:rsidRDefault="00DB4681" w:rsidP="00DB4681">
          <w:pPr>
            <w:pStyle w:val="Header"/>
            <w:jc w:val="center"/>
            <w:rPr>
              <w:rFonts w:cs="Arial"/>
            </w:rPr>
          </w:pPr>
        </w:p>
      </w:tc>
    </w:tr>
  </w:tbl>
  <w:p w14:paraId="4BA38A6B" w14:textId="77777777" w:rsidR="00DB4681" w:rsidRDefault="00DB4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BF"/>
    <w:multiLevelType w:val="hybridMultilevel"/>
    <w:tmpl w:val="EBA8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008D"/>
    <w:multiLevelType w:val="hybridMultilevel"/>
    <w:tmpl w:val="D2E2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479A"/>
    <w:multiLevelType w:val="hybridMultilevel"/>
    <w:tmpl w:val="E514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681"/>
    <w:multiLevelType w:val="hybridMultilevel"/>
    <w:tmpl w:val="C520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41B3B"/>
    <w:multiLevelType w:val="hybridMultilevel"/>
    <w:tmpl w:val="41B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92D79"/>
    <w:multiLevelType w:val="hybridMultilevel"/>
    <w:tmpl w:val="519A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1528"/>
    <w:multiLevelType w:val="multilevel"/>
    <w:tmpl w:val="CD12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41FD5"/>
    <w:multiLevelType w:val="hybridMultilevel"/>
    <w:tmpl w:val="2426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11ED"/>
    <w:multiLevelType w:val="hybridMultilevel"/>
    <w:tmpl w:val="A6CE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C54AA"/>
    <w:multiLevelType w:val="hybridMultilevel"/>
    <w:tmpl w:val="A786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00A"/>
    <w:multiLevelType w:val="hybridMultilevel"/>
    <w:tmpl w:val="983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D3694"/>
    <w:multiLevelType w:val="hybridMultilevel"/>
    <w:tmpl w:val="B240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96C5B"/>
    <w:multiLevelType w:val="hybridMultilevel"/>
    <w:tmpl w:val="65AC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83B98"/>
    <w:multiLevelType w:val="hybridMultilevel"/>
    <w:tmpl w:val="D12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44418"/>
    <w:multiLevelType w:val="hybridMultilevel"/>
    <w:tmpl w:val="160E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E30D1"/>
    <w:multiLevelType w:val="hybridMultilevel"/>
    <w:tmpl w:val="24C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077B1"/>
    <w:multiLevelType w:val="hybridMultilevel"/>
    <w:tmpl w:val="1E1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76E3D"/>
    <w:multiLevelType w:val="hybridMultilevel"/>
    <w:tmpl w:val="D82A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25D3C"/>
    <w:multiLevelType w:val="hybridMultilevel"/>
    <w:tmpl w:val="FABA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7413A"/>
    <w:multiLevelType w:val="hybridMultilevel"/>
    <w:tmpl w:val="2AC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F2EEA"/>
    <w:multiLevelType w:val="hybridMultilevel"/>
    <w:tmpl w:val="2822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20C85"/>
    <w:multiLevelType w:val="hybridMultilevel"/>
    <w:tmpl w:val="4932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F3202"/>
    <w:multiLevelType w:val="hybridMultilevel"/>
    <w:tmpl w:val="49F8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655AC"/>
    <w:multiLevelType w:val="hybridMultilevel"/>
    <w:tmpl w:val="B090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6"/>
  </w:num>
  <w:num w:numId="6">
    <w:abstractNumId w:val="13"/>
  </w:num>
  <w:num w:numId="7">
    <w:abstractNumId w:val="19"/>
  </w:num>
  <w:num w:numId="8">
    <w:abstractNumId w:val="9"/>
  </w:num>
  <w:num w:numId="9">
    <w:abstractNumId w:val="15"/>
  </w:num>
  <w:num w:numId="10">
    <w:abstractNumId w:val="23"/>
  </w:num>
  <w:num w:numId="11">
    <w:abstractNumId w:val="2"/>
  </w:num>
  <w:num w:numId="12">
    <w:abstractNumId w:val="21"/>
  </w:num>
  <w:num w:numId="13">
    <w:abstractNumId w:val="17"/>
  </w:num>
  <w:num w:numId="14">
    <w:abstractNumId w:val="0"/>
  </w:num>
  <w:num w:numId="15">
    <w:abstractNumId w:val="22"/>
  </w:num>
  <w:num w:numId="16">
    <w:abstractNumId w:val="16"/>
  </w:num>
  <w:num w:numId="17">
    <w:abstractNumId w:val="4"/>
  </w:num>
  <w:num w:numId="18">
    <w:abstractNumId w:val="8"/>
  </w:num>
  <w:num w:numId="19">
    <w:abstractNumId w:val="14"/>
  </w:num>
  <w:num w:numId="20">
    <w:abstractNumId w:val="11"/>
  </w:num>
  <w:num w:numId="21">
    <w:abstractNumId w:val="18"/>
  </w:num>
  <w:num w:numId="22">
    <w:abstractNumId w:val="20"/>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DM3NDW0NDEDkko6SsGpxcWZ+XkgBca1AMwo0oAsAAAA"/>
  </w:docVars>
  <w:rsids>
    <w:rsidRoot w:val="00AA78DD"/>
    <w:rsid w:val="00065FB5"/>
    <w:rsid w:val="003713BF"/>
    <w:rsid w:val="00406FDF"/>
    <w:rsid w:val="00560426"/>
    <w:rsid w:val="00563EF4"/>
    <w:rsid w:val="005C0830"/>
    <w:rsid w:val="006A037F"/>
    <w:rsid w:val="006F63D8"/>
    <w:rsid w:val="007B3430"/>
    <w:rsid w:val="009F136A"/>
    <w:rsid w:val="00AA78DD"/>
    <w:rsid w:val="00BA1C54"/>
    <w:rsid w:val="00CC0D76"/>
    <w:rsid w:val="00DB4681"/>
    <w:rsid w:val="00F5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7A2A"/>
  <w15:chartTrackingRefBased/>
  <w15:docId w15:val="{38A3D908-316C-4181-A294-5B216FD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DD"/>
    <w:pPr>
      <w:ind w:left="720"/>
      <w:contextualSpacing/>
    </w:pPr>
  </w:style>
  <w:style w:type="table" w:styleId="TableGrid">
    <w:name w:val="Table Grid"/>
    <w:basedOn w:val="TableNormal"/>
    <w:uiPriority w:val="39"/>
    <w:rsid w:val="007B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0830"/>
    <w:rPr>
      <w:i/>
      <w:iCs/>
    </w:rPr>
  </w:style>
  <w:style w:type="paragraph" w:styleId="Header">
    <w:name w:val="header"/>
    <w:basedOn w:val="Normal"/>
    <w:link w:val="HeaderChar"/>
    <w:uiPriority w:val="99"/>
    <w:unhideWhenUsed/>
    <w:rsid w:val="00DB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81"/>
  </w:style>
  <w:style w:type="paragraph" w:styleId="Footer">
    <w:name w:val="footer"/>
    <w:basedOn w:val="Normal"/>
    <w:link w:val="FooterChar"/>
    <w:uiPriority w:val="99"/>
    <w:unhideWhenUsed/>
    <w:rsid w:val="00DB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81"/>
  </w:style>
  <w:style w:type="paragraph" w:styleId="NormalWeb">
    <w:name w:val="Normal (Web)"/>
    <w:basedOn w:val="Normal"/>
    <w:uiPriority w:val="99"/>
    <w:unhideWhenUsed/>
    <w:rsid w:val="00DB4681"/>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dc:creator>
  <cp:keywords/>
  <dc:description/>
  <cp:lastModifiedBy>Nimra Anwaar</cp:lastModifiedBy>
  <cp:revision>2</cp:revision>
  <dcterms:created xsi:type="dcterms:W3CDTF">2020-06-12T17:53:00Z</dcterms:created>
  <dcterms:modified xsi:type="dcterms:W3CDTF">2020-06-12T17:53:00Z</dcterms:modified>
</cp:coreProperties>
</file>