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661D" w14:textId="77777777" w:rsidR="00EF4ADD" w:rsidRPr="00AD0DF2" w:rsidRDefault="00186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r w:rsidRPr="00AD0DF2">
        <w:rPr>
          <w:rFonts w:ascii="Times New Roman" w:eastAsia="Times New Roman" w:hAnsi="Times New Roman" w:cs="Times New Roman"/>
          <w:b/>
          <w:sz w:val="24"/>
          <w:szCs w:val="24"/>
        </w:rPr>
        <w:tab/>
      </w:r>
    </w:p>
    <w:p w14:paraId="0C4280DA" w14:textId="271DDB28" w:rsidR="00EF4ADD" w:rsidRPr="00AD0DF2" w:rsidRDefault="00117C0A" w:rsidP="00117C0A">
      <w:pPr>
        <w:spacing w:after="0" w:line="240" w:lineRule="auto"/>
        <w:rPr>
          <w:rFonts w:ascii="Times New Roman" w:eastAsia="Times New Roman" w:hAnsi="Times New Roman" w:cs="Times New Roman"/>
          <w:b/>
          <w:sz w:val="28"/>
          <w:szCs w:val="28"/>
        </w:rPr>
      </w:pPr>
      <w:r w:rsidRPr="00AD0DF2">
        <w:rPr>
          <w:rFonts w:ascii="Times New Roman" w:eastAsia="Times New Roman" w:hAnsi="Times New Roman" w:cs="Times New Roman"/>
          <w:b/>
          <w:sz w:val="28"/>
          <w:szCs w:val="28"/>
        </w:rPr>
        <w:t xml:space="preserve">                                    </w:t>
      </w:r>
      <w:r w:rsidR="00AD0DF2">
        <w:rPr>
          <w:rFonts w:ascii="Times New Roman" w:eastAsia="Times New Roman" w:hAnsi="Times New Roman" w:cs="Times New Roman"/>
          <w:b/>
          <w:sz w:val="28"/>
          <w:szCs w:val="28"/>
        </w:rPr>
        <w:t xml:space="preserve">                      </w:t>
      </w:r>
    </w:p>
    <w:p w14:paraId="6E55ECC1" w14:textId="192D5C8B" w:rsidR="00117C0A" w:rsidRPr="00AD0DF2" w:rsidRDefault="005E785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7855">
        <w:rPr>
          <w:rFonts w:ascii="Times New Roman" w:eastAsia="Times New Roman" w:hAnsi="Times New Roman" w:cs="Times New Roman"/>
          <w:b/>
          <w:bCs/>
          <w:color w:val="000000"/>
          <w:sz w:val="24"/>
          <w:szCs w:val="24"/>
        </w:rPr>
        <w:t>Course name</w:t>
      </w:r>
      <w:r>
        <w:rPr>
          <w:rFonts w:ascii="Times New Roman" w:eastAsia="Times New Roman" w:hAnsi="Times New Roman" w:cs="Times New Roman"/>
          <w:color w:val="000000"/>
          <w:sz w:val="24"/>
          <w:szCs w:val="24"/>
        </w:rPr>
        <w:t xml:space="preserve">: </w:t>
      </w:r>
      <w:r w:rsidRPr="005E7855">
        <w:rPr>
          <w:rFonts w:ascii="Times New Roman" w:eastAsia="Times New Roman" w:hAnsi="Times New Roman" w:cs="Times New Roman"/>
          <w:color w:val="000000"/>
          <w:sz w:val="24"/>
          <w:szCs w:val="24"/>
        </w:rPr>
        <w:t>Victorian Novels</w:t>
      </w:r>
    </w:p>
    <w:p w14:paraId="7168A5D7" w14:textId="25F79BB9" w:rsidR="00EF4ADD" w:rsidRPr="00AD0DF2" w:rsidRDefault="00117C0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D0DF2">
        <w:rPr>
          <w:rFonts w:ascii="Times New Roman" w:eastAsia="Times New Roman" w:hAnsi="Times New Roman" w:cs="Times New Roman"/>
          <w:b/>
          <w:color w:val="000000"/>
          <w:sz w:val="24"/>
          <w:szCs w:val="24"/>
        </w:rPr>
        <w:t>Course Instructor</w:t>
      </w:r>
      <w:r w:rsidR="0018692C" w:rsidRPr="00AD0DF2">
        <w:rPr>
          <w:rFonts w:ascii="Times New Roman" w:eastAsia="Times New Roman" w:hAnsi="Times New Roman" w:cs="Times New Roman"/>
          <w:color w:val="000000"/>
          <w:sz w:val="24"/>
          <w:szCs w:val="24"/>
        </w:rPr>
        <w:t xml:space="preserve">: </w:t>
      </w:r>
    </w:p>
    <w:p w14:paraId="56AF2184" w14:textId="7C4CB639" w:rsidR="00EF4ADD" w:rsidRPr="00AD0DF2" w:rsidRDefault="001869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sidRPr="00AD0DF2">
        <w:rPr>
          <w:rFonts w:ascii="Times New Roman" w:eastAsia="Times New Roman" w:hAnsi="Times New Roman" w:cs="Times New Roman"/>
          <w:b/>
          <w:color w:val="000000"/>
          <w:sz w:val="24"/>
          <w:szCs w:val="24"/>
        </w:rPr>
        <w:t>Email</w:t>
      </w:r>
      <w:r w:rsidRPr="00AD0DF2">
        <w:rPr>
          <w:rFonts w:ascii="Times New Roman" w:eastAsia="Times New Roman" w:hAnsi="Times New Roman" w:cs="Times New Roman"/>
          <w:color w:val="000000"/>
          <w:sz w:val="24"/>
          <w:szCs w:val="24"/>
        </w:rPr>
        <w:t xml:space="preserve">: </w:t>
      </w:r>
    </w:p>
    <w:p w14:paraId="17A59AE6" w14:textId="77777777" w:rsidR="00EF4ADD" w:rsidRPr="00AD0DF2" w:rsidRDefault="0018692C">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b/>
          <w:sz w:val="24"/>
          <w:szCs w:val="24"/>
        </w:rPr>
        <w:t>Course Code</w:t>
      </w:r>
      <w:r w:rsidRPr="00AD0DF2">
        <w:rPr>
          <w:rFonts w:ascii="Times New Roman" w:eastAsia="Times New Roman" w:hAnsi="Times New Roman" w:cs="Times New Roman"/>
          <w:sz w:val="24"/>
          <w:szCs w:val="24"/>
        </w:rPr>
        <w:t xml:space="preserve">: </w:t>
      </w:r>
      <w:r w:rsidR="00117C0A" w:rsidRPr="00AD0DF2">
        <w:rPr>
          <w:rFonts w:ascii="Times New Roman" w:eastAsia="Times New Roman" w:hAnsi="Times New Roman" w:cs="Times New Roman"/>
          <w:sz w:val="24"/>
          <w:szCs w:val="24"/>
        </w:rPr>
        <w:t>LR216</w:t>
      </w:r>
    </w:p>
    <w:p w14:paraId="47342A25" w14:textId="716D5C93" w:rsidR="00117C0A" w:rsidRPr="00AD0DF2" w:rsidRDefault="00117C0A" w:rsidP="00117C0A">
      <w:pPr>
        <w:spacing w:after="0" w:line="240" w:lineRule="auto"/>
        <w:rPr>
          <w:rFonts w:ascii="Times New Roman" w:eastAsia="Times New Roman" w:hAnsi="Times New Roman" w:cs="Times New Roman"/>
          <w:bCs/>
          <w:sz w:val="24"/>
          <w:szCs w:val="24"/>
        </w:rPr>
      </w:pPr>
      <w:r w:rsidRPr="00AD0DF2">
        <w:rPr>
          <w:rFonts w:ascii="Times New Roman" w:eastAsia="Times New Roman" w:hAnsi="Times New Roman" w:cs="Times New Roman"/>
          <w:b/>
          <w:bCs/>
          <w:sz w:val="24"/>
          <w:szCs w:val="24"/>
        </w:rPr>
        <w:t>Office location:</w:t>
      </w:r>
      <w:r w:rsidRPr="00AD0DF2">
        <w:rPr>
          <w:rFonts w:ascii="Times New Roman" w:eastAsia="Times New Roman" w:hAnsi="Times New Roman" w:cs="Times New Roman"/>
          <w:bCs/>
          <w:sz w:val="24"/>
          <w:szCs w:val="24"/>
        </w:rPr>
        <w:t xml:space="preserve"> </w:t>
      </w:r>
    </w:p>
    <w:p w14:paraId="374196F2" w14:textId="0B8564FF" w:rsidR="00EF4ADD" w:rsidRPr="00AD0DF2" w:rsidRDefault="0018692C">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b/>
          <w:sz w:val="24"/>
          <w:szCs w:val="24"/>
        </w:rPr>
        <w:t>Office hours</w:t>
      </w:r>
      <w:r w:rsidRPr="00AD0DF2">
        <w:rPr>
          <w:rFonts w:ascii="Times New Roman" w:eastAsia="Times New Roman" w:hAnsi="Times New Roman" w:cs="Times New Roman"/>
          <w:sz w:val="24"/>
          <w:szCs w:val="24"/>
        </w:rPr>
        <w:t xml:space="preserve">: </w:t>
      </w:r>
    </w:p>
    <w:p w14:paraId="6A48A305" w14:textId="77777777" w:rsidR="00EF4ADD" w:rsidRPr="00AD0DF2" w:rsidRDefault="0018692C">
      <w:pPr>
        <w:rPr>
          <w:rFonts w:ascii="Times New Roman" w:eastAsia="Times New Roman" w:hAnsi="Times New Roman" w:cs="Times New Roman"/>
          <w:sz w:val="24"/>
          <w:szCs w:val="24"/>
        </w:rPr>
      </w:pPr>
      <w:r w:rsidRPr="00AD0DF2">
        <w:rPr>
          <w:rFonts w:ascii="Times New Roman" w:eastAsia="Times New Roman" w:hAnsi="Times New Roman" w:cs="Times New Roman"/>
          <w:b/>
          <w:sz w:val="24"/>
          <w:szCs w:val="24"/>
        </w:rPr>
        <w:t>Credit hours</w:t>
      </w:r>
      <w:r w:rsidRPr="00AD0DF2">
        <w:rPr>
          <w:rFonts w:ascii="Times New Roman" w:eastAsia="Times New Roman" w:hAnsi="Times New Roman" w:cs="Times New Roman"/>
          <w:sz w:val="24"/>
          <w:szCs w:val="24"/>
        </w:rPr>
        <w:t xml:space="preserve">: </w:t>
      </w:r>
      <w:r w:rsidR="00AC315C" w:rsidRPr="00AD0DF2">
        <w:rPr>
          <w:rFonts w:ascii="Times New Roman" w:eastAsia="Times New Roman" w:hAnsi="Times New Roman" w:cs="Times New Roman"/>
          <w:sz w:val="24"/>
          <w:szCs w:val="24"/>
        </w:rPr>
        <w:t>3</w:t>
      </w:r>
    </w:p>
    <w:p w14:paraId="7FA2E03D" w14:textId="77777777" w:rsidR="00EF4ADD" w:rsidRPr="00AD0DF2" w:rsidRDefault="0018692C">
      <w:pPr>
        <w:jc w:val="both"/>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COURSE DESCRIP</w:t>
      </w:r>
      <w:bookmarkStart w:id="1" w:name="_GoBack"/>
      <w:bookmarkEnd w:id="1"/>
      <w:r w:rsidRPr="00AD0DF2">
        <w:rPr>
          <w:rFonts w:ascii="Times New Roman" w:eastAsia="Times New Roman" w:hAnsi="Times New Roman" w:cs="Times New Roman"/>
          <w:b/>
          <w:sz w:val="24"/>
          <w:szCs w:val="24"/>
        </w:rPr>
        <w:t>TION</w:t>
      </w:r>
    </w:p>
    <w:p w14:paraId="268173CE" w14:textId="77777777" w:rsidR="002F6E1C" w:rsidRPr="00AD0DF2" w:rsidRDefault="0018692C" w:rsidP="002F6E1C">
      <w:pPr>
        <w:spacing w:after="0"/>
        <w:jc w:val="both"/>
        <w:rPr>
          <w:rFonts w:ascii="Times New Roman" w:hAnsi="Times New Roman" w:cs="Times New Roman"/>
          <w:bCs/>
          <w:color w:val="000000"/>
          <w:sz w:val="24"/>
          <w:szCs w:val="24"/>
        </w:rPr>
      </w:pPr>
      <w:r w:rsidRPr="00AD0DF2">
        <w:rPr>
          <w:rFonts w:ascii="Times New Roman" w:eastAsia="Times New Roman" w:hAnsi="Times New Roman" w:cs="Times New Roman"/>
          <w:sz w:val="24"/>
          <w:szCs w:val="24"/>
        </w:rPr>
        <w:t xml:space="preserve">This course provides a survey of important movements and dynamics of Victorian novel. This course surveys a range of novels produced while reflecting and revealing about Victorian age. </w:t>
      </w:r>
      <w:r w:rsidRPr="00AD0DF2">
        <w:rPr>
          <w:rFonts w:ascii="Times New Roman" w:eastAsia="Times New Roman" w:hAnsi="Times New Roman" w:cs="Times New Roman"/>
          <w:color w:val="000000"/>
          <w:sz w:val="24"/>
          <w:szCs w:val="24"/>
          <w:highlight w:val="white"/>
        </w:rPr>
        <w:t xml:space="preserve">This course will explore </w:t>
      </w:r>
      <w:r w:rsidR="00A44D2F">
        <w:rPr>
          <w:rFonts w:ascii="Times New Roman" w:eastAsia="Times New Roman" w:hAnsi="Times New Roman" w:cs="Times New Roman"/>
          <w:color w:val="000000"/>
          <w:sz w:val="24"/>
          <w:szCs w:val="24"/>
          <w:highlight w:val="white"/>
        </w:rPr>
        <w:t xml:space="preserve">novels </w:t>
      </w:r>
      <w:r w:rsidRPr="00AD0DF2">
        <w:rPr>
          <w:rFonts w:ascii="Times New Roman" w:eastAsia="Times New Roman" w:hAnsi="Times New Roman" w:cs="Times New Roman"/>
          <w:color w:val="000000"/>
          <w:sz w:val="24"/>
          <w:szCs w:val="24"/>
          <w:highlight w:val="white"/>
        </w:rPr>
        <w:t>from the period 1832-1901 in literary, historical, social, and cultural context. The Victorian period was one of massive social, ideological and cultural transformation: the industrial revolution, scientific and technological progress, colonial expansion, and changing notions of femininity and domesticity were just some of the many concerns addressed in texts of the period. </w:t>
      </w:r>
      <w:r w:rsidR="00564A08" w:rsidRPr="00AD0DF2">
        <w:rPr>
          <w:rFonts w:ascii="Times New Roman" w:eastAsia="Times New Roman" w:hAnsi="Times New Roman" w:cs="Times New Roman"/>
          <w:color w:val="000000"/>
          <w:sz w:val="24"/>
          <w:szCs w:val="24"/>
          <w:highlight w:val="white"/>
        </w:rPr>
        <w:t xml:space="preserve">It was also the age of urbanization, steam power, class conflict, Darwin, religious crisis, imperial expansion, information explosion, bureaucratization – and much more. This course will introduce students to some significant texts and literary movements of the period, in the wider context of social transformation and emerging literary practices. </w:t>
      </w:r>
      <w:r w:rsidRPr="00AD0DF2">
        <w:rPr>
          <w:rFonts w:ascii="Times New Roman" w:eastAsia="Times New Roman" w:hAnsi="Times New Roman" w:cs="Times New Roman"/>
          <w:color w:val="000000"/>
          <w:sz w:val="24"/>
          <w:szCs w:val="24"/>
          <w:highlight w:val="white"/>
        </w:rPr>
        <w:t>We will connect with these issues by reading a range of Victorian texts as well as topical critical studies of the epoch.  Topics will include the liaison of the Victorian novel to empire and to issues of gender, Victorian travel and science, the social and cultural impact of industrialization, Victorian philosophy of femininity and sexuality, and constructions of the domestic and the foreign in Victorian culture.</w:t>
      </w:r>
      <w:r w:rsidRPr="00AD0DF2">
        <w:rPr>
          <w:rFonts w:ascii="Times New Roman" w:eastAsia="Times New Roman" w:hAnsi="Times New Roman" w:cs="Times New Roman"/>
          <w:color w:val="000000"/>
          <w:sz w:val="24"/>
          <w:szCs w:val="24"/>
        </w:rPr>
        <w:t>  </w:t>
      </w:r>
      <w:r w:rsidR="002F6E1C" w:rsidRPr="00AD0DF2">
        <w:rPr>
          <w:rFonts w:ascii="Times New Roman" w:hAnsi="Times New Roman" w:cs="Times New Roman"/>
          <w:bCs/>
          <w:color w:val="000000"/>
          <w:sz w:val="24"/>
          <w:szCs w:val="24"/>
        </w:rPr>
        <w:t>The course will involve a mixture of lectures and class discussions.</w:t>
      </w:r>
    </w:p>
    <w:p w14:paraId="4F447230" w14:textId="77777777" w:rsidR="00EF4ADD" w:rsidRPr="00AD0DF2" w:rsidRDefault="002F6E1C">
      <w:pPr>
        <w:spacing w:after="0" w:line="240" w:lineRule="auto"/>
        <w:rPr>
          <w:rFonts w:ascii="Times New Roman" w:eastAsia="Times New Roman" w:hAnsi="Times New Roman" w:cs="Times New Roman"/>
          <w:color w:val="000000"/>
          <w:sz w:val="28"/>
          <w:szCs w:val="28"/>
          <w:highlight w:val="white"/>
        </w:rPr>
      </w:pPr>
      <w:r w:rsidRPr="00AD0DF2">
        <w:rPr>
          <w:rFonts w:ascii="Times New Roman" w:eastAsia="Times New Roman" w:hAnsi="Times New Roman" w:cs="Times New Roman"/>
          <w:color w:val="000000"/>
          <w:sz w:val="24"/>
          <w:szCs w:val="24"/>
        </w:rPr>
        <w:br/>
      </w:r>
      <w:r w:rsidR="0018692C" w:rsidRPr="00AD0DF2">
        <w:rPr>
          <w:rFonts w:ascii="Times New Roman" w:eastAsia="Times New Roman" w:hAnsi="Times New Roman" w:cs="Times New Roman"/>
          <w:b/>
          <w:color w:val="000000" w:themeColor="text1"/>
          <w:sz w:val="28"/>
          <w:szCs w:val="28"/>
        </w:rPr>
        <w:t>Course Objectives: </w:t>
      </w:r>
    </w:p>
    <w:p w14:paraId="0FDD78CD" w14:textId="77777777" w:rsidR="00EF4ADD" w:rsidRPr="00AD0DF2" w:rsidRDefault="0018692C">
      <w:pPr>
        <w:numPr>
          <w:ilvl w:val="0"/>
          <w:numId w:val="1"/>
        </w:numPr>
        <w:spacing w:before="280" w:after="0" w:line="240" w:lineRule="auto"/>
        <w:rPr>
          <w:rFonts w:ascii="Times New Roman" w:hAnsi="Times New Roman" w:cs="Times New Roman"/>
          <w:color w:val="000000"/>
          <w:sz w:val="24"/>
          <w:szCs w:val="24"/>
        </w:rPr>
      </w:pPr>
      <w:r w:rsidRPr="00AD0DF2">
        <w:rPr>
          <w:rFonts w:ascii="Times New Roman" w:eastAsia="Times New Roman" w:hAnsi="Times New Roman" w:cs="Times New Roman"/>
          <w:color w:val="000000"/>
          <w:sz w:val="24"/>
          <w:szCs w:val="24"/>
        </w:rPr>
        <w:t xml:space="preserve">Students will </w:t>
      </w:r>
      <w:r w:rsidR="002F6E1C" w:rsidRPr="00AD0DF2">
        <w:rPr>
          <w:rFonts w:ascii="Times New Roman" w:eastAsia="Times New Roman" w:hAnsi="Times New Roman" w:cs="Times New Roman"/>
          <w:color w:val="000000"/>
          <w:sz w:val="24"/>
          <w:szCs w:val="24"/>
        </w:rPr>
        <w:t xml:space="preserve">be able to </w:t>
      </w:r>
      <w:r w:rsidR="00564A08" w:rsidRPr="00AD0DF2">
        <w:rPr>
          <w:rFonts w:ascii="Times New Roman" w:eastAsia="Times New Roman" w:hAnsi="Times New Roman" w:cs="Times New Roman"/>
          <w:color w:val="000000"/>
          <w:sz w:val="24"/>
          <w:szCs w:val="24"/>
        </w:rPr>
        <w:t>understand and interpret key Victorian texts.</w:t>
      </w:r>
    </w:p>
    <w:p w14:paraId="3E701063" w14:textId="77777777" w:rsidR="00EF4ADD" w:rsidRPr="00AD0DF2" w:rsidRDefault="0018692C">
      <w:pPr>
        <w:numPr>
          <w:ilvl w:val="0"/>
          <w:numId w:val="1"/>
        </w:numPr>
        <w:spacing w:after="0" w:line="240" w:lineRule="auto"/>
        <w:rPr>
          <w:rFonts w:ascii="Times New Roman" w:hAnsi="Times New Roman" w:cs="Times New Roman"/>
          <w:color w:val="000000"/>
          <w:sz w:val="24"/>
          <w:szCs w:val="24"/>
        </w:rPr>
      </w:pPr>
      <w:r w:rsidRPr="00AD0DF2">
        <w:rPr>
          <w:rFonts w:ascii="Times New Roman" w:eastAsia="Times New Roman" w:hAnsi="Times New Roman" w:cs="Times New Roman"/>
          <w:color w:val="000000"/>
          <w:sz w:val="24"/>
          <w:szCs w:val="24"/>
        </w:rPr>
        <w:t xml:space="preserve">Students will </w:t>
      </w:r>
      <w:r w:rsidR="00AC315C" w:rsidRPr="00AD0DF2">
        <w:rPr>
          <w:rFonts w:ascii="Times New Roman" w:eastAsia="Times New Roman" w:hAnsi="Times New Roman" w:cs="Times New Roman"/>
          <w:color w:val="000000"/>
          <w:sz w:val="24"/>
          <w:szCs w:val="24"/>
        </w:rPr>
        <w:t>be able to examine the selected</w:t>
      </w:r>
      <w:r w:rsidRPr="00AD0DF2">
        <w:rPr>
          <w:rFonts w:ascii="Times New Roman" w:eastAsia="Times New Roman" w:hAnsi="Times New Roman" w:cs="Times New Roman"/>
          <w:color w:val="000000"/>
          <w:sz w:val="24"/>
          <w:szCs w:val="24"/>
        </w:rPr>
        <w:t xml:space="preserve"> novels.</w:t>
      </w:r>
    </w:p>
    <w:p w14:paraId="6C317D7B" w14:textId="77777777" w:rsidR="00AC315C" w:rsidRPr="00AD0DF2" w:rsidRDefault="00AC315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Students will be able to strengthen the ability to read literary works closely and sensitively. </w:t>
      </w:r>
    </w:p>
    <w:p w14:paraId="41A7B784" w14:textId="77777777" w:rsidR="00AC315C" w:rsidRPr="00AD0DF2" w:rsidRDefault="00AC315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Students will be able to foster the practice of relating texts to their various contexts. </w:t>
      </w:r>
    </w:p>
    <w:p w14:paraId="5A382914" w14:textId="77777777" w:rsidR="00AC315C" w:rsidRPr="00AD0DF2" w:rsidRDefault="00AC315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 Students will be able to develop the habit of comp</w:t>
      </w:r>
      <w:r w:rsidR="002F6E1C" w:rsidRPr="00AD0DF2">
        <w:rPr>
          <w:rFonts w:ascii="Times New Roman" w:hAnsi="Times New Roman" w:cs="Times New Roman"/>
          <w:color w:val="000000"/>
          <w:sz w:val="24"/>
          <w:szCs w:val="24"/>
        </w:rPr>
        <w:t>arative study of literary works.</w:t>
      </w:r>
      <w:r w:rsidRPr="00AD0DF2">
        <w:rPr>
          <w:rFonts w:ascii="Times New Roman" w:hAnsi="Times New Roman" w:cs="Times New Roman"/>
          <w:color w:val="000000"/>
          <w:sz w:val="24"/>
          <w:szCs w:val="24"/>
        </w:rPr>
        <w:t xml:space="preserve"> </w:t>
      </w:r>
    </w:p>
    <w:p w14:paraId="378CD436" w14:textId="77777777" w:rsidR="00EF4ADD" w:rsidRPr="00AD0DF2" w:rsidRDefault="0018692C" w:rsidP="00AC315C">
      <w:pPr>
        <w:numPr>
          <w:ilvl w:val="0"/>
          <w:numId w:val="1"/>
        </w:numPr>
        <w:spacing w:after="0" w:line="240" w:lineRule="auto"/>
        <w:rPr>
          <w:rFonts w:ascii="Times New Roman" w:hAnsi="Times New Roman" w:cs="Times New Roman"/>
          <w:color w:val="000000"/>
          <w:sz w:val="24"/>
          <w:szCs w:val="24"/>
        </w:rPr>
      </w:pPr>
      <w:r w:rsidRPr="00AD0DF2">
        <w:rPr>
          <w:rFonts w:ascii="Times New Roman" w:eastAsia="Times New Roman" w:hAnsi="Times New Roman" w:cs="Times New Roman"/>
          <w:color w:val="000000"/>
          <w:sz w:val="24"/>
          <w:szCs w:val="24"/>
        </w:rPr>
        <w:t>Students will become familiar with social and cultural atm</w:t>
      </w:r>
      <w:r w:rsidR="00FA0981" w:rsidRPr="00AD0DF2">
        <w:rPr>
          <w:rFonts w:ascii="Times New Roman" w:eastAsia="Times New Roman" w:hAnsi="Times New Roman" w:cs="Times New Roman"/>
          <w:color w:val="000000"/>
          <w:sz w:val="24"/>
          <w:szCs w:val="24"/>
        </w:rPr>
        <w:t>osphere from which the novel aro</w:t>
      </w:r>
      <w:r w:rsidRPr="00AD0DF2">
        <w:rPr>
          <w:rFonts w:ascii="Times New Roman" w:eastAsia="Times New Roman" w:hAnsi="Times New Roman" w:cs="Times New Roman"/>
          <w:color w:val="000000"/>
          <w:sz w:val="24"/>
          <w:szCs w:val="24"/>
        </w:rPr>
        <w:t>se.</w:t>
      </w:r>
    </w:p>
    <w:p w14:paraId="30B5DD55" w14:textId="77777777" w:rsidR="00904962" w:rsidRPr="00AD0DF2" w:rsidRDefault="002F6E1C" w:rsidP="002F6E1C">
      <w:pPr>
        <w:numPr>
          <w:ilvl w:val="0"/>
          <w:numId w:val="1"/>
        </w:numPr>
        <w:spacing w:after="0" w:line="240"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Students will become</w:t>
      </w:r>
      <w:r w:rsidR="00904962" w:rsidRPr="00AD0DF2">
        <w:rPr>
          <w:rFonts w:ascii="Times New Roman" w:hAnsi="Times New Roman" w:cs="Times New Roman"/>
          <w:color w:val="000000"/>
          <w:sz w:val="24"/>
          <w:szCs w:val="24"/>
        </w:rPr>
        <w:t xml:space="preserve"> familiar with the critical and theoretical contexts in which these texts have been and are currently being read</w:t>
      </w:r>
      <w:r w:rsidRPr="00AD0DF2">
        <w:rPr>
          <w:rFonts w:ascii="Times New Roman" w:hAnsi="Times New Roman" w:cs="Times New Roman"/>
          <w:color w:val="000000"/>
          <w:sz w:val="24"/>
          <w:szCs w:val="24"/>
        </w:rPr>
        <w:t>.</w:t>
      </w:r>
    </w:p>
    <w:p w14:paraId="4BF8C4D1" w14:textId="77777777" w:rsidR="00EF4ADD" w:rsidRPr="00AD0DF2" w:rsidRDefault="0018692C">
      <w:pPr>
        <w:numPr>
          <w:ilvl w:val="0"/>
          <w:numId w:val="1"/>
        </w:numPr>
        <w:spacing w:after="0" w:line="240" w:lineRule="auto"/>
        <w:rPr>
          <w:rFonts w:ascii="Times New Roman" w:hAnsi="Times New Roman" w:cs="Times New Roman"/>
          <w:sz w:val="24"/>
          <w:szCs w:val="24"/>
        </w:rPr>
      </w:pPr>
      <w:r w:rsidRPr="00AD0DF2">
        <w:rPr>
          <w:rFonts w:ascii="Times New Roman" w:eastAsia="Times New Roman" w:hAnsi="Times New Roman" w:cs="Times New Roman"/>
          <w:sz w:val="24"/>
          <w:szCs w:val="24"/>
          <w:highlight w:val="white"/>
        </w:rPr>
        <w:lastRenderedPageBreak/>
        <w:t>To make students conscious of the paradigm of that age that has fashioned our current world.</w:t>
      </w:r>
    </w:p>
    <w:p w14:paraId="21A375F2" w14:textId="77777777" w:rsidR="00904962" w:rsidRPr="00AD0DF2" w:rsidRDefault="002F6E1C" w:rsidP="002F6E1C">
      <w:pPr>
        <w:numPr>
          <w:ilvl w:val="0"/>
          <w:numId w:val="1"/>
        </w:numPr>
        <w:spacing w:after="280" w:line="240" w:lineRule="auto"/>
        <w:rPr>
          <w:rFonts w:ascii="Times New Roman" w:hAnsi="Times New Roman" w:cs="Times New Roman"/>
          <w:sz w:val="24"/>
          <w:szCs w:val="24"/>
        </w:rPr>
      </w:pPr>
      <w:r w:rsidRPr="00AD0DF2">
        <w:rPr>
          <w:rFonts w:ascii="Times New Roman" w:hAnsi="Times New Roman" w:cs="Times New Roman"/>
          <w:sz w:val="24"/>
          <w:szCs w:val="24"/>
        </w:rPr>
        <w:t>Students will become</w:t>
      </w:r>
      <w:r w:rsidR="00904962" w:rsidRPr="00AD0DF2">
        <w:rPr>
          <w:rFonts w:ascii="Times New Roman" w:hAnsi="Times New Roman" w:cs="Times New Roman"/>
          <w:sz w:val="24"/>
          <w:szCs w:val="24"/>
        </w:rPr>
        <w:t xml:space="preserve"> familiar with a range of both central and more obscure Victorian texts, and have an analytical knowledge of some aspects of Victorian literature and culture.</w:t>
      </w:r>
    </w:p>
    <w:p w14:paraId="16F08D99" w14:textId="77777777" w:rsidR="002F6E1C" w:rsidRPr="00AD0DF2" w:rsidRDefault="002F6E1C" w:rsidP="002F6E1C">
      <w:pPr>
        <w:pStyle w:val="NormalWeb"/>
        <w:spacing w:after="100" w:afterAutospacing="1" w:line="276" w:lineRule="auto"/>
        <w:jc w:val="both"/>
        <w:rPr>
          <w:b/>
          <w:color w:val="000000" w:themeColor="text1"/>
        </w:rPr>
      </w:pPr>
      <w:r w:rsidRPr="00AD0DF2">
        <w:rPr>
          <w:b/>
          <w:color w:val="000000" w:themeColor="text1"/>
        </w:rPr>
        <w:t>COURSE DELIVERY METHOD</w:t>
      </w:r>
    </w:p>
    <w:p w14:paraId="2574E167" w14:textId="77777777" w:rsidR="00564A08" w:rsidRPr="00AD0DF2" w:rsidRDefault="002F6E1C" w:rsidP="002F6E1C">
      <w:pPr>
        <w:spacing w:before="100" w:beforeAutospacing="1" w:after="100" w:afterAutospacing="1"/>
        <w:ind w:firstLine="720"/>
        <w:jc w:val="both"/>
        <w:rPr>
          <w:rFonts w:ascii="Times New Roman" w:hAnsi="Times New Roman" w:cs="Times New Roman"/>
          <w:sz w:val="24"/>
          <w:szCs w:val="24"/>
        </w:rPr>
      </w:pPr>
      <w:r w:rsidRPr="00AD0DF2">
        <w:rPr>
          <w:rFonts w:ascii="Times New Roman" w:eastAsia="Times New Roman" w:hAnsi="Times New Roman" w:cs="Times New Roman"/>
          <w:color w:val="000000" w:themeColor="text1"/>
          <w:sz w:val="24"/>
          <w:szCs w:val="24"/>
        </w:rPr>
        <w:t xml:space="preserve">In every meeting, the lecturer will lead/moderate the discussion in constructive way. Students will work individually or in a small group to give their own opinion or understanding on the materials. Students are expected to have a prior knowledge in the materials in order to have discussion and to arrive conclusion. The lecturer will facilitate the discussion and give guidance. </w:t>
      </w:r>
      <w:r w:rsidR="00564A08" w:rsidRPr="00AD0DF2">
        <w:rPr>
          <w:rFonts w:ascii="Times New Roman" w:hAnsi="Times New Roman" w:cs="Times New Roman"/>
          <w:sz w:val="24"/>
          <w:szCs w:val="24"/>
        </w:rPr>
        <w:t>Students are expected to read and ha</w:t>
      </w:r>
      <w:r w:rsidRPr="00AD0DF2">
        <w:rPr>
          <w:rFonts w:ascii="Times New Roman" w:hAnsi="Times New Roman" w:cs="Times New Roman"/>
          <w:sz w:val="24"/>
          <w:szCs w:val="24"/>
        </w:rPr>
        <w:t xml:space="preserve">ve a thorough knowledge of novels. </w:t>
      </w:r>
      <w:r w:rsidR="00564A08" w:rsidRPr="00AD0DF2">
        <w:rPr>
          <w:rFonts w:ascii="Times New Roman" w:hAnsi="Times New Roman" w:cs="Times New Roman"/>
          <w:sz w:val="24"/>
          <w:szCs w:val="24"/>
        </w:rPr>
        <w:t>Lectures will introduce the historical background of the Victorian period, and cover the production, reception and interpretation of the set texts.</w:t>
      </w:r>
      <w:r w:rsidR="005208EE" w:rsidRPr="00AD0DF2">
        <w:rPr>
          <w:rFonts w:ascii="Times New Roman" w:hAnsi="Times New Roman" w:cs="Times New Roman"/>
          <w:sz w:val="24"/>
          <w:szCs w:val="24"/>
        </w:rPr>
        <w:t xml:space="preserve"> Students will team up in pairs to lead class discussion throughout the semester.</w:t>
      </w:r>
    </w:p>
    <w:p w14:paraId="0FF7F673" w14:textId="77777777" w:rsidR="002F6E1C" w:rsidRPr="00AD0DF2" w:rsidRDefault="002F6E1C" w:rsidP="00651954">
      <w:pPr>
        <w:spacing w:before="100" w:beforeAutospacing="1" w:after="100" w:afterAutospacing="1"/>
        <w:jc w:val="both"/>
        <w:rPr>
          <w:rFonts w:ascii="Times New Roman" w:eastAsia="Times New Roman" w:hAnsi="Times New Roman" w:cs="Times New Roman"/>
          <w:b/>
          <w:bCs/>
          <w:color w:val="000000" w:themeColor="text1"/>
          <w:sz w:val="24"/>
          <w:szCs w:val="24"/>
        </w:rPr>
      </w:pPr>
      <w:r w:rsidRPr="00AD0DF2">
        <w:rPr>
          <w:rFonts w:ascii="Times New Roman" w:eastAsia="Times New Roman" w:hAnsi="Times New Roman" w:cs="Times New Roman"/>
          <w:b/>
          <w:bCs/>
          <w:color w:val="000000" w:themeColor="text1"/>
          <w:sz w:val="24"/>
          <w:szCs w:val="24"/>
        </w:rPr>
        <w:t>COURSE REQUIREMENTS</w:t>
      </w:r>
    </w:p>
    <w:p w14:paraId="36B65EF0" w14:textId="77777777" w:rsidR="002F6E1C" w:rsidRPr="00AD0DF2" w:rsidRDefault="002F6E1C" w:rsidP="002B738B">
      <w:pPr>
        <w:spacing w:before="100" w:beforeAutospacing="1" w:after="100" w:afterAutospacing="1"/>
        <w:jc w:val="both"/>
        <w:rPr>
          <w:rFonts w:ascii="Times New Roman" w:eastAsia="Times New Roman" w:hAnsi="Times New Roman" w:cs="Times New Roman"/>
          <w:b/>
          <w:bCs/>
          <w:color w:val="000000" w:themeColor="text1"/>
          <w:sz w:val="24"/>
          <w:szCs w:val="24"/>
        </w:rPr>
      </w:pPr>
      <w:r w:rsidRPr="00AD0DF2">
        <w:rPr>
          <w:rFonts w:ascii="Times New Roman" w:eastAsia="Times New Roman" w:hAnsi="Times New Roman" w:cs="Times New Roman"/>
          <w:b/>
          <w:color w:val="000000" w:themeColor="text1"/>
          <w:sz w:val="24"/>
          <w:szCs w:val="24"/>
        </w:rPr>
        <w:t>In this course, students are expected to:</w:t>
      </w:r>
    </w:p>
    <w:p w14:paraId="0D64E9C5" w14:textId="77777777" w:rsidR="002F6E1C" w:rsidRPr="00AD0DF2" w:rsidRDefault="002F6E1C" w:rsidP="002A48D2">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In every meeting, the students are obligated to read or to have a prior knowledge by reading the “set material” given in the first meeting.</w:t>
      </w:r>
    </w:p>
    <w:p w14:paraId="7368D01A"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In every meeting, the students will participate to have discussion on the materials.</w:t>
      </w:r>
    </w:p>
    <w:p w14:paraId="170475BA"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b/>
          <w:color w:val="000000" w:themeColor="text1"/>
          <w:sz w:val="24"/>
          <w:szCs w:val="24"/>
        </w:rPr>
      </w:pPr>
      <w:r w:rsidRPr="00AD0DF2">
        <w:rPr>
          <w:rFonts w:ascii="Times New Roman" w:eastAsia="Times New Roman" w:hAnsi="Times New Roman" w:cs="Times New Roman"/>
          <w:color w:val="000000" w:themeColor="text1"/>
          <w:sz w:val="24"/>
          <w:szCs w:val="24"/>
        </w:rPr>
        <w:t>Attend all class sessions for requisite number of hours and participate in class activities</w:t>
      </w:r>
      <w:r w:rsidR="005208EE" w:rsidRPr="00AD0DF2">
        <w:rPr>
          <w:rFonts w:ascii="Times New Roman" w:eastAsia="Times New Roman" w:hAnsi="Times New Roman" w:cs="Times New Roman"/>
          <w:color w:val="000000" w:themeColor="text1"/>
          <w:sz w:val="24"/>
          <w:szCs w:val="24"/>
        </w:rPr>
        <w:t>.</w:t>
      </w:r>
      <w:r w:rsidRPr="00AD0DF2">
        <w:rPr>
          <w:rFonts w:ascii="Times New Roman" w:eastAsia="Times New Roman" w:hAnsi="Times New Roman" w:cs="Times New Roman"/>
          <w:color w:val="000000" w:themeColor="text1"/>
          <w:sz w:val="24"/>
          <w:szCs w:val="24"/>
        </w:rPr>
        <w:t xml:space="preserve"> </w:t>
      </w:r>
    </w:p>
    <w:p w14:paraId="212512D9" w14:textId="77777777" w:rsidR="005208EE" w:rsidRPr="002B738B" w:rsidRDefault="005208EE" w:rsidP="005208EE">
      <w:pPr>
        <w:pStyle w:val="ListParagraph"/>
        <w:numPr>
          <w:ilvl w:val="0"/>
          <w:numId w:val="3"/>
        </w:numPr>
        <w:spacing w:before="100" w:beforeAutospacing="1" w:after="100" w:afterAutospacing="1"/>
        <w:jc w:val="both"/>
        <w:rPr>
          <w:rFonts w:ascii="Times New Roman" w:eastAsia="Times New Roman" w:hAnsi="Times New Roman" w:cs="Times New Roman"/>
          <w:b/>
          <w:color w:val="000000" w:themeColor="text1"/>
          <w:sz w:val="24"/>
          <w:szCs w:val="24"/>
        </w:rPr>
      </w:pPr>
      <w:r w:rsidRPr="002B738B">
        <w:rPr>
          <w:rFonts w:ascii="Times New Roman" w:eastAsia="Times New Roman" w:hAnsi="Times New Roman" w:cs="Times New Roman"/>
          <w:b/>
          <w:color w:val="000000" w:themeColor="text1"/>
          <w:sz w:val="24"/>
          <w:szCs w:val="24"/>
        </w:rPr>
        <w:t>Keep up with the reading.</w:t>
      </w:r>
    </w:p>
    <w:p w14:paraId="2650E41A"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Complete all assignments in time</w:t>
      </w:r>
      <w:r w:rsidR="005208EE" w:rsidRPr="00AD0DF2">
        <w:rPr>
          <w:rFonts w:ascii="Times New Roman" w:eastAsia="Times New Roman" w:hAnsi="Times New Roman" w:cs="Times New Roman"/>
          <w:color w:val="000000" w:themeColor="text1"/>
          <w:sz w:val="24"/>
          <w:szCs w:val="24"/>
        </w:rPr>
        <w:t>.</w:t>
      </w:r>
    </w:p>
    <w:p w14:paraId="084B880C"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 xml:space="preserve">Prepare and appear in all </w:t>
      </w:r>
      <w:r w:rsidRPr="00AD0DF2">
        <w:rPr>
          <w:rFonts w:ascii="Times New Roman" w:eastAsia="Times New Roman" w:hAnsi="Times New Roman" w:cs="Times New Roman"/>
          <w:b/>
          <w:color w:val="000000" w:themeColor="text1"/>
          <w:sz w:val="24"/>
          <w:szCs w:val="24"/>
        </w:rPr>
        <w:t>announced/ unannounced quizzes</w:t>
      </w:r>
      <w:r w:rsidR="005208EE" w:rsidRPr="00AD0DF2">
        <w:rPr>
          <w:rFonts w:ascii="Times New Roman" w:eastAsia="Times New Roman" w:hAnsi="Times New Roman" w:cs="Times New Roman"/>
          <w:b/>
          <w:color w:val="000000" w:themeColor="text1"/>
          <w:sz w:val="24"/>
          <w:szCs w:val="24"/>
        </w:rPr>
        <w:t>.</w:t>
      </w:r>
      <w:r w:rsidRPr="00AD0DF2">
        <w:rPr>
          <w:rFonts w:ascii="Times New Roman" w:eastAsia="Times New Roman" w:hAnsi="Times New Roman" w:cs="Times New Roman"/>
          <w:color w:val="000000" w:themeColor="text1"/>
          <w:sz w:val="24"/>
          <w:szCs w:val="24"/>
        </w:rPr>
        <w:t xml:space="preserve"> </w:t>
      </w:r>
    </w:p>
    <w:p w14:paraId="54AEFC97" w14:textId="77777777" w:rsidR="002F6E1C" w:rsidRPr="00AD0DF2" w:rsidRDefault="002F6E1C" w:rsidP="002F6E1C">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Respect and benefit from diverse, often opposing, values and opinions</w:t>
      </w:r>
      <w:r w:rsidR="005208EE" w:rsidRPr="00AD0DF2">
        <w:rPr>
          <w:rFonts w:ascii="Times New Roman" w:eastAsia="Times New Roman" w:hAnsi="Times New Roman" w:cs="Times New Roman"/>
          <w:color w:val="000000" w:themeColor="text1"/>
          <w:sz w:val="24"/>
          <w:szCs w:val="24"/>
        </w:rPr>
        <w:t>.</w:t>
      </w:r>
      <w:r w:rsidR="00CC029D" w:rsidRPr="00AD0DF2">
        <w:rPr>
          <w:rFonts w:ascii="Times New Roman" w:eastAsia="Times New Roman" w:hAnsi="Times New Roman" w:cs="Times New Roman"/>
          <w:color w:val="000000" w:themeColor="text1"/>
          <w:sz w:val="24"/>
          <w:szCs w:val="24"/>
        </w:rPr>
        <w:t xml:space="preserve"> </w:t>
      </w:r>
    </w:p>
    <w:p w14:paraId="581D0A97"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Make use of the criticism offered by the instructor and peers positively by revising the work.</w:t>
      </w:r>
    </w:p>
    <w:p w14:paraId="6D2C259C"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Make use of library, dictionary, take notes, and raise questions during reading tasks.</w:t>
      </w:r>
    </w:p>
    <w:p w14:paraId="51ABBAF2"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Fully participate in class discussions and help foster a discourse community by listening to the peers’ views and ideas as well as articulating their own in an effective manner.</w:t>
      </w:r>
    </w:p>
    <w:p w14:paraId="442FB7B2" w14:textId="77777777" w:rsidR="00CC029D" w:rsidRPr="00AD0DF2" w:rsidRDefault="00CC029D" w:rsidP="00CC029D">
      <w:pPr>
        <w:pStyle w:val="ListParagraph"/>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AD0DF2">
        <w:rPr>
          <w:rFonts w:ascii="Times New Roman" w:eastAsia="Times New Roman" w:hAnsi="Times New Roman" w:cs="Times New Roman"/>
          <w:color w:val="000000" w:themeColor="text1"/>
          <w:sz w:val="24"/>
          <w:szCs w:val="24"/>
        </w:rPr>
        <w:t>Pass midterm and final term exam.</w:t>
      </w:r>
    </w:p>
    <w:p w14:paraId="75A70313" w14:textId="77777777" w:rsidR="00CC029D" w:rsidRPr="00AD0DF2" w:rsidRDefault="00CC029D" w:rsidP="00CC029D">
      <w:pPr>
        <w:pStyle w:val="ListParagraph"/>
        <w:spacing w:before="100" w:beforeAutospacing="1" w:after="100" w:afterAutospacing="1"/>
        <w:ind w:left="1440"/>
        <w:jc w:val="both"/>
        <w:rPr>
          <w:rFonts w:ascii="Times New Roman" w:eastAsia="Times New Roman" w:hAnsi="Times New Roman" w:cs="Times New Roman"/>
          <w:color w:val="000000" w:themeColor="text1"/>
          <w:sz w:val="24"/>
          <w:szCs w:val="24"/>
        </w:rPr>
      </w:pPr>
    </w:p>
    <w:p w14:paraId="232DE0D2" w14:textId="77777777" w:rsidR="00904962" w:rsidRPr="00AD0DF2" w:rsidRDefault="00904962" w:rsidP="00564A08">
      <w:pPr>
        <w:spacing w:after="280" w:line="240" w:lineRule="auto"/>
        <w:rPr>
          <w:rFonts w:ascii="Times New Roman" w:hAnsi="Times New Roman" w:cs="Times New Roman"/>
          <w:b/>
          <w:sz w:val="24"/>
          <w:szCs w:val="24"/>
        </w:rPr>
      </w:pPr>
      <w:r w:rsidRPr="00AD0DF2">
        <w:rPr>
          <w:rFonts w:ascii="Times New Roman" w:hAnsi="Times New Roman" w:cs="Times New Roman"/>
          <w:sz w:val="24"/>
          <w:szCs w:val="24"/>
        </w:rPr>
        <w:lastRenderedPageBreak/>
        <w:t xml:space="preserve">Course requirements include </w:t>
      </w:r>
      <w:r w:rsidRPr="002B738B">
        <w:rPr>
          <w:rFonts w:ascii="Times New Roman" w:hAnsi="Times New Roman" w:cs="Times New Roman"/>
          <w:b/>
          <w:sz w:val="24"/>
          <w:szCs w:val="24"/>
        </w:rPr>
        <w:t>active participation</w:t>
      </w:r>
      <w:r w:rsidRPr="00AD0DF2">
        <w:rPr>
          <w:rFonts w:ascii="Times New Roman" w:hAnsi="Times New Roman" w:cs="Times New Roman"/>
          <w:sz w:val="24"/>
          <w:szCs w:val="24"/>
        </w:rPr>
        <w:t xml:space="preserve"> in class and the timely completion of all assigned readings and written work.  </w:t>
      </w:r>
      <w:r w:rsidRPr="00AD0DF2">
        <w:rPr>
          <w:rFonts w:ascii="Times New Roman" w:hAnsi="Times New Roman" w:cs="Times New Roman"/>
          <w:b/>
          <w:sz w:val="24"/>
          <w:szCs w:val="24"/>
        </w:rPr>
        <w:t>Late papers will not be accepted without prior permission.</w:t>
      </w:r>
    </w:p>
    <w:p w14:paraId="3216A7F0" w14:textId="77777777" w:rsidR="004A35ED" w:rsidRPr="00AD0DF2" w:rsidRDefault="005208EE" w:rsidP="005208EE">
      <w:pPr>
        <w:pStyle w:val="ListParagraph"/>
        <w:numPr>
          <w:ilvl w:val="0"/>
          <w:numId w:val="4"/>
        </w:numPr>
        <w:spacing w:after="280" w:line="240" w:lineRule="auto"/>
        <w:rPr>
          <w:rFonts w:ascii="Times New Roman" w:hAnsi="Times New Roman" w:cs="Times New Roman"/>
          <w:sz w:val="24"/>
          <w:szCs w:val="24"/>
        </w:rPr>
      </w:pPr>
      <w:r w:rsidRPr="00AD0DF2">
        <w:rPr>
          <w:rFonts w:ascii="Times New Roman" w:hAnsi="Times New Roman" w:cs="Times New Roman"/>
          <w:sz w:val="24"/>
          <w:szCs w:val="24"/>
        </w:rPr>
        <w:t xml:space="preserve">Please read all </w:t>
      </w:r>
      <w:r w:rsidR="004A35ED" w:rsidRPr="00AD0DF2">
        <w:rPr>
          <w:rFonts w:ascii="Times New Roman" w:hAnsi="Times New Roman" w:cs="Times New Roman"/>
          <w:sz w:val="24"/>
          <w:szCs w:val="24"/>
        </w:rPr>
        <w:t>the</w:t>
      </w:r>
      <w:r w:rsidRPr="00AD0DF2">
        <w:rPr>
          <w:rFonts w:ascii="Times New Roman" w:hAnsi="Times New Roman" w:cs="Times New Roman"/>
          <w:sz w:val="24"/>
          <w:szCs w:val="24"/>
        </w:rPr>
        <w:t xml:space="preserve"> texts</w:t>
      </w:r>
      <w:r w:rsidR="004A35ED" w:rsidRPr="00AD0DF2">
        <w:rPr>
          <w:rFonts w:ascii="Times New Roman" w:hAnsi="Times New Roman" w:cs="Times New Roman"/>
          <w:sz w:val="24"/>
          <w:szCs w:val="24"/>
        </w:rPr>
        <w:t xml:space="preserve"> for a given day, even though we might not discuss each one equally during that hour. We have several class sessions scheduled per novel; I will tell you in advance how far you need to read to keep up with class discussion.</w:t>
      </w:r>
    </w:p>
    <w:p w14:paraId="2A357F40" w14:textId="77777777" w:rsidR="004A35ED" w:rsidRPr="00AD0DF2" w:rsidRDefault="004A35ED" w:rsidP="004A35ED">
      <w:pPr>
        <w:spacing w:after="280" w:line="240" w:lineRule="auto"/>
        <w:rPr>
          <w:rFonts w:ascii="Times New Roman" w:hAnsi="Times New Roman" w:cs="Times New Roman"/>
          <w:sz w:val="24"/>
          <w:szCs w:val="24"/>
        </w:rPr>
      </w:pPr>
      <w:r w:rsidRPr="00AD0DF2">
        <w:rPr>
          <w:rFonts w:ascii="Times New Roman" w:hAnsi="Times New Roman" w:cs="Times New Roman"/>
          <w:sz w:val="24"/>
          <w:szCs w:val="24"/>
        </w:rPr>
        <w:t>Each of you has shared responsibility for what happens in this course and for what you get from it. Each of you has a unique perspective that you bring to a text that could enrich other readers’ understanding. I look forward to hearing from each of you during the semester.</w:t>
      </w:r>
    </w:p>
    <w:p w14:paraId="615F84A7" w14:textId="77777777" w:rsidR="0087580F" w:rsidRPr="00AD0DF2" w:rsidRDefault="0087580F" w:rsidP="0087580F">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COURSE POLICIES</w:t>
      </w:r>
    </w:p>
    <w:p w14:paraId="2870E2AC"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b/>
          <w:color w:val="000000"/>
          <w:sz w:val="24"/>
          <w:szCs w:val="24"/>
        </w:rPr>
        <w:t xml:space="preserve">Late submission </w:t>
      </w:r>
      <w:r w:rsidRPr="00AD0DF2">
        <w:rPr>
          <w:rFonts w:ascii="Times New Roman" w:eastAsia="Times New Roman" w:hAnsi="Times New Roman" w:cs="Times New Roman"/>
          <w:color w:val="000000"/>
          <w:sz w:val="24"/>
          <w:szCs w:val="24"/>
        </w:rPr>
        <w:t>of assignments</w:t>
      </w:r>
      <w:r w:rsidRPr="00AD0DF2">
        <w:rPr>
          <w:rFonts w:ascii="Times New Roman" w:eastAsia="Times New Roman" w:hAnsi="Times New Roman" w:cs="Times New Roman"/>
          <w:b/>
          <w:color w:val="000000"/>
          <w:sz w:val="24"/>
          <w:szCs w:val="24"/>
        </w:rPr>
        <w:t xml:space="preserve"> will not be entertained.</w:t>
      </w:r>
      <w:r w:rsidRPr="00AD0DF2">
        <w:rPr>
          <w:rFonts w:ascii="Times New Roman" w:eastAsia="Times New Roman" w:hAnsi="Times New Roman" w:cs="Times New Roman"/>
          <w:b/>
          <w:color w:val="000000"/>
          <w:sz w:val="24"/>
          <w:szCs w:val="24"/>
          <w:lang w:val="en-GB"/>
        </w:rPr>
        <w:t xml:space="preserve"> (</w:t>
      </w:r>
      <w:r w:rsidRPr="00AD0DF2">
        <w:rPr>
          <w:rFonts w:ascii="Times New Roman" w:eastAsia="Times New Roman" w:hAnsi="Times New Roman" w:cs="Times New Roman"/>
          <w:b/>
          <w:color w:val="000000"/>
          <w:sz w:val="24"/>
          <w:szCs w:val="24"/>
        </w:rPr>
        <w:t xml:space="preserve">Unexcused late papers </w:t>
      </w:r>
      <w:r w:rsidRPr="00AD0DF2">
        <w:rPr>
          <w:rFonts w:ascii="Times New Roman" w:eastAsia="Times New Roman" w:hAnsi="Times New Roman" w:cs="Times New Roman"/>
          <w:color w:val="000000"/>
          <w:sz w:val="24"/>
          <w:szCs w:val="24"/>
        </w:rPr>
        <w:t>will be</w:t>
      </w:r>
      <w:r w:rsidRPr="00AD0DF2">
        <w:rPr>
          <w:rFonts w:ascii="Times New Roman" w:eastAsia="Times New Roman" w:hAnsi="Times New Roman" w:cs="Times New Roman"/>
          <w:b/>
          <w:color w:val="000000"/>
          <w:sz w:val="24"/>
          <w:szCs w:val="24"/>
        </w:rPr>
        <w:t xml:space="preserve"> penalized one step (from an A to an A-, for example) every day they are late).</w:t>
      </w:r>
      <w:r w:rsidRPr="00AD0DF2">
        <w:rPr>
          <w:rFonts w:ascii="Times New Roman" w:hAnsi="Times New Roman" w:cs="Times New Roman"/>
          <w:sz w:val="24"/>
          <w:szCs w:val="24"/>
        </w:rPr>
        <w:t xml:space="preserve"> </w:t>
      </w:r>
      <w:r w:rsidRPr="00AD0DF2">
        <w:rPr>
          <w:rFonts w:ascii="Times New Roman" w:eastAsia="Times New Roman" w:hAnsi="Times New Roman" w:cs="Times New Roman"/>
          <w:color w:val="000000"/>
          <w:sz w:val="24"/>
          <w:szCs w:val="24"/>
        </w:rPr>
        <w:t>If you have an emergency, do let me know.</w:t>
      </w:r>
    </w:p>
    <w:p w14:paraId="0DB49876"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bCs/>
          <w:color w:val="000000"/>
          <w:sz w:val="24"/>
          <w:szCs w:val="24"/>
        </w:rPr>
        <w:t xml:space="preserve">Academic honesty </w:t>
      </w:r>
      <w:r w:rsidRPr="00AD0DF2">
        <w:rPr>
          <w:rFonts w:ascii="Times New Roman" w:eastAsia="Times New Roman" w:hAnsi="Times New Roman" w:cs="Times New Roman"/>
          <w:color w:val="000000"/>
          <w:sz w:val="24"/>
          <w:szCs w:val="24"/>
        </w:rPr>
        <w:t>should be assumed.</w:t>
      </w:r>
    </w:p>
    <w:p w14:paraId="64498E47"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b/>
          <w:bCs/>
          <w:color w:val="000000"/>
          <w:sz w:val="24"/>
          <w:szCs w:val="24"/>
        </w:rPr>
        <w:t xml:space="preserve">Avoid Plagiarism. </w:t>
      </w:r>
      <w:r w:rsidRPr="00AD0DF2">
        <w:rPr>
          <w:rFonts w:ascii="Times New Roman" w:eastAsia="Times New Roman" w:hAnsi="Times New Roman" w:cs="Times New Roman"/>
          <w:color w:val="000000"/>
          <w:sz w:val="24"/>
          <w:szCs w:val="24"/>
        </w:rPr>
        <w:t>All the cases of plagiarism will be referred to controller’s office. Please click the link given below for university policy on plagiarism.   (</w:t>
      </w:r>
      <w:hyperlink r:id="rId7" w:history="1">
        <w:r w:rsidRPr="00AD0DF2">
          <w:rPr>
            <w:rFonts w:ascii="Times New Roman" w:eastAsia="Times New Roman" w:hAnsi="Times New Roman" w:cs="Times New Roman"/>
            <w:color w:val="000000"/>
            <w:sz w:val="24"/>
            <w:szCs w:val="24"/>
          </w:rPr>
          <w:t>http://www.uvas.edu.pk/news/HEC_PLIAGERISM_POLICY.pdf</w:t>
        </w:r>
      </w:hyperlink>
      <w:r w:rsidRPr="00AD0DF2">
        <w:rPr>
          <w:rFonts w:ascii="Times New Roman" w:eastAsia="Times New Roman" w:hAnsi="Times New Roman" w:cs="Times New Roman"/>
          <w:color w:val="000000"/>
          <w:sz w:val="24"/>
          <w:szCs w:val="24"/>
        </w:rPr>
        <w:t>)</w:t>
      </w:r>
    </w:p>
    <w:p w14:paraId="74E42876"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color w:val="000000"/>
          <w:sz w:val="24"/>
          <w:szCs w:val="24"/>
        </w:rPr>
        <w:t>Students who miss more than six lectures will not be allowed to attend the final examination.</w:t>
      </w:r>
    </w:p>
    <w:p w14:paraId="6FF11B91"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Teacher reserves the right to make new rules and changes to the course, if required.</w:t>
      </w:r>
    </w:p>
    <w:p w14:paraId="0FBB8EAD" w14:textId="77777777" w:rsidR="0087580F" w:rsidRPr="00AD0DF2" w:rsidRDefault="0087580F" w:rsidP="0087580F">
      <w:pPr>
        <w:numPr>
          <w:ilvl w:val="0"/>
          <w:numId w:val="5"/>
        </w:numPr>
        <w:spacing w:before="100" w:beforeAutospacing="1" w:after="100" w:afterAutospacing="1" w:line="259"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color w:val="000000"/>
          <w:sz w:val="24"/>
          <w:szCs w:val="24"/>
        </w:rPr>
        <w:t>Laptops and cell-phones must be switched off during lectures.</w:t>
      </w:r>
    </w:p>
    <w:p w14:paraId="295D4636" w14:textId="77777777" w:rsidR="0087580F" w:rsidRPr="00AD0DF2" w:rsidRDefault="0087580F" w:rsidP="0087580F">
      <w:pPr>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 xml:space="preserve">No retake of missed quizzes. </w:t>
      </w:r>
    </w:p>
    <w:p w14:paraId="7A5B4467" w14:textId="77777777" w:rsidR="0087580F" w:rsidRPr="00AD0DF2" w:rsidRDefault="0087580F" w:rsidP="0087580F">
      <w:pPr>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AD0DF2">
        <w:rPr>
          <w:rFonts w:ascii="Times New Roman" w:eastAsia="Times New Roman" w:hAnsi="Times New Roman" w:cs="Times New Roman"/>
          <w:b/>
          <w:color w:val="000000"/>
          <w:sz w:val="24"/>
          <w:szCs w:val="24"/>
        </w:rPr>
        <w:t>NO COPIED ASSIGNMENTS!</w:t>
      </w:r>
    </w:p>
    <w:p w14:paraId="1A5C2BDD" w14:textId="77777777" w:rsidR="0087580F" w:rsidRPr="00AD0DF2" w:rsidRDefault="0087580F" w:rsidP="0087580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AD0DF2">
        <w:rPr>
          <w:rFonts w:ascii="Times New Roman" w:eastAsia="Times New Roman" w:hAnsi="Times New Roman" w:cs="Times New Roman"/>
          <w:color w:val="000000"/>
          <w:sz w:val="24"/>
          <w:szCs w:val="24"/>
        </w:rPr>
        <w:t>I’m here to help and will be glad to meet with you to discuss your papers or any other concerns.</w:t>
      </w:r>
    </w:p>
    <w:p w14:paraId="5D0B8E48" w14:textId="77777777" w:rsidR="00EF4ADD" w:rsidRPr="00AD0DF2" w:rsidRDefault="00BF1916">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RECOMMENDED READING</w:t>
      </w:r>
      <w:r w:rsidR="0018692C" w:rsidRPr="00AD0DF2">
        <w:rPr>
          <w:rFonts w:ascii="Times New Roman" w:eastAsia="Times New Roman" w:hAnsi="Times New Roman" w:cs="Times New Roman"/>
          <w:b/>
          <w:sz w:val="24"/>
          <w:szCs w:val="24"/>
        </w:rPr>
        <w:t>S:</w:t>
      </w:r>
    </w:p>
    <w:p w14:paraId="1F5E478F" w14:textId="77777777" w:rsidR="00E06746" w:rsidRDefault="00E06746" w:rsidP="00E06746">
      <w:pPr>
        <w:spacing w:before="240"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Oliver Twist (</w:t>
      </w:r>
      <w:proofErr w:type="spellStart"/>
      <w:r w:rsidRPr="00E06746">
        <w:rPr>
          <w:rFonts w:ascii="Times New Roman" w:eastAsia="Times New Roman" w:hAnsi="Times New Roman" w:cs="Times New Roman"/>
          <w:i/>
          <w:sz w:val="24"/>
          <w:szCs w:val="24"/>
        </w:rPr>
        <w:t>Serialised</w:t>
      </w:r>
      <w:proofErr w:type="spellEnd"/>
      <w:r w:rsidRPr="00E06746">
        <w:rPr>
          <w:rFonts w:ascii="Times New Roman" w:eastAsia="Times New Roman" w:hAnsi="Times New Roman" w:cs="Times New Roman"/>
          <w:i/>
          <w:sz w:val="24"/>
          <w:szCs w:val="24"/>
        </w:rPr>
        <w:t xml:space="preserve"> </w:t>
      </w:r>
      <w:r w:rsidRPr="00E06746">
        <w:rPr>
          <w:rFonts w:ascii="Times New Roman" w:eastAsia="Times New Roman" w:hAnsi="Times New Roman" w:cs="Times New Roman"/>
          <w:b/>
          <w:bCs/>
          <w:i/>
          <w:sz w:val="24"/>
          <w:szCs w:val="24"/>
        </w:rPr>
        <w:t>1837</w:t>
      </w:r>
      <w:r w:rsidRPr="00E06746">
        <w:rPr>
          <w:rFonts w:ascii="Times New Roman" w:eastAsia="Times New Roman" w:hAnsi="Times New Roman" w:cs="Times New Roman"/>
          <w:i/>
          <w:sz w:val="24"/>
          <w:szCs w:val="24"/>
        </w:rPr>
        <w:t>–</w:t>
      </w:r>
      <w:r w:rsidRPr="00E06746">
        <w:rPr>
          <w:rFonts w:ascii="Times New Roman" w:eastAsia="Times New Roman" w:hAnsi="Times New Roman" w:cs="Times New Roman"/>
          <w:b/>
          <w:bCs/>
          <w:i/>
          <w:sz w:val="24"/>
          <w:szCs w:val="24"/>
        </w:rPr>
        <w:t>1839</w:t>
      </w:r>
      <w:r>
        <w:rPr>
          <w:rFonts w:ascii="Times New Roman" w:eastAsia="Times New Roman" w:hAnsi="Times New Roman" w:cs="Times New Roman"/>
          <w:b/>
          <w:bCs/>
          <w:i/>
          <w:sz w:val="24"/>
          <w:szCs w:val="24"/>
        </w:rPr>
        <w:t>)</w:t>
      </w:r>
    </w:p>
    <w:p w14:paraId="7EEC05E6" w14:textId="77777777" w:rsidR="00E06746" w:rsidRDefault="00E06746">
      <w:pPr>
        <w:spacing w:after="0" w:line="240" w:lineRule="auto"/>
        <w:rPr>
          <w:rFonts w:ascii="Times New Roman" w:eastAsia="Times New Roman" w:hAnsi="Times New Roman" w:cs="Times New Roman"/>
          <w:i/>
          <w:sz w:val="24"/>
          <w:szCs w:val="24"/>
        </w:rPr>
      </w:pPr>
      <w:r w:rsidRPr="00E06746">
        <w:rPr>
          <w:rFonts w:ascii="Times New Roman" w:eastAsia="Times New Roman" w:hAnsi="Times New Roman" w:cs="Times New Roman"/>
          <w:i/>
          <w:sz w:val="24"/>
          <w:szCs w:val="24"/>
        </w:rPr>
        <w:t>Hard Times (1854) (Charles Dickens)</w:t>
      </w:r>
    </w:p>
    <w:p w14:paraId="3FAB374D" w14:textId="77777777" w:rsidR="00FA0981" w:rsidRPr="00AD0DF2" w:rsidRDefault="00FA0981">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i/>
          <w:sz w:val="24"/>
          <w:szCs w:val="24"/>
        </w:rPr>
        <w:t>The Mill on the Floss</w:t>
      </w:r>
      <w:r w:rsidR="00BF1916" w:rsidRPr="00AD0DF2">
        <w:rPr>
          <w:rFonts w:ascii="Times New Roman" w:eastAsia="Times New Roman" w:hAnsi="Times New Roman" w:cs="Times New Roman"/>
          <w:sz w:val="24"/>
          <w:szCs w:val="24"/>
        </w:rPr>
        <w:t xml:space="preserve"> (1860)</w:t>
      </w:r>
      <w:r w:rsidRPr="00AD0DF2">
        <w:rPr>
          <w:rFonts w:ascii="Times New Roman" w:eastAsia="Times New Roman" w:hAnsi="Times New Roman" w:cs="Times New Roman"/>
          <w:sz w:val="24"/>
          <w:szCs w:val="24"/>
        </w:rPr>
        <w:t xml:space="preserve"> (George Eliot)</w:t>
      </w:r>
    </w:p>
    <w:p w14:paraId="26754A6F" w14:textId="77777777" w:rsidR="006F4273" w:rsidRPr="00E06746" w:rsidRDefault="00FA0981" w:rsidP="006F4273">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 </w:t>
      </w:r>
      <w:r w:rsidR="006F4273" w:rsidRPr="00AD0DF2">
        <w:rPr>
          <w:rFonts w:ascii="Times New Roman" w:eastAsia="Times New Roman" w:hAnsi="Times New Roman" w:cs="Times New Roman"/>
          <w:bCs/>
          <w:i/>
          <w:sz w:val="24"/>
          <w:szCs w:val="24"/>
        </w:rPr>
        <w:t>The Woman in White</w:t>
      </w:r>
      <w:r w:rsidR="00BF1916" w:rsidRPr="00AD0DF2">
        <w:rPr>
          <w:rFonts w:ascii="Times New Roman" w:eastAsia="Times New Roman" w:hAnsi="Times New Roman" w:cs="Times New Roman"/>
          <w:bCs/>
          <w:sz w:val="24"/>
          <w:szCs w:val="24"/>
        </w:rPr>
        <w:t xml:space="preserve"> (1859) (</w:t>
      </w:r>
      <w:proofErr w:type="spellStart"/>
      <w:r w:rsidR="006F4273" w:rsidRPr="00AD0DF2">
        <w:rPr>
          <w:rFonts w:ascii="Times New Roman" w:eastAsia="Times New Roman" w:hAnsi="Times New Roman" w:cs="Times New Roman"/>
          <w:bCs/>
          <w:sz w:val="24"/>
          <w:szCs w:val="24"/>
        </w:rPr>
        <w:t>Wilkie</w:t>
      </w:r>
      <w:proofErr w:type="spellEnd"/>
      <w:r w:rsidR="006F4273" w:rsidRPr="00AD0DF2">
        <w:rPr>
          <w:rFonts w:ascii="Times New Roman" w:eastAsia="Times New Roman" w:hAnsi="Times New Roman" w:cs="Times New Roman"/>
          <w:bCs/>
          <w:sz w:val="24"/>
          <w:szCs w:val="24"/>
        </w:rPr>
        <w:t xml:space="preserve"> Collins</w:t>
      </w:r>
      <w:r w:rsidR="00BF1916" w:rsidRPr="00AD0DF2">
        <w:rPr>
          <w:rFonts w:ascii="Times New Roman" w:eastAsia="Times New Roman" w:hAnsi="Times New Roman" w:cs="Times New Roman"/>
          <w:bCs/>
          <w:sz w:val="24"/>
          <w:szCs w:val="24"/>
        </w:rPr>
        <w:t>)</w:t>
      </w:r>
    </w:p>
    <w:p w14:paraId="7CB54668" w14:textId="77777777" w:rsidR="007C62AA" w:rsidRPr="00AD0DF2" w:rsidRDefault="007C62AA" w:rsidP="006F4273">
      <w:pPr>
        <w:spacing w:after="0" w:line="240" w:lineRule="auto"/>
        <w:rPr>
          <w:rFonts w:ascii="Times New Roman" w:eastAsia="Times New Roman" w:hAnsi="Times New Roman" w:cs="Times New Roman"/>
          <w:bCs/>
          <w:sz w:val="24"/>
          <w:szCs w:val="24"/>
        </w:rPr>
      </w:pPr>
      <w:r w:rsidRPr="007C62AA">
        <w:rPr>
          <w:rFonts w:ascii="Times New Roman" w:eastAsia="Times New Roman" w:hAnsi="Times New Roman" w:cs="Times New Roman"/>
          <w:bCs/>
          <w:i/>
          <w:sz w:val="24"/>
          <w:szCs w:val="24"/>
        </w:rPr>
        <w:t>Jude the Obscure</w:t>
      </w:r>
      <w:r>
        <w:rPr>
          <w:rFonts w:ascii="Times New Roman" w:eastAsia="Times New Roman" w:hAnsi="Times New Roman" w:cs="Times New Roman"/>
          <w:bCs/>
          <w:sz w:val="24"/>
          <w:szCs w:val="24"/>
        </w:rPr>
        <w:t xml:space="preserve"> (Thomas Hardy)</w:t>
      </w:r>
    </w:p>
    <w:p w14:paraId="515B0BED" w14:textId="77777777" w:rsidR="006F4273" w:rsidRPr="00AD0DF2" w:rsidRDefault="006F4273">
      <w:pPr>
        <w:spacing w:after="0" w:line="240" w:lineRule="auto"/>
        <w:rPr>
          <w:rFonts w:ascii="Times New Roman" w:eastAsia="Times New Roman" w:hAnsi="Times New Roman" w:cs="Times New Roman"/>
          <w:b/>
          <w:sz w:val="24"/>
          <w:szCs w:val="24"/>
        </w:rPr>
      </w:pPr>
    </w:p>
    <w:p w14:paraId="2CE55E96" w14:textId="77777777" w:rsidR="00BF1916" w:rsidRPr="00AD0DF2" w:rsidRDefault="00BF1916">
      <w:pPr>
        <w:spacing w:after="0" w:line="240" w:lineRule="auto"/>
        <w:rPr>
          <w:rFonts w:ascii="Times New Roman" w:eastAsia="Times New Roman" w:hAnsi="Times New Roman" w:cs="Times New Roman"/>
          <w:b/>
          <w:sz w:val="24"/>
          <w:szCs w:val="24"/>
        </w:rPr>
      </w:pPr>
    </w:p>
    <w:p w14:paraId="766A7203" w14:textId="77777777" w:rsidR="00BF1916" w:rsidRPr="00AD0DF2" w:rsidRDefault="00BF1916">
      <w:pPr>
        <w:spacing w:after="0" w:line="240" w:lineRule="auto"/>
        <w:rPr>
          <w:rFonts w:ascii="Times New Roman" w:eastAsia="Times New Roman" w:hAnsi="Times New Roman" w:cs="Times New Roman"/>
          <w:b/>
          <w:sz w:val="24"/>
          <w:szCs w:val="24"/>
        </w:rPr>
      </w:pPr>
    </w:p>
    <w:p w14:paraId="6CA4CEE7" w14:textId="77777777" w:rsidR="00BF1916" w:rsidRPr="00937D8B" w:rsidRDefault="00BF1916">
      <w:pPr>
        <w:spacing w:after="0" w:line="240" w:lineRule="auto"/>
        <w:rPr>
          <w:rFonts w:ascii="Times New Roman" w:eastAsia="Times New Roman" w:hAnsi="Times New Roman" w:cs="Times New Roman"/>
          <w:b/>
          <w:sz w:val="28"/>
          <w:szCs w:val="28"/>
          <w:u w:val="single"/>
        </w:rPr>
      </w:pPr>
      <w:r w:rsidRPr="00937D8B">
        <w:rPr>
          <w:rFonts w:ascii="Times New Roman" w:eastAsia="Times New Roman" w:hAnsi="Times New Roman" w:cs="Times New Roman"/>
          <w:b/>
          <w:sz w:val="28"/>
          <w:szCs w:val="28"/>
          <w:u w:val="single"/>
        </w:rPr>
        <w:t>Secondary Sources:</w:t>
      </w:r>
    </w:p>
    <w:p w14:paraId="09A270D4" w14:textId="77777777" w:rsidR="00564A08" w:rsidRPr="00AD0DF2" w:rsidRDefault="00564A08">
      <w:pPr>
        <w:spacing w:after="0" w:line="240" w:lineRule="auto"/>
        <w:rPr>
          <w:rFonts w:ascii="Times New Roman" w:eastAsia="Times New Roman" w:hAnsi="Times New Roman" w:cs="Times New Roman"/>
          <w:sz w:val="24"/>
          <w:szCs w:val="24"/>
        </w:rPr>
      </w:pPr>
      <w:proofErr w:type="spellStart"/>
      <w:r w:rsidRPr="00AD0DF2">
        <w:rPr>
          <w:rFonts w:ascii="Times New Roman" w:eastAsia="Times New Roman" w:hAnsi="Times New Roman" w:cs="Times New Roman"/>
          <w:sz w:val="24"/>
          <w:szCs w:val="24"/>
        </w:rPr>
        <w:lastRenderedPageBreak/>
        <w:t>Brantlinger</w:t>
      </w:r>
      <w:proofErr w:type="spellEnd"/>
      <w:r w:rsidRPr="00AD0DF2">
        <w:rPr>
          <w:rFonts w:ascii="Times New Roman" w:eastAsia="Times New Roman" w:hAnsi="Times New Roman" w:cs="Times New Roman"/>
          <w:sz w:val="24"/>
          <w:szCs w:val="24"/>
        </w:rPr>
        <w:t xml:space="preserve">, Patrick and William B. </w:t>
      </w:r>
      <w:proofErr w:type="spellStart"/>
      <w:r w:rsidRPr="00AD0DF2">
        <w:rPr>
          <w:rFonts w:ascii="Times New Roman" w:eastAsia="Times New Roman" w:hAnsi="Times New Roman" w:cs="Times New Roman"/>
          <w:sz w:val="24"/>
          <w:szCs w:val="24"/>
        </w:rPr>
        <w:t>Thesing</w:t>
      </w:r>
      <w:proofErr w:type="spellEnd"/>
      <w:r w:rsidRPr="00AD0DF2">
        <w:rPr>
          <w:rFonts w:ascii="Times New Roman" w:eastAsia="Times New Roman" w:hAnsi="Times New Roman" w:cs="Times New Roman"/>
          <w:sz w:val="24"/>
          <w:szCs w:val="24"/>
        </w:rPr>
        <w:t xml:space="preserve">. A Companion to the Victorian Novel. </w:t>
      </w:r>
      <w:proofErr w:type="spellStart"/>
      <w:r w:rsidRPr="00AD0DF2">
        <w:rPr>
          <w:rFonts w:ascii="Times New Roman" w:eastAsia="Times New Roman" w:hAnsi="Times New Roman" w:cs="Times New Roman"/>
          <w:sz w:val="24"/>
          <w:szCs w:val="24"/>
        </w:rPr>
        <w:t>Maldon</w:t>
      </w:r>
      <w:proofErr w:type="spellEnd"/>
      <w:r w:rsidRPr="00AD0DF2">
        <w:rPr>
          <w:rFonts w:ascii="Times New Roman" w:eastAsia="Times New Roman" w:hAnsi="Times New Roman" w:cs="Times New Roman"/>
          <w:sz w:val="24"/>
          <w:szCs w:val="24"/>
        </w:rPr>
        <w:t>, MA.: Blackwell, 2005.</w:t>
      </w:r>
    </w:p>
    <w:p w14:paraId="37CF20B3" w14:textId="77777777" w:rsidR="00564A08" w:rsidRPr="00AD0DF2" w:rsidRDefault="00564A08">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Purchase, Sean. </w:t>
      </w:r>
      <w:r w:rsidRPr="00AD0DF2">
        <w:rPr>
          <w:rFonts w:ascii="Times New Roman" w:eastAsia="Times New Roman" w:hAnsi="Times New Roman" w:cs="Times New Roman"/>
          <w:i/>
          <w:iCs/>
          <w:sz w:val="24"/>
          <w:szCs w:val="24"/>
        </w:rPr>
        <w:t>Key Concepts in Victorian Literature</w:t>
      </w:r>
      <w:r w:rsidRPr="00AD0DF2">
        <w:rPr>
          <w:rFonts w:ascii="Times New Roman" w:eastAsia="Times New Roman" w:hAnsi="Times New Roman" w:cs="Times New Roman"/>
          <w:sz w:val="24"/>
          <w:szCs w:val="24"/>
        </w:rPr>
        <w:t>. Palgrave Key Concepts. Basingstoke: Palgrave Macmillan, 2006.</w:t>
      </w:r>
    </w:p>
    <w:p w14:paraId="202648E6" w14:textId="77777777" w:rsidR="00FD2E12" w:rsidRPr="00AD0DF2" w:rsidRDefault="00564A08">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The Oxford handbook of the Victorian </w:t>
      </w:r>
      <w:r w:rsidR="00BF1916" w:rsidRPr="00AD0DF2">
        <w:rPr>
          <w:rFonts w:ascii="Times New Roman" w:eastAsia="Times New Roman" w:hAnsi="Times New Roman" w:cs="Times New Roman"/>
          <w:sz w:val="24"/>
          <w:szCs w:val="24"/>
        </w:rPr>
        <w:t>novel,</w:t>
      </w:r>
      <w:r w:rsidRPr="00AD0DF2">
        <w:rPr>
          <w:rFonts w:ascii="Times New Roman" w:eastAsia="Times New Roman" w:hAnsi="Times New Roman" w:cs="Times New Roman"/>
          <w:sz w:val="24"/>
          <w:szCs w:val="24"/>
        </w:rPr>
        <w:t xml:space="preserve"> edited by Lisa </w:t>
      </w:r>
      <w:proofErr w:type="spellStart"/>
      <w:r w:rsidRPr="00AD0DF2">
        <w:rPr>
          <w:rFonts w:ascii="Times New Roman" w:eastAsia="Times New Roman" w:hAnsi="Times New Roman" w:cs="Times New Roman"/>
          <w:sz w:val="24"/>
          <w:szCs w:val="24"/>
        </w:rPr>
        <w:t>Rodensky</w:t>
      </w:r>
      <w:proofErr w:type="spellEnd"/>
      <w:r w:rsidRPr="00AD0DF2">
        <w:rPr>
          <w:rFonts w:ascii="Times New Roman" w:eastAsia="Times New Roman" w:hAnsi="Times New Roman" w:cs="Times New Roman"/>
          <w:sz w:val="24"/>
          <w:szCs w:val="24"/>
        </w:rPr>
        <w:t xml:space="preserve"> (2013)</w:t>
      </w:r>
    </w:p>
    <w:p w14:paraId="77C7592C" w14:textId="77777777" w:rsidR="00B30FD4" w:rsidRPr="00AD0DF2" w:rsidRDefault="00B30FD4">
      <w:pPr>
        <w:spacing w:after="0" w:line="240" w:lineRule="auto"/>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 Linda K. Hughes, “1870,” in Herbert F. Tucker, ed., </w:t>
      </w:r>
      <w:r w:rsidRPr="00AD0DF2">
        <w:rPr>
          <w:rFonts w:ascii="Times New Roman" w:eastAsia="Times New Roman" w:hAnsi="Times New Roman" w:cs="Times New Roman"/>
          <w:i/>
          <w:iCs/>
          <w:sz w:val="24"/>
          <w:szCs w:val="24"/>
        </w:rPr>
        <w:t>A Companion to Victorian Literature and Culture</w:t>
      </w:r>
      <w:r w:rsidRPr="00AD0DF2">
        <w:rPr>
          <w:rFonts w:ascii="Times New Roman" w:eastAsia="Times New Roman" w:hAnsi="Times New Roman" w:cs="Times New Roman"/>
          <w:sz w:val="24"/>
          <w:szCs w:val="24"/>
        </w:rPr>
        <w:t xml:space="preserve"> (Blackwell 1999</w:t>
      </w:r>
    </w:p>
    <w:p w14:paraId="35B4E0F9" w14:textId="77777777" w:rsidR="00FA0981" w:rsidRPr="00AD0DF2" w:rsidRDefault="00FA0981">
      <w:pPr>
        <w:spacing w:after="0" w:line="240" w:lineRule="auto"/>
        <w:rPr>
          <w:rFonts w:ascii="Times New Roman" w:eastAsia="Times New Roman" w:hAnsi="Times New Roman" w:cs="Times New Roman"/>
          <w:b/>
          <w:sz w:val="24"/>
          <w:szCs w:val="24"/>
        </w:rPr>
      </w:pPr>
    </w:p>
    <w:p w14:paraId="77279130" w14:textId="77777777" w:rsidR="00EF4ADD" w:rsidRPr="00AD0DF2" w:rsidRDefault="0018692C">
      <w:pPr>
        <w:spacing w:after="0" w:line="240" w:lineRule="auto"/>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COURSE CONTENTS</w:t>
      </w:r>
    </w:p>
    <w:p w14:paraId="43F9CB62"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1 </w:t>
      </w:r>
    </w:p>
    <w:p w14:paraId="60FC4CA3" w14:textId="77777777" w:rsidR="00EF4ADD" w:rsidRPr="00AD0DF2" w:rsidRDefault="0018692C">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Course Introduction </w:t>
      </w:r>
    </w:p>
    <w:p w14:paraId="4A14E17B" w14:textId="77777777" w:rsidR="00EF4ADD" w:rsidRPr="00AD0DF2" w:rsidRDefault="0018692C">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Introduction to Victorian Novel</w:t>
      </w:r>
      <w:r w:rsidR="00FF5D87" w:rsidRPr="00AD0DF2">
        <w:rPr>
          <w:rFonts w:ascii="Times New Roman" w:eastAsia="Times New Roman" w:hAnsi="Times New Roman" w:cs="Times New Roman"/>
          <w:sz w:val="24"/>
          <w:szCs w:val="24"/>
        </w:rPr>
        <w:t xml:space="preserve"> + Victorian Era</w:t>
      </w:r>
    </w:p>
    <w:p w14:paraId="1E1B047A" w14:textId="77777777" w:rsidR="00EF4ADD" w:rsidRPr="00AD0DF2" w:rsidRDefault="00993AF0">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Definition of</w:t>
      </w:r>
      <w:r w:rsidR="0018692C" w:rsidRPr="00AD0DF2">
        <w:rPr>
          <w:rFonts w:ascii="Times New Roman" w:eastAsia="Times New Roman" w:hAnsi="Times New Roman" w:cs="Times New Roman"/>
          <w:sz w:val="24"/>
          <w:szCs w:val="24"/>
        </w:rPr>
        <w:t xml:space="preserve"> Novel </w:t>
      </w:r>
    </w:p>
    <w:p w14:paraId="0D87792A" w14:textId="77777777" w:rsidR="00EF4ADD" w:rsidRPr="00AD0DF2" w:rsidRDefault="0018692C">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Characterization/ Plot/ Climax/ Ending</w:t>
      </w:r>
    </w:p>
    <w:p w14:paraId="2140069E"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2 </w:t>
      </w:r>
    </w:p>
    <w:p w14:paraId="304AA461" w14:textId="77777777" w:rsidR="00FF5D87" w:rsidRPr="00AD0DF2" w:rsidRDefault="00FF5D87">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Introduction of </w:t>
      </w:r>
      <w:r w:rsidR="00E06746">
        <w:rPr>
          <w:rFonts w:ascii="Times New Roman" w:eastAsia="Times New Roman" w:hAnsi="Times New Roman" w:cs="Times New Roman"/>
          <w:sz w:val="24"/>
          <w:szCs w:val="24"/>
        </w:rPr>
        <w:t>Charles Dickens</w:t>
      </w:r>
    </w:p>
    <w:p w14:paraId="3A90F3EE" w14:textId="77777777" w:rsidR="00EF4ADD" w:rsidRPr="00AD0DF2" w:rsidRDefault="00E0674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Oliver Twist </w:t>
      </w:r>
      <w:r w:rsidRPr="00AD0DF2">
        <w:rPr>
          <w:rFonts w:ascii="Times New Roman" w:eastAsia="Times New Roman" w:hAnsi="Times New Roman" w:cs="Times New Roman"/>
          <w:sz w:val="24"/>
          <w:szCs w:val="24"/>
        </w:rPr>
        <w:t>(</w:t>
      </w:r>
      <w:r w:rsidR="00FF5D87" w:rsidRPr="00AD0DF2">
        <w:rPr>
          <w:rFonts w:ascii="Times New Roman" w:eastAsia="Times New Roman" w:hAnsi="Times New Roman" w:cs="Times New Roman"/>
          <w:sz w:val="24"/>
          <w:szCs w:val="24"/>
        </w:rPr>
        <w:t>excerpts 200</w:t>
      </w:r>
      <w:r w:rsidR="0018692C" w:rsidRPr="00AD0DF2">
        <w:rPr>
          <w:rFonts w:ascii="Times New Roman" w:eastAsia="Times New Roman" w:hAnsi="Times New Roman" w:cs="Times New Roman"/>
          <w:sz w:val="24"/>
          <w:szCs w:val="24"/>
        </w:rPr>
        <w:t xml:space="preserve">pg) </w:t>
      </w:r>
    </w:p>
    <w:p w14:paraId="65EAD15E" w14:textId="77777777" w:rsidR="00EF4ADD" w:rsidRPr="00937D8B" w:rsidRDefault="0018692C">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(Quiz)</w:t>
      </w:r>
    </w:p>
    <w:p w14:paraId="7C6EF02A"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3 </w:t>
      </w:r>
    </w:p>
    <w:p w14:paraId="47008679" w14:textId="77777777" w:rsidR="00EF4ADD" w:rsidRPr="00AD0DF2" w:rsidRDefault="00E06746">
      <w:pPr>
        <w:rPr>
          <w:rFonts w:ascii="Times New Roman" w:eastAsia="Times New Roman" w:hAnsi="Times New Roman" w:cs="Times New Roman"/>
          <w:sz w:val="24"/>
          <w:szCs w:val="24"/>
        </w:rPr>
      </w:pPr>
      <w:r w:rsidRPr="00E06746">
        <w:rPr>
          <w:rFonts w:ascii="Times New Roman" w:eastAsia="Times New Roman" w:hAnsi="Times New Roman" w:cs="Times New Roman"/>
          <w:i/>
          <w:sz w:val="24"/>
          <w:szCs w:val="24"/>
        </w:rPr>
        <w:t>Oliver Twist</w:t>
      </w:r>
      <w:r w:rsidR="0018692C" w:rsidRPr="00AD0DF2">
        <w:rPr>
          <w:rFonts w:ascii="Times New Roman" w:eastAsia="Times New Roman" w:hAnsi="Times New Roman" w:cs="Times New Roman"/>
          <w:sz w:val="24"/>
          <w:szCs w:val="24"/>
        </w:rPr>
        <w:t xml:space="preserve"> (ending) </w:t>
      </w:r>
    </w:p>
    <w:p w14:paraId="7A33BCAD" w14:textId="77777777" w:rsidR="00EF4ADD" w:rsidRPr="00937D8B" w:rsidRDefault="0018692C">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(Assignment)</w:t>
      </w:r>
    </w:p>
    <w:p w14:paraId="2DDA2831"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4</w:t>
      </w:r>
    </w:p>
    <w:p w14:paraId="2544B6A5" w14:textId="77777777" w:rsidR="00E06746" w:rsidRPr="00E06746" w:rsidRDefault="00FF5D87">
      <w:pPr>
        <w:rPr>
          <w:rFonts w:ascii="Times New Roman" w:eastAsia="Times New Roman" w:hAnsi="Times New Roman" w:cs="Times New Roman"/>
          <w:i/>
          <w:sz w:val="24"/>
          <w:szCs w:val="24"/>
        </w:rPr>
      </w:pPr>
      <w:r w:rsidRPr="00AD0DF2">
        <w:rPr>
          <w:rFonts w:ascii="Times New Roman" w:eastAsia="Times New Roman" w:hAnsi="Times New Roman" w:cs="Times New Roman"/>
          <w:sz w:val="24"/>
          <w:szCs w:val="24"/>
        </w:rPr>
        <w:t xml:space="preserve">Discussion on </w:t>
      </w:r>
      <w:r w:rsidR="00E06746" w:rsidRPr="00E06746">
        <w:rPr>
          <w:rFonts w:ascii="Times New Roman" w:eastAsia="Times New Roman" w:hAnsi="Times New Roman" w:cs="Times New Roman"/>
          <w:i/>
          <w:sz w:val="24"/>
          <w:szCs w:val="24"/>
        </w:rPr>
        <w:t>Oliver Twist</w:t>
      </w:r>
    </w:p>
    <w:p w14:paraId="581F9F6C" w14:textId="77777777" w:rsidR="00FF5D87" w:rsidRPr="00AD0DF2" w:rsidRDefault="00FF5D87">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Characters/themes/ important passage</w:t>
      </w:r>
    </w:p>
    <w:p w14:paraId="5033D703" w14:textId="77777777" w:rsidR="00E06746" w:rsidRDefault="00E06746">
      <w:pPr>
        <w:rPr>
          <w:rFonts w:ascii="Times New Roman" w:eastAsia="Times New Roman" w:hAnsi="Times New Roman" w:cs="Times New Roman"/>
          <w:b/>
          <w:sz w:val="24"/>
          <w:szCs w:val="24"/>
          <w:u w:val="single"/>
        </w:rPr>
      </w:pPr>
    </w:p>
    <w:p w14:paraId="6FCC73B1"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5</w:t>
      </w:r>
    </w:p>
    <w:p w14:paraId="117F32D5" w14:textId="77777777" w:rsidR="00E06746" w:rsidRPr="00E06746" w:rsidRDefault="00E06746">
      <w:pPr>
        <w:rPr>
          <w:rFonts w:ascii="Times New Roman" w:eastAsia="Times New Roman" w:hAnsi="Times New Roman" w:cs="Times New Roman"/>
          <w:sz w:val="24"/>
          <w:szCs w:val="24"/>
        </w:rPr>
      </w:pPr>
      <w:r w:rsidRPr="00E06746">
        <w:rPr>
          <w:rFonts w:ascii="Times New Roman" w:eastAsia="Times New Roman" w:hAnsi="Times New Roman" w:cs="Times New Roman"/>
          <w:sz w:val="24"/>
          <w:szCs w:val="24"/>
        </w:rPr>
        <w:lastRenderedPageBreak/>
        <w:t>Characteristics of Charles Dickens</w:t>
      </w:r>
    </w:p>
    <w:p w14:paraId="57CDCDA6" w14:textId="77777777" w:rsidR="00FF5D87" w:rsidRPr="00AD0DF2" w:rsidRDefault="00E06746">
      <w:pPr>
        <w:rPr>
          <w:rFonts w:ascii="Times New Roman" w:eastAsia="Times New Roman" w:hAnsi="Times New Roman" w:cs="Times New Roman"/>
          <w:sz w:val="24"/>
          <w:szCs w:val="24"/>
        </w:rPr>
      </w:pPr>
      <w:r w:rsidRPr="00E06746">
        <w:rPr>
          <w:rFonts w:ascii="Times New Roman" w:eastAsia="Times New Roman" w:hAnsi="Times New Roman" w:cs="Times New Roman"/>
          <w:i/>
          <w:sz w:val="24"/>
          <w:szCs w:val="24"/>
        </w:rPr>
        <w:t>Hard Times</w:t>
      </w:r>
      <w:r w:rsidR="00FF5D87" w:rsidRPr="00AD0DF2">
        <w:rPr>
          <w:rFonts w:ascii="Times New Roman" w:eastAsia="Times New Roman" w:hAnsi="Times New Roman" w:cs="Times New Roman"/>
          <w:sz w:val="24"/>
          <w:szCs w:val="24"/>
        </w:rPr>
        <w:t xml:space="preserve"> (Excerpts 200 pages) </w:t>
      </w:r>
    </w:p>
    <w:p w14:paraId="0D5742F5" w14:textId="77777777" w:rsidR="00EF4ADD" w:rsidRPr="00937D8B" w:rsidRDefault="0018692C">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(Quiz)</w:t>
      </w:r>
    </w:p>
    <w:p w14:paraId="67B068D3"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6 </w:t>
      </w:r>
    </w:p>
    <w:p w14:paraId="75B24CDA" w14:textId="77777777" w:rsidR="00EF4ADD" w:rsidRPr="00AD0DF2" w:rsidRDefault="00E06746">
      <w:pPr>
        <w:rPr>
          <w:rFonts w:ascii="Times New Roman" w:eastAsia="Times New Roman" w:hAnsi="Times New Roman" w:cs="Times New Roman"/>
          <w:sz w:val="24"/>
          <w:szCs w:val="24"/>
        </w:rPr>
      </w:pPr>
      <w:r w:rsidRPr="00E06746">
        <w:rPr>
          <w:rFonts w:ascii="Times New Roman" w:eastAsia="Times New Roman" w:hAnsi="Times New Roman" w:cs="Times New Roman"/>
          <w:i/>
          <w:sz w:val="24"/>
          <w:szCs w:val="24"/>
        </w:rPr>
        <w:t>Hard Times</w:t>
      </w:r>
      <w:r w:rsidR="00FF5D87" w:rsidRPr="00AD0DF2">
        <w:rPr>
          <w:rFonts w:ascii="Times New Roman" w:eastAsia="Times New Roman" w:hAnsi="Times New Roman" w:cs="Times New Roman"/>
          <w:sz w:val="24"/>
          <w:szCs w:val="24"/>
        </w:rPr>
        <w:t xml:space="preserve"> (excerpts</w:t>
      </w:r>
      <w:r w:rsidR="0018692C" w:rsidRPr="00AD0DF2">
        <w:rPr>
          <w:rFonts w:ascii="Times New Roman" w:eastAsia="Times New Roman" w:hAnsi="Times New Roman" w:cs="Times New Roman"/>
          <w:sz w:val="24"/>
          <w:szCs w:val="24"/>
        </w:rPr>
        <w:t xml:space="preserve">) </w:t>
      </w:r>
      <w:r w:rsidR="00FF5D87" w:rsidRPr="00AD0DF2">
        <w:rPr>
          <w:rFonts w:ascii="Times New Roman" w:eastAsia="Times New Roman" w:hAnsi="Times New Roman" w:cs="Times New Roman"/>
          <w:sz w:val="24"/>
          <w:szCs w:val="24"/>
        </w:rPr>
        <w:t>(Ending)</w:t>
      </w:r>
    </w:p>
    <w:p w14:paraId="543B3E1B" w14:textId="77777777" w:rsidR="00EF4ADD" w:rsidRPr="00937D8B" w:rsidRDefault="0018692C">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 xml:space="preserve"> (Assignment)</w:t>
      </w:r>
    </w:p>
    <w:p w14:paraId="7FCA75D6"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7</w:t>
      </w:r>
    </w:p>
    <w:p w14:paraId="15177F64" w14:textId="77777777" w:rsidR="00EF4ADD" w:rsidRPr="00E06746" w:rsidRDefault="008F2843">
      <w:pPr>
        <w:rPr>
          <w:rFonts w:ascii="Times New Roman" w:eastAsia="Times New Roman" w:hAnsi="Times New Roman" w:cs="Times New Roman"/>
          <w:i/>
          <w:sz w:val="24"/>
          <w:szCs w:val="24"/>
        </w:rPr>
      </w:pPr>
      <w:r w:rsidRPr="00AD0DF2">
        <w:rPr>
          <w:rFonts w:ascii="Times New Roman" w:eastAsia="Times New Roman" w:hAnsi="Times New Roman" w:cs="Times New Roman"/>
          <w:sz w:val="24"/>
          <w:szCs w:val="24"/>
        </w:rPr>
        <w:t xml:space="preserve">Discussion on </w:t>
      </w:r>
      <w:r w:rsidR="00E06746" w:rsidRPr="00E06746">
        <w:rPr>
          <w:rFonts w:ascii="Times New Roman" w:eastAsia="Times New Roman" w:hAnsi="Times New Roman" w:cs="Times New Roman"/>
          <w:i/>
          <w:sz w:val="24"/>
          <w:szCs w:val="24"/>
        </w:rPr>
        <w:t>Hard Times</w:t>
      </w:r>
    </w:p>
    <w:p w14:paraId="417EE17D" w14:textId="77777777" w:rsidR="008F2843" w:rsidRPr="00AD0DF2" w:rsidRDefault="008F2843">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Characters/Themes</w:t>
      </w:r>
    </w:p>
    <w:p w14:paraId="3B9D6129"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8</w:t>
      </w:r>
    </w:p>
    <w:p w14:paraId="1FA53930"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MID TERM</w:t>
      </w:r>
    </w:p>
    <w:p w14:paraId="208FB15E"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9</w:t>
      </w:r>
    </w:p>
    <w:p w14:paraId="43942F33" w14:textId="77777777" w:rsidR="008F2843" w:rsidRPr="00AD0DF2" w:rsidRDefault="008F2843">
      <w:pPr>
        <w:rPr>
          <w:rFonts w:ascii="Times New Roman" w:eastAsia="Times New Roman" w:hAnsi="Times New Roman" w:cs="Times New Roman"/>
          <w:b/>
          <w:sz w:val="24"/>
          <w:szCs w:val="24"/>
        </w:rPr>
      </w:pPr>
      <w:r w:rsidRPr="00937D8B">
        <w:rPr>
          <w:rFonts w:ascii="Times New Roman" w:eastAsia="Times New Roman" w:hAnsi="Times New Roman" w:cs="Times New Roman"/>
          <w:sz w:val="24"/>
          <w:szCs w:val="24"/>
        </w:rPr>
        <w:t xml:space="preserve">Introduction of </w:t>
      </w:r>
      <w:proofErr w:type="spellStart"/>
      <w:r w:rsidRPr="00937D8B">
        <w:rPr>
          <w:rFonts w:ascii="Times New Roman" w:eastAsia="Times New Roman" w:hAnsi="Times New Roman" w:cs="Times New Roman"/>
          <w:sz w:val="24"/>
          <w:szCs w:val="24"/>
        </w:rPr>
        <w:t>Wilkie</w:t>
      </w:r>
      <w:proofErr w:type="spellEnd"/>
      <w:r w:rsidRPr="00937D8B">
        <w:rPr>
          <w:rFonts w:ascii="Times New Roman" w:eastAsia="Times New Roman" w:hAnsi="Times New Roman" w:cs="Times New Roman"/>
          <w:sz w:val="24"/>
          <w:szCs w:val="24"/>
        </w:rPr>
        <w:t xml:space="preserve"> Collins</w:t>
      </w:r>
      <w:r w:rsidRPr="00AD0DF2">
        <w:rPr>
          <w:rFonts w:ascii="Times New Roman" w:eastAsia="Times New Roman" w:hAnsi="Times New Roman" w:cs="Times New Roman"/>
          <w:b/>
          <w:sz w:val="24"/>
          <w:szCs w:val="24"/>
        </w:rPr>
        <w:t>/ Sensation Novels</w:t>
      </w:r>
    </w:p>
    <w:p w14:paraId="26E39F61" w14:textId="77777777" w:rsidR="00EF4ADD" w:rsidRPr="00AD0DF2" w:rsidRDefault="008F2843">
      <w:pPr>
        <w:rPr>
          <w:rFonts w:ascii="Times New Roman" w:eastAsia="Times New Roman" w:hAnsi="Times New Roman" w:cs="Times New Roman"/>
          <w:sz w:val="24"/>
          <w:szCs w:val="24"/>
        </w:rPr>
      </w:pPr>
      <w:r w:rsidRPr="00937D8B">
        <w:rPr>
          <w:rFonts w:ascii="Times New Roman" w:eastAsia="Times New Roman" w:hAnsi="Times New Roman" w:cs="Times New Roman"/>
          <w:i/>
          <w:sz w:val="24"/>
          <w:szCs w:val="24"/>
        </w:rPr>
        <w:t>The Woman in White</w:t>
      </w:r>
      <w:r w:rsidRPr="00AD0DF2">
        <w:rPr>
          <w:rFonts w:ascii="Times New Roman" w:eastAsia="Times New Roman" w:hAnsi="Times New Roman" w:cs="Times New Roman"/>
          <w:sz w:val="24"/>
          <w:szCs w:val="24"/>
        </w:rPr>
        <w:t xml:space="preserve"> (excerpts 200 pages</w:t>
      </w:r>
      <w:r w:rsidR="0018692C" w:rsidRPr="00AD0DF2">
        <w:rPr>
          <w:rFonts w:ascii="Times New Roman" w:eastAsia="Times New Roman" w:hAnsi="Times New Roman" w:cs="Times New Roman"/>
          <w:sz w:val="24"/>
          <w:szCs w:val="24"/>
        </w:rPr>
        <w:t>)</w:t>
      </w:r>
      <w:r w:rsidRPr="00AD0DF2">
        <w:rPr>
          <w:rFonts w:ascii="Times New Roman" w:eastAsia="Times New Roman" w:hAnsi="Times New Roman" w:cs="Times New Roman"/>
          <w:sz w:val="24"/>
          <w:szCs w:val="24"/>
        </w:rPr>
        <w:t xml:space="preserve"> </w:t>
      </w:r>
    </w:p>
    <w:p w14:paraId="05661CA4" w14:textId="77777777" w:rsidR="00EF4ADD" w:rsidRPr="00937D8B" w:rsidRDefault="008F2843">
      <w:pPr>
        <w:rPr>
          <w:rFonts w:ascii="Times New Roman" w:eastAsia="Times New Roman" w:hAnsi="Times New Roman" w:cs="Times New Roman"/>
          <w:sz w:val="24"/>
          <w:szCs w:val="24"/>
        </w:rPr>
      </w:pPr>
      <w:r w:rsidRPr="00937D8B">
        <w:rPr>
          <w:rFonts w:ascii="Times New Roman" w:eastAsia="Times New Roman" w:hAnsi="Times New Roman" w:cs="Times New Roman"/>
          <w:sz w:val="24"/>
          <w:szCs w:val="24"/>
        </w:rPr>
        <w:t>Discussion</w:t>
      </w:r>
    </w:p>
    <w:p w14:paraId="39656F3C"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10</w:t>
      </w:r>
    </w:p>
    <w:p w14:paraId="0369185B" w14:textId="77777777" w:rsidR="008F2843" w:rsidRPr="00AD0DF2" w:rsidRDefault="008F2843">
      <w:pPr>
        <w:rPr>
          <w:rFonts w:ascii="Times New Roman" w:eastAsia="Times New Roman" w:hAnsi="Times New Roman" w:cs="Times New Roman"/>
          <w:b/>
          <w:sz w:val="24"/>
          <w:szCs w:val="24"/>
        </w:rPr>
      </w:pPr>
      <w:r w:rsidRPr="00937D8B">
        <w:rPr>
          <w:rFonts w:ascii="Times New Roman" w:eastAsia="Times New Roman" w:hAnsi="Times New Roman" w:cs="Times New Roman"/>
          <w:i/>
          <w:sz w:val="24"/>
          <w:szCs w:val="24"/>
        </w:rPr>
        <w:t>The Woman in White</w:t>
      </w:r>
      <w:r w:rsidRPr="00AD0DF2">
        <w:rPr>
          <w:rFonts w:ascii="Times New Roman" w:eastAsia="Times New Roman" w:hAnsi="Times New Roman" w:cs="Times New Roman"/>
          <w:sz w:val="24"/>
          <w:szCs w:val="24"/>
        </w:rPr>
        <w:t xml:space="preserve"> (excerpts) (Ending)</w:t>
      </w:r>
    </w:p>
    <w:p w14:paraId="71D82071" w14:textId="77777777" w:rsidR="00EF4ADD" w:rsidRPr="00AD0DF2" w:rsidRDefault="008F2843">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 xml:space="preserve"> </w:t>
      </w:r>
      <w:r w:rsidR="0018692C" w:rsidRPr="00AD0DF2">
        <w:rPr>
          <w:rFonts w:ascii="Times New Roman" w:eastAsia="Times New Roman" w:hAnsi="Times New Roman" w:cs="Times New Roman"/>
          <w:b/>
          <w:sz w:val="24"/>
          <w:szCs w:val="24"/>
        </w:rPr>
        <w:t>(Assignment)</w:t>
      </w:r>
    </w:p>
    <w:p w14:paraId="0B617089"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11</w:t>
      </w:r>
    </w:p>
    <w:p w14:paraId="3426F762" w14:textId="77777777" w:rsidR="008F2843" w:rsidRPr="00AD0DF2" w:rsidRDefault="008F2843">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t xml:space="preserve">Discussion on </w:t>
      </w:r>
      <w:r w:rsidRPr="00937D8B">
        <w:rPr>
          <w:rFonts w:ascii="Times New Roman" w:eastAsia="Times New Roman" w:hAnsi="Times New Roman" w:cs="Times New Roman"/>
          <w:i/>
          <w:sz w:val="24"/>
          <w:szCs w:val="24"/>
        </w:rPr>
        <w:t>The Woman in White</w:t>
      </w:r>
      <w:r w:rsidRPr="00AD0DF2">
        <w:rPr>
          <w:rFonts w:ascii="Times New Roman" w:eastAsia="Times New Roman" w:hAnsi="Times New Roman" w:cs="Times New Roman"/>
          <w:sz w:val="24"/>
          <w:szCs w:val="24"/>
        </w:rPr>
        <w:t xml:space="preserve"> </w:t>
      </w:r>
    </w:p>
    <w:p w14:paraId="55ED4C9B" w14:textId="77777777" w:rsidR="00EF4ADD" w:rsidRPr="00937D8B" w:rsidRDefault="0018692C">
      <w:pPr>
        <w:rPr>
          <w:rFonts w:ascii="Times New Roman" w:eastAsia="Times New Roman" w:hAnsi="Times New Roman" w:cs="Times New Roman"/>
          <w:b/>
          <w:sz w:val="24"/>
          <w:szCs w:val="24"/>
        </w:rPr>
      </w:pPr>
      <w:r w:rsidRPr="00937D8B">
        <w:rPr>
          <w:rFonts w:ascii="Times New Roman" w:eastAsia="Times New Roman" w:hAnsi="Times New Roman" w:cs="Times New Roman"/>
          <w:b/>
          <w:sz w:val="24"/>
          <w:szCs w:val="24"/>
        </w:rPr>
        <w:t>(Quiz)</w:t>
      </w:r>
    </w:p>
    <w:p w14:paraId="0BA0C6A1"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12</w:t>
      </w:r>
    </w:p>
    <w:p w14:paraId="31F0CCAE" w14:textId="77777777" w:rsidR="00E06746" w:rsidRDefault="008F2843">
      <w:pPr>
        <w:rPr>
          <w:rFonts w:ascii="Times New Roman" w:eastAsia="Times New Roman" w:hAnsi="Times New Roman" w:cs="Times New Roman"/>
          <w:sz w:val="24"/>
          <w:szCs w:val="24"/>
        </w:rPr>
      </w:pPr>
      <w:r w:rsidRPr="00AD0DF2">
        <w:rPr>
          <w:rFonts w:ascii="Times New Roman" w:eastAsia="Times New Roman" w:hAnsi="Times New Roman" w:cs="Times New Roman"/>
          <w:sz w:val="24"/>
          <w:szCs w:val="24"/>
        </w:rPr>
        <w:lastRenderedPageBreak/>
        <w:t xml:space="preserve">Introduction of </w:t>
      </w:r>
      <w:r w:rsidR="00E06746">
        <w:rPr>
          <w:rFonts w:ascii="Times New Roman" w:eastAsia="Times New Roman" w:hAnsi="Times New Roman" w:cs="Times New Roman"/>
          <w:sz w:val="24"/>
          <w:szCs w:val="24"/>
        </w:rPr>
        <w:t>George Eliot</w:t>
      </w:r>
    </w:p>
    <w:p w14:paraId="7DE8FFE8" w14:textId="77777777" w:rsidR="008F2843" w:rsidRPr="00AD0DF2" w:rsidRDefault="00E06746">
      <w:pPr>
        <w:rPr>
          <w:rFonts w:ascii="Times New Roman" w:eastAsia="Times New Roman" w:hAnsi="Times New Roman" w:cs="Times New Roman"/>
          <w:sz w:val="24"/>
          <w:szCs w:val="24"/>
        </w:rPr>
      </w:pPr>
      <w:r w:rsidRPr="00E06746">
        <w:rPr>
          <w:rFonts w:ascii="Times New Roman" w:eastAsia="Times New Roman" w:hAnsi="Times New Roman" w:cs="Times New Roman"/>
          <w:i/>
          <w:sz w:val="24"/>
          <w:szCs w:val="24"/>
        </w:rPr>
        <w:t>The Mill on the Floss</w:t>
      </w:r>
      <w:r w:rsidR="008F2843" w:rsidRPr="00AD0DF2">
        <w:rPr>
          <w:rFonts w:ascii="Times New Roman" w:eastAsia="Times New Roman" w:hAnsi="Times New Roman" w:cs="Times New Roman"/>
          <w:sz w:val="24"/>
          <w:szCs w:val="24"/>
        </w:rPr>
        <w:t xml:space="preserve"> (Excerpts 200 pages)</w:t>
      </w:r>
    </w:p>
    <w:p w14:paraId="6EAE592B"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Week 13</w:t>
      </w:r>
    </w:p>
    <w:p w14:paraId="319FCA6C" w14:textId="77777777" w:rsidR="008F2843" w:rsidRPr="00AD0DF2" w:rsidRDefault="00E06746">
      <w:pPr>
        <w:rPr>
          <w:rFonts w:ascii="Times New Roman" w:eastAsia="Times New Roman" w:hAnsi="Times New Roman" w:cs="Times New Roman"/>
          <w:sz w:val="24"/>
          <w:szCs w:val="24"/>
        </w:rPr>
      </w:pPr>
      <w:r w:rsidRPr="00E06746">
        <w:rPr>
          <w:rFonts w:ascii="Times New Roman" w:eastAsia="Times New Roman" w:hAnsi="Times New Roman" w:cs="Times New Roman"/>
          <w:i/>
          <w:sz w:val="24"/>
          <w:szCs w:val="24"/>
        </w:rPr>
        <w:t>The Mill on the Floss</w:t>
      </w:r>
      <w:r w:rsidR="008F2843" w:rsidRPr="00AD0DF2">
        <w:rPr>
          <w:rFonts w:ascii="Times New Roman" w:eastAsia="Times New Roman" w:hAnsi="Times New Roman" w:cs="Times New Roman"/>
          <w:sz w:val="24"/>
          <w:szCs w:val="24"/>
        </w:rPr>
        <w:t xml:space="preserve"> (Ending)</w:t>
      </w:r>
    </w:p>
    <w:p w14:paraId="5A255831"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(Assignment)</w:t>
      </w:r>
    </w:p>
    <w:p w14:paraId="65B52A2A"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14 </w:t>
      </w:r>
    </w:p>
    <w:p w14:paraId="721F6958" w14:textId="77777777" w:rsidR="008F2843" w:rsidRPr="00937D8B" w:rsidRDefault="008F2843">
      <w:pPr>
        <w:rPr>
          <w:rFonts w:ascii="Times New Roman" w:eastAsia="Times New Roman" w:hAnsi="Times New Roman" w:cs="Times New Roman"/>
          <w:i/>
          <w:sz w:val="24"/>
          <w:szCs w:val="24"/>
        </w:rPr>
      </w:pPr>
      <w:r w:rsidRPr="00AD0DF2">
        <w:rPr>
          <w:rFonts w:ascii="Times New Roman" w:eastAsia="Times New Roman" w:hAnsi="Times New Roman" w:cs="Times New Roman"/>
          <w:sz w:val="24"/>
          <w:szCs w:val="24"/>
        </w:rPr>
        <w:t xml:space="preserve">Discussion on </w:t>
      </w:r>
      <w:r w:rsidR="00E06746" w:rsidRPr="00E06746">
        <w:rPr>
          <w:rFonts w:ascii="Times New Roman" w:eastAsia="Times New Roman" w:hAnsi="Times New Roman" w:cs="Times New Roman"/>
          <w:i/>
          <w:sz w:val="24"/>
          <w:szCs w:val="24"/>
        </w:rPr>
        <w:t>The Mill on the Floss</w:t>
      </w:r>
    </w:p>
    <w:p w14:paraId="3A1937E0" w14:textId="77777777" w:rsidR="00EF4ADD" w:rsidRPr="00AD0DF2" w:rsidRDefault="008F2843">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 xml:space="preserve"> </w:t>
      </w:r>
      <w:r w:rsidR="0018692C" w:rsidRPr="00AD0DF2">
        <w:rPr>
          <w:rFonts w:ascii="Times New Roman" w:eastAsia="Times New Roman" w:hAnsi="Times New Roman" w:cs="Times New Roman"/>
          <w:b/>
          <w:sz w:val="24"/>
          <w:szCs w:val="24"/>
        </w:rPr>
        <w:t>(Quiz)</w:t>
      </w:r>
    </w:p>
    <w:p w14:paraId="74815D38" w14:textId="77777777" w:rsidR="00EF4ADD" w:rsidRPr="00937D8B" w:rsidRDefault="0018692C">
      <w:pPr>
        <w:rPr>
          <w:rFonts w:ascii="Times New Roman" w:eastAsia="Times New Roman" w:hAnsi="Times New Roman" w:cs="Times New Roman"/>
          <w:b/>
          <w:sz w:val="24"/>
          <w:szCs w:val="24"/>
          <w:u w:val="single"/>
        </w:rPr>
      </w:pPr>
      <w:r w:rsidRPr="00937D8B">
        <w:rPr>
          <w:rFonts w:ascii="Times New Roman" w:eastAsia="Times New Roman" w:hAnsi="Times New Roman" w:cs="Times New Roman"/>
          <w:b/>
          <w:sz w:val="24"/>
          <w:szCs w:val="24"/>
          <w:u w:val="single"/>
        </w:rPr>
        <w:t xml:space="preserve">Week 15 </w:t>
      </w:r>
    </w:p>
    <w:p w14:paraId="21E22D2C" w14:textId="77777777" w:rsidR="00EF4ADD" w:rsidRPr="00AD0DF2" w:rsidRDefault="0018692C">
      <w:pPr>
        <w:rPr>
          <w:rFonts w:ascii="Times New Roman" w:eastAsia="Times New Roman" w:hAnsi="Times New Roman" w:cs="Times New Roman"/>
          <w:b/>
          <w:sz w:val="24"/>
          <w:szCs w:val="24"/>
        </w:rPr>
      </w:pPr>
      <w:r w:rsidRPr="00AD0DF2">
        <w:rPr>
          <w:rFonts w:ascii="Times New Roman" w:eastAsia="Times New Roman" w:hAnsi="Times New Roman" w:cs="Times New Roman"/>
          <w:b/>
          <w:sz w:val="24"/>
          <w:szCs w:val="24"/>
        </w:rPr>
        <w:t>Presentation + Final Term</w:t>
      </w:r>
    </w:p>
    <w:p w14:paraId="7CEBC653" w14:textId="77777777" w:rsidR="008F44E2" w:rsidRPr="008F44E2" w:rsidRDefault="008F44E2" w:rsidP="008F44E2">
      <w:pPr>
        <w:spacing w:before="100" w:beforeAutospacing="1" w:after="100" w:afterAutospacing="1"/>
        <w:jc w:val="center"/>
        <w:rPr>
          <w:rFonts w:ascii="Times New Roman" w:hAnsi="Times New Roman" w:cs="Times New Roman"/>
          <w:b/>
          <w:color w:val="000000"/>
          <w:sz w:val="24"/>
          <w:szCs w:val="24"/>
        </w:rPr>
      </w:pPr>
      <w:r w:rsidRPr="008F44E2">
        <w:rPr>
          <w:rFonts w:ascii="Times New Roman" w:hAnsi="Times New Roman" w:cs="Times New Roman"/>
          <w:b/>
          <w:color w:val="000000"/>
          <w:sz w:val="24"/>
          <w:szCs w:val="24"/>
        </w:rPr>
        <w:t>ASSESSMENT CRITERIA</w:t>
      </w:r>
    </w:p>
    <w:tbl>
      <w:tblPr>
        <w:tblStyle w:val="TableGrid1"/>
        <w:tblW w:w="0" w:type="auto"/>
        <w:tblLook w:val="04A0" w:firstRow="1" w:lastRow="0" w:firstColumn="1" w:lastColumn="0" w:noHBand="0" w:noVBand="1"/>
      </w:tblPr>
      <w:tblGrid>
        <w:gridCol w:w="4675"/>
        <w:gridCol w:w="4675"/>
      </w:tblGrid>
      <w:tr w:rsidR="008F44E2" w:rsidRPr="008F44E2" w14:paraId="4748FD5F" w14:textId="77777777" w:rsidTr="00D75354">
        <w:tc>
          <w:tcPr>
            <w:tcW w:w="4675" w:type="dxa"/>
          </w:tcPr>
          <w:p w14:paraId="7C245A15"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 xml:space="preserve">                             Tasks</w:t>
            </w:r>
          </w:p>
        </w:tc>
        <w:tc>
          <w:tcPr>
            <w:tcW w:w="4675" w:type="dxa"/>
          </w:tcPr>
          <w:p w14:paraId="19A0C241"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w:t>
            </w:r>
            <w:r w:rsidRPr="008F44E2">
              <w:rPr>
                <w:rFonts w:ascii="Times New Roman" w:eastAsia="Times New Roman" w:hAnsi="Times New Roman" w:cs="Times New Roman"/>
                <w:b/>
                <w:color w:val="000000"/>
                <w:sz w:val="24"/>
                <w:szCs w:val="24"/>
              </w:rPr>
              <w:t>Weight age  (marks)</w:t>
            </w:r>
          </w:p>
        </w:tc>
      </w:tr>
      <w:tr w:rsidR="008F44E2" w:rsidRPr="008F44E2" w14:paraId="78E86087" w14:textId="77777777" w:rsidTr="00D75354">
        <w:tc>
          <w:tcPr>
            <w:tcW w:w="4675" w:type="dxa"/>
          </w:tcPr>
          <w:p w14:paraId="562D0379" w14:textId="77777777" w:rsidR="008F44E2" w:rsidRPr="008F44E2" w:rsidRDefault="008F44E2" w:rsidP="008F44E2">
            <w:pPr>
              <w:rPr>
                <w:rFonts w:ascii="Times New Roman" w:eastAsia="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Assignment-1</w:t>
            </w:r>
            <w:r w:rsidRPr="008F44E2">
              <w:rPr>
                <w:rFonts w:ascii="Times New Roman" w:hAnsi="Times New Roman" w:cs="Times New Roman"/>
                <w:b/>
                <w:color w:val="000000"/>
                <w:sz w:val="24"/>
                <w:szCs w:val="24"/>
              </w:rPr>
              <w:t xml:space="preserve"> </w:t>
            </w:r>
            <w:r w:rsidRPr="008F44E2">
              <w:rPr>
                <w:rFonts w:ascii="Times New Roman" w:hAnsi="Times New Roman" w:cs="Times New Roman"/>
                <w:b/>
                <w:i/>
                <w:color w:val="000000"/>
                <w:sz w:val="24"/>
                <w:szCs w:val="24"/>
              </w:rPr>
              <w:t xml:space="preserve">  </w:t>
            </w:r>
            <w:r w:rsidRPr="008F44E2">
              <w:rPr>
                <w:rFonts w:ascii="Times New Roman" w:hAnsi="Times New Roman" w:cs="Times New Roman"/>
                <w:color w:val="000000"/>
                <w:sz w:val="24"/>
                <w:szCs w:val="24"/>
              </w:rPr>
              <w:t>(</w:t>
            </w:r>
            <w:r w:rsidRPr="008F44E2">
              <w:rPr>
                <w:rFonts w:ascii="Times New Roman" w:eastAsia="Times New Roman" w:hAnsi="Times New Roman" w:cs="Times New Roman"/>
                <w:color w:val="000000"/>
                <w:sz w:val="24"/>
                <w:szCs w:val="24"/>
              </w:rPr>
              <w:t>10-points)</w:t>
            </w:r>
          </w:p>
          <w:p w14:paraId="17EB0A42" w14:textId="77777777" w:rsidR="008F44E2" w:rsidRPr="008F44E2" w:rsidRDefault="008F44E2" w:rsidP="008F44E2">
            <w:pPr>
              <w:spacing w:before="100" w:beforeAutospacing="1" w:after="100" w:afterAutospacing="1"/>
              <w:jc w:val="both"/>
              <w:rPr>
                <w:rFonts w:ascii="Times New Roman" w:eastAsia="Times New Roman" w:hAnsi="Times New Roman" w:cs="Times New Roman"/>
                <w:i/>
                <w:iCs/>
                <w:color w:val="000000"/>
                <w:sz w:val="24"/>
                <w:szCs w:val="24"/>
              </w:rPr>
            </w:pPr>
          </w:p>
          <w:p w14:paraId="2EF53C87" w14:textId="77777777" w:rsidR="008F44E2" w:rsidRPr="008F44E2" w:rsidRDefault="008F44E2" w:rsidP="008F44E2">
            <w:pPr>
              <w:rPr>
                <w:rFonts w:ascii="Times New Roman" w:eastAsia="Times New Roman" w:hAnsi="Times New Roman" w:cs="Times New Roman"/>
                <w:color w:val="000000"/>
                <w:sz w:val="24"/>
                <w:szCs w:val="24"/>
              </w:rPr>
            </w:pPr>
          </w:p>
          <w:p w14:paraId="111FC383"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0A9C4279" w14:textId="77777777" w:rsidR="008F44E2" w:rsidRPr="00AD0DF2" w:rsidRDefault="008F44E2" w:rsidP="008F44E2">
            <w:pPr>
              <w:spacing w:after="160" w:line="259"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                          </w:t>
            </w:r>
          </w:p>
          <w:p w14:paraId="27AED32E" w14:textId="77777777" w:rsidR="008F44E2" w:rsidRPr="008F44E2" w:rsidRDefault="008F44E2" w:rsidP="008F44E2">
            <w:pPr>
              <w:spacing w:after="160" w:line="259" w:lineRule="auto"/>
              <w:rPr>
                <w:rFonts w:ascii="Times New Roman" w:hAnsi="Times New Roman" w:cs="Times New Roman"/>
                <w:color w:val="000000"/>
                <w:sz w:val="24"/>
                <w:szCs w:val="24"/>
              </w:rPr>
            </w:pPr>
            <w:r w:rsidRPr="00AD0DF2">
              <w:rPr>
                <w:rFonts w:ascii="Times New Roman" w:hAnsi="Times New Roman" w:cs="Times New Roman"/>
                <w:color w:val="000000"/>
                <w:sz w:val="24"/>
                <w:szCs w:val="24"/>
              </w:rPr>
              <w:t xml:space="preserve">                           </w:t>
            </w:r>
            <w:r w:rsidRPr="008F44E2">
              <w:rPr>
                <w:rFonts w:ascii="Times New Roman" w:hAnsi="Times New Roman" w:cs="Times New Roman"/>
                <w:color w:val="000000"/>
                <w:sz w:val="24"/>
                <w:szCs w:val="24"/>
              </w:rPr>
              <w:t xml:space="preserve"> </w:t>
            </w:r>
            <w:r w:rsidRPr="00AD0DF2">
              <w:rPr>
                <w:rFonts w:ascii="Times New Roman" w:eastAsia="Times New Roman" w:hAnsi="Times New Roman" w:cs="Times New Roman"/>
                <w:color w:val="000000"/>
                <w:sz w:val="24"/>
                <w:szCs w:val="24"/>
              </w:rPr>
              <w:t>10</w:t>
            </w:r>
            <w:r w:rsidRPr="008F44E2">
              <w:rPr>
                <w:rFonts w:ascii="Times New Roman" w:eastAsia="Times New Roman" w:hAnsi="Times New Roman" w:cs="Times New Roman"/>
                <w:color w:val="000000"/>
                <w:sz w:val="24"/>
                <w:szCs w:val="24"/>
              </w:rPr>
              <w:t>%</w:t>
            </w:r>
          </w:p>
        </w:tc>
      </w:tr>
      <w:tr w:rsidR="008F44E2" w:rsidRPr="008F44E2" w14:paraId="3938FDFB" w14:textId="77777777" w:rsidTr="00D75354">
        <w:tc>
          <w:tcPr>
            <w:tcW w:w="4675" w:type="dxa"/>
          </w:tcPr>
          <w:p w14:paraId="05CC0C90" w14:textId="77777777" w:rsidR="008F44E2" w:rsidRPr="008F44E2" w:rsidRDefault="008F44E2" w:rsidP="008F44E2">
            <w:pPr>
              <w:spacing w:after="160"/>
              <w:jc w:val="both"/>
              <w:rPr>
                <w:rFonts w:ascii="Times New Roman" w:eastAsia="Times New Roman" w:hAnsi="Times New Roman" w:cs="Times New Roman"/>
                <w:b/>
                <w:color w:val="000000"/>
                <w:sz w:val="24"/>
                <w:szCs w:val="24"/>
              </w:rPr>
            </w:pPr>
            <w:r w:rsidRPr="008F44E2">
              <w:rPr>
                <w:rFonts w:ascii="Times New Roman" w:eastAsia="Times New Roman" w:hAnsi="Times New Roman" w:cs="Times New Roman"/>
                <w:b/>
                <w:color w:val="000000"/>
                <w:sz w:val="24"/>
                <w:szCs w:val="24"/>
              </w:rPr>
              <w:t xml:space="preserve">Assignment-2  </w:t>
            </w:r>
            <w:r w:rsidRPr="008F44E2">
              <w:rPr>
                <w:rFonts w:ascii="Times New Roman" w:eastAsia="Times New Roman" w:hAnsi="Times New Roman" w:cs="Times New Roman"/>
                <w:color w:val="000000"/>
                <w:sz w:val="24"/>
                <w:szCs w:val="24"/>
              </w:rPr>
              <w:t xml:space="preserve"> (10-points)</w:t>
            </w:r>
          </w:p>
          <w:p w14:paraId="000AAAFC"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w:t>
            </w:r>
          </w:p>
        </w:tc>
        <w:tc>
          <w:tcPr>
            <w:tcW w:w="4675" w:type="dxa"/>
          </w:tcPr>
          <w:p w14:paraId="344E41A4"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61EC3AB4" w14:textId="77777777" w:rsidTr="00D75354">
        <w:tc>
          <w:tcPr>
            <w:tcW w:w="4675" w:type="dxa"/>
          </w:tcPr>
          <w:p w14:paraId="5A745FA6" w14:textId="77777777" w:rsidR="008F44E2" w:rsidRPr="008F44E2" w:rsidRDefault="008F44E2" w:rsidP="008F44E2">
            <w:pPr>
              <w:spacing w:after="160"/>
              <w:rPr>
                <w:rFonts w:ascii="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 xml:space="preserve">Assignment-3   </w:t>
            </w:r>
            <w:r w:rsidRPr="008F44E2">
              <w:rPr>
                <w:rFonts w:ascii="Times New Roman" w:eastAsia="Times New Roman" w:hAnsi="Times New Roman" w:cs="Times New Roman"/>
                <w:color w:val="000000"/>
                <w:sz w:val="24"/>
                <w:szCs w:val="24"/>
              </w:rPr>
              <w:t>(10-points)</w:t>
            </w:r>
          </w:p>
          <w:p w14:paraId="3D863880"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i/>
                <w:iCs/>
                <w:color w:val="000000"/>
                <w:sz w:val="24"/>
                <w:szCs w:val="24"/>
              </w:rPr>
              <w:t xml:space="preserve"> </w:t>
            </w:r>
          </w:p>
        </w:tc>
        <w:tc>
          <w:tcPr>
            <w:tcW w:w="4675" w:type="dxa"/>
          </w:tcPr>
          <w:p w14:paraId="61324E21"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30CF8749" w14:textId="77777777" w:rsidTr="00D75354">
        <w:tc>
          <w:tcPr>
            <w:tcW w:w="4675" w:type="dxa"/>
          </w:tcPr>
          <w:p w14:paraId="3E94E8C0" w14:textId="77777777" w:rsidR="008F44E2" w:rsidRPr="008F44E2" w:rsidRDefault="008F44E2" w:rsidP="008F44E2">
            <w:pPr>
              <w:tabs>
                <w:tab w:val="left" w:pos="6450"/>
              </w:tabs>
              <w:spacing w:after="160"/>
              <w:rPr>
                <w:rFonts w:ascii="Times New Roman" w:hAnsi="Times New Roman" w:cs="Times New Roman"/>
                <w:color w:val="000000"/>
                <w:sz w:val="24"/>
                <w:szCs w:val="24"/>
              </w:rPr>
            </w:pPr>
            <w:r w:rsidRPr="008F44E2">
              <w:rPr>
                <w:rFonts w:ascii="Times New Roman" w:eastAsia="Times New Roman" w:hAnsi="Times New Roman" w:cs="Times New Roman"/>
                <w:b/>
                <w:color w:val="000000"/>
                <w:sz w:val="24"/>
                <w:szCs w:val="24"/>
              </w:rPr>
              <w:t xml:space="preserve">Assignment-4     </w:t>
            </w:r>
            <w:r w:rsidRPr="008F44E2">
              <w:rPr>
                <w:rFonts w:ascii="Times New Roman" w:eastAsia="Times New Roman" w:hAnsi="Times New Roman" w:cs="Times New Roman"/>
                <w:color w:val="000000"/>
                <w:sz w:val="24"/>
                <w:szCs w:val="24"/>
              </w:rPr>
              <w:t>(10-points)</w:t>
            </w:r>
          </w:p>
          <w:p w14:paraId="71B1F406"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52EB880F"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4744EFA2" w14:textId="77777777" w:rsidTr="00D75354">
        <w:tc>
          <w:tcPr>
            <w:tcW w:w="4675" w:type="dxa"/>
          </w:tcPr>
          <w:p w14:paraId="2485BB36" w14:textId="77777777" w:rsidR="008F44E2" w:rsidRPr="008F44E2" w:rsidRDefault="008F44E2" w:rsidP="008F44E2">
            <w:pPr>
              <w:spacing w:after="160"/>
              <w:ind w:right="409"/>
              <w:rPr>
                <w:rFonts w:ascii="Times New Roman" w:eastAsia="Times New Roman" w:hAnsi="Times New Roman" w:cs="Times New Roman"/>
                <w:b/>
                <w:color w:val="000000"/>
                <w:sz w:val="24"/>
                <w:szCs w:val="24"/>
              </w:rPr>
            </w:pPr>
            <w:r w:rsidRPr="008F44E2">
              <w:rPr>
                <w:rFonts w:ascii="Times New Roman" w:eastAsia="Times New Roman" w:hAnsi="Times New Roman" w:cs="Times New Roman"/>
                <w:b/>
                <w:color w:val="000000"/>
                <w:sz w:val="24"/>
                <w:szCs w:val="24"/>
              </w:rPr>
              <w:t xml:space="preserve">Assignment-5     </w:t>
            </w:r>
            <w:r w:rsidRPr="008F44E2">
              <w:rPr>
                <w:rFonts w:ascii="Times New Roman" w:eastAsia="Times New Roman" w:hAnsi="Times New Roman" w:cs="Times New Roman"/>
                <w:color w:val="000000"/>
                <w:sz w:val="24"/>
                <w:szCs w:val="24"/>
              </w:rPr>
              <w:t>(10-points)</w:t>
            </w:r>
          </w:p>
          <w:p w14:paraId="396BC93B"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7713A244"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3EAFA3FE" w14:textId="77777777" w:rsidTr="00D75354">
        <w:tc>
          <w:tcPr>
            <w:tcW w:w="4675" w:type="dxa"/>
          </w:tcPr>
          <w:p w14:paraId="3AA9E71A" w14:textId="77777777" w:rsidR="008F44E2" w:rsidRPr="008F44E2" w:rsidRDefault="008F44E2" w:rsidP="008F44E2">
            <w:pPr>
              <w:spacing w:after="160" w:line="259" w:lineRule="auto"/>
              <w:jc w:val="both"/>
              <w:rPr>
                <w:rFonts w:ascii="Times New Roman" w:hAnsi="Times New Roman" w:cs="Times New Roman"/>
                <w:b/>
                <w:color w:val="000000"/>
                <w:sz w:val="24"/>
                <w:szCs w:val="24"/>
              </w:rPr>
            </w:pPr>
            <w:r w:rsidRPr="008F44E2">
              <w:rPr>
                <w:rFonts w:ascii="Times New Roman" w:hAnsi="Times New Roman" w:cs="Times New Roman"/>
                <w:b/>
                <w:color w:val="000000"/>
                <w:sz w:val="24"/>
                <w:szCs w:val="24"/>
                <w:u w:val="single"/>
              </w:rPr>
              <w:t>Instructions:</w:t>
            </w:r>
            <w:r w:rsidRPr="008F44E2">
              <w:rPr>
                <w:rFonts w:ascii="Times New Roman" w:hAnsi="Times New Roman" w:cs="Times New Roman"/>
                <w:color w:val="000000"/>
                <w:sz w:val="24"/>
                <w:szCs w:val="24"/>
                <w:u w:val="single"/>
              </w:rPr>
              <w:t xml:space="preserve"> All written work should be carefully edited and proof-read for grammar and punctuation, as well as for clarity of ideas and thoughts. All work should be submitted in typed &amp; printed form prepared on Word doc. </w:t>
            </w:r>
          </w:p>
          <w:p w14:paraId="2313B4B4" w14:textId="77777777" w:rsidR="008F44E2" w:rsidRPr="008F44E2" w:rsidRDefault="008F44E2" w:rsidP="008F44E2">
            <w:pPr>
              <w:spacing w:after="160" w:line="259" w:lineRule="auto"/>
              <w:rPr>
                <w:rFonts w:ascii="Times New Roman" w:hAnsi="Times New Roman" w:cs="Times New Roman"/>
                <w:color w:val="000000"/>
                <w:sz w:val="24"/>
                <w:szCs w:val="24"/>
              </w:rPr>
            </w:pPr>
          </w:p>
        </w:tc>
        <w:tc>
          <w:tcPr>
            <w:tcW w:w="4675" w:type="dxa"/>
          </w:tcPr>
          <w:p w14:paraId="46081237" w14:textId="77777777" w:rsidR="008F44E2" w:rsidRPr="008F44E2" w:rsidRDefault="008F44E2" w:rsidP="008F44E2">
            <w:pPr>
              <w:spacing w:after="160" w:line="259" w:lineRule="auto"/>
              <w:rPr>
                <w:rFonts w:ascii="Times New Roman" w:hAnsi="Times New Roman" w:cs="Times New Roman"/>
                <w:color w:val="000000"/>
                <w:sz w:val="24"/>
                <w:szCs w:val="24"/>
              </w:rPr>
            </w:pPr>
          </w:p>
        </w:tc>
      </w:tr>
      <w:tr w:rsidR="008F44E2" w:rsidRPr="008F44E2" w14:paraId="0E5D4773" w14:textId="77777777" w:rsidTr="00D75354">
        <w:tc>
          <w:tcPr>
            <w:tcW w:w="4675" w:type="dxa"/>
          </w:tcPr>
          <w:p w14:paraId="73332335" w14:textId="77777777" w:rsidR="008F44E2" w:rsidRPr="008F44E2" w:rsidRDefault="008F44E2" w:rsidP="008F44E2">
            <w:pPr>
              <w:spacing w:after="160"/>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Quiz-1        (10-points)</w:t>
            </w:r>
          </w:p>
          <w:p w14:paraId="0BDAA397" w14:textId="77777777" w:rsidR="008F44E2" w:rsidRPr="008F44E2" w:rsidRDefault="008F44E2" w:rsidP="008F44E2">
            <w:pPr>
              <w:spacing w:after="160"/>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Quiz-2        (10-points)</w:t>
            </w:r>
          </w:p>
          <w:p w14:paraId="5DC28ABB" w14:textId="77777777" w:rsidR="008F44E2" w:rsidRPr="008F44E2" w:rsidRDefault="008F44E2" w:rsidP="008F44E2">
            <w:pPr>
              <w:spacing w:after="160"/>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Quiz-3        (10-points)</w:t>
            </w:r>
          </w:p>
          <w:p w14:paraId="0B510E97"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eastAsia="Times New Roman" w:hAnsi="Times New Roman" w:cs="Times New Roman"/>
                <w:color w:val="000000"/>
                <w:sz w:val="24"/>
                <w:szCs w:val="24"/>
              </w:rPr>
              <w:t>Quiz-4        (10-points)</w:t>
            </w:r>
          </w:p>
        </w:tc>
        <w:tc>
          <w:tcPr>
            <w:tcW w:w="4675" w:type="dxa"/>
          </w:tcPr>
          <w:p w14:paraId="3FA9647D" w14:textId="77777777" w:rsidR="008F44E2" w:rsidRPr="008F44E2" w:rsidRDefault="008F44E2" w:rsidP="008F44E2">
            <w:pPr>
              <w:spacing w:after="160" w:line="259" w:lineRule="auto"/>
              <w:rPr>
                <w:rFonts w:ascii="Times New Roman" w:hAnsi="Times New Roman" w:cs="Times New Roman"/>
                <w:color w:val="000000"/>
                <w:sz w:val="24"/>
                <w:szCs w:val="24"/>
              </w:rPr>
            </w:pPr>
          </w:p>
          <w:p w14:paraId="6080DAA3" w14:textId="77777777" w:rsidR="008F44E2" w:rsidRPr="008F44E2" w:rsidRDefault="008F44E2" w:rsidP="008F44E2">
            <w:pPr>
              <w:spacing w:after="160" w:line="259" w:lineRule="auto"/>
              <w:rPr>
                <w:rFonts w:ascii="Times New Roman" w:hAnsi="Times New Roman" w:cs="Times New Roman"/>
                <w:color w:val="000000"/>
                <w:sz w:val="24"/>
                <w:szCs w:val="24"/>
              </w:rPr>
            </w:pPr>
          </w:p>
          <w:p w14:paraId="4A508724"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10%</w:t>
            </w:r>
          </w:p>
        </w:tc>
      </w:tr>
      <w:tr w:rsidR="008F44E2" w:rsidRPr="008F44E2" w14:paraId="0399EE81" w14:textId="77777777" w:rsidTr="00D75354">
        <w:tc>
          <w:tcPr>
            <w:tcW w:w="4675" w:type="dxa"/>
          </w:tcPr>
          <w:p w14:paraId="2B8AB250" w14:textId="77777777" w:rsidR="008F44E2" w:rsidRPr="008F44E2" w:rsidRDefault="008F44E2" w:rsidP="008F44E2">
            <w:pPr>
              <w:spacing w:before="100" w:beforeAutospacing="1" w:after="100" w:afterAutospacing="1" w:line="259" w:lineRule="auto"/>
              <w:jc w:val="both"/>
              <w:rPr>
                <w:rFonts w:ascii="Times New Roman" w:hAnsi="Times New Roman" w:cs="Times New Roman"/>
                <w:b/>
                <w:color w:val="000000"/>
                <w:sz w:val="24"/>
                <w:szCs w:val="24"/>
              </w:rPr>
            </w:pPr>
            <w:r w:rsidRPr="008F44E2">
              <w:rPr>
                <w:rFonts w:ascii="Times New Roman" w:eastAsia="Times New Roman" w:hAnsi="Times New Roman" w:cs="Times New Roman"/>
                <w:color w:val="000000"/>
                <w:sz w:val="24"/>
                <w:szCs w:val="24"/>
              </w:rPr>
              <w:t>Presentations</w:t>
            </w:r>
          </w:p>
        </w:tc>
        <w:tc>
          <w:tcPr>
            <w:tcW w:w="4675" w:type="dxa"/>
          </w:tcPr>
          <w:p w14:paraId="02E76EFF"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10%</w:t>
            </w:r>
          </w:p>
        </w:tc>
      </w:tr>
      <w:tr w:rsidR="008F44E2" w:rsidRPr="008F44E2" w14:paraId="2FDA8762" w14:textId="77777777" w:rsidTr="00D75354">
        <w:tc>
          <w:tcPr>
            <w:tcW w:w="4675" w:type="dxa"/>
          </w:tcPr>
          <w:p w14:paraId="435F7161" w14:textId="77777777" w:rsidR="008F44E2" w:rsidRPr="008F44E2" w:rsidRDefault="008F44E2" w:rsidP="008F44E2">
            <w:pPr>
              <w:spacing w:before="100" w:beforeAutospacing="1" w:after="100" w:afterAutospacing="1" w:line="259" w:lineRule="auto"/>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Class Participation</w:t>
            </w:r>
            <w:r w:rsidRPr="00AD0DF2">
              <w:rPr>
                <w:rFonts w:ascii="Times New Roman" w:eastAsia="Times New Roman" w:hAnsi="Times New Roman" w:cs="Times New Roman"/>
                <w:color w:val="000000"/>
                <w:sz w:val="24"/>
                <w:szCs w:val="24"/>
              </w:rPr>
              <w:t>/ Graded Discussions</w:t>
            </w:r>
          </w:p>
        </w:tc>
        <w:tc>
          <w:tcPr>
            <w:tcW w:w="4675" w:type="dxa"/>
          </w:tcPr>
          <w:p w14:paraId="3F8D6EA5"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w:t>
            </w:r>
            <w:r w:rsidRPr="00AD0DF2">
              <w:rPr>
                <w:rFonts w:ascii="Times New Roman" w:hAnsi="Times New Roman" w:cs="Times New Roman"/>
                <w:color w:val="000000"/>
                <w:sz w:val="24"/>
                <w:szCs w:val="24"/>
              </w:rPr>
              <w:t>10</w:t>
            </w:r>
            <w:r w:rsidRPr="008F44E2">
              <w:rPr>
                <w:rFonts w:ascii="Times New Roman" w:hAnsi="Times New Roman" w:cs="Times New Roman"/>
                <w:color w:val="000000"/>
                <w:sz w:val="24"/>
                <w:szCs w:val="24"/>
              </w:rPr>
              <w:t>%</w:t>
            </w:r>
          </w:p>
        </w:tc>
      </w:tr>
      <w:tr w:rsidR="008F44E2" w:rsidRPr="008F44E2" w14:paraId="07642619" w14:textId="77777777" w:rsidTr="00D75354">
        <w:tc>
          <w:tcPr>
            <w:tcW w:w="4675" w:type="dxa"/>
          </w:tcPr>
          <w:p w14:paraId="6D889377" w14:textId="77777777" w:rsidR="008F44E2" w:rsidRPr="008F44E2" w:rsidRDefault="008F44E2" w:rsidP="008F44E2">
            <w:pPr>
              <w:spacing w:before="100" w:beforeAutospacing="1" w:after="100" w:afterAutospacing="1" w:line="259" w:lineRule="auto"/>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Mid Term</w:t>
            </w:r>
          </w:p>
        </w:tc>
        <w:tc>
          <w:tcPr>
            <w:tcW w:w="4675" w:type="dxa"/>
          </w:tcPr>
          <w:p w14:paraId="2B8E2668"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25%</w:t>
            </w:r>
          </w:p>
        </w:tc>
      </w:tr>
      <w:tr w:rsidR="008F44E2" w:rsidRPr="008F44E2" w14:paraId="7DB94809" w14:textId="77777777" w:rsidTr="00D75354">
        <w:tc>
          <w:tcPr>
            <w:tcW w:w="4675" w:type="dxa"/>
          </w:tcPr>
          <w:p w14:paraId="2816370B" w14:textId="77777777" w:rsidR="008F44E2" w:rsidRPr="008F44E2" w:rsidRDefault="008F44E2" w:rsidP="008F44E2">
            <w:pPr>
              <w:spacing w:before="100" w:beforeAutospacing="1" w:after="100" w:afterAutospacing="1" w:line="259" w:lineRule="auto"/>
              <w:jc w:val="both"/>
              <w:rPr>
                <w:rFonts w:ascii="Times New Roman" w:eastAsia="Times New Roman" w:hAnsi="Times New Roman" w:cs="Times New Roman"/>
                <w:color w:val="000000"/>
                <w:sz w:val="24"/>
                <w:szCs w:val="24"/>
              </w:rPr>
            </w:pPr>
            <w:r w:rsidRPr="008F44E2">
              <w:rPr>
                <w:rFonts w:ascii="Times New Roman" w:eastAsia="Times New Roman" w:hAnsi="Times New Roman" w:cs="Times New Roman"/>
                <w:color w:val="000000"/>
                <w:sz w:val="24"/>
                <w:szCs w:val="24"/>
              </w:rPr>
              <w:t>Final Exam</w:t>
            </w:r>
          </w:p>
        </w:tc>
        <w:tc>
          <w:tcPr>
            <w:tcW w:w="4675" w:type="dxa"/>
          </w:tcPr>
          <w:p w14:paraId="774A700B" w14:textId="77777777" w:rsidR="008F44E2" w:rsidRPr="008F44E2" w:rsidRDefault="008F44E2" w:rsidP="008F44E2">
            <w:pPr>
              <w:spacing w:after="160" w:line="259" w:lineRule="auto"/>
              <w:rPr>
                <w:rFonts w:ascii="Times New Roman" w:hAnsi="Times New Roman" w:cs="Times New Roman"/>
                <w:color w:val="000000"/>
                <w:sz w:val="24"/>
                <w:szCs w:val="24"/>
              </w:rPr>
            </w:pPr>
            <w:r w:rsidRPr="008F44E2">
              <w:rPr>
                <w:rFonts w:ascii="Times New Roman" w:hAnsi="Times New Roman" w:cs="Times New Roman"/>
                <w:color w:val="000000"/>
                <w:sz w:val="24"/>
                <w:szCs w:val="24"/>
              </w:rPr>
              <w:t xml:space="preserve">                              35%</w:t>
            </w:r>
          </w:p>
        </w:tc>
      </w:tr>
    </w:tbl>
    <w:p w14:paraId="480D6CCB" w14:textId="77777777" w:rsidR="008F44E2" w:rsidRPr="00AD0DF2" w:rsidRDefault="008F44E2">
      <w:pPr>
        <w:rPr>
          <w:rFonts w:ascii="Times New Roman" w:eastAsia="Times New Roman" w:hAnsi="Times New Roman" w:cs="Times New Roman"/>
          <w:b/>
          <w:sz w:val="24"/>
          <w:szCs w:val="24"/>
        </w:rPr>
      </w:pPr>
    </w:p>
    <w:p w14:paraId="46137466" w14:textId="77777777" w:rsidR="00EF4ADD" w:rsidRPr="00AD0DF2" w:rsidRDefault="00EF4ADD">
      <w:pPr>
        <w:rPr>
          <w:rFonts w:ascii="Times New Roman" w:eastAsia="Times New Roman" w:hAnsi="Times New Roman" w:cs="Times New Roman"/>
          <w:b/>
          <w:sz w:val="24"/>
          <w:szCs w:val="24"/>
        </w:rPr>
      </w:pPr>
    </w:p>
    <w:p w14:paraId="73653FEC" w14:textId="77777777" w:rsidR="00EF4ADD" w:rsidRDefault="00EF4ADD">
      <w:pPr>
        <w:rPr>
          <w:rFonts w:ascii="Times New Roman" w:eastAsia="Times New Roman" w:hAnsi="Times New Roman" w:cs="Times New Roman"/>
          <w:sz w:val="24"/>
          <w:szCs w:val="24"/>
        </w:rPr>
      </w:pPr>
    </w:p>
    <w:sectPr w:rsidR="00EF4ADD">
      <w:headerReference w:type="default" r:id="rId8"/>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5E05" w14:textId="77777777" w:rsidR="00A92FDE" w:rsidRDefault="00A92FDE" w:rsidP="00117C0A">
      <w:pPr>
        <w:spacing w:after="0" w:line="240" w:lineRule="auto"/>
      </w:pPr>
      <w:r>
        <w:separator/>
      </w:r>
    </w:p>
  </w:endnote>
  <w:endnote w:type="continuationSeparator" w:id="0">
    <w:p w14:paraId="5C41CA6C" w14:textId="77777777" w:rsidR="00A92FDE" w:rsidRDefault="00A92FDE" w:rsidP="0011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40E5" w14:textId="77777777" w:rsidR="00A92FDE" w:rsidRDefault="00A92FDE" w:rsidP="00117C0A">
      <w:pPr>
        <w:spacing w:after="0" w:line="240" w:lineRule="auto"/>
      </w:pPr>
      <w:r>
        <w:separator/>
      </w:r>
    </w:p>
  </w:footnote>
  <w:footnote w:type="continuationSeparator" w:id="0">
    <w:p w14:paraId="01E96F6C" w14:textId="77777777" w:rsidR="00A92FDE" w:rsidRDefault="00A92FDE" w:rsidP="0011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0"/>
    </w:tblGrid>
    <w:tr w:rsidR="00117C0A" w:rsidRPr="00117C0A" w14:paraId="79264E23" w14:textId="77777777" w:rsidTr="00F77446">
      <w:trPr>
        <w:trHeight w:val="144"/>
        <w:jc w:val="center"/>
      </w:trPr>
      <w:tc>
        <w:tcPr>
          <w:tcW w:w="6719" w:type="dxa"/>
          <w:tcBorders>
            <w:top w:val="nil"/>
            <w:left w:val="nil"/>
            <w:bottom w:val="nil"/>
            <w:right w:val="nil"/>
          </w:tcBorders>
        </w:tcPr>
        <w:p w14:paraId="21774F34" w14:textId="77777777" w:rsidR="00117C0A" w:rsidRPr="00117C0A" w:rsidRDefault="00117C0A" w:rsidP="00117C0A">
          <w:pPr>
            <w:tabs>
              <w:tab w:val="center" w:pos="4680"/>
              <w:tab w:val="right" w:pos="936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5E75337" wp14:editId="7670500D">
                <wp:extent cx="676275" cy="726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83" cy="832792"/>
                        </a:xfrm>
                        <a:prstGeom prst="rect">
                          <a:avLst/>
                        </a:prstGeom>
                        <a:noFill/>
                      </pic:spPr>
                    </pic:pic>
                  </a:graphicData>
                </a:graphic>
              </wp:inline>
            </w:drawing>
          </w:r>
          <w:r w:rsidRPr="00117C0A">
            <w:rPr>
              <w:rFonts w:ascii="Times New Roman" w:hAnsi="Times New Roman" w:cs="Times New Roman"/>
              <w:b/>
              <w:sz w:val="28"/>
              <w:szCs w:val="28"/>
            </w:rPr>
            <w:t>INSTITUTE OF COMMUNICATION AND CULTURAL STUDIES</w:t>
          </w:r>
          <w:r>
            <w:rPr>
              <w:rFonts w:ascii="Times New Roman" w:hAnsi="Times New Roman" w:cs="Times New Roman"/>
              <w:b/>
              <w:noProof/>
              <w:sz w:val="28"/>
              <w:szCs w:val="28"/>
            </w:rPr>
            <w:drawing>
              <wp:inline distT="0" distB="0" distL="0" distR="0" wp14:anchorId="4DBBF237" wp14:editId="3E480C9C">
                <wp:extent cx="829310" cy="7867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786765"/>
                        </a:xfrm>
                        <a:prstGeom prst="rect">
                          <a:avLst/>
                        </a:prstGeom>
                        <a:noFill/>
                      </pic:spPr>
                    </pic:pic>
                  </a:graphicData>
                </a:graphic>
              </wp:inline>
            </w:drawing>
          </w:r>
        </w:p>
      </w:tc>
    </w:tr>
    <w:tr w:rsidR="00117C0A" w:rsidRPr="00117C0A" w14:paraId="3C048BD8" w14:textId="77777777" w:rsidTr="00F77446">
      <w:trPr>
        <w:trHeight w:val="144"/>
        <w:jc w:val="center"/>
      </w:trPr>
      <w:tc>
        <w:tcPr>
          <w:tcW w:w="6719" w:type="dxa"/>
          <w:tcBorders>
            <w:top w:val="nil"/>
            <w:left w:val="nil"/>
            <w:bottom w:val="nil"/>
            <w:right w:val="nil"/>
          </w:tcBorders>
        </w:tcPr>
        <w:p w14:paraId="4D908329" w14:textId="77777777" w:rsidR="00117C0A" w:rsidRPr="00117C0A" w:rsidRDefault="00117C0A" w:rsidP="00117C0A">
          <w:pPr>
            <w:tabs>
              <w:tab w:val="center" w:pos="4680"/>
              <w:tab w:val="right" w:pos="9360"/>
            </w:tabs>
            <w:spacing w:after="0" w:line="240" w:lineRule="auto"/>
            <w:jc w:val="center"/>
            <w:rPr>
              <w:rFonts w:ascii="Times New Roman" w:hAnsi="Times New Roman" w:cs="Times New Roman"/>
              <w:b/>
              <w:sz w:val="28"/>
              <w:szCs w:val="28"/>
            </w:rPr>
          </w:pPr>
          <w:r w:rsidRPr="00117C0A">
            <w:rPr>
              <w:rFonts w:ascii="Times New Roman" w:hAnsi="Times New Roman" w:cs="Times New Roman"/>
              <w:b/>
              <w:bCs/>
              <w:sz w:val="28"/>
              <w:szCs w:val="28"/>
            </w:rPr>
            <w:t>University of Management and Technology</w:t>
          </w:r>
        </w:p>
      </w:tc>
    </w:tr>
    <w:tr w:rsidR="00117C0A" w:rsidRPr="00117C0A" w14:paraId="5EEF4FEA" w14:textId="77777777" w:rsidTr="00F77446">
      <w:trPr>
        <w:trHeight w:val="144"/>
        <w:jc w:val="center"/>
      </w:trPr>
      <w:tc>
        <w:tcPr>
          <w:tcW w:w="6719" w:type="dxa"/>
          <w:tcBorders>
            <w:top w:val="nil"/>
            <w:left w:val="nil"/>
            <w:bottom w:val="nil"/>
            <w:right w:val="nil"/>
          </w:tcBorders>
        </w:tcPr>
        <w:p w14:paraId="1575B00B" w14:textId="18431436" w:rsidR="00117C0A" w:rsidRPr="00117C0A" w:rsidRDefault="005E7855" w:rsidP="00117C0A">
          <w:pPr>
            <w:tabs>
              <w:tab w:val="center" w:pos="4680"/>
              <w:tab w:val="right" w:pos="936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Sialkot, </w:t>
          </w:r>
          <w:r w:rsidR="00117C0A" w:rsidRPr="00117C0A">
            <w:rPr>
              <w:rFonts w:ascii="Times New Roman" w:hAnsi="Times New Roman" w:cs="Times New Roman"/>
              <w:b/>
              <w:bCs/>
              <w:sz w:val="28"/>
              <w:szCs w:val="28"/>
            </w:rPr>
            <w:t>Pakistan</w:t>
          </w:r>
        </w:p>
      </w:tc>
    </w:tr>
  </w:tbl>
  <w:p w14:paraId="1DD9AD82" w14:textId="77777777" w:rsidR="00117C0A" w:rsidRDefault="0011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496"/>
    <w:multiLevelType w:val="hybridMultilevel"/>
    <w:tmpl w:val="8862A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50AB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615573"/>
    <w:multiLevelType w:val="hybridMultilevel"/>
    <w:tmpl w:val="C2D6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2463E"/>
    <w:multiLevelType w:val="multilevel"/>
    <w:tmpl w:val="3830E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4ADD"/>
    <w:rsid w:val="00117C0A"/>
    <w:rsid w:val="0018692C"/>
    <w:rsid w:val="001E3118"/>
    <w:rsid w:val="002A48D2"/>
    <w:rsid w:val="002B738B"/>
    <w:rsid w:val="002F6E1C"/>
    <w:rsid w:val="004950FD"/>
    <w:rsid w:val="004A35ED"/>
    <w:rsid w:val="005208EE"/>
    <w:rsid w:val="00564A08"/>
    <w:rsid w:val="005E7855"/>
    <w:rsid w:val="00651954"/>
    <w:rsid w:val="006F4273"/>
    <w:rsid w:val="007C62AA"/>
    <w:rsid w:val="008175BF"/>
    <w:rsid w:val="0087580F"/>
    <w:rsid w:val="008F2843"/>
    <w:rsid w:val="008F44E2"/>
    <w:rsid w:val="00904962"/>
    <w:rsid w:val="00937D8B"/>
    <w:rsid w:val="00961EC3"/>
    <w:rsid w:val="00993AF0"/>
    <w:rsid w:val="00A44D2F"/>
    <w:rsid w:val="00A92FDE"/>
    <w:rsid w:val="00AB71B0"/>
    <w:rsid w:val="00AC315C"/>
    <w:rsid w:val="00AD0DF2"/>
    <w:rsid w:val="00B30FD4"/>
    <w:rsid w:val="00BA44A8"/>
    <w:rsid w:val="00BF1916"/>
    <w:rsid w:val="00CC029D"/>
    <w:rsid w:val="00D12926"/>
    <w:rsid w:val="00E06746"/>
    <w:rsid w:val="00E20E24"/>
    <w:rsid w:val="00E87832"/>
    <w:rsid w:val="00EF4ADD"/>
    <w:rsid w:val="00FA0981"/>
    <w:rsid w:val="00FD2E12"/>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503"/>
  <w15:docId w15:val="{80585408-D6BD-184F-BBF3-15CCB55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4273"/>
    <w:rPr>
      <w:color w:val="0000FF" w:themeColor="hyperlink"/>
      <w:u w:val="single"/>
    </w:rPr>
  </w:style>
  <w:style w:type="paragraph" w:styleId="Header">
    <w:name w:val="header"/>
    <w:basedOn w:val="Normal"/>
    <w:link w:val="HeaderChar"/>
    <w:uiPriority w:val="99"/>
    <w:unhideWhenUsed/>
    <w:rsid w:val="0011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0A"/>
  </w:style>
  <w:style w:type="paragraph" w:styleId="Footer">
    <w:name w:val="footer"/>
    <w:basedOn w:val="Normal"/>
    <w:link w:val="FooterChar"/>
    <w:uiPriority w:val="99"/>
    <w:unhideWhenUsed/>
    <w:rsid w:val="0011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0A"/>
  </w:style>
  <w:style w:type="paragraph" w:styleId="NormalWeb">
    <w:name w:val="Normal (Web)"/>
    <w:basedOn w:val="Normal"/>
    <w:uiPriority w:val="99"/>
    <w:unhideWhenUsed/>
    <w:rsid w:val="002F6E1C"/>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6E1C"/>
    <w:pPr>
      <w:ind w:left="720"/>
      <w:contextualSpacing/>
    </w:pPr>
  </w:style>
  <w:style w:type="table" w:customStyle="1" w:styleId="TableGrid1">
    <w:name w:val="Table Grid1"/>
    <w:basedOn w:val="TableNormal"/>
    <w:next w:val="TableGrid"/>
    <w:uiPriority w:val="39"/>
    <w:rsid w:val="008F44E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01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as.edu.pk/news/HEC_PLIAGERISM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Nimra Anwaar</dc:creator>
  <cp:lastModifiedBy>Nimra Anwaar</cp:lastModifiedBy>
  <cp:revision>2</cp:revision>
  <dcterms:created xsi:type="dcterms:W3CDTF">2020-06-12T17:22:00Z</dcterms:created>
  <dcterms:modified xsi:type="dcterms:W3CDTF">2020-06-12T17:22:00Z</dcterms:modified>
</cp:coreProperties>
</file>