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EC" w:rsidRDefault="00A877EC" w:rsidP="006A34AD">
      <w:pPr>
        <w:tabs>
          <w:tab w:val="left" w:pos="4788"/>
        </w:tabs>
        <w:jc w:val="left"/>
        <w:rPr>
          <w:rFonts w:ascii="Times New Roman" w:hAnsi="Times New Roman"/>
          <w:b/>
          <w:sz w:val="24"/>
          <w:szCs w:val="24"/>
        </w:rPr>
      </w:pPr>
    </w:p>
    <w:p w:rsidR="00A877EC" w:rsidRDefault="00A877EC" w:rsidP="00631612">
      <w:pPr>
        <w:tabs>
          <w:tab w:val="left" w:pos="4788"/>
        </w:tabs>
        <w:spacing w:line="480" w:lineRule="auto"/>
        <w:jc w:val="left"/>
        <w:rPr>
          <w:rFonts w:ascii="Times New Roman" w:hAnsi="Times New Roman"/>
          <w:b/>
          <w:sz w:val="24"/>
          <w:szCs w:val="24"/>
        </w:rPr>
      </w:pPr>
    </w:p>
    <w:p w:rsidR="006A34AD" w:rsidRPr="00D362F8" w:rsidRDefault="006A34AD" w:rsidP="00631612">
      <w:pPr>
        <w:tabs>
          <w:tab w:val="left" w:pos="4788"/>
        </w:tabs>
        <w:jc w:val="left"/>
        <w:rPr>
          <w:rFonts w:ascii="Times New Roman" w:hAnsi="Times New Roman"/>
          <w:sz w:val="24"/>
          <w:szCs w:val="24"/>
        </w:rPr>
      </w:pPr>
      <w:r w:rsidRPr="00D362F8">
        <w:rPr>
          <w:rFonts w:ascii="Times New Roman" w:hAnsi="Times New Roman"/>
          <w:b/>
          <w:sz w:val="24"/>
          <w:szCs w:val="24"/>
        </w:rPr>
        <w:t>Resource Person:</w:t>
      </w:r>
      <w:r w:rsidRPr="00D362F8">
        <w:rPr>
          <w:rFonts w:ascii="Times New Roman" w:hAnsi="Times New Roman"/>
          <w:sz w:val="24"/>
          <w:szCs w:val="24"/>
        </w:rPr>
        <w:t xml:space="preserve">    </w:t>
      </w:r>
      <w:r w:rsidR="00554EF2" w:rsidRPr="00D362F8">
        <w:rPr>
          <w:rFonts w:ascii="Times New Roman" w:hAnsi="Times New Roman"/>
          <w:sz w:val="24"/>
          <w:szCs w:val="24"/>
        </w:rPr>
        <w:t xml:space="preserve">   </w:t>
      </w:r>
      <w:r w:rsidR="00ED31B7" w:rsidRPr="00D362F8">
        <w:rPr>
          <w:rFonts w:ascii="Times New Roman" w:hAnsi="Times New Roman"/>
          <w:sz w:val="24"/>
          <w:szCs w:val="24"/>
        </w:rPr>
        <w:t xml:space="preserve">  </w:t>
      </w:r>
      <w:r w:rsidR="008D1E5D">
        <w:rPr>
          <w:rFonts w:ascii="Times New Roman" w:hAnsi="Times New Roman"/>
          <w:sz w:val="24"/>
          <w:szCs w:val="24"/>
          <w:lang w:val="en-GB"/>
        </w:rPr>
        <w:t>Talha Zubair Ahmad Khan</w:t>
      </w:r>
    </w:p>
    <w:p w:rsidR="00501A2B" w:rsidRPr="00D362F8" w:rsidRDefault="00554EF2" w:rsidP="00631612">
      <w:pPr>
        <w:ind w:left="2295" w:hanging="2295"/>
        <w:jc w:val="left"/>
        <w:rPr>
          <w:rFonts w:ascii="Times New Roman" w:hAnsi="Times New Roman"/>
          <w:lang w:val="en-GB"/>
        </w:rPr>
      </w:pPr>
      <w:r w:rsidRPr="00D362F8">
        <w:rPr>
          <w:rFonts w:ascii="Times New Roman" w:hAnsi="Times New Roman"/>
          <w:b/>
          <w:lang w:val="en-GB"/>
        </w:rPr>
        <w:t>E-mail:</w:t>
      </w:r>
      <w:r w:rsidRPr="00D362F8">
        <w:rPr>
          <w:rFonts w:ascii="Times New Roman" w:hAnsi="Times New Roman"/>
          <w:lang w:val="en-GB"/>
        </w:rPr>
        <w:tab/>
      </w:r>
      <w:r w:rsidR="00DA65DD">
        <w:rPr>
          <w:rFonts w:ascii="Times New Roman" w:hAnsi="Times New Roman"/>
          <w:lang w:val="en-GB"/>
        </w:rPr>
        <w:tab/>
      </w:r>
      <w:r w:rsidR="00501A2B" w:rsidRPr="00D362F8">
        <w:rPr>
          <w:rFonts w:ascii="Times New Roman" w:hAnsi="Times New Roman"/>
          <w:lang w:val="en-GB"/>
        </w:rPr>
        <w:t xml:space="preserve"> </w:t>
      </w:r>
    </w:p>
    <w:p w:rsidR="00501A2B" w:rsidRPr="00D362F8" w:rsidRDefault="00501A2B" w:rsidP="00631612">
      <w:pPr>
        <w:spacing w:line="480" w:lineRule="auto"/>
        <w:rPr>
          <w:rFonts w:ascii="Times New Roman" w:hAnsi="Times New Roman"/>
          <w:lang w:val="en-GB"/>
        </w:rPr>
      </w:pPr>
      <w:r w:rsidRPr="00D362F8">
        <w:rPr>
          <w:rFonts w:ascii="Times New Roman" w:hAnsi="Times New Roman"/>
          <w:b/>
          <w:lang w:val="en-GB"/>
        </w:rPr>
        <w:t>Mobile:</w:t>
      </w:r>
      <w:r w:rsidRPr="00D362F8">
        <w:rPr>
          <w:rFonts w:ascii="Times New Roman" w:hAnsi="Times New Roman"/>
          <w:lang w:val="en-GB"/>
        </w:rPr>
        <w:t xml:space="preserve"> </w:t>
      </w:r>
      <w:r w:rsidR="00554EF2" w:rsidRPr="00D362F8">
        <w:rPr>
          <w:rFonts w:ascii="Times New Roman" w:hAnsi="Times New Roman"/>
          <w:lang w:val="en-GB"/>
        </w:rPr>
        <w:t xml:space="preserve">                      </w:t>
      </w:r>
      <w:r w:rsidR="00ED31B7" w:rsidRPr="00D362F8">
        <w:rPr>
          <w:rFonts w:ascii="Times New Roman" w:hAnsi="Times New Roman"/>
          <w:lang w:val="en-GB"/>
        </w:rPr>
        <w:t xml:space="preserve">   </w:t>
      </w:r>
    </w:p>
    <w:p w:rsidR="00583CE0" w:rsidRPr="00D362F8" w:rsidRDefault="00FE30D7" w:rsidP="00631612">
      <w:pPr>
        <w:spacing w:line="480" w:lineRule="auto"/>
        <w:jc w:val="left"/>
        <w:rPr>
          <w:rFonts w:ascii="Times New Roman" w:hAnsi="Times New Roman"/>
          <w:sz w:val="24"/>
          <w:szCs w:val="24"/>
        </w:rPr>
      </w:pPr>
      <w:r>
        <w:rPr>
          <w:rFonts w:ascii="Times New Roman" w:hAnsi="Times New Roman"/>
          <w:b/>
          <w:sz w:val="24"/>
          <w:szCs w:val="24"/>
        </w:rPr>
        <w:t>Semester</w:t>
      </w:r>
      <w:r w:rsidR="00583CE0" w:rsidRPr="00D362F8">
        <w:rPr>
          <w:rFonts w:ascii="Times New Roman" w:hAnsi="Times New Roman"/>
          <w:b/>
          <w:sz w:val="24"/>
          <w:szCs w:val="24"/>
        </w:rPr>
        <w:t>:</w:t>
      </w:r>
      <w:r w:rsidR="00583CE0" w:rsidRPr="00D362F8">
        <w:rPr>
          <w:rFonts w:ascii="Times New Roman" w:hAnsi="Times New Roman"/>
          <w:sz w:val="24"/>
          <w:szCs w:val="24"/>
        </w:rPr>
        <w:t xml:space="preserve">             </w:t>
      </w:r>
      <w:r w:rsidR="001362E8" w:rsidRPr="00D362F8">
        <w:rPr>
          <w:rFonts w:ascii="Times New Roman" w:hAnsi="Times New Roman"/>
          <w:sz w:val="24"/>
          <w:szCs w:val="24"/>
        </w:rPr>
        <w:t xml:space="preserve">    </w:t>
      </w:r>
      <w:r w:rsidR="00583CE0" w:rsidRPr="00D362F8">
        <w:rPr>
          <w:rFonts w:ascii="Times New Roman" w:hAnsi="Times New Roman"/>
          <w:sz w:val="24"/>
          <w:szCs w:val="24"/>
        </w:rPr>
        <w:t xml:space="preserve">  </w:t>
      </w:r>
      <w:r w:rsidR="00DA65DD">
        <w:rPr>
          <w:rFonts w:ascii="Times New Roman" w:hAnsi="Times New Roman"/>
          <w:sz w:val="24"/>
          <w:szCs w:val="24"/>
        </w:rPr>
        <w:t xml:space="preserve">    </w:t>
      </w:r>
      <w:r w:rsidR="00E87F4C">
        <w:rPr>
          <w:rFonts w:ascii="Times New Roman" w:hAnsi="Times New Roman"/>
          <w:sz w:val="24"/>
          <w:szCs w:val="24"/>
        </w:rPr>
        <w:t>Fall</w:t>
      </w:r>
      <w:r w:rsidR="00DA65DD">
        <w:rPr>
          <w:rFonts w:ascii="Times New Roman" w:hAnsi="Times New Roman"/>
          <w:sz w:val="24"/>
          <w:szCs w:val="24"/>
        </w:rPr>
        <w:t>, 2015</w:t>
      </w:r>
      <w:r w:rsidR="00583CE0" w:rsidRPr="00D362F8">
        <w:rPr>
          <w:rFonts w:ascii="Times New Roman" w:hAnsi="Times New Roman"/>
          <w:sz w:val="24"/>
          <w:szCs w:val="24"/>
        </w:rPr>
        <w:tab/>
      </w:r>
    </w:p>
    <w:p w:rsidR="00583CE0" w:rsidRPr="00D362F8" w:rsidRDefault="00583CE0" w:rsidP="00631612">
      <w:pPr>
        <w:spacing w:line="480" w:lineRule="auto"/>
        <w:jc w:val="left"/>
        <w:rPr>
          <w:rFonts w:ascii="Times New Roman" w:hAnsi="Times New Roman"/>
          <w:sz w:val="24"/>
          <w:szCs w:val="24"/>
        </w:rPr>
      </w:pPr>
      <w:r w:rsidRPr="00D362F8">
        <w:rPr>
          <w:rFonts w:ascii="Times New Roman" w:hAnsi="Times New Roman"/>
          <w:b/>
          <w:sz w:val="24"/>
          <w:szCs w:val="24"/>
        </w:rPr>
        <w:t>Course Title:</w:t>
      </w:r>
      <w:r w:rsidRPr="00D362F8">
        <w:rPr>
          <w:rFonts w:ascii="Times New Roman" w:hAnsi="Times New Roman"/>
          <w:sz w:val="24"/>
          <w:szCs w:val="24"/>
        </w:rPr>
        <w:tab/>
        <w:t xml:space="preserve">         </w:t>
      </w:r>
      <w:r w:rsidR="002F448E" w:rsidRPr="00D362F8">
        <w:rPr>
          <w:rFonts w:ascii="Times New Roman" w:hAnsi="Times New Roman"/>
          <w:sz w:val="24"/>
          <w:szCs w:val="24"/>
        </w:rPr>
        <w:t xml:space="preserve">      </w:t>
      </w:r>
      <w:r w:rsidR="008D1E5D">
        <w:rPr>
          <w:rFonts w:ascii="Times New Roman" w:hAnsi="Times New Roman"/>
          <w:sz w:val="24"/>
          <w:szCs w:val="24"/>
          <w:lang w:val="en-GB"/>
        </w:rPr>
        <w:t>Logistics Systems</w:t>
      </w:r>
    </w:p>
    <w:p w:rsidR="00583CE0" w:rsidRPr="00D362F8" w:rsidRDefault="00583CE0" w:rsidP="00631612">
      <w:pPr>
        <w:tabs>
          <w:tab w:val="left" w:pos="4788"/>
        </w:tabs>
        <w:spacing w:line="480" w:lineRule="auto"/>
        <w:jc w:val="left"/>
        <w:rPr>
          <w:rFonts w:ascii="Times New Roman" w:hAnsi="Times New Roman"/>
          <w:sz w:val="24"/>
          <w:szCs w:val="24"/>
        </w:rPr>
      </w:pPr>
      <w:r w:rsidRPr="00D362F8">
        <w:rPr>
          <w:rFonts w:ascii="Times New Roman" w:hAnsi="Times New Roman"/>
          <w:b/>
          <w:sz w:val="24"/>
          <w:szCs w:val="24"/>
        </w:rPr>
        <w:t>Course Code:</w:t>
      </w:r>
      <w:r w:rsidRPr="00D362F8">
        <w:rPr>
          <w:rFonts w:ascii="Times New Roman" w:hAnsi="Times New Roman"/>
          <w:sz w:val="24"/>
          <w:szCs w:val="24"/>
        </w:rPr>
        <w:t xml:space="preserve">          </w:t>
      </w:r>
      <w:r w:rsidR="00700A9B">
        <w:rPr>
          <w:rFonts w:ascii="Times New Roman" w:hAnsi="Times New Roman"/>
          <w:sz w:val="24"/>
          <w:szCs w:val="24"/>
        </w:rPr>
        <w:t xml:space="preserve">      </w:t>
      </w:r>
      <w:r w:rsidR="00142BB8">
        <w:rPr>
          <w:rFonts w:ascii="Times New Roman" w:hAnsi="Times New Roman"/>
          <w:sz w:val="24"/>
          <w:szCs w:val="24"/>
        </w:rPr>
        <w:t>SC-480</w:t>
      </w:r>
      <w:bookmarkStart w:id="0" w:name="_GoBack"/>
      <w:bookmarkEnd w:id="0"/>
      <w:r w:rsidRPr="00D362F8">
        <w:rPr>
          <w:rFonts w:ascii="Times New Roman" w:hAnsi="Times New Roman"/>
          <w:sz w:val="24"/>
          <w:szCs w:val="24"/>
        </w:rPr>
        <w:tab/>
      </w:r>
    </w:p>
    <w:p w:rsidR="00583CE0" w:rsidRPr="00D362F8" w:rsidRDefault="00583CE0" w:rsidP="00631612">
      <w:pPr>
        <w:tabs>
          <w:tab w:val="left" w:pos="4788"/>
        </w:tabs>
        <w:spacing w:line="480" w:lineRule="auto"/>
        <w:jc w:val="left"/>
        <w:rPr>
          <w:rFonts w:ascii="Times New Roman" w:hAnsi="Times New Roman"/>
          <w:sz w:val="24"/>
          <w:szCs w:val="24"/>
        </w:rPr>
      </w:pPr>
      <w:r w:rsidRPr="00D362F8">
        <w:rPr>
          <w:rFonts w:ascii="Times New Roman" w:hAnsi="Times New Roman"/>
          <w:b/>
          <w:sz w:val="24"/>
          <w:szCs w:val="24"/>
        </w:rPr>
        <w:t>Course Type:</w:t>
      </w:r>
      <w:r w:rsidRPr="00D362F8">
        <w:rPr>
          <w:rFonts w:ascii="Times New Roman" w:hAnsi="Times New Roman"/>
          <w:sz w:val="24"/>
          <w:szCs w:val="24"/>
        </w:rPr>
        <w:t xml:space="preserve">          </w:t>
      </w:r>
      <w:r w:rsidR="00501A2B" w:rsidRPr="00D362F8">
        <w:rPr>
          <w:rFonts w:ascii="Times New Roman" w:hAnsi="Times New Roman"/>
          <w:sz w:val="24"/>
          <w:szCs w:val="24"/>
        </w:rPr>
        <w:t xml:space="preserve">       </w:t>
      </w:r>
      <w:r w:rsidR="008D1E5D">
        <w:rPr>
          <w:rFonts w:ascii="Times New Roman" w:hAnsi="Times New Roman"/>
          <w:sz w:val="24"/>
          <w:szCs w:val="24"/>
        </w:rPr>
        <w:t>Applied course</w:t>
      </w:r>
    </w:p>
    <w:p w:rsidR="00583CE0" w:rsidRPr="00D362F8" w:rsidRDefault="00583CE0" w:rsidP="00631612">
      <w:pPr>
        <w:tabs>
          <w:tab w:val="left" w:pos="4788"/>
        </w:tabs>
        <w:spacing w:line="480" w:lineRule="auto"/>
        <w:jc w:val="left"/>
        <w:rPr>
          <w:rFonts w:ascii="Times New Roman" w:hAnsi="Times New Roman"/>
          <w:sz w:val="24"/>
          <w:szCs w:val="24"/>
        </w:rPr>
      </w:pPr>
      <w:r w:rsidRPr="00D362F8">
        <w:rPr>
          <w:rFonts w:ascii="Times New Roman" w:hAnsi="Times New Roman"/>
          <w:b/>
          <w:sz w:val="24"/>
          <w:szCs w:val="24"/>
        </w:rPr>
        <w:t>Pre-Requisite:</w:t>
      </w:r>
      <w:r w:rsidRPr="00D362F8">
        <w:rPr>
          <w:rFonts w:ascii="Times New Roman" w:hAnsi="Times New Roman"/>
          <w:sz w:val="24"/>
          <w:szCs w:val="24"/>
        </w:rPr>
        <w:t xml:space="preserve">         </w:t>
      </w:r>
      <w:r w:rsidR="002F448E" w:rsidRPr="00D362F8">
        <w:rPr>
          <w:rFonts w:ascii="Times New Roman" w:hAnsi="Times New Roman"/>
          <w:sz w:val="24"/>
          <w:szCs w:val="24"/>
        </w:rPr>
        <w:t xml:space="preserve">       Nil</w:t>
      </w:r>
    </w:p>
    <w:p w:rsidR="00AD51E2" w:rsidRDefault="00583CE0" w:rsidP="00631612">
      <w:pPr>
        <w:spacing w:line="480" w:lineRule="auto"/>
        <w:rPr>
          <w:rFonts w:ascii="Times New Roman" w:hAnsi="Times New Roman"/>
          <w:sz w:val="24"/>
          <w:szCs w:val="24"/>
        </w:rPr>
      </w:pPr>
      <w:r w:rsidRPr="00D362F8">
        <w:rPr>
          <w:rFonts w:ascii="Times New Roman" w:hAnsi="Times New Roman"/>
          <w:b/>
          <w:sz w:val="24"/>
          <w:szCs w:val="24"/>
        </w:rPr>
        <w:t>Counseling Hours:</w:t>
      </w:r>
      <w:r w:rsidRPr="00D362F8">
        <w:rPr>
          <w:rFonts w:ascii="Times New Roman" w:hAnsi="Times New Roman"/>
          <w:sz w:val="24"/>
          <w:szCs w:val="24"/>
        </w:rPr>
        <w:t xml:space="preserve">  </w:t>
      </w:r>
      <w:r w:rsidR="002F448E" w:rsidRPr="00D362F8">
        <w:rPr>
          <w:rFonts w:ascii="Times New Roman" w:hAnsi="Times New Roman"/>
          <w:sz w:val="24"/>
          <w:szCs w:val="24"/>
        </w:rPr>
        <w:t xml:space="preserve">       </w:t>
      </w:r>
      <w:r w:rsidR="00DA65DD">
        <w:rPr>
          <w:rFonts w:ascii="Times New Roman" w:hAnsi="Times New Roman"/>
          <w:sz w:val="24"/>
          <w:szCs w:val="24"/>
        </w:rPr>
        <w:t>Monday – Friday @ 4.00 P.M to 6.00 P.M</w:t>
      </w:r>
    </w:p>
    <w:p w:rsidR="00700A9B" w:rsidRPr="00D362F8" w:rsidRDefault="00700A9B" w:rsidP="00631612">
      <w:pPr>
        <w:spacing w:line="480" w:lineRule="auto"/>
        <w:rPr>
          <w:rFonts w:ascii="Times New Roman" w:hAnsi="Times New Roman"/>
          <w:sz w:val="24"/>
          <w:szCs w:val="24"/>
          <w:lang w:val="en-GB"/>
        </w:rPr>
      </w:pPr>
      <w:r w:rsidRPr="00C06E38">
        <w:rPr>
          <w:rFonts w:ascii="Times New Roman" w:hAnsi="Times New Roman"/>
          <w:b/>
          <w:sz w:val="24"/>
          <w:szCs w:val="24"/>
        </w:rPr>
        <w:t>Program:</w:t>
      </w:r>
      <w:r>
        <w:rPr>
          <w:rFonts w:ascii="Times New Roman" w:hAnsi="Times New Roman"/>
          <w:sz w:val="24"/>
          <w:szCs w:val="24"/>
        </w:rPr>
        <w:tab/>
      </w:r>
      <w:r>
        <w:rPr>
          <w:rFonts w:ascii="Times New Roman" w:hAnsi="Times New Roman"/>
          <w:sz w:val="24"/>
          <w:szCs w:val="24"/>
        </w:rPr>
        <w:tab/>
        <w:t xml:space="preserve">     </w:t>
      </w:r>
    </w:p>
    <w:p w:rsidR="000B2940" w:rsidRPr="00D362F8" w:rsidRDefault="00583CE0" w:rsidP="00631612">
      <w:pPr>
        <w:tabs>
          <w:tab w:val="left" w:pos="4788"/>
        </w:tabs>
        <w:spacing w:line="480" w:lineRule="auto"/>
        <w:jc w:val="left"/>
        <w:rPr>
          <w:rFonts w:ascii="Times New Roman" w:hAnsi="Times New Roman"/>
          <w:sz w:val="24"/>
          <w:szCs w:val="24"/>
        </w:rPr>
      </w:pPr>
      <w:r w:rsidRPr="00D362F8">
        <w:rPr>
          <w:rFonts w:ascii="Times New Roman" w:hAnsi="Times New Roman"/>
          <w:b/>
          <w:sz w:val="24"/>
          <w:szCs w:val="24"/>
        </w:rPr>
        <w:t>Program Head:</w:t>
      </w:r>
      <w:r w:rsidRPr="00D362F8">
        <w:rPr>
          <w:rFonts w:ascii="Times New Roman" w:hAnsi="Times New Roman"/>
          <w:sz w:val="24"/>
          <w:szCs w:val="24"/>
        </w:rPr>
        <w:t xml:space="preserve">       </w:t>
      </w:r>
      <w:r w:rsidR="002F448E" w:rsidRPr="00D362F8">
        <w:rPr>
          <w:rFonts w:ascii="Times New Roman" w:hAnsi="Times New Roman"/>
          <w:sz w:val="24"/>
          <w:szCs w:val="24"/>
        </w:rPr>
        <w:t xml:space="preserve">        </w:t>
      </w:r>
    </w:p>
    <w:p w:rsidR="000B2940" w:rsidRPr="00D362F8" w:rsidRDefault="000B2940" w:rsidP="00583CE0">
      <w:pPr>
        <w:tabs>
          <w:tab w:val="left" w:pos="4788"/>
        </w:tabs>
        <w:spacing w:line="480" w:lineRule="auto"/>
        <w:jc w:val="left"/>
        <w:rPr>
          <w:rFonts w:ascii="Times New Roman" w:hAnsi="Times New Roman"/>
          <w:sz w:val="24"/>
          <w:szCs w:val="24"/>
        </w:rPr>
      </w:pPr>
    </w:p>
    <w:p w:rsidR="00583CE0" w:rsidRPr="00D362F8" w:rsidRDefault="00583CE0" w:rsidP="00583CE0">
      <w:pPr>
        <w:tabs>
          <w:tab w:val="left" w:pos="4788"/>
        </w:tabs>
        <w:spacing w:line="480" w:lineRule="auto"/>
        <w:jc w:val="left"/>
        <w:rPr>
          <w:rFonts w:ascii="Times New Roman" w:hAnsi="Times New Roman"/>
          <w:sz w:val="24"/>
          <w:szCs w:val="24"/>
        </w:rPr>
      </w:pPr>
      <w:r w:rsidRPr="00D362F8">
        <w:rPr>
          <w:rFonts w:ascii="Times New Roman" w:hAnsi="Times New Roman"/>
          <w:sz w:val="24"/>
          <w:szCs w:val="24"/>
        </w:rPr>
        <w:tab/>
      </w:r>
    </w:p>
    <w:p w:rsidR="00583CE0" w:rsidRPr="00D362F8" w:rsidRDefault="00583CE0" w:rsidP="00583CE0">
      <w:pPr>
        <w:autoSpaceDE w:val="0"/>
        <w:autoSpaceDN w:val="0"/>
        <w:adjustRightInd w:val="0"/>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91"/>
        <w:gridCol w:w="2430"/>
        <w:gridCol w:w="1620"/>
      </w:tblGrid>
      <w:tr w:rsidR="0087280F" w:rsidRPr="00D362F8" w:rsidTr="00EA1E03">
        <w:trPr>
          <w:trHeight w:val="720"/>
        </w:trPr>
        <w:tc>
          <w:tcPr>
            <w:tcW w:w="2189" w:type="dxa"/>
            <w:tcBorders>
              <w:top w:val="nil"/>
              <w:left w:val="nil"/>
              <w:bottom w:val="single" w:sz="4" w:space="0" w:color="auto"/>
              <w:right w:val="single" w:sz="4" w:space="0" w:color="auto"/>
            </w:tcBorders>
          </w:tcPr>
          <w:p w:rsidR="0087280F" w:rsidRPr="00D362F8" w:rsidRDefault="0087280F" w:rsidP="00EA1E03">
            <w:pPr>
              <w:autoSpaceDE w:val="0"/>
              <w:autoSpaceDN w:val="0"/>
              <w:adjustRightInd w:val="0"/>
              <w:jc w:val="center"/>
              <w:rPr>
                <w:rFonts w:ascii="Times New Roman" w:hAnsi="Times New Roman"/>
                <w:color w:val="000000"/>
                <w:sz w:val="24"/>
                <w:szCs w:val="24"/>
              </w:rPr>
            </w:pPr>
          </w:p>
        </w:tc>
        <w:tc>
          <w:tcPr>
            <w:tcW w:w="2491" w:type="dxa"/>
            <w:tcBorders>
              <w:left w:val="single" w:sz="4" w:space="0" w:color="auto"/>
            </w:tcBorders>
            <w:vAlign w:val="center"/>
          </w:tcPr>
          <w:p w:rsidR="0087280F" w:rsidRPr="00D362F8" w:rsidRDefault="0087280F" w:rsidP="00EA1E03">
            <w:pPr>
              <w:autoSpaceDE w:val="0"/>
              <w:autoSpaceDN w:val="0"/>
              <w:adjustRightInd w:val="0"/>
              <w:jc w:val="center"/>
              <w:rPr>
                <w:rFonts w:ascii="Times New Roman" w:hAnsi="Times New Roman"/>
                <w:b/>
                <w:color w:val="000000"/>
                <w:sz w:val="24"/>
                <w:szCs w:val="24"/>
              </w:rPr>
            </w:pPr>
            <w:r w:rsidRPr="00D362F8">
              <w:rPr>
                <w:rFonts w:ascii="Times New Roman" w:hAnsi="Times New Roman"/>
                <w:b/>
                <w:color w:val="000000"/>
                <w:sz w:val="24"/>
                <w:szCs w:val="24"/>
              </w:rPr>
              <w:t>Name</w:t>
            </w:r>
          </w:p>
        </w:tc>
        <w:tc>
          <w:tcPr>
            <w:tcW w:w="2430" w:type="dxa"/>
            <w:vAlign w:val="center"/>
          </w:tcPr>
          <w:p w:rsidR="0087280F" w:rsidRPr="00D362F8" w:rsidRDefault="0087280F" w:rsidP="00EA1E03">
            <w:pPr>
              <w:autoSpaceDE w:val="0"/>
              <w:autoSpaceDN w:val="0"/>
              <w:adjustRightInd w:val="0"/>
              <w:jc w:val="center"/>
              <w:rPr>
                <w:rFonts w:ascii="Times New Roman" w:hAnsi="Times New Roman"/>
                <w:b/>
                <w:color w:val="000000"/>
                <w:sz w:val="24"/>
                <w:szCs w:val="24"/>
              </w:rPr>
            </w:pPr>
            <w:r w:rsidRPr="00D362F8">
              <w:rPr>
                <w:rFonts w:ascii="Times New Roman" w:hAnsi="Times New Roman"/>
                <w:b/>
                <w:color w:val="000000"/>
                <w:sz w:val="24"/>
                <w:szCs w:val="24"/>
              </w:rPr>
              <w:t>Signature</w:t>
            </w:r>
          </w:p>
        </w:tc>
        <w:tc>
          <w:tcPr>
            <w:tcW w:w="1620" w:type="dxa"/>
            <w:vAlign w:val="center"/>
          </w:tcPr>
          <w:p w:rsidR="0087280F" w:rsidRPr="00D362F8" w:rsidRDefault="0087280F" w:rsidP="00EA1E03">
            <w:pPr>
              <w:autoSpaceDE w:val="0"/>
              <w:autoSpaceDN w:val="0"/>
              <w:adjustRightInd w:val="0"/>
              <w:jc w:val="center"/>
              <w:rPr>
                <w:rFonts w:ascii="Times New Roman" w:hAnsi="Times New Roman"/>
                <w:b/>
                <w:color w:val="000000"/>
                <w:sz w:val="24"/>
                <w:szCs w:val="24"/>
              </w:rPr>
            </w:pPr>
            <w:r w:rsidRPr="00D362F8">
              <w:rPr>
                <w:rFonts w:ascii="Times New Roman" w:hAnsi="Times New Roman"/>
                <w:b/>
                <w:color w:val="000000"/>
                <w:sz w:val="24"/>
                <w:szCs w:val="24"/>
              </w:rPr>
              <w:t>Date</w:t>
            </w:r>
          </w:p>
        </w:tc>
      </w:tr>
      <w:tr w:rsidR="0087280F" w:rsidRPr="00D362F8" w:rsidTr="00EA1E03">
        <w:trPr>
          <w:trHeight w:val="720"/>
        </w:trPr>
        <w:tc>
          <w:tcPr>
            <w:tcW w:w="2189" w:type="dxa"/>
            <w:tcBorders>
              <w:top w:val="single" w:sz="4" w:space="0" w:color="auto"/>
            </w:tcBorders>
          </w:tcPr>
          <w:p w:rsidR="0087280F" w:rsidRPr="00D362F8" w:rsidRDefault="0087280F" w:rsidP="00F12A2D">
            <w:pPr>
              <w:autoSpaceDE w:val="0"/>
              <w:autoSpaceDN w:val="0"/>
              <w:adjustRightInd w:val="0"/>
              <w:jc w:val="center"/>
              <w:rPr>
                <w:rFonts w:ascii="Times New Roman" w:hAnsi="Times New Roman"/>
                <w:b/>
                <w:color w:val="000000"/>
                <w:sz w:val="24"/>
                <w:szCs w:val="24"/>
              </w:rPr>
            </w:pPr>
            <w:r w:rsidRPr="00D362F8">
              <w:rPr>
                <w:rFonts w:ascii="Times New Roman" w:hAnsi="Times New Roman"/>
                <w:b/>
                <w:color w:val="000000"/>
                <w:sz w:val="24"/>
                <w:szCs w:val="24"/>
              </w:rPr>
              <w:t>Prepared By</w:t>
            </w:r>
          </w:p>
          <w:p w:rsidR="0087280F" w:rsidRPr="00D362F8" w:rsidRDefault="0087280F" w:rsidP="00F12A2D">
            <w:pPr>
              <w:autoSpaceDE w:val="0"/>
              <w:autoSpaceDN w:val="0"/>
              <w:adjustRightInd w:val="0"/>
              <w:jc w:val="center"/>
              <w:rPr>
                <w:rFonts w:ascii="Times New Roman" w:hAnsi="Times New Roman"/>
                <w:color w:val="000000"/>
                <w:sz w:val="24"/>
                <w:szCs w:val="24"/>
              </w:rPr>
            </w:pPr>
            <w:r w:rsidRPr="00D362F8">
              <w:rPr>
                <w:rFonts w:ascii="Times New Roman" w:hAnsi="Times New Roman"/>
                <w:color w:val="000000"/>
                <w:sz w:val="24"/>
                <w:szCs w:val="24"/>
              </w:rPr>
              <w:t>(Resource Person)</w:t>
            </w:r>
          </w:p>
        </w:tc>
        <w:tc>
          <w:tcPr>
            <w:tcW w:w="2491" w:type="dxa"/>
            <w:vAlign w:val="center"/>
          </w:tcPr>
          <w:p w:rsidR="0087280F" w:rsidRPr="00D362F8" w:rsidRDefault="008D1E5D" w:rsidP="00EA1E03">
            <w:pPr>
              <w:autoSpaceDE w:val="0"/>
              <w:autoSpaceDN w:val="0"/>
              <w:adjustRightInd w:val="0"/>
              <w:rPr>
                <w:rFonts w:ascii="Times New Roman" w:hAnsi="Times New Roman"/>
                <w:color w:val="000000"/>
                <w:sz w:val="24"/>
                <w:szCs w:val="24"/>
              </w:rPr>
            </w:pPr>
            <w:r>
              <w:rPr>
                <w:rFonts w:ascii="Times New Roman" w:hAnsi="Times New Roman"/>
                <w:sz w:val="24"/>
                <w:szCs w:val="24"/>
                <w:lang w:val="en-GB"/>
              </w:rPr>
              <w:t>Talha Zubair Ahmad Khan</w:t>
            </w:r>
          </w:p>
        </w:tc>
        <w:tc>
          <w:tcPr>
            <w:tcW w:w="2430" w:type="dxa"/>
            <w:vAlign w:val="center"/>
          </w:tcPr>
          <w:p w:rsidR="0087280F" w:rsidRPr="00D362F8" w:rsidRDefault="0087280F" w:rsidP="00EA1E03">
            <w:pPr>
              <w:autoSpaceDE w:val="0"/>
              <w:autoSpaceDN w:val="0"/>
              <w:adjustRightInd w:val="0"/>
              <w:rPr>
                <w:rFonts w:ascii="Times New Roman" w:hAnsi="Times New Roman"/>
                <w:color w:val="000000"/>
                <w:sz w:val="24"/>
                <w:szCs w:val="24"/>
              </w:rPr>
            </w:pPr>
          </w:p>
        </w:tc>
        <w:tc>
          <w:tcPr>
            <w:tcW w:w="1620" w:type="dxa"/>
            <w:vAlign w:val="center"/>
          </w:tcPr>
          <w:p w:rsidR="0087280F" w:rsidRPr="00D362F8" w:rsidRDefault="008D1E5D"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r w:rsidRPr="008D1E5D">
              <w:rPr>
                <w:rFonts w:ascii="Times New Roman" w:hAnsi="Times New Roman"/>
                <w:color w:val="000000"/>
                <w:sz w:val="24"/>
                <w:szCs w:val="24"/>
                <w:vertAlign w:val="superscript"/>
              </w:rPr>
              <w:t>th</w:t>
            </w:r>
            <w:r>
              <w:rPr>
                <w:rFonts w:ascii="Times New Roman" w:hAnsi="Times New Roman"/>
                <w:color w:val="000000"/>
                <w:sz w:val="24"/>
                <w:szCs w:val="24"/>
              </w:rPr>
              <w:t xml:space="preserve"> of October</w:t>
            </w:r>
            <w:r w:rsidR="00DA65DD">
              <w:rPr>
                <w:rFonts w:ascii="Times New Roman" w:hAnsi="Times New Roman"/>
                <w:color w:val="000000"/>
                <w:sz w:val="24"/>
                <w:szCs w:val="24"/>
              </w:rPr>
              <w:t>, 2015</w:t>
            </w:r>
          </w:p>
        </w:tc>
      </w:tr>
      <w:tr w:rsidR="0087280F" w:rsidRPr="00D362F8" w:rsidTr="00EA1E03">
        <w:trPr>
          <w:trHeight w:val="720"/>
        </w:trPr>
        <w:tc>
          <w:tcPr>
            <w:tcW w:w="2189" w:type="dxa"/>
          </w:tcPr>
          <w:p w:rsidR="0087280F" w:rsidRPr="00D362F8" w:rsidRDefault="0087280F" w:rsidP="00F12A2D">
            <w:pPr>
              <w:autoSpaceDE w:val="0"/>
              <w:autoSpaceDN w:val="0"/>
              <w:adjustRightInd w:val="0"/>
              <w:jc w:val="center"/>
              <w:rPr>
                <w:rFonts w:ascii="Times New Roman" w:hAnsi="Times New Roman"/>
                <w:b/>
                <w:color w:val="000000"/>
                <w:sz w:val="24"/>
                <w:szCs w:val="24"/>
              </w:rPr>
            </w:pPr>
            <w:r w:rsidRPr="00D362F8">
              <w:rPr>
                <w:rFonts w:ascii="Times New Roman" w:hAnsi="Times New Roman"/>
                <w:b/>
                <w:color w:val="000000"/>
                <w:sz w:val="24"/>
                <w:szCs w:val="24"/>
              </w:rPr>
              <w:t>Checked By</w:t>
            </w:r>
          </w:p>
          <w:p w:rsidR="0087280F" w:rsidRPr="00D362F8" w:rsidRDefault="0087280F" w:rsidP="00F12A2D">
            <w:pPr>
              <w:autoSpaceDE w:val="0"/>
              <w:autoSpaceDN w:val="0"/>
              <w:adjustRightInd w:val="0"/>
              <w:jc w:val="center"/>
              <w:rPr>
                <w:rFonts w:ascii="Times New Roman" w:hAnsi="Times New Roman"/>
                <w:color w:val="000000"/>
                <w:sz w:val="24"/>
                <w:szCs w:val="24"/>
              </w:rPr>
            </w:pPr>
            <w:r w:rsidRPr="00D362F8">
              <w:rPr>
                <w:rFonts w:ascii="Times New Roman" w:hAnsi="Times New Roman"/>
                <w:color w:val="000000"/>
                <w:sz w:val="24"/>
                <w:szCs w:val="24"/>
              </w:rPr>
              <w:t>(Program Head)</w:t>
            </w:r>
          </w:p>
        </w:tc>
        <w:tc>
          <w:tcPr>
            <w:tcW w:w="2491" w:type="dxa"/>
            <w:vAlign w:val="center"/>
          </w:tcPr>
          <w:p w:rsidR="0087280F" w:rsidRPr="00D362F8" w:rsidRDefault="008D1E5D"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Mr. Zakee Sadaat</w:t>
            </w:r>
          </w:p>
        </w:tc>
        <w:tc>
          <w:tcPr>
            <w:tcW w:w="2430" w:type="dxa"/>
            <w:vAlign w:val="center"/>
          </w:tcPr>
          <w:p w:rsidR="0087280F" w:rsidRPr="00D362F8" w:rsidRDefault="0087280F" w:rsidP="00EA1E03">
            <w:pPr>
              <w:autoSpaceDE w:val="0"/>
              <w:autoSpaceDN w:val="0"/>
              <w:adjustRightInd w:val="0"/>
              <w:rPr>
                <w:rFonts w:ascii="Times New Roman" w:hAnsi="Times New Roman"/>
                <w:color w:val="000000"/>
                <w:sz w:val="24"/>
                <w:szCs w:val="24"/>
              </w:rPr>
            </w:pPr>
          </w:p>
        </w:tc>
        <w:tc>
          <w:tcPr>
            <w:tcW w:w="1620" w:type="dxa"/>
            <w:vAlign w:val="center"/>
          </w:tcPr>
          <w:p w:rsidR="0087280F" w:rsidRPr="00D362F8" w:rsidRDefault="005F74D4"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r w:rsidRPr="008D1E5D">
              <w:rPr>
                <w:rFonts w:ascii="Times New Roman" w:hAnsi="Times New Roman"/>
                <w:color w:val="000000"/>
                <w:sz w:val="24"/>
                <w:szCs w:val="24"/>
                <w:vertAlign w:val="superscript"/>
              </w:rPr>
              <w:t>th</w:t>
            </w:r>
            <w:r>
              <w:rPr>
                <w:rFonts w:ascii="Times New Roman" w:hAnsi="Times New Roman"/>
                <w:color w:val="000000"/>
                <w:sz w:val="24"/>
                <w:szCs w:val="24"/>
              </w:rPr>
              <w:t xml:space="preserve"> of October, 2015</w:t>
            </w:r>
          </w:p>
        </w:tc>
      </w:tr>
      <w:tr w:rsidR="0087280F" w:rsidRPr="00D362F8" w:rsidTr="00EA1E03">
        <w:trPr>
          <w:trHeight w:val="720"/>
        </w:trPr>
        <w:tc>
          <w:tcPr>
            <w:tcW w:w="2189" w:type="dxa"/>
          </w:tcPr>
          <w:p w:rsidR="0087280F" w:rsidRPr="00D362F8" w:rsidRDefault="0087280F" w:rsidP="00F12A2D">
            <w:pPr>
              <w:autoSpaceDE w:val="0"/>
              <w:autoSpaceDN w:val="0"/>
              <w:adjustRightInd w:val="0"/>
              <w:jc w:val="center"/>
              <w:rPr>
                <w:rFonts w:ascii="Times New Roman" w:hAnsi="Times New Roman"/>
                <w:b/>
                <w:color w:val="000000"/>
                <w:sz w:val="24"/>
                <w:szCs w:val="24"/>
              </w:rPr>
            </w:pPr>
            <w:r w:rsidRPr="00D362F8">
              <w:rPr>
                <w:rFonts w:ascii="Times New Roman" w:hAnsi="Times New Roman"/>
                <w:b/>
                <w:color w:val="000000"/>
                <w:sz w:val="24"/>
                <w:szCs w:val="24"/>
              </w:rPr>
              <w:t>Approved By</w:t>
            </w:r>
          </w:p>
          <w:p w:rsidR="0087280F" w:rsidRPr="00D362F8" w:rsidRDefault="0087280F" w:rsidP="008D1E5D">
            <w:pPr>
              <w:autoSpaceDE w:val="0"/>
              <w:autoSpaceDN w:val="0"/>
              <w:adjustRightInd w:val="0"/>
              <w:jc w:val="center"/>
              <w:rPr>
                <w:rFonts w:ascii="Times New Roman" w:hAnsi="Times New Roman"/>
                <w:color w:val="000000"/>
                <w:sz w:val="24"/>
                <w:szCs w:val="24"/>
              </w:rPr>
            </w:pPr>
            <w:r w:rsidRPr="00D362F8">
              <w:rPr>
                <w:rFonts w:ascii="Times New Roman" w:hAnsi="Times New Roman"/>
                <w:color w:val="000000"/>
                <w:sz w:val="24"/>
                <w:szCs w:val="24"/>
              </w:rPr>
              <w:t>(</w:t>
            </w:r>
            <w:r w:rsidR="008D1E5D">
              <w:rPr>
                <w:rFonts w:ascii="Times New Roman" w:hAnsi="Times New Roman"/>
                <w:color w:val="000000"/>
                <w:sz w:val="24"/>
                <w:szCs w:val="24"/>
              </w:rPr>
              <w:t>Director SPA</w:t>
            </w:r>
            <w:r w:rsidRPr="00D362F8">
              <w:rPr>
                <w:rFonts w:ascii="Times New Roman" w:hAnsi="Times New Roman"/>
                <w:color w:val="000000"/>
                <w:sz w:val="24"/>
                <w:szCs w:val="24"/>
              </w:rPr>
              <w:t>)</w:t>
            </w:r>
          </w:p>
        </w:tc>
        <w:tc>
          <w:tcPr>
            <w:tcW w:w="2491" w:type="dxa"/>
            <w:vAlign w:val="center"/>
          </w:tcPr>
          <w:p w:rsidR="0087280F" w:rsidRPr="00D362F8" w:rsidRDefault="008D1E5D"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Dr. Naveed Yazdani</w:t>
            </w:r>
          </w:p>
        </w:tc>
        <w:tc>
          <w:tcPr>
            <w:tcW w:w="2430" w:type="dxa"/>
            <w:vAlign w:val="center"/>
          </w:tcPr>
          <w:p w:rsidR="0087280F" w:rsidRPr="00D362F8" w:rsidRDefault="00166548"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tc>
        <w:tc>
          <w:tcPr>
            <w:tcW w:w="1620" w:type="dxa"/>
            <w:vAlign w:val="center"/>
          </w:tcPr>
          <w:p w:rsidR="0087280F" w:rsidRPr="00D362F8" w:rsidRDefault="005F74D4"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r w:rsidRPr="008D1E5D">
              <w:rPr>
                <w:rFonts w:ascii="Times New Roman" w:hAnsi="Times New Roman"/>
                <w:color w:val="000000"/>
                <w:sz w:val="24"/>
                <w:szCs w:val="24"/>
                <w:vertAlign w:val="superscript"/>
              </w:rPr>
              <w:t>th</w:t>
            </w:r>
            <w:r>
              <w:rPr>
                <w:rFonts w:ascii="Times New Roman" w:hAnsi="Times New Roman"/>
                <w:color w:val="000000"/>
                <w:sz w:val="24"/>
                <w:szCs w:val="24"/>
              </w:rPr>
              <w:t xml:space="preserve"> of October, 2015</w:t>
            </w:r>
          </w:p>
        </w:tc>
      </w:tr>
    </w:tbl>
    <w:p w:rsidR="00326E0D" w:rsidRPr="00D362F8" w:rsidRDefault="00326E0D"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87280F" w:rsidRPr="00D362F8" w:rsidRDefault="0087280F" w:rsidP="00583CE0">
      <w:pPr>
        <w:rPr>
          <w:rFonts w:ascii="Times New Roman" w:hAnsi="Times New Roman"/>
          <w:sz w:val="24"/>
          <w:szCs w:val="24"/>
        </w:rPr>
      </w:pPr>
    </w:p>
    <w:p w:rsidR="00F04B83" w:rsidRDefault="00F04B83" w:rsidP="0087280F">
      <w:pPr>
        <w:rPr>
          <w:rFonts w:ascii="Times New Roman" w:hAnsi="Times New Roman"/>
          <w:b/>
          <w:sz w:val="24"/>
          <w:szCs w:val="24"/>
        </w:rPr>
      </w:pPr>
    </w:p>
    <w:p w:rsidR="00631612" w:rsidRDefault="00631612" w:rsidP="0087280F">
      <w:pPr>
        <w:rPr>
          <w:rFonts w:ascii="Times New Roman" w:hAnsi="Times New Roman"/>
          <w:b/>
          <w:sz w:val="24"/>
          <w:szCs w:val="24"/>
        </w:rPr>
      </w:pPr>
    </w:p>
    <w:p w:rsidR="000B3142" w:rsidRDefault="000B3142" w:rsidP="0087280F">
      <w:pPr>
        <w:rPr>
          <w:rFonts w:ascii="Times New Roman" w:hAnsi="Times New Roman"/>
          <w:b/>
          <w:sz w:val="24"/>
          <w:szCs w:val="24"/>
        </w:rPr>
      </w:pPr>
    </w:p>
    <w:p w:rsidR="0087280F" w:rsidRPr="00192239" w:rsidRDefault="0087280F" w:rsidP="00192239">
      <w:pPr>
        <w:spacing w:line="360" w:lineRule="auto"/>
        <w:rPr>
          <w:rFonts w:ascii="Times New Roman" w:hAnsi="Times New Roman"/>
          <w:b/>
          <w:sz w:val="24"/>
          <w:szCs w:val="24"/>
        </w:rPr>
      </w:pPr>
      <w:r w:rsidRPr="00192239">
        <w:rPr>
          <w:rFonts w:ascii="Times New Roman" w:hAnsi="Times New Roman"/>
          <w:b/>
          <w:sz w:val="24"/>
          <w:szCs w:val="24"/>
        </w:rPr>
        <w:t>Course Description</w:t>
      </w:r>
    </w:p>
    <w:p w:rsidR="00B23936" w:rsidRPr="00192239" w:rsidRDefault="00B23936" w:rsidP="00192239">
      <w:pPr>
        <w:autoSpaceDE w:val="0"/>
        <w:autoSpaceDN w:val="0"/>
        <w:adjustRightInd w:val="0"/>
        <w:spacing w:line="360" w:lineRule="auto"/>
        <w:rPr>
          <w:rFonts w:ascii="Times New Roman" w:hAnsi="Times New Roman"/>
          <w:color w:val="231F20"/>
          <w:sz w:val="24"/>
          <w:szCs w:val="24"/>
        </w:rPr>
      </w:pPr>
    </w:p>
    <w:p w:rsidR="00B23936" w:rsidRPr="00192239" w:rsidRDefault="008D1E5D" w:rsidP="00192239">
      <w:pPr>
        <w:autoSpaceDE w:val="0"/>
        <w:autoSpaceDN w:val="0"/>
        <w:adjustRightInd w:val="0"/>
        <w:spacing w:line="360" w:lineRule="auto"/>
        <w:rPr>
          <w:rFonts w:ascii="Times New Roman" w:hAnsi="Times New Roman"/>
          <w:color w:val="231F20"/>
          <w:sz w:val="24"/>
          <w:szCs w:val="24"/>
        </w:rPr>
      </w:pPr>
      <w:r>
        <w:rPr>
          <w:rFonts w:ascii="Times New Roman" w:hAnsi="Times New Roman"/>
          <w:color w:val="231F20"/>
          <w:sz w:val="24"/>
          <w:szCs w:val="24"/>
        </w:rPr>
        <w:t xml:space="preserve">In today’s highly competitive, global marketplace the pressure on organizations to find new ways to create and deliver value the customers grows ever stronger. Gradually, in emerging economies as well as mature markets, the power of buyer has become relatively stronger. </w:t>
      </w:r>
      <w:r w:rsidR="002D6996">
        <w:rPr>
          <w:rFonts w:ascii="Times New Roman" w:hAnsi="Times New Roman"/>
          <w:color w:val="231F20"/>
          <w:sz w:val="24"/>
          <w:szCs w:val="24"/>
        </w:rPr>
        <w:t xml:space="preserve">In this regard, the discipline and logistics of supply chain management has moved on the center stage over the last two decades. The concept of integration of within the business and between the businesses is not new, but the acceptance of its validity by managers is. There has been a growing recognition that it is through logistics and supply chain management that the twin goals of cost reduction and service enhancement can be achieved. </w:t>
      </w:r>
    </w:p>
    <w:p w:rsidR="002D6996" w:rsidRDefault="002D6996" w:rsidP="00192239">
      <w:pPr>
        <w:autoSpaceDE w:val="0"/>
        <w:autoSpaceDN w:val="0"/>
        <w:adjustRightInd w:val="0"/>
        <w:spacing w:line="360" w:lineRule="auto"/>
        <w:rPr>
          <w:rFonts w:ascii="Times New Roman" w:hAnsi="Times New Roman"/>
          <w:color w:val="231F20"/>
          <w:sz w:val="24"/>
          <w:szCs w:val="24"/>
        </w:rPr>
      </w:pPr>
    </w:p>
    <w:p w:rsidR="00192239" w:rsidRPr="00192239" w:rsidRDefault="00431B9A" w:rsidP="00192239">
      <w:pPr>
        <w:autoSpaceDE w:val="0"/>
        <w:autoSpaceDN w:val="0"/>
        <w:adjustRightInd w:val="0"/>
        <w:spacing w:line="360" w:lineRule="auto"/>
        <w:rPr>
          <w:rFonts w:ascii="Times New Roman" w:hAnsi="Times New Roman"/>
          <w:color w:val="231F20"/>
          <w:sz w:val="24"/>
          <w:szCs w:val="24"/>
        </w:rPr>
      </w:pPr>
      <w:r w:rsidRPr="00192239">
        <w:rPr>
          <w:rFonts w:ascii="Times New Roman" w:hAnsi="Times New Roman"/>
          <w:color w:val="231F20"/>
          <w:sz w:val="24"/>
          <w:szCs w:val="24"/>
        </w:rPr>
        <w:t xml:space="preserve">Keeping all this in view, this course seeks to </w:t>
      </w:r>
      <w:r w:rsidR="002D6996">
        <w:rPr>
          <w:rFonts w:ascii="Times New Roman" w:hAnsi="Times New Roman"/>
          <w:color w:val="231F20"/>
          <w:sz w:val="24"/>
          <w:szCs w:val="24"/>
        </w:rPr>
        <w:t xml:space="preserve">advance the knowledge of students within the field of logistics systems which supplement the supply chain operations of organizations. Students will able to comprehend the role of variety of different logistics systems in both organizational strategy and organizational environment. </w:t>
      </w:r>
      <w:r w:rsidR="002A4489">
        <w:rPr>
          <w:rFonts w:ascii="Times New Roman" w:hAnsi="Times New Roman"/>
          <w:color w:val="231F20"/>
          <w:sz w:val="24"/>
          <w:szCs w:val="24"/>
        </w:rPr>
        <w:t xml:space="preserve">In addition, students will be able to understand the commonly used logistics terminologies and obtain the latest information and knowledge on advancement in the subject of logistic management. The efficiency and effectiveness of inventory movement across the supply chain through the capability of logistics management will be highlighted. Furthermore, the role of </w:t>
      </w:r>
      <w:r w:rsidR="002D42C3">
        <w:rPr>
          <w:rFonts w:ascii="Times New Roman" w:hAnsi="Times New Roman"/>
          <w:color w:val="231F20"/>
          <w:sz w:val="24"/>
          <w:szCs w:val="24"/>
        </w:rPr>
        <w:t>logistics systems in customer service strategy of the organization will be made explicit.</w:t>
      </w:r>
    </w:p>
    <w:p w:rsidR="0087280F" w:rsidRDefault="0087280F" w:rsidP="00192239">
      <w:pPr>
        <w:autoSpaceDE w:val="0"/>
        <w:autoSpaceDN w:val="0"/>
        <w:adjustRightInd w:val="0"/>
        <w:spacing w:line="360" w:lineRule="auto"/>
        <w:rPr>
          <w:rFonts w:ascii="Times New Roman" w:hAnsi="Times New Roman"/>
          <w:b/>
          <w:sz w:val="24"/>
          <w:szCs w:val="24"/>
        </w:rPr>
      </w:pPr>
      <w:r w:rsidRPr="00192239">
        <w:rPr>
          <w:rFonts w:ascii="Times New Roman" w:hAnsi="Times New Roman"/>
          <w:b/>
          <w:sz w:val="24"/>
          <w:szCs w:val="24"/>
        </w:rPr>
        <w:t xml:space="preserve">Format of the Course: </w:t>
      </w:r>
    </w:p>
    <w:p w:rsidR="005E59F9" w:rsidRPr="00192239" w:rsidRDefault="004F64BE" w:rsidP="00192239">
      <w:pPr>
        <w:pStyle w:val="NormalWeb"/>
        <w:spacing w:before="0" w:beforeAutospacing="0" w:after="0" w:afterAutospacing="0" w:line="360" w:lineRule="auto"/>
        <w:jc w:val="both"/>
      </w:pPr>
      <w:r w:rsidRPr="00192239">
        <w:t xml:space="preserve">The </w:t>
      </w:r>
      <w:r w:rsidR="00C37EC8" w:rsidRPr="00192239">
        <w:t>course pack developed for</w:t>
      </w:r>
      <w:r w:rsidR="002C3D9C" w:rsidRPr="00192239">
        <w:t xml:space="preserve"> this course serves</w:t>
      </w:r>
      <w:r w:rsidR="00AA21D0">
        <w:t xml:space="preserve"> </w:t>
      </w:r>
      <w:r w:rsidRPr="00192239">
        <w:t>as</w:t>
      </w:r>
      <w:r w:rsidR="00AA21D0">
        <w:t xml:space="preserve"> </w:t>
      </w:r>
      <w:r w:rsidRPr="00192239">
        <w:t>the outline of the important topics which will be covered throughout the study sessions</w:t>
      </w:r>
      <w:r w:rsidR="005E59F9" w:rsidRPr="00192239">
        <w:t xml:space="preserve">. </w:t>
      </w:r>
      <w:r w:rsidRPr="00192239">
        <w:t xml:space="preserve">It contains majority of the important concepts required to improve the basic understanding </w:t>
      </w:r>
      <w:r w:rsidR="002C3D9C" w:rsidRPr="00192239">
        <w:t>of</w:t>
      </w:r>
      <w:r w:rsidRPr="00192239">
        <w:t xml:space="preserve"> the course and contain variety of applied examples from business arena</w:t>
      </w:r>
      <w:r w:rsidR="005E59F9" w:rsidRPr="00192239">
        <w:t xml:space="preserve">. </w:t>
      </w:r>
      <w:r w:rsidRPr="00192239">
        <w:t xml:space="preserve">In addition, new material </w:t>
      </w:r>
      <w:r w:rsidR="00A1685E" w:rsidRPr="00192239">
        <w:t>covering</w:t>
      </w:r>
      <w:r w:rsidRPr="00192239">
        <w:t xml:space="preserve"> the basics of </w:t>
      </w:r>
      <w:r w:rsidR="00AA21D0">
        <w:t xml:space="preserve">different logistics systems </w:t>
      </w:r>
      <w:r w:rsidR="00481CDD">
        <w:t>commonly used in</w:t>
      </w:r>
      <w:r w:rsidR="00AA21D0">
        <w:t xml:space="preserve"> warehousing, transportation</w:t>
      </w:r>
      <w:r w:rsidR="00481CDD">
        <w:t>, automation and airline industry</w:t>
      </w:r>
      <w:r w:rsidRPr="00192239">
        <w:t xml:space="preserve"> will be introduced as the course advances in</w:t>
      </w:r>
      <w:r w:rsidR="00481CDD">
        <w:t xml:space="preserve"> later stages of study sessions</w:t>
      </w:r>
      <w:r w:rsidR="00A2196C" w:rsidRPr="00192239">
        <w:t xml:space="preserve">. Furthermore, students will also be introduced to basic search engine ‘Google Scholar’ which will aid them in finding most relevant scholarly work for the </w:t>
      </w:r>
      <w:r w:rsidR="003F453C" w:rsidRPr="00192239">
        <w:t>completion of their assignments</w:t>
      </w:r>
      <w:r w:rsidR="005E59F9" w:rsidRPr="00192239">
        <w:t xml:space="preserve">. </w:t>
      </w:r>
      <w:r w:rsidR="00A525BC" w:rsidRPr="00192239">
        <w:t>Students</w:t>
      </w:r>
      <w:r w:rsidR="005E59F9" w:rsidRPr="00192239">
        <w:t xml:space="preserve"> </w:t>
      </w:r>
      <w:r w:rsidR="00A1685E" w:rsidRPr="00192239">
        <w:t>are</w:t>
      </w:r>
      <w:r w:rsidR="003F453C" w:rsidRPr="00192239">
        <w:t xml:space="preserve"> highly encouraged to participate in class discussion, raise relevant questions and share their useful insights.</w:t>
      </w:r>
    </w:p>
    <w:p w:rsidR="00F870E8" w:rsidRDefault="00F870E8" w:rsidP="00192239">
      <w:pPr>
        <w:autoSpaceDE w:val="0"/>
        <w:autoSpaceDN w:val="0"/>
        <w:adjustRightInd w:val="0"/>
        <w:spacing w:line="360" w:lineRule="auto"/>
        <w:rPr>
          <w:rFonts w:ascii="Times New Roman" w:hAnsi="Times New Roman"/>
          <w:b/>
          <w:bCs/>
          <w:color w:val="000000"/>
          <w:sz w:val="24"/>
          <w:szCs w:val="24"/>
        </w:rPr>
      </w:pPr>
    </w:p>
    <w:p w:rsidR="00481CDD" w:rsidRPr="00192239" w:rsidRDefault="00481CDD" w:rsidP="00192239">
      <w:pPr>
        <w:autoSpaceDE w:val="0"/>
        <w:autoSpaceDN w:val="0"/>
        <w:adjustRightInd w:val="0"/>
        <w:spacing w:line="360" w:lineRule="auto"/>
        <w:rPr>
          <w:rFonts w:ascii="Times New Roman" w:hAnsi="Times New Roman"/>
          <w:b/>
          <w:bCs/>
          <w:color w:val="000000"/>
          <w:sz w:val="24"/>
          <w:szCs w:val="24"/>
        </w:rPr>
      </w:pPr>
    </w:p>
    <w:p w:rsidR="0087280F" w:rsidRPr="00192239" w:rsidRDefault="003F453C" w:rsidP="00192239">
      <w:pPr>
        <w:autoSpaceDE w:val="0"/>
        <w:autoSpaceDN w:val="0"/>
        <w:adjustRightInd w:val="0"/>
        <w:spacing w:line="360" w:lineRule="auto"/>
        <w:rPr>
          <w:rFonts w:ascii="Times New Roman" w:hAnsi="Times New Roman"/>
          <w:b/>
          <w:bCs/>
          <w:color w:val="000000"/>
          <w:sz w:val="24"/>
          <w:szCs w:val="24"/>
        </w:rPr>
      </w:pPr>
      <w:r w:rsidRPr="00192239">
        <w:rPr>
          <w:rFonts w:ascii="Times New Roman" w:hAnsi="Times New Roman"/>
          <w:b/>
          <w:bCs/>
          <w:color w:val="000000"/>
          <w:sz w:val="24"/>
          <w:szCs w:val="24"/>
        </w:rPr>
        <w:lastRenderedPageBreak/>
        <w:t>Students Outcomes</w:t>
      </w:r>
    </w:p>
    <w:p w:rsidR="00C75BB1" w:rsidRDefault="00C75BB1" w:rsidP="00192239">
      <w:pPr>
        <w:numPr>
          <w:ilvl w:val="0"/>
          <w:numId w:val="8"/>
        </w:numPr>
        <w:spacing w:before="100" w:beforeAutospacing="1" w:after="100" w:afterAutospacing="1" w:line="360" w:lineRule="auto"/>
        <w:rPr>
          <w:rFonts w:ascii="Times New Roman" w:hAnsi="Times New Roman"/>
          <w:sz w:val="24"/>
          <w:szCs w:val="24"/>
        </w:rPr>
      </w:pPr>
      <w:r w:rsidRPr="00192239">
        <w:rPr>
          <w:rFonts w:ascii="Times New Roman" w:hAnsi="Times New Roman"/>
          <w:sz w:val="24"/>
          <w:szCs w:val="24"/>
        </w:rPr>
        <w:t xml:space="preserve">Ability to </w:t>
      </w:r>
      <w:r w:rsidR="00294ED4">
        <w:rPr>
          <w:rFonts w:ascii="Times New Roman" w:hAnsi="Times New Roman"/>
          <w:sz w:val="24"/>
          <w:szCs w:val="24"/>
        </w:rPr>
        <w:t xml:space="preserve">manage logistics </w:t>
      </w:r>
      <w:r w:rsidR="002E5B9D">
        <w:rPr>
          <w:rFonts w:ascii="Times New Roman" w:hAnsi="Times New Roman"/>
          <w:sz w:val="24"/>
          <w:szCs w:val="24"/>
        </w:rPr>
        <w:t xml:space="preserve">systems </w:t>
      </w:r>
      <w:r w:rsidR="00294ED4">
        <w:rPr>
          <w:rFonts w:ascii="Times New Roman" w:hAnsi="Times New Roman"/>
          <w:sz w:val="24"/>
          <w:szCs w:val="24"/>
        </w:rPr>
        <w:t>to align customer demands</w:t>
      </w:r>
      <w:r w:rsidRPr="00192239">
        <w:rPr>
          <w:rFonts w:ascii="Times New Roman" w:hAnsi="Times New Roman"/>
          <w:sz w:val="24"/>
          <w:szCs w:val="24"/>
        </w:rPr>
        <w:t>.</w:t>
      </w:r>
    </w:p>
    <w:p w:rsidR="00294ED4" w:rsidRDefault="002E5B9D" w:rsidP="00192239">
      <w:pPr>
        <w:numPr>
          <w:ilvl w:val="0"/>
          <w:numId w:val="8"/>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Ability </w:t>
      </w:r>
      <w:r w:rsidR="00E663A9">
        <w:rPr>
          <w:rFonts w:ascii="Times New Roman" w:hAnsi="Times New Roman"/>
          <w:sz w:val="24"/>
          <w:szCs w:val="24"/>
        </w:rPr>
        <w:t xml:space="preserve">to plan and control </w:t>
      </w:r>
      <w:r>
        <w:rPr>
          <w:rFonts w:ascii="Times New Roman" w:hAnsi="Times New Roman"/>
          <w:sz w:val="24"/>
          <w:szCs w:val="24"/>
        </w:rPr>
        <w:t xml:space="preserve">different </w:t>
      </w:r>
      <w:r w:rsidR="00962783">
        <w:rPr>
          <w:rFonts w:ascii="Times New Roman" w:hAnsi="Times New Roman"/>
          <w:sz w:val="24"/>
          <w:szCs w:val="24"/>
        </w:rPr>
        <w:t>value-</w:t>
      </w:r>
      <w:r w:rsidR="00485913">
        <w:rPr>
          <w:rFonts w:ascii="Times New Roman" w:hAnsi="Times New Roman"/>
          <w:sz w:val="24"/>
          <w:szCs w:val="24"/>
        </w:rPr>
        <w:t xml:space="preserve">added </w:t>
      </w:r>
      <w:r>
        <w:rPr>
          <w:rFonts w:ascii="Times New Roman" w:hAnsi="Times New Roman"/>
          <w:sz w:val="24"/>
          <w:szCs w:val="24"/>
        </w:rPr>
        <w:t>logistics systems</w:t>
      </w:r>
      <w:r w:rsidR="00F63DB4">
        <w:rPr>
          <w:rFonts w:ascii="Times New Roman" w:hAnsi="Times New Roman"/>
          <w:sz w:val="24"/>
          <w:szCs w:val="24"/>
        </w:rPr>
        <w:t xml:space="preserve"> through systems thinking</w:t>
      </w:r>
    </w:p>
    <w:p w:rsidR="0021512A" w:rsidRDefault="0021512A" w:rsidP="00192239">
      <w:pPr>
        <w:numPr>
          <w:ilvl w:val="0"/>
          <w:numId w:val="8"/>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Ability to take efficient</w:t>
      </w:r>
      <w:r w:rsidR="00E663A9">
        <w:rPr>
          <w:rFonts w:ascii="Times New Roman" w:hAnsi="Times New Roman"/>
          <w:sz w:val="24"/>
          <w:szCs w:val="24"/>
        </w:rPr>
        <w:t xml:space="preserve"> </w:t>
      </w:r>
      <w:r>
        <w:rPr>
          <w:rFonts w:ascii="Times New Roman" w:hAnsi="Times New Roman"/>
          <w:sz w:val="24"/>
          <w:szCs w:val="24"/>
        </w:rPr>
        <w:t xml:space="preserve">warehousing </w:t>
      </w:r>
      <w:r w:rsidR="00E663A9">
        <w:rPr>
          <w:rFonts w:ascii="Times New Roman" w:hAnsi="Times New Roman"/>
          <w:sz w:val="24"/>
          <w:szCs w:val="24"/>
        </w:rPr>
        <w:t xml:space="preserve">logistics decisions to achieve the </w:t>
      </w:r>
      <w:r>
        <w:rPr>
          <w:rFonts w:ascii="Times New Roman" w:hAnsi="Times New Roman"/>
          <w:sz w:val="24"/>
          <w:szCs w:val="24"/>
        </w:rPr>
        <w:t>goals</w:t>
      </w:r>
      <w:r w:rsidR="00E663A9">
        <w:rPr>
          <w:rFonts w:ascii="Times New Roman" w:hAnsi="Times New Roman"/>
          <w:sz w:val="24"/>
          <w:szCs w:val="24"/>
        </w:rPr>
        <w:t xml:space="preserve"> related to</w:t>
      </w:r>
      <w:r>
        <w:rPr>
          <w:rFonts w:ascii="Times New Roman" w:hAnsi="Times New Roman"/>
          <w:sz w:val="24"/>
          <w:szCs w:val="24"/>
        </w:rPr>
        <w:t xml:space="preserve"> higher customer satisfaction and lower costs of operations</w:t>
      </w:r>
    </w:p>
    <w:p w:rsidR="00981F06" w:rsidRDefault="00962783" w:rsidP="00192239">
      <w:pPr>
        <w:numPr>
          <w:ilvl w:val="0"/>
          <w:numId w:val="8"/>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Ability to des</w:t>
      </w:r>
      <w:r w:rsidR="00E663A9">
        <w:rPr>
          <w:rFonts w:ascii="Times New Roman" w:hAnsi="Times New Roman"/>
          <w:sz w:val="24"/>
          <w:szCs w:val="24"/>
        </w:rPr>
        <w:t xml:space="preserve">ign efficient material handling and storage </w:t>
      </w:r>
      <w:r>
        <w:rPr>
          <w:rFonts w:ascii="Times New Roman" w:hAnsi="Times New Roman"/>
          <w:sz w:val="24"/>
          <w:szCs w:val="24"/>
        </w:rPr>
        <w:t xml:space="preserve">systems </w:t>
      </w:r>
      <w:r w:rsidR="00E663A9">
        <w:rPr>
          <w:rFonts w:ascii="Times New Roman" w:hAnsi="Times New Roman"/>
          <w:sz w:val="24"/>
          <w:szCs w:val="24"/>
        </w:rPr>
        <w:t>compatible for warehouse layout plans</w:t>
      </w:r>
    </w:p>
    <w:p w:rsidR="00E663A9" w:rsidRDefault="00E663A9" w:rsidP="00192239">
      <w:pPr>
        <w:numPr>
          <w:ilvl w:val="0"/>
          <w:numId w:val="8"/>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Ability to design logistics information systems for achieving supply chain competency</w:t>
      </w:r>
    </w:p>
    <w:p w:rsidR="00981F06" w:rsidRDefault="00981F06" w:rsidP="00192239">
      <w:pPr>
        <w:numPr>
          <w:ilvl w:val="0"/>
          <w:numId w:val="8"/>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Ability to control logistics management functions</w:t>
      </w:r>
    </w:p>
    <w:p w:rsidR="00E663A9" w:rsidRPr="00192239" w:rsidRDefault="00E663A9" w:rsidP="00192239">
      <w:pPr>
        <w:numPr>
          <w:ilvl w:val="0"/>
          <w:numId w:val="8"/>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Ability to manage logistics in distribution channel</w:t>
      </w:r>
    </w:p>
    <w:p w:rsidR="00C75BB1" w:rsidRPr="00192239" w:rsidRDefault="00520746" w:rsidP="00192239">
      <w:pPr>
        <w:numPr>
          <w:ilvl w:val="0"/>
          <w:numId w:val="8"/>
        </w:numPr>
        <w:spacing w:before="100" w:beforeAutospacing="1" w:after="100" w:afterAutospacing="1" w:line="360" w:lineRule="auto"/>
        <w:rPr>
          <w:rFonts w:ascii="Times New Roman" w:hAnsi="Times New Roman"/>
          <w:sz w:val="24"/>
          <w:szCs w:val="24"/>
        </w:rPr>
      </w:pPr>
      <w:r w:rsidRPr="00192239">
        <w:rPr>
          <w:rFonts w:ascii="Times New Roman" w:hAnsi="Times New Roman"/>
          <w:sz w:val="24"/>
          <w:szCs w:val="24"/>
        </w:rPr>
        <w:t xml:space="preserve">Ability to </w:t>
      </w:r>
      <w:r w:rsidR="00294ED4">
        <w:rPr>
          <w:rFonts w:ascii="Times New Roman" w:hAnsi="Times New Roman"/>
          <w:sz w:val="24"/>
          <w:szCs w:val="24"/>
        </w:rPr>
        <w:t>understand different logistics costing methods such as traditional costing and activity-based costing methods</w:t>
      </w:r>
    </w:p>
    <w:p w:rsidR="00192239" w:rsidRDefault="00192239" w:rsidP="00192239">
      <w:pPr>
        <w:spacing w:before="100" w:beforeAutospacing="1" w:after="100" w:afterAutospacing="1" w:line="360" w:lineRule="auto"/>
        <w:rPr>
          <w:rFonts w:ascii="Times New Roman" w:hAnsi="Times New Roman"/>
          <w:sz w:val="24"/>
          <w:szCs w:val="24"/>
        </w:rPr>
      </w:pPr>
    </w:p>
    <w:p w:rsidR="00192239" w:rsidRDefault="00192239" w:rsidP="00192239">
      <w:pPr>
        <w:spacing w:before="100" w:beforeAutospacing="1" w:after="100" w:afterAutospacing="1" w:line="360" w:lineRule="auto"/>
        <w:rPr>
          <w:rFonts w:ascii="Times New Roman" w:hAnsi="Times New Roman"/>
          <w:sz w:val="24"/>
          <w:szCs w:val="24"/>
        </w:rPr>
      </w:pPr>
    </w:p>
    <w:p w:rsidR="00192239" w:rsidRDefault="00192239"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F63DB4" w:rsidRDefault="00F63DB4" w:rsidP="00192239">
      <w:pPr>
        <w:spacing w:before="100" w:beforeAutospacing="1" w:after="100" w:afterAutospacing="1" w:line="360" w:lineRule="auto"/>
        <w:rPr>
          <w:rFonts w:ascii="Times New Roman" w:hAnsi="Times New Roman"/>
          <w:sz w:val="24"/>
          <w:szCs w:val="24"/>
        </w:rPr>
      </w:pPr>
    </w:p>
    <w:p w:rsidR="0087280F" w:rsidRPr="00397C15" w:rsidRDefault="000D3CB2" w:rsidP="00397C15">
      <w:pPr>
        <w:autoSpaceDE w:val="0"/>
        <w:autoSpaceDN w:val="0"/>
        <w:adjustRightInd w:val="0"/>
        <w:spacing w:line="360" w:lineRule="auto"/>
        <w:rPr>
          <w:rFonts w:ascii="Times New Roman" w:hAnsi="Times New Roman"/>
          <w:b/>
          <w:bCs/>
          <w:color w:val="000000"/>
          <w:sz w:val="24"/>
          <w:szCs w:val="24"/>
        </w:rPr>
      </w:pPr>
      <w:r w:rsidRPr="00397C15">
        <w:rPr>
          <w:rFonts w:ascii="Times New Roman" w:hAnsi="Times New Roman"/>
          <w:b/>
          <w:bCs/>
          <w:color w:val="000000"/>
          <w:sz w:val="24"/>
          <w:szCs w:val="24"/>
        </w:rPr>
        <w:t>Course Content</w:t>
      </w:r>
      <w:r w:rsidR="0087280F" w:rsidRPr="00397C15">
        <w:rPr>
          <w:rFonts w:ascii="Times New Roman" w:hAnsi="Times New Roman"/>
          <w:b/>
          <w:bCs/>
          <w:color w:val="000000"/>
          <w:sz w:val="24"/>
          <w:szCs w:val="24"/>
        </w:rPr>
        <w:t xml:space="preserve"> </w:t>
      </w:r>
    </w:p>
    <w:p w:rsidR="0087280F" w:rsidRPr="00397C15" w:rsidRDefault="0087280F" w:rsidP="00397C15">
      <w:pPr>
        <w:autoSpaceDE w:val="0"/>
        <w:autoSpaceDN w:val="0"/>
        <w:adjustRightInd w:val="0"/>
        <w:spacing w:line="360" w:lineRule="auto"/>
        <w:rPr>
          <w:rFonts w:ascii="Times New Roman" w:hAnsi="Times New Roman"/>
          <w:color w:val="000000"/>
          <w:sz w:val="24"/>
          <w:szCs w:val="24"/>
        </w:rPr>
      </w:pP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Session 1: </w:t>
      </w:r>
      <w:r w:rsidR="00467729" w:rsidRPr="00397C15">
        <w:rPr>
          <w:rFonts w:ascii="Times New Roman" w:hAnsi="Times New Roman"/>
          <w:b/>
          <w:sz w:val="24"/>
          <w:szCs w:val="24"/>
          <w:lang w:val="en-GB"/>
        </w:rPr>
        <w:t>Introduction session</w:t>
      </w:r>
    </w:p>
    <w:p w:rsidR="00D362F8" w:rsidRPr="00397C15" w:rsidRDefault="00D362F8"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One-to-one </w:t>
      </w:r>
      <w:r w:rsidR="000D3CB2" w:rsidRPr="00397C15">
        <w:rPr>
          <w:rFonts w:ascii="Times New Roman" w:hAnsi="Times New Roman"/>
          <w:sz w:val="24"/>
          <w:szCs w:val="24"/>
          <w:lang w:val="en-GB"/>
        </w:rPr>
        <w:t>orientation</w:t>
      </w:r>
    </w:p>
    <w:p w:rsidR="00D362F8" w:rsidRPr="00397C15" w:rsidRDefault="00D362F8"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Course Introduction, Teaching </w:t>
      </w:r>
      <w:r w:rsidR="000D3CB2" w:rsidRPr="00397C15">
        <w:rPr>
          <w:rFonts w:ascii="Times New Roman" w:hAnsi="Times New Roman"/>
          <w:sz w:val="24"/>
          <w:szCs w:val="24"/>
          <w:lang w:val="en-GB"/>
        </w:rPr>
        <w:t xml:space="preserve">Methodology </w:t>
      </w:r>
      <w:r w:rsidRPr="00397C15">
        <w:rPr>
          <w:rFonts w:ascii="Times New Roman" w:hAnsi="Times New Roman"/>
          <w:sz w:val="24"/>
          <w:szCs w:val="24"/>
          <w:lang w:val="en-GB"/>
        </w:rPr>
        <w:t xml:space="preserve">&amp; Assessment </w:t>
      </w:r>
      <w:r w:rsidR="000D3CB2" w:rsidRPr="00397C15">
        <w:rPr>
          <w:rFonts w:ascii="Times New Roman" w:hAnsi="Times New Roman"/>
          <w:sz w:val="24"/>
          <w:szCs w:val="24"/>
          <w:lang w:val="en-GB"/>
        </w:rPr>
        <w:t>Criteria</w:t>
      </w:r>
    </w:p>
    <w:p w:rsidR="00D362F8" w:rsidRPr="00397C15" w:rsidRDefault="0077410A"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Distribution of course p</w:t>
      </w:r>
      <w:r w:rsidR="00D362F8" w:rsidRPr="00397C15">
        <w:rPr>
          <w:rFonts w:ascii="Times New Roman" w:hAnsi="Times New Roman"/>
          <w:sz w:val="24"/>
          <w:szCs w:val="24"/>
          <w:lang w:val="en-GB"/>
        </w:rPr>
        <w:t>acks</w:t>
      </w:r>
      <w:r w:rsidR="00DC4F5D" w:rsidRPr="00397C15">
        <w:rPr>
          <w:rFonts w:ascii="Times New Roman" w:hAnsi="Times New Roman"/>
          <w:sz w:val="24"/>
          <w:szCs w:val="24"/>
          <w:lang w:val="en-GB"/>
        </w:rPr>
        <w:t xml:space="preserve"> and course outlines</w:t>
      </w:r>
    </w:p>
    <w:p w:rsidR="000D3CB2" w:rsidRPr="00397C15" w:rsidRDefault="000D3CB2"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Highlighting </w:t>
      </w:r>
      <w:r w:rsidR="0077410A" w:rsidRPr="00397C15">
        <w:rPr>
          <w:rFonts w:ascii="Times New Roman" w:hAnsi="Times New Roman"/>
          <w:sz w:val="24"/>
          <w:szCs w:val="24"/>
          <w:lang w:val="en-GB"/>
        </w:rPr>
        <w:t>significance of the course</w:t>
      </w:r>
    </w:p>
    <w:p w:rsidR="00DC4F5D" w:rsidRPr="00397C15" w:rsidRDefault="00DC4F5D" w:rsidP="00397C15">
      <w:pPr>
        <w:spacing w:line="360" w:lineRule="auto"/>
        <w:rPr>
          <w:rFonts w:ascii="Times New Roman" w:hAnsi="Times New Roman"/>
          <w:sz w:val="24"/>
          <w:szCs w:val="24"/>
          <w:lang w:val="en-GB"/>
        </w:rPr>
      </w:pP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Session 2: </w:t>
      </w:r>
      <w:r w:rsidR="00F63DB4" w:rsidRPr="00397C15">
        <w:rPr>
          <w:rFonts w:ascii="Times New Roman" w:hAnsi="Times New Roman"/>
          <w:b/>
          <w:sz w:val="24"/>
          <w:szCs w:val="24"/>
          <w:lang w:val="en-GB"/>
        </w:rPr>
        <w:t>Logistics: At the centre of the World Trade</w:t>
      </w: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w:t>
      </w:r>
      <w:r w:rsidR="00DD0FE6" w:rsidRPr="00397C15">
        <w:rPr>
          <w:rFonts w:ascii="Times New Roman" w:hAnsi="Times New Roman"/>
          <w:b/>
          <w:sz w:val="24"/>
          <w:szCs w:val="24"/>
          <w:lang w:val="en-GB"/>
        </w:rPr>
        <w:t>Chapter No.1 in the course pack</w:t>
      </w:r>
    </w:p>
    <w:p w:rsidR="00F63DB4" w:rsidRPr="00397C15" w:rsidRDefault="00F63DB4" w:rsidP="00397C15">
      <w:pPr>
        <w:spacing w:line="360" w:lineRule="auto"/>
        <w:rPr>
          <w:rFonts w:ascii="Times New Roman" w:hAnsi="Times New Roman"/>
          <w:sz w:val="24"/>
          <w:szCs w:val="24"/>
          <w:lang w:val="en-GB"/>
        </w:rPr>
      </w:pPr>
      <w:r w:rsidRPr="00397C15">
        <w:rPr>
          <w:rFonts w:ascii="Times New Roman" w:hAnsi="Times New Roman"/>
          <w:b/>
          <w:sz w:val="24"/>
          <w:szCs w:val="24"/>
          <w:lang w:val="en-GB"/>
        </w:rPr>
        <w:t>Key Concepts:</w:t>
      </w:r>
    </w:p>
    <w:p w:rsidR="007C56EE" w:rsidRPr="00397C15" w:rsidRDefault="00F63DB4" w:rsidP="00397C15">
      <w:pPr>
        <w:pStyle w:val="ListParagraph"/>
        <w:numPr>
          <w:ilvl w:val="0"/>
          <w:numId w:val="9"/>
        </w:numPr>
        <w:spacing w:line="360" w:lineRule="auto"/>
        <w:rPr>
          <w:rFonts w:ascii="Times New Roman" w:hAnsi="Times New Roman"/>
          <w:sz w:val="24"/>
          <w:szCs w:val="24"/>
          <w:lang w:val="en-GB"/>
        </w:rPr>
      </w:pPr>
      <w:r w:rsidRPr="00397C15">
        <w:rPr>
          <w:rFonts w:ascii="Times New Roman" w:hAnsi="Times New Roman"/>
          <w:sz w:val="24"/>
          <w:szCs w:val="24"/>
          <w:lang w:val="en-GB"/>
        </w:rPr>
        <w:t>A paradigm shift</w:t>
      </w:r>
    </w:p>
    <w:p w:rsidR="007C56EE" w:rsidRPr="00397C15" w:rsidRDefault="00F63DB4" w:rsidP="00397C15">
      <w:pPr>
        <w:pStyle w:val="ListParagraph"/>
        <w:numPr>
          <w:ilvl w:val="0"/>
          <w:numId w:val="9"/>
        </w:numPr>
        <w:spacing w:line="360" w:lineRule="auto"/>
        <w:rPr>
          <w:rFonts w:ascii="Times New Roman" w:hAnsi="Times New Roman"/>
          <w:sz w:val="24"/>
          <w:szCs w:val="24"/>
          <w:lang w:val="en-GB"/>
        </w:rPr>
      </w:pPr>
      <w:r w:rsidRPr="00397C15">
        <w:rPr>
          <w:rFonts w:ascii="Times New Roman" w:hAnsi="Times New Roman"/>
          <w:sz w:val="24"/>
          <w:szCs w:val="24"/>
          <w:lang w:val="en-GB"/>
        </w:rPr>
        <w:t>Logistics defined</w:t>
      </w:r>
    </w:p>
    <w:p w:rsidR="007C56EE" w:rsidRPr="00397C15" w:rsidRDefault="00F63DB4" w:rsidP="00397C15">
      <w:pPr>
        <w:pStyle w:val="ListParagraph"/>
        <w:numPr>
          <w:ilvl w:val="0"/>
          <w:numId w:val="9"/>
        </w:numPr>
        <w:spacing w:line="360" w:lineRule="auto"/>
        <w:rPr>
          <w:rFonts w:ascii="Times New Roman" w:hAnsi="Times New Roman"/>
          <w:sz w:val="24"/>
          <w:szCs w:val="24"/>
          <w:lang w:val="en-GB"/>
        </w:rPr>
      </w:pPr>
      <w:r w:rsidRPr="00397C15">
        <w:rPr>
          <w:rFonts w:ascii="Times New Roman" w:hAnsi="Times New Roman"/>
          <w:sz w:val="24"/>
          <w:szCs w:val="24"/>
          <w:lang w:val="en-GB"/>
        </w:rPr>
        <w:t>Logistics and system thinking</w:t>
      </w:r>
    </w:p>
    <w:p w:rsidR="00F63DB4" w:rsidRPr="00397C15" w:rsidRDefault="00F63DB4" w:rsidP="00397C15">
      <w:pPr>
        <w:pStyle w:val="ListParagraph"/>
        <w:numPr>
          <w:ilvl w:val="0"/>
          <w:numId w:val="9"/>
        </w:numPr>
        <w:spacing w:line="360" w:lineRule="auto"/>
        <w:rPr>
          <w:rFonts w:ascii="Times New Roman" w:hAnsi="Times New Roman"/>
          <w:sz w:val="24"/>
          <w:szCs w:val="24"/>
          <w:lang w:val="en-GB"/>
        </w:rPr>
      </w:pPr>
      <w:r w:rsidRPr="00397C15">
        <w:rPr>
          <w:rFonts w:ascii="Times New Roman" w:hAnsi="Times New Roman"/>
          <w:sz w:val="24"/>
          <w:szCs w:val="24"/>
          <w:lang w:val="en-GB"/>
        </w:rPr>
        <w:t>Customer value chain and logistics functions</w:t>
      </w:r>
    </w:p>
    <w:p w:rsidR="00D362F8" w:rsidRPr="00397C15" w:rsidRDefault="003F3D9B"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w:t>
      </w:r>
      <w:r w:rsidR="00D362F8" w:rsidRPr="00397C15">
        <w:rPr>
          <w:rFonts w:ascii="Times New Roman" w:hAnsi="Times New Roman"/>
          <w:b/>
          <w:sz w:val="24"/>
          <w:szCs w:val="24"/>
          <w:lang w:val="en-GB"/>
        </w:rPr>
        <w:t>utcomes</w:t>
      </w:r>
      <w:r w:rsidRPr="00397C15">
        <w:rPr>
          <w:rFonts w:ascii="Times New Roman" w:hAnsi="Times New Roman"/>
          <w:b/>
          <w:sz w:val="24"/>
          <w:szCs w:val="24"/>
          <w:lang w:val="en-GB"/>
        </w:rPr>
        <w:t>:</w:t>
      </w:r>
    </w:p>
    <w:p w:rsidR="007154E0" w:rsidRPr="00397C15" w:rsidRDefault="00F63DB4"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This introductory session </w:t>
      </w:r>
      <w:r w:rsidR="00DD0FE6" w:rsidRPr="00397C15">
        <w:rPr>
          <w:rFonts w:ascii="Times New Roman" w:hAnsi="Times New Roman"/>
          <w:sz w:val="24"/>
          <w:szCs w:val="24"/>
          <w:lang w:val="en-GB"/>
        </w:rPr>
        <w:t>on logistics management</w:t>
      </w:r>
      <w:r w:rsidRPr="00397C15">
        <w:rPr>
          <w:rFonts w:ascii="Times New Roman" w:hAnsi="Times New Roman"/>
          <w:sz w:val="24"/>
          <w:szCs w:val="24"/>
          <w:lang w:val="en-GB"/>
        </w:rPr>
        <w:t xml:space="preserve"> will highlight the basic concepts, scope </w:t>
      </w:r>
      <w:r w:rsidR="00DD0FE6" w:rsidRPr="00397C15">
        <w:rPr>
          <w:rFonts w:ascii="Times New Roman" w:hAnsi="Times New Roman"/>
          <w:sz w:val="24"/>
          <w:szCs w:val="24"/>
          <w:lang w:val="en-GB"/>
        </w:rPr>
        <w:t>and objectives of logistics systems within organizations. Students will be able to understand the important functions of an effective logistics system. In addition, role of logistics in customer value chain will be highlighted.</w:t>
      </w:r>
    </w:p>
    <w:p w:rsidR="00BE75DA" w:rsidRDefault="00BE75DA" w:rsidP="00397C15">
      <w:pPr>
        <w:spacing w:line="360" w:lineRule="auto"/>
        <w:rPr>
          <w:rFonts w:ascii="Times New Roman" w:hAnsi="Times New Roman"/>
          <w:b/>
          <w:sz w:val="24"/>
          <w:szCs w:val="24"/>
        </w:rPr>
      </w:pPr>
      <w:r w:rsidRPr="00397C15">
        <w:rPr>
          <w:rFonts w:ascii="Times New Roman" w:hAnsi="Times New Roman"/>
          <w:b/>
          <w:sz w:val="24"/>
          <w:szCs w:val="24"/>
          <w:lang w:val="en-GB"/>
        </w:rPr>
        <w:t>Activity</w:t>
      </w:r>
      <w:r w:rsidR="004F5DA8" w:rsidRPr="00397C15">
        <w:rPr>
          <w:rFonts w:ascii="Times New Roman" w:hAnsi="Times New Roman"/>
          <w:b/>
          <w:sz w:val="24"/>
          <w:szCs w:val="24"/>
          <w:lang w:val="en-GB"/>
        </w:rPr>
        <w:t xml:space="preserve"> No.1</w:t>
      </w:r>
      <w:r w:rsidRPr="00397C15">
        <w:rPr>
          <w:rFonts w:ascii="Times New Roman" w:hAnsi="Times New Roman"/>
          <w:b/>
          <w:sz w:val="24"/>
          <w:szCs w:val="24"/>
          <w:lang w:val="en-GB"/>
        </w:rPr>
        <w:t xml:space="preserve">: </w:t>
      </w:r>
      <w:r w:rsidR="00397C15" w:rsidRPr="00397C15">
        <w:rPr>
          <w:rFonts w:ascii="Times New Roman" w:hAnsi="Times New Roman"/>
          <w:b/>
          <w:sz w:val="24"/>
          <w:szCs w:val="24"/>
          <w:lang w:val="en-GB"/>
        </w:rPr>
        <w:t xml:space="preserve">(Graded) </w:t>
      </w:r>
      <w:r w:rsidRPr="00397C15">
        <w:rPr>
          <w:rFonts w:ascii="Times New Roman" w:hAnsi="Times New Roman"/>
          <w:b/>
          <w:sz w:val="24"/>
          <w:szCs w:val="24"/>
        </w:rPr>
        <w:t xml:space="preserve">Based on the discussed logistics functions in class, identify key logistics operations under each function for Pakistan Army. Perform this activity in a form of groups and write your answers on a piece of paper. Submit the papers after the class. </w:t>
      </w:r>
    </w:p>
    <w:p w:rsidR="00397C15" w:rsidRPr="00397C15" w:rsidRDefault="00397C15" w:rsidP="00397C15">
      <w:pPr>
        <w:spacing w:line="360" w:lineRule="auto"/>
        <w:rPr>
          <w:rFonts w:ascii="Times New Roman" w:hAnsi="Times New Roman"/>
          <w:b/>
          <w:sz w:val="24"/>
          <w:szCs w:val="24"/>
          <w:lang w:val="en-GB"/>
        </w:rPr>
      </w:pPr>
    </w:p>
    <w:p w:rsidR="00FF4400" w:rsidRPr="00397C15" w:rsidRDefault="00FF4400"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Session 3: </w:t>
      </w:r>
      <w:r w:rsidR="00DD0FE6" w:rsidRPr="00397C15">
        <w:rPr>
          <w:rFonts w:ascii="Times New Roman" w:hAnsi="Times New Roman"/>
          <w:b/>
          <w:sz w:val="24"/>
          <w:szCs w:val="24"/>
          <w:lang w:val="en-GB"/>
        </w:rPr>
        <w:t>Customer service: Key element in logistics strategy</w:t>
      </w:r>
    </w:p>
    <w:p w:rsidR="00FF4400" w:rsidRPr="00397C15" w:rsidRDefault="00FF4400"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w:t>
      </w:r>
      <w:r w:rsidR="00DD0FE6" w:rsidRPr="00397C15">
        <w:rPr>
          <w:rFonts w:ascii="Times New Roman" w:hAnsi="Times New Roman"/>
          <w:b/>
          <w:sz w:val="24"/>
          <w:szCs w:val="24"/>
          <w:lang w:val="en-GB"/>
        </w:rPr>
        <w:t>Chapter No.2</w:t>
      </w:r>
      <w:r w:rsidRPr="00397C15">
        <w:rPr>
          <w:rFonts w:ascii="Times New Roman" w:hAnsi="Times New Roman"/>
          <w:b/>
          <w:sz w:val="24"/>
          <w:szCs w:val="24"/>
          <w:lang w:val="en-GB"/>
        </w:rPr>
        <w:t xml:space="preserve"> of the course pack </w:t>
      </w:r>
    </w:p>
    <w:p w:rsidR="00DD0FE6" w:rsidRPr="00397C15" w:rsidRDefault="00DD0FE6"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DD0FE6" w:rsidRPr="00397C15" w:rsidRDefault="004F5DA8" w:rsidP="00397C15">
      <w:pPr>
        <w:pStyle w:val="ListParagraph"/>
        <w:numPr>
          <w:ilvl w:val="0"/>
          <w:numId w:val="11"/>
        </w:numPr>
        <w:spacing w:line="360" w:lineRule="auto"/>
        <w:rPr>
          <w:rFonts w:ascii="Times New Roman" w:hAnsi="Times New Roman"/>
          <w:sz w:val="24"/>
          <w:szCs w:val="24"/>
          <w:lang w:val="en-GB"/>
        </w:rPr>
      </w:pPr>
      <w:r w:rsidRPr="00397C15">
        <w:rPr>
          <w:rFonts w:ascii="Times New Roman" w:hAnsi="Times New Roman"/>
          <w:sz w:val="24"/>
          <w:szCs w:val="24"/>
          <w:lang w:val="en-GB"/>
        </w:rPr>
        <w:t>Business level strategies</w:t>
      </w:r>
    </w:p>
    <w:p w:rsidR="00FF4400" w:rsidRPr="00397C15" w:rsidRDefault="00DD0FE6" w:rsidP="00397C15">
      <w:pPr>
        <w:pStyle w:val="ListParagraph"/>
        <w:numPr>
          <w:ilvl w:val="0"/>
          <w:numId w:val="11"/>
        </w:numPr>
        <w:spacing w:line="360" w:lineRule="auto"/>
        <w:rPr>
          <w:rFonts w:ascii="Times New Roman" w:hAnsi="Times New Roman"/>
          <w:sz w:val="24"/>
          <w:szCs w:val="24"/>
          <w:lang w:val="en-GB"/>
        </w:rPr>
      </w:pPr>
      <w:r w:rsidRPr="00397C15">
        <w:rPr>
          <w:rFonts w:ascii="Times New Roman" w:hAnsi="Times New Roman"/>
          <w:sz w:val="24"/>
          <w:szCs w:val="24"/>
          <w:lang w:val="en-GB"/>
        </w:rPr>
        <w:t>Customer service for competitiveness</w:t>
      </w:r>
    </w:p>
    <w:p w:rsidR="004F5DA8" w:rsidRPr="00397C15" w:rsidRDefault="004F5DA8" w:rsidP="00397C15">
      <w:pPr>
        <w:pStyle w:val="ListParagraph"/>
        <w:numPr>
          <w:ilvl w:val="0"/>
          <w:numId w:val="11"/>
        </w:numPr>
        <w:spacing w:line="360" w:lineRule="auto"/>
        <w:rPr>
          <w:rFonts w:ascii="Times New Roman" w:hAnsi="Times New Roman"/>
          <w:sz w:val="24"/>
          <w:szCs w:val="24"/>
          <w:lang w:val="en-GB"/>
        </w:rPr>
      </w:pPr>
      <w:r w:rsidRPr="00397C15">
        <w:rPr>
          <w:rFonts w:ascii="Times New Roman" w:hAnsi="Times New Roman"/>
          <w:sz w:val="24"/>
          <w:szCs w:val="24"/>
          <w:lang w:val="en-GB"/>
        </w:rPr>
        <w:t>Customer satisfaction</w:t>
      </w:r>
    </w:p>
    <w:p w:rsidR="00DD0FE6" w:rsidRPr="00397C15" w:rsidRDefault="00DD0FE6" w:rsidP="00397C15">
      <w:pPr>
        <w:pStyle w:val="ListParagraph"/>
        <w:numPr>
          <w:ilvl w:val="0"/>
          <w:numId w:val="11"/>
        </w:numPr>
        <w:spacing w:line="360" w:lineRule="auto"/>
        <w:rPr>
          <w:rFonts w:ascii="Times New Roman" w:hAnsi="Times New Roman"/>
          <w:sz w:val="24"/>
          <w:szCs w:val="24"/>
          <w:lang w:val="en-GB"/>
        </w:rPr>
      </w:pPr>
      <w:r w:rsidRPr="00397C15">
        <w:rPr>
          <w:rFonts w:ascii="Times New Roman" w:hAnsi="Times New Roman"/>
          <w:sz w:val="24"/>
          <w:szCs w:val="24"/>
          <w:lang w:val="en-GB"/>
        </w:rPr>
        <w:t>Value added logistical services</w:t>
      </w:r>
    </w:p>
    <w:p w:rsidR="00FF4400" w:rsidRPr="00397C15" w:rsidRDefault="00FF4400"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lastRenderedPageBreak/>
        <w:t>Learning Outcomes</w:t>
      </w:r>
    </w:p>
    <w:p w:rsidR="00FF4400" w:rsidRPr="00397C15" w:rsidRDefault="00DD0FE6"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The focus of this session is to highlight the role of </w:t>
      </w:r>
      <w:r w:rsidR="00160660" w:rsidRPr="00397C15">
        <w:rPr>
          <w:rFonts w:ascii="Times New Roman" w:hAnsi="Times New Roman"/>
          <w:sz w:val="24"/>
          <w:szCs w:val="24"/>
          <w:lang w:val="en-GB"/>
        </w:rPr>
        <w:t>customers’</w:t>
      </w:r>
      <w:r w:rsidRPr="00397C15">
        <w:rPr>
          <w:rFonts w:ascii="Times New Roman" w:hAnsi="Times New Roman"/>
          <w:sz w:val="24"/>
          <w:szCs w:val="24"/>
          <w:lang w:val="en-GB"/>
        </w:rPr>
        <w:t xml:space="preserve"> service as a measure of effectiveness of a logistic</w:t>
      </w:r>
      <w:r w:rsidR="00160660" w:rsidRPr="00397C15">
        <w:rPr>
          <w:rFonts w:ascii="Times New Roman" w:hAnsi="Times New Roman"/>
          <w:sz w:val="24"/>
          <w:szCs w:val="24"/>
          <w:lang w:val="en-GB"/>
        </w:rPr>
        <w:t>s</w:t>
      </w:r>
      <w:r w:rsidRPr="00397C15">
        <w:rPr>
          <w:rFonts w:ascii="Times New Roman" w:hAnsi="Times New Roman"/>
          <w:sz w:val="24"/>
          <w:szCs w:val="24"/>
          <w:lang w:val="en-GB"/>
        </w:rPr>
        <w:t xml:space="preserve"> system in creating time and place utilities of the product</w:t>
      </w:r>
      <w:r w:rsidR="00160660" w:rsidRPr="00397C15">
        <w:rPr>
          <w:rFonts w:ascii="Times New Roman" w:hAnsi="Times New Roman"/>
          <w:sz w:val="24"/>
          <w:szCs w:val="24"/>
          <w:lang w:val="en-GB"/>
        </w:rPr>
        <w:t>. Students will be able to understand the role of value-added logistics services for the attainment of higher customer satisfaction.</w:t>
      </w:r>
    </w:p>
    <w:p w:rsidR="00397C15" w:rsidRPr="00397C15" w:rsidRDefault="004F5DA8" w:rsidP="00397C15">
      <w:pPr>
        <w:pStyle w:val="NormalWeb"/>
        <w:spacing w:before="0" w:beforeAutospacing="0" w:after="120" w:afterAutospacing="0" w:line="360" w:lineRule="auto"/>
        <w:jc w:val="both"/>
      </w:pPr>
      <w:r w:rsidRPr="00397C15">
        <w:rPr>
          <w:b/>
          <w:lang w:val="en-GB"/>
        </w:rPr>
        <w:t>Activity No.2:</w:t>
      </w:r>
      <w:r w:rsidR="00FA73EB">
        <w:rPr>
          <w:b/>
          <w:lang w:val="en-GB"/>
        </w:rPr>
        <w:t xml:space="preserve"> (G</w:t>
      </w:r>
      <w:r w:rsidR="00397C15" w:rsidRPr="00397C15">
        <w:rPr>
          <w:b/>
          <w:lang w:val="en-GB"/>
        </w:rPr>
        <w:t>raded)</w:t>
      </w:r>
      <w:r w:rsidRPr="00397C15">
        <w:rPr>
          <w:b/>
          <w:lang w:val="en-GB"/>
        </w:rPr>
        <w:t xml:space="preserve"> </w:t>
      </w:r>
      <w:r w:rsidR="00397C15" w:rsidRPr="00397C15">
        <w:t>you heard about the major cable and internet provider that made “headline” news last year when a customer recorded a call to the company’s customer service center. The customer had simply called to terminate his service, but first, the representative he spoke to insisted upon asking him some questions. The agent asked why the customer wanted to disconnect since the company offered the best services and the best price.</w:t>
      </w:r>
    </w:p>
    <w:p w:rsidR="00397C15" w:rsidRPr="00397C15" w:rsidRDefault="00397C15" w:rsidP="00397C15">
      <w:pPr>
        <w:pStyle w:val="NormalWeb"/>
        <w:spacing w:before="0" w:beforeAutospacing="0" w:after="120" w:afterAutospacing="0" w:line="360" w:lineRule="auto"/>
        <w:jc w:val="both"/>
      </w:pPr>
      <w:r w:rsidRPr="00397C15">
        <w:t>The agent basically refused to accept the fact that the customer simply wanted to disconnect his service. After the customer listened for several minutes, he got the idea to record the call with his iPhone. The agent went on and on, for more than 15 minutes in total. The customer ultimately posted the disastrous call on social media and the incident went viral. Think of three main problems that can lead to this type of poor customer service. Perform this activity individually.</w:t>
      </w:r>
    </w:p>
    <w:p w:rsidR="00D362F8" w:rsidRPr="00397C15" w:rsidRDefault="00FF4400"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Session 4</w:t>
      </w:r>
      <w:r w:rsidR="00D362F8" w:rsidRPr="00397C15">
        <w:rPr>
          <w:rFonts w:ascii="Times New Roman" w:hAnsi="Times New Roman"/>
          <w:b/>
          <w:sz w:val="24"/>
          <w:szCs w:val="24"/>
          <w:lang w:val="en-GB"/>
        </w:rPr>
        <w:t xml:space="preserve">: </w:t>
      </w:r>
      <w:r w:rsidR="00160660" w:rsidRPr="00397C15">
        <w:rPr>
          <w:rFonts w:ascii="Times New Roman" w:hAnsi="Times New Roman"/>
          <w:b/>
          <w:sz w:val="24"/>
          <w:szCs w:val="24"/>
          <w:lang w:val="en-GB"/>
        </w:rPr>
        <w:t>Supply chain management as source of competitive advantage</w:t>
      </w:r>
    </w:p>
    <w:p w:rsidR="00112787" w:rsidRPr="00397C15" w:rsidRDefault="00112787"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w:t>
      </w:r>
      <w:r w:rsidR="00160660" w:rsidRPr="00397C15">
        <w:rPr>
          <w:rFonts w:ascii="Times New Roman" w:hAnsi="Times New Roman"/>
          <w:b/>
          <w:sz w:val="24"/>
          <w:szCs w:val="24"/>
          <w:lang w:val="en-GB"/>
        </w:rPr>
        <w:t>Chapter No.3</w:t>
      </w:r>
      <w:r w:rsidRPr="00397C15">
        <w:rPr>
          <w:rFonts w:ascii="Times New Roman" w:hAnsi="Times New Roman"/>
          <w:b/>
          <w:sz w:val="24"/>
          <w:szCs w:val="24"/>
          <w:lang w:val="en-GB"/>
        </w:rPr>
        <w:t xml:space="preserve"> of the course pack</w:t>
      </w:r>
    </w:p>
    <w:p w:rsidR="00124B2C" w:rsidRPr="00397C15" w:rsidRDefault="00124B2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F91CAB" w:rsidRPr="00397C15" w:rsidRDefault="00160660" w:rsidP="00397C15">
      <w:pPr>
        <w:pStyle w:val="ListParagraph"/>
        <w:numPr>
          <w:ilvl w:val="0"/>
          <w:numId w:val="10"/>
        </w:numPr>
        <w:spacing w:line="360" w:lineRule="auto"/>
        <w:rPr>
          <w:rFonts w:ascii="Times New Roman" w:hAnsi="Times New Roman"/>
          <w:sz w:val="24"/>
          <w:szCs w:val="24"/>
          <w:lang w:val="en-GB"/>
        </w:rPr>
      </w:pPr>
      <w:r w:rsidRPr="00397C15">
        <w:rPr>
          <w:rFonts w:ascii="Times New Roman" w:hAnsi="Times New Roman"/>
          <w:sz w:val="24"/>
          <w:szCs w:val="24"/>
          <w:lang w:val="en-GB"/>
        </w:rPr>
        <w:t>Competitive advantage</w:t>
      </w:r>
    </w:p>
    <w:p w:rsidR="00124B2C" w:rsidRPr="00397C15" w:rsidRDefault="00124B2C" w:rsidP="00397C15">
      <w:pPr>
        <w:pStyle w:val="ListParagraph"/>
        <w:numPr>
          <w:ilvl w:val="0"/>
          <w:numId w:val="10"/>
        </w:numPr>
        <w:spacing w:line="360" w:lineRule="auto"/>
        <w:rPr>
          <w:rFonts w:ascii="Times New Roman" w:hAnsi="Times New Roman"/>
          <w:sz w:val="24"/>
          <w:szCs w:val="24"/>
          <w:lang w:val="en-GB"/>
        </w:rPr>
      </w:pPr>
      <w:r w:rsidRPr="00397C15">
        <w:rPr>
          <w:rFonts w:ascii="Times New Roman" w:hAnsi="Times New Roman"/>
          <w:sz w:val="24"/>
          <w:szCs w:val="24"/>
          <w:lang w:val="en-GB"/>
        </w:rPr>
        <w:t>Market orientation and competitive advantage</w:t>
      </w:r>
    </w:p>
    <w:p w:rsidR="00160660" w:rsidRPr="00397C15" w:rsidRDefault="00124B2C" w:rsidP="00397C15">
      <w:pPr>
        <w:pStyle w:val="ListParagraph"/>
        <w:numPr>
          <w:ilvl w:val="0"/>
          <w:numId w:val="10"/>
        </w:numPr>
        <w:spacing w:line="360" w:lineRule="auto"/>
        <w:rPr>
          <w:rFonts w:ascii="Times New Roman" w:hAnsi="Times New Roman"/>
          <w:sz w:val="24"/>
          <w:szCs w:val="24"/>
          <w:lang w:val="en-GB"/>
        </w:rPr>
      </w:pPr>
      <w:r w:rsidRPr="00397C15">
        <w:rPr>
          <w:rFonts w:ascii="Times New Roman" w:hAnsi="Times New Roman"/>
          <w:sz w:val="24"/>
          <w:szCs w:val="24"/>
          <w:lang w:val="en-GB"/>
        </w:rPr>
        <w:t>Role of logistics in supply chain</w:t>
      </w:r>
    </w:p>
    <w:p w:rsidR="00F91CAB" w:rsidRPr="00397C15" w:rsidRDefault="00124B2C" w:rsidP="00397C15">
      <w:pPr>
        <w:pStyle w:val="ListParagraph"/>
        <w:numPr>
          <w:ilvl w:val="0"/>
          <w:numId w:val="10"/>
        </w:numPr>
        <w:spacing w:line="360" w:lineRule="auto"/>
        <w:rPr>
          <w:rFonts w:ascii="Times New Roman" w:hAnsi="Times New Roman"/>
          <w:sz w:val="24"/>
          <w:szCs w:val="24"/>
          <w:lang w:val="en-GB"/>
        </w:rPr>
      </w:pPr>
      <w:r w:rsidRPr="00397C15">
        <w:rPr>
          <w:rFonts w:ascii="Times New Roman" w:hAnsi="Times New Roman"/>
          <w:sz w:val="24"/>
          <w:szCs w:val="24"/>
          <w:lang w:val="en-GB"/>
        </w:rPr>
        <w:t>Leveraging logistics for competitiveness</w:t>
      </w:r>
    </w:p>
    <w:p w:rsidR="005D3627" w:rsidRPr="00397C15" w:rsidRDefault="003F3D9B"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Leaning outcomes:</w:t>
      </w:r>
    </w:p>
    <w:p w:rsidR="007B318A" w:rsidRPr="00397C15" w:rsidRDefault="00124B2C"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The concept of gaining and sustaining competitive advantage is not new to business management. This session will focus on developing the basic understand</w:t>
      </w:r>
      <w:r w:rsidR="00397C15">
        <w:rPr>
          <w:rFonts w:ascii="Times New Roman" w:hAnsi="Times New Roman"/>
          <w:sz w:val="24"/>
          <w:szCs w:val="24"/>
          <w:lang w:val="en-GB"/>
        </w:rPr>
        <w:t>ing</w:t>
      </w:r>
      <w:r w:rsidRPr="00397C15">
        <w:rPr>
          <w:rFonts w:ascii="Times New Roman" w:hAnsi="Times New Roman"/>
          <w:sz w:val="24"/>
          <w:szCs w:val="24"/>
          <w:lang w:val="en-GB"/>
        </w:rPr>
        <w:t xml:space="preserve"> of the term competitive advantage. The source of competitive advantage will be discussed from the perspective of supply chain management, particularly through logistics systems. Students will be able to understand the role of </w:t>
      </w:r>
      <w:r w:rsidR="008D1BD0" w:rsidRPr="00397C15">
        <w:rPr>
          <w:rFonts w:ascii="Times New Roman" w:hAnsi="Times New Roman"/>
          <w:sz w:val="24"/>
          <w:szCs w:val="24"/>
          <w:lang w:val="en-GB"/>
        </w:rPr>
        <w:t>supply chain management</w:t>
      </w:r>
      <w:r w:rsidRPr="00397C15">
        <w:rPr>
          <w:rFonts w:ascii="Times New Roman" w:hAnsi="Times New Roman"/>
          <w:sz w:val="24"/>
          <w:szCs w:val="24"/>
          <w:lang w:val="en-GB"/>
        </w:rPr>
        <w:t xml:space="preserve"> </w:t>
      </w:r>
      <w:r w:rsidR="008D1BD0" w:rsidRPr="00397C15">
        <w:rPr>
          <w:rFonts w:ascii="Times New Roman" w:hAnsi="Times New Roman"/>
          <w:sz w:val="24"/>
          <w:szCs w:val="24"/>
          <w:lang w:val="en-GB"/>
        </w:rPr>
        <w:t>in gaining and sustaining competitive advantage through cost efficient, quality maximizing and productive logistics systems.</w:t>
      </w:r>
    </w:p>
    <w:p w:rsidR="008D1BD0" w:rsidRDefault="008D1BD0" w:rsidP="00397C15">
      <w:pPr>
        <w:spacing w:line="360" w:lineRule="auto"/>
        <w:rPr>
          <w:rFonts w:ascii="Times New Roman" w:hAnsi="Times New Roman"/>
          <w:sz w:val="24"/>
          <w:szCs w:val="24"/>
          <w:lang w:val="en-GB"/>
        </w:rPr>
      </w:pPr>
    </w:p>
    <w:p w:rsidR="00397C15" w:rsidRPr="00397C15" w:rsidRDefault="00397C15" w:rsidP="00397C15">
      <w:pPr>
        <w:spacing w:line="360" w:lineRule="auto"/>
        <w:rPr>
          <w:rFonts w:ascii="Times New Roman" w:hAnsi="Times New Roman"/>
          <w:sz w:val="24"/>
          <w:szCs w:val="24"/>
          <w:lang w:val="en-GB"/>
        </w:rPr>
      </w:pPr>
    </w:p>
    <w:p w:rsidR="008D1BD0" w:rsidRPr="00397C15" w:rsidRDefault="008D1BD0" w:rsidP="00397C15">
      <w:pPr>
        <w:spacing w:line="360" w:lineRule="auto"/>
        <w:rPr>
          <w:rFonts w:ascii="Times New Roman" w:hAnsi="Times New Roman"/>
          <w:sz w:val="24"/>
          <w:szCs w:val="24"/>
          <w:lang w:val="en-GB"/>
        </w:rPr>
      </w:pPr>
    </w:p>
    <w:p w:rsidR="00751267" w:rsidRPr="00397C15" w:rsidRDefault="00751267" w:rsidP="00397C15">
      <w:pPr>
        <w:spacing w:line="360" w:lineRule="auto"/>
        <w:rPr>
          <w:rFonts w:ascii="Times New Roman" w:hAnsi="Times New Roman"/>
          <w:sz w:val="24"/>
          <w:szCs w:val="24"/>
          <w:lang w:val="en-GB"/>
        </w:rPr>
      </w:pPr>
    </w:p>
    <w:p w:rsidR="00D362F8" w:rsidRPr="00397C15" w:rsidRDefault="00397C15" w:rsidP="00397C15">
      <w:pPr>
        <w:spacing w:line="360" w:lineRule="auto"/>
        <w:rPr>
          <w:rFonts w:ascii="Times New Roman" w:hAnsi="Times New Roman"/>
          <w:b/>
          <w:sz w:val="24"/>
          <w:szCs w:val="24"/>
          <w:lang w:val="en-GB"/>
        </w:rPr>
      </w:pPr>
      <w:r>
        <w:rPr>
          <w:rFonts w:ascii="Times New Roman" w:hAnsi="Times New Roman"/>
          <w:b/>
          <w:sz w:val="24"/>
          <w:szCs w:val="24"/>
          <w:lang w:val="en-GB"/>
        </w:rPr>
        <w:t>Session 5</w:t>
      </w:r>
      <w:r w:rsidR="00D362F8" w:rsidRPr="00397C15">
        <w:rPr>
          <w:rFonts w:ascii="Times New Roman" w:hAnsi="Times New Roman"/>
          <w:b/>
          <w:sz w:val="24"/>
          <w:szCs w:val="24"/>
          <w:lang w:val="en-GB"/>
        </w:rPr>
        <w:t xml:space="preserve">: </w:t>
      </w:r>
      <w:r w:rsidR="001D23B6" w:rsidRPr="00397C15">
        <w:rPr>
          <w:rFonts w:ascii="Times New Roman" w:hAnsi="Times New Roman"/>
          <w:b/>
          <w:sz w:val="24"/>
          <w:szCs w:val="24"/>
          <w:lang w:val="en-GB"/>
        </w:rPr>
        <w:t>Role of warehousing in logistics mix</w:t>
      </w:r>
    </w:p>
    <w:p w:rsidR="007354DF" w:rsidRDefault="007354DF"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w:t>
      </w:r>
      <w:r w:rsidR="00A6628E" w:rsidRPr="00397C15">
        <w:rPr>
          <w:rFonts w:ascii="Times New Roman" w:hAnsi="Times New Roman"/>
          <w:b/>
          <w:sz w:val="24"/>
          <w:szCs w:val="24"/>
          <w:lang w:val="en-GB"/>
        </w:rPr>
        <w:t>Chapter No.4</w:t>
      </w:r>
      <w:r w:rsidRPr="00397C15">
        <w:rPr>
          <w:rFonts w:ascii="Times New Roman" w:hAnsi="Times New Roman"/>
          <w:b/>
          <w:sz w:val="24"/>
          <w:szCs w:val="24"/>
          <w:lang w:val="en-GB"/>
        </w:rPr>
        <w:t xml:space="preserve"> of the course pack </w:t>
      </w:r>
    </w:p>
    <w:p w:rsidR="002D3D07" w:rsidRDefault="00063631" w:rsidP="00397C15">
      <w:pPr>
        <w:spacing w:line="360" w:lineRule="auto"/>
        <w:rPr>
          <w:rFonts w:ascii="Times New Roman" w:hAnsi="Times New Roman"/>
          <w:b/>
          <w:sz w:val="24"/>
          <w:szCs w:val="24"/>
          <w:lang w:val="en-GB"/>
        </w:rPr>
      </w:pPr>
      <w:r>
        <w:rPr>
          <w:rFonts w:ascii="Times New Roman" w:hAnsi="Times New Roman"/>
          <w:b/>
          <w:sz w:val="24"/>
          <w:szCs w:val="24"/>
          <w:lang w:val="en-GB"/>
        </w:rPr>
        <w:t>Skills o</w:t>
      </w:r>
      <w:r w:rsidR="002D3D07">
        <w:rPr>
          <w:rFonts w:ascii="Times New Roman" w:hAnsi="Times New Roman"/>
          <w:b/>
          <w:sz w:val="24"/>
          <w:szCs w:val="24"/>
          <w:lang w:val="en-GB"/>
        </w:rPr>
        <w:t>utcomes</w:t>
      </w:r>
      <w:r>
        <w:rPr>
          <w:rFonts w:ascii="Times New Roman" w:hAnsi="Times New Roman"/>
          <w:b/>
          <w:sz w:val="24"/>
          <w:szCs w:val="24"/>
          <w:lang w:val="en-GB"/>
        </w:rPr>
        <w:t xml:space="preserve"> and core concepts</w:t>
      </w:r>
      <w:r w:rsidR="002D3D07">
        <w:rPr>
          <w:rFonts w:ascii="Times New Roman" w:hAnsi="Times New Roman"/>
          <w:b/>
          <w:sz w:val="24"/>
          <w:szCs w:val="24"/>
          <w:lang w:val="en-GB"/>
        </w:rPr>
        <w:t>:</w:t>
      </w:r>
    </w:p>
    <w:p w:rsidR="007354DF" w:rsidRPr="00397C15" w:rsidRDefault="001D23B6" w:rsidP="00397C15">
      <w:pPr>
        <w:pStyle w:val="ListParagraph"/>
        <w:numPr>
          <w:ilvl w:val="0"/>
          <w:numId w:val="15"/>
        </w:numPr>
        <w:spacing w:line="360" w:lineRule="auto"/>
        <w:rPr>
          <w:rFonts w:ascii="Times New Roman" w:hAnsi="Times New Roman"/>
          <w:sz w:val="24"/>
          <w:szCs w:val="24"/>
          <w:lang w:val="en-GB"/>
        </w:rPr>
      </w:pPr>
      <w:r w:rsidRPr="00397C15">
        <w:rPr>
          <w:rFonts w:ascii="Times New Roman" w:hAnsi="Times New Roman"/>
          <w:sz w:val="24"/>
          <w:szCs w:val="24"/>
          <w:lang w:val="en-GB"/>
        </w:rPr>
        <w:t>Warehousing: A logistical challenge</w:t>
      </w:r>
    </w:p>
    <w:p w:rsidR="007354DF" w:rsidRPr="00397C15" w:rsidRDefault="001D23B6" w:rsidP="00397C15">
      <w:pPr>
        <w:pStyle w:val="ListParagraph"/>
        <w:numPr>
          <w:ilvl w:val="0"/>
          <w:numId w:val="15"/>
        </w:num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Warehousing </w:t>
      </w:r>
      <w:r w:rsidR="002D3D07">
        <w:rPr>
          <w:rFonts w:ascii="Times New Roman" w:hAnsi="Times New Roman"/>
          <w:sz w:val="24"/>
          <w:szCs w:val="24"/>
          <w:lang w:val="en-GB"/>
        </w:rPr>
        <w:t>skills related to warehouse</w:t>
      </w:r>
      <w:r w:rsidRPr="00397C15">
        <w:rPr>
          <w:rFonts w:ascii="Times New Roman" w:hAnsi="Times New Roman"/>
          <w:sz w:val="24"/>
          <w:szCs w:val="24"/>
          <w:lang w:val="en-GB"/>
        </w:rPr>
        <w:t xml:space="preserve"> site selections, layout designs, costing and strategies</w:t>
      </w: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7354DF" w:rsidRDefault="001D23B6"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Students</w:t>
      </w:r>
      <w:r w:rsidR="007354DF" w:rsidRPr="00397C15">
        <w:rPr>
          <w:rFonts w:ascii="Times New Roman" w:hAnsi="Times New Roman"/>
          <w:sz w:val="24"/>
          <w:szCs w:val="24"/>
          <w:lang w:val="en-GB"/>
        </w:rPr>
        <w:t xml:space="preserve"> </w:t>
      </w:r>
      <w:r w:rsidRPr="00397C15">
        <w:rPr>
          <w:rFonts w:ascii="Times New Roman" w:hAnsi="Times New Roman"/>
          <w:sz w:val="24"/>
          <w:szCs w:val="24"/>
          <w:lang w:val="en-GB"/>
        </w:rPr>
        <w:t>will be able to understand the role of warehousing in logistics, its functions</w:t>
      </w:r>
      <w:r w:rsidR="003F3A1B" w:rsidRPr="00397C15">
        <w:rPr>
          <w:rFonts w:ascii="Times New Roman" w:hAnsi="Times New Roman"/>
          <w:sz w:val="24"/>
          <w:szCs w:val="24"/>
          <w:lang w:val="en-GB"/>
        </w:rPr>
        <w:t>, costing mechanisms</w:t>
      </w:r>
      <w:r w:rsidRPr="00397C15">
        <w:rPr>
          <w:rFonts w:ascii="Times New Roman" w:hAnsi="Times New Roman"/>
          <w:sz w:val="24"/>
          <w:szCs w:val="24"/>
          <w:lang w:val="en-GB"/>
        </w:rPr>
        <w:t xml:space="preserve"> and operations. The concept of warehousing will be highlighted as a source of achieving logistical competency which departs from the traditional view of considering as added cost to the distribution process</w:t>
      </w:r>
    </w:p>
    <w:p w:rsidR="0073555F" w:rsidRDefault="002D3D07" w:rsidP="00397C15">
      <w:pPr>
        <w:spacing w:line="360" w:lineRule="auto"/>
        <w:rPr>
          <w:rFonts w:ascii="Times New Roman" w:hAnsi="Times New Roman"/>
          <w:b/>
          <w:sz w:val="24"/>
          <w:szCs w:val="24"/>
          <w:lang w:val="en-GB"/>
        </w:rPr>
      </w:pPr>
      <w:r>
        <w:rPr>
          <w:rFonts w:ascii="Times New Roman" w:hAnsi="Times New Roman"/>
          <w:b/>
          <w:sz w:val="24"/>
          <w:szCs w:val="24"/>
          <w:lang w:val="en-GB"/>
        </w:rPr>
        <w:t>Activity no.3: (Graded)</w:t>
      </w:r>
      <w:r w:rsidR="0073555F">
        <w:rPr>
          <w:rFonts w:ascii="Times New Roman" w:hAnsi="Times New Roman"/>
          <w:b/>
          <w:sz w:val="24"/>
          <w:szCs w:val="24"/>
          <w:lang w:val="en-GB"/>
        </w:rPr>
        <w:t>: To be performed individually (15 mins).</w:t>
      </w:r>
    </w:p>
    <w:p w:rsidR="00397C15" w:rsidRPr="00397C15" w:rsidRDefault="0073555F" w:rsidP="00397C15">
      <w:pPr>
        <w:spacing w:line="360" w:lineRule="auto"/>
        <w:rPr>
          <w:rFonts w:ascii="Times New Roman" w:hAnsi="Times New Roman"/>
          <w:b/>
          <w:sz w:val="24"/>
          <w:szCs w:val="24"/>
          <w:lang w:val="en-GB"/>
        </w:rPr>
      </w:pPr>
      <w:r>
        <w:rPr>
          <w:rFonts w:ascii="Times New Roman" w:hAnsi="Times New Roman"/>
          <w:b/>
          <w:noProof/>
          <w:sz w:val="24"/>
          <w:szCs w:val="24"/>
        </w:rPr>
        <w:drawing>
          <wp:inline distT="0" distB="0" distL="0" distR="0">
            <wp:extent cx="5324475" cy="4046262"/>
            <wp:effectExtent l="19050" t="0" r="9525" b="0"/>
            <wp:docPr id="2" name="Picture 1" descr="E:\Ware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rehouse.JPG"/>
                    <pic:cNvPicPr>
                      <a:picLocks noChangeAspect="1" noChangeArrowheads="1"/>
                    </pic:cNvPicPr>
                  </pic:nvPicPr>
                  <pic:blipFill>
                    <a:blip r:embed="rId7"/>
                    <a:srcRect/>
                    <a:stretch>
                      <a:fillRect/>
                    </a:stretch>
                  </pic:blipFill>
                  <pic:spPr bwMode="auto">
                    <a:xfrm>
                      <a:off x="0" y="0"/>
                      <a:ext cx="5324475" cy="4046262"/>
                    </a:xfrm>
                    <a:prstGeom prst="rect">
                      <a:avLst/>
                    </a:prstGeom>
                    <a:noFill/>
                    <a:ln w="9525">
                      <a:noFill/>
                      <a:miter lim="800000"/>
                      <a:headEnd/>
                      <a:tailEnd/>
                    </a:ln>
                  </pic:spPr>
                </pic:pic>
              </a:graphicData>
            </a:graphic>
          </wp:inline>
        </w:drawing>
      </w:r>
    </w:p>
    <w:p w:rsidR="001D23B6" w:rsidRPr="0073555F" w:rsidRDefault="0073555F" w:rsidP="00397C15">
      <w:pPr>
        <w:spacing w:line="360" w:lineRule="auto"/>
        <w:rPr>
          <w:rFonts w:ascii="Times New Roman" w:hAnsi="Times New Roman"/>
          <w:b/>
          <w:sz w:val="24"/>
          <w:szCs w:val="24"/>
          <w:lang w:val="en-GB"/>
        </w:rPr>
      </w:pPr>
      <w:r w:rsidRPr="0073555F">
        <w:rPr>
          <w:rFonts w:ascii="Times New Roman" w:hAnsi="Times New Roman"/>
          <w:b/>
          <w:sz w:val="24"/>
          <w:szCs w:val="24"/>
          <w:lang w:val="en-GB"/>
        </w:rPr>
        <w:t>What are the main warehousing operations being performed in the warehouse layout design shown above? If we want to convert it into fully automated warehouse, what should be the ratio of utilized space and open space? Do we need to change the warehouse layout design?</w:t>
      </w:r>
    </w:p>
    <w:p w:rsidR="0073555F" w:rsidRDefault="0073555F" w:rsidP="00397C15">
      <w:pPr>
        <w:spacing w:line="360" w:lineRule="auto"/>
        <w:rPr>
          <w:rFonts w:ascii="Times New Roman" w:hAnsi="Times New Roman"/>
          <w:sz w:val="24"/>
          <w:szCs w:val="24"/>
          <w:lang w:val="en-GB"/>
        </w:rPr>
      </w:pPr>
    </w:p>
    <w:p w:rsidR="00D362F8" w:rsidRPr="00397C15" w:rsidRDefault="003E6A52" w:rsidP="00397C15">
      <w:pPr>
        <w:spacing w:line="360" w:lineRule="auto"/>
        <w:rPr>
          <w:rFonts w:ascii="Times New Roman" w:hAnsi="Times New Roman"/>
          <w:b/>
          <w:sz w:val="24"/>
          <w:szCs w:val="24"/>
          <w:lang w:val="en-GB"/>
        </w:rPr>
      </w:pPr>
      <w:r>
        <w:rPr>
          <w:rFonts w:ascii="Times New Roman" w:hAnsi="Times New Roman"/>
          <w:b/>
          <w:sz w:val="24"/>
          <w:szCs w:val="24"/>
          <w:lang w:val="en-GB"/>
        </w:rPr>
        <w:t>Session 6</w:t>
      </w:r>
      <w:r w:rsidR="00D362F8" w:rsidRPr="00397C15">
        <w:rPr>
          <w:rFonts w:ascii="Times New Roman" w:hAnsi="Times New Roman"/>
          <w:b/>
          <w:sz w:val="24"/>
          <w:szCs w:val="24"/>
          <w:lang w:val="en-GB"/>
        </w:rPr>
        <w:t xml:space="preserve">: </w:t>
      </w:r>
      <w:r w:rsidR="000F04EC" w:rsidRPr="00397C15">
        <w:rPr>
          <w:rFonts w:ascii="Times New Roman" w:hAnsi="Times New Roman"/>
          <w:b/>
          <w:sz w:val="24"/>
          <w:szCs w:val="24"/>
          <w:lang w:val="en-GB"/>
        </w:rPr>
        <w:t>Material handling systems in logistics systems: Exploiting productivity potential in logistics</w:t>
      </w:r>
    </w:p>
    <w:p w:rsidR="009C36A4" w:rsidRPr="00397C15" w:rsidRDefault="009C36A4"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w:t>
      </w:r>
      <w:r w:rsidR="000F04EC" w:rsidRPr="00397C15">
        <w:rPr>
          <w:rFonts w:ascii="Times New Roman" w:hAnsi="Times New Roman"/>
          <w:b/>
          <w:sz w:val="24"/>
          <w:szCs w:val="24"/>
          <w:lang w:val="en-GB"/>
        </w:rPr>
        <w:t xml:space="preserve">Chapter No.5 </w:t>
      </w:r>
      <w:r w:rsidRPr="00397C15">
        <w:rPr>
          <w:rFonts w:ascii="Times New Roman" w:hAnsi="Times New Roman"/>
          <w:b/>
          <w:sz w:val="24"/>
          <w:szCs w:val="24"/>
          <w:lang w:val="en-GB"/>
        </w:rPr>
        <w:t xml:space="preserve">of the course pack </w:t>
      </w:r>
    </w:p>
    <w:p w:rsidR="000F04EC" w:rsidRPr="00397C15" w:rsidRDefault="000F04E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9C36A4" w:rsidRPr="00397C15" w:rsidRDefault="000F04EC" w:rsidP="00397C15">
      <w:pPr>
        <w:pStyle w:val="ListParagraph"/>
        <w:numPr>
          <w:ilvl w:val="0"/>
          <w:numId w:val="16"/>
        </w:numPr>
        <w:spacing w:line="360" w:lineRule="auto"/>
        <w:rPr>
          <w:rFonts w:ascii="Times New Roman" w:hAnsi="Times New Roman"/>
          <w:b/>
          <w:sz w:val="24"/>
          <w:szCs w:val="24"/>
          <w:lang w:val="en-GB"/>
        </w:rPr>
      </w:pPr>
      <w:r w:rsidRPr="00397C15">
        <w:rPr>
          <w:rFonts w:ascii="Times New Roman" w:hAnsi="Times New Roman"/>
          <w:sz w:val="24"/>
          <w:szCs w:val="24"/>
          <w:lang w:val="en-GB"/>
        </w:rPr>
        <w:t>Role of material handling in logistics</w:t>
      </w:r>
    </w:p>
    <w:p w:rsidR="000F04EC" w:rsidRPr="00397C15" w:rsidRDefault="000F04EC" w:rsidP="00397C15">
      <w:pPr>
        <w:pStyle w:val="ListParagraph"/>
        <w:numPr>
          <w:ilvl w:val="0"/>
          <w:numId w:val="16"/>
        </w:numPr>
        <w:spacing w:line="360" w:lineRule="auto"/>
        <w:rPr>
          <w:rFonts w:ascii="Times New Roman" w:hAnsi="Times New Roman"/>
          <w:b/>
          <w:sz w:val="24"/>
          <w:szCs w:val="24"/>
          <w:lang w:val="en-GB"/>
        </w:rPr>
      </w:pPr>
      <w:r w:rsidRPr="00397C15">
        <w:rPr>
          <w:rFonts w:ascii="Times New Roman" w:hAnsi="Times New Roman"/>
          <w:sz w:val="24"/>
          <w:szCs w:val="24"/>
          <w:lang w:val="en-GB"/>
        </w:rPr>
        <w:t>Types of material handling systems and their features</w:t>
      </w: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D362F8" w:rsidRDefault="000F04EC"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Material handling is an important component for efficient logistics system</w:t>
      </w:r>
      <w:r w:rsidR="00024837" w:rsidRPr="00397C15">
        <w:rPr>
          <w:rFonts w:ascii="Times New Roman" w:hAnsi="Times New Roman"/>
          <w:sz w:val="24"/>
          <w:szCs w:val="24"/>
          <w:lang w:val="en-GB"/>
        </w:rPr>
        <w:t>.</w:t>
      </w:r>
      <w:r w:rsidRPr="00397C15">
        <w:rPr>
          <w:rFonts w:ascii="Times New Roman" w:hAnsi="Times New Roman"/>
          <w:sz w:val="24"/>
          <w:szCs w:val="24"/>
          <w:lang w:val="en-GB"/>
        </w:rPr>
        <w:t xml:space="preserve"> Improving material handling system fuels a stunning return on investments. Students will be able to understand</w:t>
      </w:r>
      <w:r w:rsidR="00053F80" w:rsidRPr="00397C15">
        <w:rPr>
          <w:rFonts w:ascii="Times New Roman" w:hAnsi="Times New Roman"/>
          <w:sz w:val="24"/>
          <w:szCs w:val="24"/>
          <w:lang w:val="en-GB"/>
        </w:rPr>
        <w:t xml:space="preserve"> the</w:t>
      </w:r>
      <w:r w:rsidRPr="00397C15">
        <w:rPr>
          <w:rFonts w:ascii="Times New Roman" w:hAnsi="Times New Roman"/>
          <w:sz w:val="24"/>
          <w:szCs w:val="24"/>
          <w:lang w:val="en-GB"/>
        </w:rPr>
        <w:t xml:space="preserve"> important components of an efficient material handling system decisions such as hygiene and human safety, dead weight to pay load ratio, compatible storage system and cost implications.</w:t>
      </w:r>
    </w:p>
    <w:p w:rsidR="00F640F2" w:rsidRDefault="00F640F2" w:rsidP="00F640F2">
      <w:pPr>
        <w:spacing w:line="360" w:lineRule="auto"/>
        <w:rPr>
          <w:rFonts w:ascii="Times New Roman" w:hAnsi="Times New Roman"/>
          <w:b/>
          <w:sz w:val="24"/>
          <w:szCs w:val="24"/>
          <w:lang w:val="en-GB"/>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283845</wp:posOffset>
            </wp:positionV>
            <wp:extent cx="5962650" cy="3857625"/>
            <wp:effectExtent l="19050" t="0" r="0" b="0"/>
            <wp:wrapSquare wrapText="bothSides"/>
            <wp:docPr id="3" name="Picture 2" descr="E:\material handling p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erial handling poor.jpg"/>
                    <pic:cNvPicPr>
                      <a:picLocks noChangeAspect="1" noChangeArrowheads="1"/>
                    </pic:cNvPicPr>
                  </pic:nvPicPr>
                  <pic:blipFill>
                    <a:blip r:embed="rId8"/>
                    <a:srcRect/>
                    <a:stretch>
                      <a:fillRect/>
                    </a:stretch>
                  </pic:blipFill>
                  <pic:spPr bwMode="auto">
                    <a:xfrm>
                      <a:off x="0" y="0"/>
                      <a:ext cx="5962650" cy="3857625"/>
                    </a:xfrm>
                    <a:prstGeom prst="rect">
                      <a:avLst/>
                    </a:prstGeom>
                    <a:noFill/>
                    <a:ln w="9525">
                      <a:noFill/>
                      <a:miter lim="800000"/>
                      <a:headEnd/>
                      <a:tailEnd/>
                    </a:ln>
                  </pic:spPr>
                </pic:pic>
              </a:graphicData>
            </a:graphic>
          </wp:anchor>
        </w:drawing>
      </w:r>
      <w:r>
        <w:rPr>
          <w:rFonts w:ascii="Times New Roman" w:hAnsi="Times New Roman"/>
          <w:b/>
          <w:sz w:val="24"/>
          <w:szCs w:val="24"/>
          <w:lang w:val="en-GB"/>
        </w:rPr>
        <w:t>Activity no.4: (Graded): To be performed individually (15 mins).</w:t>
      </w:r>
    </w:p>
    <w:p w:rsidR="00F640F2" w:rsidRDefault="00F640F2" w:rsidP="00397C15">
      <w:pPr>
        <w:spacing w:line="360" w:lineRule="auto"/>
        <w:rPr>
          <w:rFonts w:ascii="Times New Roman" w:hAnsi="Times New Roman"/>
          <w:sz w:val="24"/>
          <w:szCs w:val="24"/>
          <w:lang w:val="en-GB"/>
        </w:rPr>
      </w:pPr>
    </w:p>
    <w:p w:rsidR="00F640F2" w:rsidRPr="00F640F2" w:rsidRDefault="00F640F2" w:rsidP="00397C15">
      <w:pPr>
        <w:spacing w:line="360" w:lineRule="auto"/>
        <w:rPr>
          <w:rFonts w:ascii="Times New Roman" w:hAnsi="Times New Roman"/>
          <w:b/>
          <w:sz w:val="24"/>
          <w:szCs w:val="24"/>
          <w:lang w:val="en-GB"/>
        </w:rPr>
      </w:pPr>
      <w:r w:rsidRPr="00F640F2">
        <w:rPr>
          <w:rFonts w:ascii="Times New Roman" w:hAnsi="Times New Roman"/>
          <w:b/>
          <w:sz w:val="24"/>
          <w:szCs w:val="24"/>
          <w:lang w:val="en-GB"/>
        </w:rPr>
        <w:t>Review the picture above related to the materials handling at airport (name confidential). Based on the different material handlings equipment and systems discussed in the session, provide a solution to the airport to properly manage their material handling system.</w:t>
      </w:r>
    </w:p>
    <w:p w:rsidR="009C25E0" w:rsidRDefault="009C25E0" w:rsidP="00397C15">
      <w:pPr>
        <w:spacing w:line="360" w:lineRule="auto"/>
        <w:rPr>
          <w:rFonts w:ascii="Times New Roman" w:hAnsi="Times New Roman"/>
          <w:b/>
          <w:sz w:val="24"/>
          <w:szCs w:val="24"/>
          <w:lang w:val="en-GB"/>
        </w:rPr>
      </w:pPr>
    </w:p>
    <w:p w:rsidR="00AC1BB9" w:rsidRDefault="00AC1BB9" w:rsidP="00397C15">
      <w:pPr>
        <w:spacing w:line="360" w:lineRule="auto"/>
        <w:rPr>
          <w:rFonts w:ascii="Times New Roman" w:hAnsi="Times New Roman"/>
          <w:b/>
          <w:sz w:val="24"/>
          <w:szCs w:val="24"/>
          <w:lang w:val="en-GB"/>
        </w:rPr>
      </w:pPr>
    </w:p>
    <w:p w:rsidR="00E77CC5" w:rsidRPr="00397C15" w:rsidRDefault="003E6A52" w:rsidP="00397C15">
      <w:pPr>
        <w:spacing w:line="360" w:lineRule="auto"/>
        <w:rPr>
          <w:rFonts w:ascii="Times New Roman" w:hAnsi="Times New Roman"/>
          <w:b/>
          <w:sz w:val="24"/>
          <w:szCs w:val="24"/>
          <w:lang w:val="en-GB"/>
        </w:rPr>
      </w:pPr>
      <w:r>
        <w:rPr>
          <w:rFonts w:ascii="Times New Roman" w:hAnsi="Times New Roman"/>
          <w:b/>
          <w:sz w:val="24"/>
          <w:szCs w:val="24"/>
          <w:lang w:val="en-GB"/>
        </w:rPr>
        <w:t>Session 7</w:t>
      </w:r>
      <w:r w:rsidR="00D362F8" w:rsidRPr="00397C15">
        <w:rPr>
          <w:rFonts w:ascii="Times New Roman" w:hAnsi="Times New Roman"/>
          <w:b/>
          <w:sz w:val="24"/>
          <w:szCs w:val="24"/>
          <w:lang w:val="en-GB"/>
        </w:rPr>
        <w:t xml:space="preserve">: </w:t>
      </w:r>
      <w:r w:rsidR="00FE19D1" w:rsidRPr="00397C15">
        <w:rPr>
          <w:rFonts w:ascii="Times New Roman" w:hAnsi="Times New Roman"/>
          <w:b/>
          <w:sz w:val="24"/>
          <w:szCs w:val="24"/>
          <w:lang w:val="en-GB"/>
        </w:rPr>
        <w:t>Material storage systems: Space efficiency and storage density</w:t>
      </w:r>
    </w:p>
    <w:p w:rsidR="00E77CC5" w:rsidRPr="00397C15" w:rsidRDefault="00E77CC5"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w:t>
      </w:r>
      <w:r w:rsidR="00FE19D1" w:rsidRPr="00397C15">
        <w:rPr>
          <w:rFonts w:ascii="Times New Roman" w:hAnsi="Times New Roman"/>
          <w:b/>
          <w:sz w:val="24"/>
          <w:szCs w:val="24"/>
          <w:lang w:val="en-GB"/>
        </w:rPr>
        <w:t>Chapter No.6 of the course pack</w:t>
      </w:r>
      <w:r w:rsidRPr="00397C15">
        <w:rPr>
          <w:rFonts w:ascii="Times New Roman" w:hAnsi="Times New Roman"/>
          <w:b/>
          <w:sz w:val="24"/>
          <w:szCs w:val="24"/>
          <w:lang w:val="en-GB"/>
        </w:rPr>
        <w:t xml:space="preserve"> </w:t>
      </w:r>
    </w:p>
    <w:p w:rsidR="001566AC" w:rsidRPr="00397C15" w:rsidRDefault="001566A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D1641C" w:rsidRPr="00397C15" w:rsidRDefault="00D87E99" w:rsidP="00397C15">
      <w:pPr>
        <w:pStyle w:val="ListParagraph"/>
        <w:numPr>
          <w:ilvl w:val="0"/>
          <w:numId w:val="17"/>
        </w:numPr>
        <w:spacing w:line="360" w:lineRule="auto"/>
        <w:rPr>
          <w:rFonts w:ascii="Times New Roman" w:hAnsi="Times New Roman"/>
          <w:b/>
          <w:sz w:val="24"/>
          <w:szCs w:val="24"/>
          <w:lang w:val="en-GB"/>
        </w:rPr>
      </w:pPr>
      <w:r w:rsidRPr="00397C15">
        <w:rPr>
          <w:rFonts w:ascii="Times New Roman" w:hAnsi="Times New Roman"/>
          <w:sz w:val="24"/>
          <w:szCs w:val="24"/>
          <w:lang w:val="en-GB"/>
        </w:rPr>
        <w:t>Material storage principles</w:t>
      </w:r>
    </w:p>
    <w:p w:rsidR="00D1641C" w:rsidRPr="00397C15" w:rsidRDefault="00D87E99" w:rsidP="00397C15">
      <w:pPr>
        <w:pStyle w:val="ListParagraph"/>
        <w:numPr>
          <w:ilvl w:val="0"/>
          <w:numId w:val="17"/>
        </w:numPr>
        <w:spacing w:line="360" w:lineRule="auto"/>
        <w:rPr>
          <w:rFonts w:ascii="Times New Roman" w:hAnsi="Times New Roman"/>
          <w:b/>
          <w:sz w:val="24"/>
          <w:szCs w:val="24"/>
          <w:lang w:val="en-GB"/>
        </w:rPr>
      </w:pPr>
      <w:r w:rsidRPr="00397C15">
        <w:rPr>
          <w:rFonts w:ascii="Times New Roman" w:hAnsi="Times New Roman"/>
          <w:sz w:val="24"/>
          <w:szCs w:val="24"/>
          <w:lang w:val="en-GB"/>
        </w:rPr>
        <w:t>‘Unit load</w:t>
      </w:r>
      <w:r w:rsidR="00053F80" w:rsidRPr="00397C15">
        <w:rPr>
          <w:rFonts w:ascii="Times New Roman" w:hAnsi="Times New Roman"/>
          <w:sz w:val="24"/>
          <w:szCs w:val="24"/>
          <w:lang w:val="en-GB"/>
        </w:rPr>
        <w:t>’</w:t>
      </w:r>
      <w:r w:rsidRPr="00397C15">
        <w:rPr>
          <w:rFonts w:ascii="Times New Roman" w:hAnsi="Times New Roman"/>
          <w:sz w:val="24"/>
          <w:szCs w:val="24"/>
          <w:lang w:val="en-GB"/>
        </w:rPr>
        <w:t xml:space="preserve"> storage</w:t>
      </w:r>
    </w:p>
    <w:p w:rsidR="00053F80" w:rsidRPr="00397C15" w:rsidRDefault="00053F80" w:rsidP="00397C15">
      <w:pPr>
        <w:pStyle w:val="ListParagraph"/>
        <w:numPr>
          <w:ilvl w:val="0"/>
          <w:numId w:val="17"/>
        </w:numPr>
        <w:spacing w:line="360" w:lineRule="auto"/>
        <w:rPr>
          <w:rFonts w:ascii="Times New Roman" w:hAnsi="Times New Roman"/>
          <w:b/>
          <w:sz w:val="24"/>
          <w:szCs w:val="24"/>
          <w:lang w:val="en-GB"/>
        </w:rPr>
      </w:pPr>
      <w:r w:rsidRPr="00397C15">
        <w:rPr>
          <w:rFonts w:ascii="Times New Roman" w:hAnsi="Times New Roman"/>
          <w:sz w:val="24"/>
          <w:szCs w:val="24"/>
          <w:lang w:val="en-GB"/>
        </w:rPr>
        <w:t>Material storage method</w:t>
      </w:r>
    </w:p>
    <w:p w:rsidR="00053F80" w:rsidRPr="00397C15" w:rsidRDefault="00053F80" w:rsidP="00397C15">
      <w:pPr>
        <w:pStyle w:val="ListParagraph"/>
        <w:numPr>
          <w:ilvl w:val="0"/>
          <w:numId w:val="17"/>
        </w:numPr>
        <w:spacing w:line="360" w:lineRule="auto"/>
        <w:rPr>
          <w:rFonts w:ascii="Times New Roman" w:hAnsi="Times New Roman"/>
          <w:b/>
          <w:sz w:val="24"/>
          <w:szCs w:val="24"/>
          <w:lang w:val="en-GB"/>
        </w:rPr>
      </w:pPr>
      <w:r w:rsidRPr="00397C15">
        <w:rPr>
          <w:rFonts w:ascii="Times New Roman" w:hAnsi="Times New Roman"/>
          <w:sz w:val="24"/>
          <w:szCs w:val="24"/>
          <w:lang w:val="en-GB"/>
        </w:rPr>
        <w:t>Design of storage system</w:t>
      </w: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D362F8" w:rsidRDefault="00053F80"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Similar to material handling, material storage systems can provide increased efficiency, and cost savings benefits. Students will be able to understand the important components of an efficient material storage decisions such as product characteristics and class of goods, dead regulations and standards, distribution needs, hygiene and human safety and, cost implications.</w:t>
      </w:r>
    </w:p>
    <w:p w:rsidR="006D21BB" w:rsidRDefault="006D21BB" w:rsidP="006D21BB">
      <w:pPr>
        <w:spacing w:line="360" w:lineRule="auto"/>
        <w:rPr>
          <w:rFonts w:ascii="Times New Roman" w:hAnsi="Times New Roman"/>
          <w:b/>
          <w:sz w:val="24"/>
          <w:szCs w:val="24"/>
          <w:lang w:val="en-GB"/>
        </w:rPr>
      </w:pPr>
      <w:r>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274955</wp:posOffset>
            </wp:positionV>
            <wp:extent cx="5953125" cy="3200400"/>
            <wp:effectExtent l="19050" t="0" r="9525" b="0"/>
            <wp:wrapSquare wrapText="bothSides"/>
            <wp:docPr id="4" name="Picture 3" descr="E:\material 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erial storage.jpg"/>
                    <pic:cNvPicPr>
                      <a:picLocks noChangeAspect="1" noChangeArrowheads="1"/>
                    </pic:cNvPicPr>
                  </pic:nvPicPr>
                  <pic:blipFill>
                    <a:blip r:embed="rId9"/>
                    <a:srcRect/>
                    <a:stretch>
                      <a:fillRect/>
                    </a:stretch>
                  </pic:blipFill>
                  <pic:spPr bwMode="auto">
                    <a:xfrm>
                      <a:off x="0" y="0"/>
                      <a:ext cx="5953125" cy="3200400"/>
                    </a:xfrm>
                    <a:prstGeom prst="rect">
                      <a:avLst/>
                    </a:prstGeom>
                    <a:noFill/>
                    <a:ln w="9525">
                      <a:noFill/>
                      <a:miter lim="800000"/>
                      <a:headEnd/>
                      <a:tailEnd/>
                    </a:ln>
                  </pic:spPr>
                </pic:pic>
              </a:graphicData>
            </a:graphic>
          </wp:anchor>
        </w:drawing>
      </w:r>
      <w:r>
        <w:rPr>
          <w:rFonts w:ascii="Times New Roman" w:hAnsi="Times New Roman"/>
          <w:b/>
          <w:sz w:val="24"/>
          <w:szCs w:val="24"/>
          <w:lang w:val="en-GB"/>
        </w:rPr>
        <w:t>Activity no.3: (Graded): To be performed individually (15 mins).</w:t>
      </w:r>
    </w:p>
    <w:p w:rsidR="00AC1BB9" w:rsidRPr="00397C15" w:rsidRDefault="00AC1BB9" w:rsidP="00397C15">
      <w:pPr>
        <w:spacing w:line="360" w:lineRule="auto"/>
        <w:rPr>
          <w:rFonts w:ascii="Times New Roman" w:hAnsi="Times New Roman"/>
          <w:sz w:val="24"/>
          <w:szCs w:val="24"/>
          <w:lang w:val="en-GB"/>
        </w:rPr>
      </w:pPr>
    </w:p>
    <w:p w:rsidR="00A6628E" w:rsidRPr="006D21BB" w:rsidRDefault="006D21BB" w:rsidP="00397C15">
      <w:pPr>
        <w:spacing w:line="360" w:lineRule="auto"/>
        <w:rPr>
          <w:rFonts w:ascii="Times New Roman" w:hAnsi="Times New Roman"/>
          <w:b/>
          <w:sz w:val="24"/>
          <w:szCs w:val="24"/>
          <w:lang w:val="en-GB"/>
        </w:rPr>
      </w:pPr>
      <w:r w:rsidRPr="006D21BB">
        <w:rPr>
          <w:rFonts w:ascii="Times New Roman" w:hAnsi="Times New Roman"/>
          <w:b/>
          <w:sz w:val="24"/>
          <w:szCs w:val="24"/>
          <w:lang w:val="en-GB"/>
        </w:rPr>
        <w:t xml:space="preserve">Review the material storage of raw materials as shown the picture above. Do you think that it reflects an efficient storage of materials? If not, what are the problems associated with the storage system and how can it </w:t>
      </w:r>
      <w:r w:rsidR="00191A48">
        <w:rPr>
          <w:rFonts w:ascii="Times New Roman" w:hAnsi="Times New Roman"/>
          <w:b/>
          <w:sz w:val="24"/>
          <w:szCs w:val="24"/>
          <w:lang w:val="en-GB"/>
        </w:rPr>
        <w:t>is</w:t>
      </w:r>
      <w:r w:rsidRPr="006D21BB">
        <w:rPr>
          <w:rFonts w:ascii="Times New Roman" w:hAnsi="Times New Roman"/>
          <w:b/>
          <w:sz w:val="24"/>
          <w:szCs w:val="24"/>
          <w:lang w:val="en-GB"/>
        </w:rPr>
        <w:t xml:space="preserve"> improved?</w:t>
      </w:r>
    </w:p>
    <w:p w:rsidR="00A6628E" w:rsidRPr="00397C15" w:rsidRDefault="00A6628E" w:rsidP="00397C15">
      <w:pPr>
        <w:spacing w:line="360" w:lineRule="auto"/>
        <w:rPr>
          <w:rFonts w:ascii="Times New Roman" w:hAnsi="Times New Roman"/>
          <w:sz w:val="24"/>
          <w:szCs w:val="24"/>
          <w:lang w:val="en-GB"/>
        </w:rPr>
      </w:pPr>
    </w:p>
    <w:p w:rsidR="00A6628E" w:rsidRPr="00397C15" w:rsidRDefault="00A6628E" w:rsidP="00397C15">
      <w:pPr>
        <w:spacing w:line="360" w:lineRule="auto"/>
        <w:rPr>
          <w:rFonts w:ascii="Times New Roman" w:hAnsi="Times New Roman"/>
          <w:sz w:val="24"/>
          <w:szCs w:val="24"/>
          <w:lang w:val="en-GB"/>
        </w:rPr>
      </w:pPr>
    </w:p>
    <w:p w:rsidR="00A6628E" w:rsidRDefault="00A6628E" w:rsidP="00397C15">
      <w:pPr>
        <w:spacing w:line="360" w:lineRule="auto"/>
        <w:rPr>
          <w:rFonts w:ascii="Times New Roman" w:hAnsi="Times New Roman"/>
          <w:sz w:val="24"/>
          <w:szCs w:val="24"/>
          <w:lang w:val="en-GB"/>
        </w:rPr>
      </w:pPr>
    </w:p>
    <w:p w:rsidR="00AC1BB9" w:rsidRDefault="00AC1BB9" w:rsidP="00397C15">
      <w:pPr>
        <w:spacing w:line="360" w:lineRule="auto"/>
        <w:rPr>
          <w:rFonts w:ascii="Times New Roman" w:hAnsi="Times New Roman"/>
          <w:sz w:val="24"/>
          <w:szCs w:val="24"/>
          <w:lang w:val="en-GB"/>
        </w:rPr>
      </w:pPr>
    </w:p>
    <w:p w:rsidR="00442B14" w:rsidRPr="00397C15" w:rsidRDefault="003E6A52" w:rsidP="00397C15">
      <w:pPr>
        <w:spacing w:line="360" w:lineRule="auto"/>
        <w:rPr>
          <w:rFonts w:ascii="Times New Roman" w:hAnsi="Times New Roman"/>
          <w:b/>
          <w:sz w:val="24"/>
          <w:szCs w:val="24"/>
          <w:lang w:val="en-GB"/>
        </w:rPr>
      </w:pPr>
      <w:r>
        <w:rPr>
          <w:rFonts w:ascii="Times New Roman" w:hAnsi="Times New Roman"/>
          <w:b/>
          <w:sz w:val="24"/>
          <w:szCs w:val="24"/>
          <w:lang w:val="en-GB"/>
        </w:rPr>
        <w:t>Session 8</w:t>
      </w:r>
      <w:r w:rsidR="00D362F8" w:rsidRPr="00397C15">
        <w:rPr>
          <w:rFonts w:ascii="Times New Roman" w:hAnsi="Times New Roman"/>
          <w:b/>
          <w:sz w:val="24"/>
          <w:szCs w:val="24"/>
          <w:lang w:val="en-GB"/>
        </w:rPr>
        <w:t xml:space="preserve">: </w:t>
      </w:r>
      <w:r w:rsidR="009373EF" w:rsidRPr="00397C15">
        <w:rPr>
          <w:rFonts w:ascii="Times New Roman" w:hAnsi="Times New Roman"/>
          <w:b/>
          <w:sz w:val="24"/>
          <w:szCs w:val="24"/>
          <w:lang w:val="en-GB"/>
        </w:rPr>
        <w:t xml:space="preserve">Managing inventory systems for efficient distribution logistics chain </w:t>
      </w:r>
    </w:p>
    <w:p w:rsidR="00596FA8" w:rsidRPr="00397C15" w:rsidRDefault="00596FA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Chapter No.7 of the course pack </w:t>
      </w:r>
    </w:p>
    <w:p w:rsidR="001566AC" w:rsidRPr="00397C15" w:rsidRDefault="001566A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C820B6" w:rsidRPr="00397C15" w:rsidRDefault="009373EF" w:rsidP="00397C15">
      <w:pPr>
        <w:pStyle w:val="ListParagraph"/>
        <w:numPr>
          <w:ilvl w:val="0"/>
          <w:numId w:val="18"/>
        </w:numPr>
        <w:spacing w:line="360" w:lineRule="auto"/>
        <w:rPr>
          <w:rFonts w:ascii="Times New Roman" w:hAnsi="Times New Roman"/>
          <w:b/>
          <w:sz w:val="24"/>
          <w:szCs w:val="24"/>
          <w:lang w:val="en-GB"/>
        </w:rPr>
      </w:pPr>
      <w:r w:rsidRPr="00397C15">
        <w:rPr>
          <w:rFonts w:ascii="Times New Roman" w:hAnsi="Times New Roman"/>
          <w:sz w:val="24"/>
          <w:szCs w:val="24"/>
          <w:lang w:val="en-GB"/>
        </w:rPr>
        <w:t>Bullwhip effect</w:t>
      </w:r>
    </w:p>
    <w:p w:rsidR="00C820B6" w:rsidRPr="00397C15" w:rsidRDefault="009373EF" w:rsidP="00397C15">
      <w:pPr>
        <w:pStyle w:val="ListParagraph"/>
        <w:numPr>
          <w:ilvl w:val="0"/>
          <w:numId w:val="18"/>
        </w:numPr>
        <w:spacing w:line="360" w:lineRule="auto"/>
        <w:rPr>
          <w:rFonts w:ascii="Times New Roman" w:hAnsi="Times New Roman"/>
          <w:b/>
          <w:sz w:val="24"/>
          <w:szCs w:val="24"/>
          <w:lang w:val="en-GB"/>
        </w:rPr>
      </w:pPr>
      <w:r w:rsidRPr="00397C15">
        <w:rPr>
          <w:rFonts w:ascii="Times New Roman" w:hAnsi="Times New Roman"/>
          <w:sz w:val="24"/>
          <w:szCs w:val="24"/>
          <w:lang w:val="en-GB"/>
        </w:rPr>
        <w:t>Inventory classifications and functions</w:t>
      </w:r>
    </w:p>
    <w:p w:rsidR="00C820B6" w:rsidRPr="00397C15" w:rsidRDefault="009373EF" w:rsidP="00397C15">
      <w:pPr>
        <w:pStyle w:val="ListParagraph"/>
        <w:numPr>
          <w:ilvl w:val="0"/>
          <w:numId w:val="18"/>
        </w:numPr>
        <w:spacing w:line="360" w:lineRule="auto"/>
        <w:rPr>
          <w:rFonts w:ascii="Times New Roman" w:hAnsi="Times New Roman"/>
          <w:b/>
          <w:sz w:val="24"/>
          <w:szCs w:val="24"/>
          <w:lang w:val="en-GB"/>
        </w:rPr>
      </w:pPr>
      <w:r w:rsidRPr="00397C15">
        <w:rPr>
          <w:rFonts w:ascii="Times New Roman" w:hAnsi="Times New Roman"/>
          <w:sz w:val="24"/>
          <w:szCs w:val="24"/>
          <w:lang w:val="en-GB"/>
        </w:rPr>
        <w:t>Role of inventory in distribution logistics chain</w:t>
      </w:r>
    </w:p>
    <w:p w:rsidR="00C820B6" w:rsidRPr="00397C15" w:rsidRDefault="009373EF" w:rsidP="00397C15">
      <w:pPr>
        <w:pStyle w:val="ListParagraph"/>
        <w:numPr>
          <w:ilvl w:val="0"/>
          <w:numId w:val="18"/>
        </w:numPr>
        <w:spacing w:line="360" w:lineRule="auto"/>
        <w:rPr>
          <w:rFonts w:ascii="Times New Roman" w:hAnsi="Times New Roman"/>
          <w:b/>
          <w:sz w:val="24"/>
          <w:szCs w:val="24"/>
          <w:lang w:val="en-GB"/>
        </w:rPr>
      </w:pPr>
      <w:r w:rsidRPr="00397C15">
        <w:rPr>
          <w:rFonts w:ascii="Times New Roman" w:hAnsi="Times New Roman"/>
          <w:sz w:val="24"/>
          <w:szCs w:val="24"/>
          <w:lang w:val="en-GB"/>
        </w:rPr>
        <w:t>Inventory planning models and control techniques</w:t>
      </w:r>
    </w:p>
    <w:p w:rsidR="00B5510D" w:rsidRPr="003E6A52" w:rsidRDefault="00B5510D" w:rsidP="00397C15">
      <w:pPr>
        <w:pStyle w:val="ListParagraph"/>
        <w:numPr>
          <w:ilvl w:val="1"/>
          <w:numId w:val="18"/>
        </w:numPr>
        <w:spacing w:line="360" w:lineRule="auto"/>
        <w:rPr>
          <w:rFonts w:ascii="Times New Roman" w:hAnsi="Times New Roman"/>
          <w:b/>
          <w:sz w:val="24"/>
          <w:szCs w:val="24"/>
          <w:lang w:val="en-GB"/>
        </w:rPr>
      </w:pPr>
      <w:r w:rsidRPr="00397C15">
        <w:rPr>
          <w:rFonts w:ascii="Times New Roman" w:hAnsi="Times New Roman"/>
          <w:sz w:val="24"/>
          <w:szCs w:val="24"/>
          <w:lang w:val="en-GB"/>
        </w:rPr>
        <w:t>Just-in-Time Systems (JIT)</w:t>
      </w:r>
    </w:p>
    <w:p w:rsidR="003E6A52" w:rsidRDefault="003E6A52" w:rsidP="003E6A52">
      <w:pPr>
        <w:spacing w:line="360" w:lineRule="auto"/>
        <w:rPr>
          <w:rFonts w:ascii="Times New Roman" w:hAnsi="Times New Roman"/>
          <w:b/>
          <w:sz w:val="24"/>
          <w:szCs w:val="24"/>
          <w:lang w:val="en-GB"/>
        </w:rPr>
      </w:pPr>
      <w:r w:rsidRPr="003E6A52">
        <w:rPr>
          <w:rFonts w:ascii="Times New Roman" w:hAnsi="Times New Roman"/>
          <w:b/>
          <w:sz w:val="24"/>
          <w:szCs w:val="24"/>
          <w:lang w:val="en-GB"/>
        </w:rPr>
        <w:t>Skills related Outcomes</w:t>
      </w:r>
      <w:r>
        <w:rPr>
          <w:rFonts w:ascii="Times New Roman" w:hAnsi="Times New Roman"/>
          <w:b/>
          <w:sz w:val="24"/>
          <w:szCs w:val="24"/>
          <w:lang w:val="en-GB"/>
        </w:rPr>
        <w:t>:</w:t>
      </w:r>
    </w:p>
    <w:p w:rsidR="00B31DC2" w:rsidRDefault="00B31DC2" w:rsidP="00B31DC2">
      <w:pPr>
        <w:pStyle w:val="ListParagraph"/>
        <w:numPr>
          <w:ilvl w:val="0"/>
          <w:numId w:val="27"/>
        </w:numPr>
        <w:spacing w:line="360" w:lineRule="auto"/>
        <w:rPr>
          <w:rFonts w:ascii="Times New Roman" w:hAnsi="Times New Roman"/>
          <w:sz w:val="24"/>
          <w:szCs w:val="24"/>
          <w:lang w:val="en-GB"/>
        </w:rPr>
      </w:pPr>
      <w:r>
        <w:rPr>
          <w:rFonts w:ascii="Times New Roman" w:hAnsi="Times New Roman"/>
          <w:sz w:val="24"/>
          <w:szCs w:val="24"/>
          <w:lang w:val="en-GB"/>
        </w:rPr>
        <w:t>To determine annual usage cost of particular item</w:t>
      </w:r>
    </w:p>
    <w:p w:rsidR="00B31DC2" w:rsidRDefault="00B31DC2" w:rsidP="00B31DC2">
      <w:pPr>
        <w:pStyle w:val="ListParagraph"/>
        <w:numPr>
          <w:ilvl w:val="0"/>
          <w:numId w:val="27"/>
        </w:numPr>
        <w:spacing w:line="360" w:lineRule="auto"/>
        <w:rPr>
          <w:rFonts w:ascii="Times New Roman" w:hAnsi="Times New Roman"/>
          <w:sz w:val="24"/>
          <w:szCs w:val="24"/>
          <w:lang w:val="en-GB"/>
        </w:rPr>
      </w:pPr>
      <w:r>
        <w:rPr>
          <w:rFonts w:ascii="Times New Roman" w:hAnsi="Times New Roman"/>
          <w:sz w:val="24"/>
          <w:szCs w:val="24"/>
          <w:lang w:val="en-GB"/>
        </w:rPr>
        <w:t>Perform Vital, Essential and Desirable (VED) analysis of the inventory</w:t>
      </w:r>
    </w:p>
    <w:p w:rsidR="00B31DC2" w:rsidRDefault="00B31DC2" w:rsidP="00B31DC2">
      <w:pPr>
        <w:pStyle w:val="ListParagraph"/>
        <w:numPr>
          <w:ilvl w:val="0"/>
          <w:numId w:val="27"/>
        </w:numPr>
        <w:spacing w:line="360" w:lineRule="auto"/>
        <w:rPr>
          <w:rFonts w:ascii="Times New Roman" w:hAnsi="Times New Roman"/>
          <w:sz w:val="24"/>
          <w:szCs w:val="24"/>
          <w:lang w:val="en-GB"/>
        </w:rPr>
      </w:pPr>
      <w:r>
        <w:rPr>
          <w:rFonts w:ascii="Times New Roman" w:hAnsi="Times New Roman"/>
          <w:sz w:val="24"/>
          <w:szCs w:val="24"/>
          <w:lang w:val="en-GB"/>
        </w:rPr>
        <w:t>Performing material requirement planning</w:t>
      </w:r>
    </w:p>
    <w:p w:rsidR="00B31DC2" w:rsidRPr="00B31DC2" w:rsidRDefault="00B31DC2" w:rsidP="00B31DC2">
      <w:pPr>
        <w:pStyle w:val="ListParagraph"/>
        <w:numPr>
          <w:ilvl w:val="0"/>
          <w:numId w:val="27"/>
        </w:numPr>
        <w:spacing w:line="360" w:lineRule="auto"/>
        <w:rPr>
          <w:rFonts w:ascii="Times New Roman" w:hAnsi="Times New Roman"/>
          <w:sz w:val="24"/>
          <w:szCs w:val="24"/>
          <w:lang w:val="en-GB"/>
        </w:rPr>
      </w:pPr>
      <w:r>
        <w:rPr>
          <w:rFonts w:ascii="Times New Roman" w:hAnsi="Times New Roman"/>
          <w:sz w:val="24"/>
          <w:szCs w:val="24"/>
          <w:lang w:val="en-GB"/>
        </w:rPr>
        <w:t>Performing distribution requirement planning</w:t>
      </w:r>
    </w:p>
    <w:p w:rsidR="00D362F8" w:rsidRPr="00397C15" w:rsidRDefault="00D362F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5F6D98" w:rsidRPr="00397C15" w:rsidRDefault="00013D60"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Although</w:t>
      </w:r>
      <w:r w:rsidR="00CA3C41" w:rsidRPr="00397C15">
        <w:rPr>
          <w:rFonts w:ascii="Times New Roman" w:hAnsi="Times New Roman"/>
          <w:sz w:val="24"/>
          <w:szCs w:val="24"/>
          <w:lang w:val="en-GB"/>
        </w:rPr>
        <w:t>,</w:t>
      </w:r>
      <w:r w:rsidRPr="00397C15">
        <w:rPr>
          <w:rFonts w:ascii="Times New Roman" w:hAnsi="Times New Roman"/>
          <w:sz w:val="24"/>
          <w:szCs w:val="24"/>
          <w:lang w:val="en-GB"/>
        </w:rPr>
        <w:t xml:space="preserve"> inventory management systems are </w:t>
      </w:r>
      <w:r w:rsidR="00CA3C41" w:rsidRPr="00397C15">
        <w:rPr>
          <w:rFonts w:ascii="Times New Roman" w:hAnsi="Times New Roman"/>
          <w:sz w:val="24"/>
          <w:szCs w:val="24"/>
          <w:lang w:val="en-GB"/>
        </w:rPr>
        <w:t xml:space="preserve">widely discussed as an important and separate component of an efficient supply chain management but it is imperative to highlight the role of inventory management in managing efficient logistics systems particularly to meet fluctuated customers demands and avoiding increased costs due to inventory pileups. Students will be able to understand the key role of logistics systems towards increasing coordination between organization departments and managing the flow of information to avoid inventory pileups as well as inventory shortages. </w:t>
      </w:r>
    </w:p>
    <w:p w:rsidR="008C7C93" w:rsidRPr="00397C15" w:rsidRDefault="002E3E3A" w:rsidP="00397C15">
      <w:pPr>
        <w:spacing w:line="360" w:lineRule="auto"/>
        <w:rPr>
          <w:rFonts w:ascii="Times New Roman" w:hAnsi="Times New Roman"/>
          <w:b/>
          <w:sz w:val="24"/>
          <w:szCs w:val="24"/>
          <w:lang w:val="en-GB"/>
        </w:rPr>
      </w:pPr>
      <w:r>
        <w:rPr>
          <w:rFonts w:ascii="Times New Roman" w:hAnsi="Times New Roman"/>
          <w:b/>
          <w:sz w:val="24"/>
          <w:szCs w:val="24"/>
          <w:lang w:val="en-GB"/>
        </w:rPr>
        <w:t xml:space="preserve">Session </w:t>
      </w:r>
      <w:r w:rsidR="00983A3A">
        <w:rPr>
          <w:rFonts w:ascii="Times New Roman" w:hAnsi="Times New Roman"/>
          <w:b/>
          <w:sz w:val="24"/>
          <w:szCs w:val="24"/>
          <w:lang w:val="en-GB"/>
        </w:rPr>
        <w:t>9</w:t>
      </w:r>
      <w:r w:rsidR="00361869" w:rsidRPr="00397C15">
        <w:rPr>
          <w:rFonts w:ascii="Times New Roman" w:hAnsi="Times New Roman"/>
          <w:b/>
          <w:sz w:val="24"/>
          <w:szCs w:val="24"/>
          <w:lang w:val="en-GB"/>
        </w:rPr>
        <w:t xml:space="preserve">: </w:t>
      </w:r>
      <w:r w:rsidR="00183EEC" w:rsidRPr="00397C15">
        <w:rPr>
          <w:rFonts w:ascii="Times New Roman" w:hAnsi="Times New Roman"/>
          <w:b/>
          <w:sz w:val="24"/>
          <w:szCs w:val="24"/>
          <w:lang w:val="en-GB"/>
        </w:rPr>
        <w:t>Logistics information systems: Towards achieving supply chain competency</w:t>
      </w:r>
    </w:p>
    <w:p w:rsidR="00596FA8" w:rsidRPr="00397C15" w:rsidRDefault="00596FA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Chapter No.10 of the course pack </w:t>
      </w:r>
    </w:p>
    <w:p w:rsidR="001566AC" w:rsidRPr="00397C15" w:rsidRDefault="00CF56EE" w:rsidP="00397C15">
      <w:pPr>
        <w:spacing w:line="360" w:lineRule="auto"/>
        <w:rPr>
          <w:rFonts w:ascii="Times New Roman" w:hAnsi="Times New Roman"/>
          <w:b/>
          <w:sz w:val="24"/>
          <w:szCs w:val="24"/>
          <w:lang w:val="en-GB"/>
        </w:rPr>
      </w:pPr>
      <w:r>
        <w:rPr>
          <w:rFonts w:ascii="Times New Roman" w:hAnsi="Times New Roman"/>
          <w:b/>
          <w:sz w:val="24"/>
          <w:szCs w:val="24"/>
          <w:lang w:val="en-GB"/>
        </w:rPr>
        <w:t>Skills related Outcomes</w:t>
      </w:r>
      <w:r w:rsidR="001566AC" w:rsidRPr="00397C15">
        <w:rPr>
          <w:rFonts w:ascii="Times New Roman" w:hAnsi="Times New Roman"/>
          <w:b/>
          <w:sz w:val="24"/>
          <w:szCs w:val="24"/>
          <w:lang w:val="en-GB"/>
        </w:rPr>
        <w:t>:</w:t>
      </w:r>
    </w:p>
    <w:p w:rsidR="00CE4363" w:rsidRPr="00397C15" w:rsidRDefault="00183EEC" w:rsidP="00397C15">
      <w:pPr>
        <w:pStyle w:val="ListParagraph"/>
        <w:numPr>
          <w:ilvl w:val="0"/>
          <w:numId w:val="19"/>
        </w:numPr>
        <w:spacing w:line="360" w:lineRule="auto"/>
        <w:rPr>
          <w:rFonts w:ascii="Times New Roman" w:hAnsi="Times New Roman"/>
          <w:b/>
          <w:sz w:val="24"/>
          <w:szCs w:val="24"/>
          <w:lang w:val="en-GB"/>
        </w:rPr>
      </w:pPr>
      <w:r w:rsidRPr="00397C15">
        <w:rPr>
          <w:rFonts w:ascii="Times New Roman" w:hAnsi="Times New Roman"/>
          <w:sz w:val="24"/>
          <w:szCs w:val="24"/>
          <w:lang w:val="en-GB"/>
        </w:rPr>
        <w:t>Designing logistics information systems</w:t>
      </w:r>
    </w:p>
    <w:p w:rsidR="00CE4363" w:rsidRPr="00397C15" w:rsidRDefault="00CF56EE" w:rsidP="00397C15">
      <w:pPr>
        <w:pStyle w:val="ListParagraph"/>
        <w:numPr>
          <w:ilvl w:val="0"/>
          <w:numId w:val="19"/>
        </w:numPr>
        <w:spacing w:line="360" w:lineRule="auto"/>
        <w:rPr>
          <w:rFonts w:ascii="Times New Roman" w:hAnsi="Times New Roman"/>
          <w:b/>
          <w:sz w:val="24"/>
          <w:szCs w:val="24"/>
          <w:lang w:val="en-GB"/>
        </w:rPr>
      </w:pPr>
      <w:r>
        <w:rPr>
          <w:rFonts w:ascii="Times New Roman" w:hAnsi="Times New Roman"/>
          <w:sz w:val="24"/>
          <w:szCs w:val="24"/>
          <w:lang w:val="en-GB"/>
        </w:rPr>
        <w:t>Understanding i</w:t>
      </w:r>
      <w:r w:rsidR="00183EEC" w:rsidRPr="00397C15">
        <w:rPr>
          <w:rFonts w:ascii="Times New Roman" w:hAnsi="Times New Roman"/>
          <w:sz w:val="24"/>
          <w:szCs w:val="24"/>
          <w:lang w:val="en-GB"/>
        </w:rPr>
        <w:t>mportant components of logistics information system (LIS)</w:t>
      </w:r>
    </w:p>
    <w:p w:rsidR="00361869" w:rsidRPr="00397C15" w:rsidRDefault="00361869"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480BB2" w:rsidRPr="00397C15" w:rsidRDefault="00183EEC"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As discussed earlier, logistics information systems plays an important role </w:t>
      </w:r>
      <w:r w:rsidR="000A7627" w:rsidRPr="00397C15">
        <w:rPr>
          <w:rFonts w:ascii="Times New Roman" w:hAnsi="Times New Roman"/>
          <w:sz w:val="24"/>
          <w:szCs w:val="24"/>
          <w:lang w:val="en-GB"/>
        </w:rPr>
        <w:t>towards exploration and exploitation of knowledge and keeping the information database up to date</w:t>
      </w:r>
      <w:r w:rsidR="00480BB2" w:rsidRPr="00397C15">
        <w:rPr>
          <w:rFonts w:ascii="Times New Roman" w:hAnsi="Times New Roman"/>
          <w:sz w:val="24"/>
          <w:szCs w:val="24"/>
          <w:lang w:val="en-GB"/>
        </w:rPr>
        <w:t>.</w:t>
      </w:r>
      <w:r w:rsidR="000A7627" w:rsidRPr="00397C15">
        <w:rPr>
          <w:rFonts w:ascii="Times New Roman" w:hAnsi="Times New Roman"/>
          <w:sz w:val="24"/>
          <w:szCs w:val="24"/>
          <w:lang w:val="en-GB"/>
        </w:rPr>
        <w:t xml:space="preserve"> Its role becomes significant while managing logistics systems within dynamic environments. Students will be able to understand and design logistics systems as an information-based process of material movement across the supply chain.</w:t>
      </w:r>
    </w:p>
    <w:p w:rsidR="00983A3A" w:rsidRDefault="00983A3A" w:rsidP="00397C15">
      <w:pPr>
        <w:spacing w:line="360" w:lineRule="auto"/>
        <w:rPr>
          <w:rFonts w:ascii="Times New Roman" w:hAnsi="Times New Roman"/>
          <w:b/>
          <w:sz w:val="24"/>
          <w:szCs w:val="24"/>
          <w:lang w:val="en-GB"/>
        </w:rPr>
      </w:pPr>
    </w:p>
    <w:p w:rsidR="00337197" w:rsidRPr="00397C15" w:rsidRDefault="001566A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Session 1</w:t>
      </w:r>
      <w:r w:rsidR="002E3E3A">
        <w:rPr>
          <w:rFonts w:ascii="Times New Roman" w:hAnsi="Times New Roman"/>
          <w:b/>
          <w:sz w:val="24"/>
          <w:szCs w:val="24"/>
          <w:lang w:val="en-GB"/>
        </w:rPr>
        <w:t>0</w:t>
      </w:r>
      <w:r w:rsidR="00337197" w:rsidRPr="00397C15">
        <w:rPr>
          <w:rFonts w:ascii="Times New Roman" w:hAnsi="Times New Roman"/>
          <w:b/>
          <w:sz w:val="24"/>
          <w:szCs w:val="24"/>
          <w:lang w:val="en-GB"/>
        </w:rPr>
        <w:t xml:space="preserve">: </w:t>
      </w:r>
      <w:r w:rsidR="00DC56DA" w:rsidRPr="00397C15">
        <w:rPr>
          <w:rFonts w:ascii="Times New Roman" w:hAnsi="Times New Roman"/>
          <w:b/>
          <w:sz w:val="24"/>
          <w:szCs w:val="24"/>
          <w:lang w:val="en-GB"/>
        </w:rPr>
        <w:t>Logistics Costing</w:t>
      </w:r>
    </w:p>
    <w:p w:rsidR="00596FA8" w:rsidRPr="00397C15" w:rsidRDefault="00596FA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Chapter No.20 of the course pack </w:t>
      </w:r>
    </w:p>
    <w:p w:rsidR="001566AC" w:rsidRPr="00397C15" w:rsidRDefault="001566A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r w:rsidR="00983A3A">
        <w:rPr>
          <w:rFonts w:ascii="Times New Roman" w:hAnsi="Times New Roman"/>
          <w:b/>
          <w:sz w:val="24"/>
          <w:szCs w:val="24"/>
          <w:lang w:val="en-GB"/>
        </w:rPr>
        <w:t xml:space="preserve"> and skills related outcomes</w:t>
      </w:r>
      <w:r w:rsidRPr="00397C15">
        <w:rPr>
          <w:rFonts w:ascii="Times New Roman" w:hAnsi="Times New Roman"/>
          <w:b/>
          <w:sz w:val="24"/>
          <w:szCs w:val="24"/>
          <w:lang w:val="en-GB"/>
        </w:rPr>
        <w:t>:</w:t>
      </w:r>
    </w:p>
    <w:p w:rsidR="00337197" w:rsidRPr="00397C15" w:rsidRDefault="000262D2" w:rsidP="00397C15">
      <w:pPr>
        <w:pStyle w:val="ListParagraph"/>
        <w:numPr>
          <w:ilvl w:val="0"/>
          <w:numId w:val="19"/>
        </w:numPr>
        <w:spacing w:line="360" w:lineRule="auto"/>
        <w:rPr>
          <w:rFonts w:ascii="Times New Roman" w:hAnsi="Times New Roman"/>
          <w:b/>
          <w:sz w:val="24"/>
          <w:szCs w:val="24"/>
          <w:lang w:val="en-GB"/>
        </w:rPr>
      </w:pPr>
      <w:r w:rsidRPr="00397C15">
        <w:rPr>
          <w:rFonts w:ascii="Times New Roman" w:hAnsi="Times New Roman"/>
          <w:sz w:val="24"/>
          <w:szCs w:val="24"/>
          <w:lang w:val="en-GB"/>
        </w:rPr>
        <w:t>Logistics costs</w:t>
      </w:r>
    </w:p>
    <w:p w:rsidR="000262D2" w:rsidRPr="00397C15" w:rsidRDefault="00983A3A" w:rsidP="00397C15">
      <w:pPr>
        <w:pStyle w:val="ListParagraph"/>
        <w:numPr>
          <w:ilvl w:val="0"/>
          <w:numId w:val="19"/>
        </w:numPr>
        <w:spacing w:line="360" w:lineRule="auto"/>
        <w:rPr>
          <w:rFonts w:ascii="Times New Roman" w:hAnsi="Times New Roman"/>
          <w:b/>
          <w:sz w:val="24"/>
          <w:szCs w:val="24"/>
          <w:lang w:val="en-GB"/>
        </w:rPr>
      </w:pPr>
      <w:r>
        <w:rPr>
          <w:rFonts w:ascii="Times New Roman" w:hAnsi="Times New Roman"/>
          <w:sz w:val="24"/>
          <w:szCs w:val="24"/>
          <w:lang w:val="en-GB"/>
        </w:rPr>
        <w:t>Performing t</w:t>
      </w:r>
      <w:r w:rsidR="000262D2" w:rsidRPr="00397C15">
        <w:rPr>
          <w:rFonts w:ascii="Times New Roman" w:hAnsi="Times New Roman"/>
          <w:sz w:val="24"/>
          <w:szCs w:val="24"/>
          <w:lang w:val="en-GB"/>
        </w:rPr>
        <w:t>raditional costing methods</w:t>
      </w:r>
    </w:p>
    <w:p w:rsidR="000262D2" w:rsidRPr="00397C15" w:rsidRDefault="00983A3A" w:rsidP="00397C15">
      <w:pPr>
        <w:pStyle w:val="ListParagraph"/>
        <w:numPr>
          <w:ilvl w:val="0"/>
          <w:numId w:val="19"/>
        </w:numPr>
        <w:spacing w:line="360" w:lineRule="auto"/>
        <w:rPr>
          <w:rFonts w:ascii="Times New Roman" w:hAnsi="Times New Roman"/>
          <w:b/>
          <w:sz w:val="24"/>
          <w:szCs w:val="24"/>
          <w:lang w:val="en-GB"/>
        </w:rPr>
      </w:pPr>
      <w:r>
        <w:rPr>
          <w:rFonts w:ascii="Times New Roman" w:hAnsi="Times New Roman"/>
          <w:sz w:val="24"/>
          <w:szCs w:val="24"/>
          <w:lang w:val="en-GB"/>
        </w:rPr>
        <w:t>Performing a</w:t>
      </w:r>
      <w:r w:rsidR="000262D2" w:rsidRPr="00397C15">
        <w:rPr>
          <w:rFonts w:ascii="Times New Roman" w:hAnsi="Times New Roman"/>
          <w:sz w:val="24"/>
          <w:szCs w:val="24"/>
          <w:lang w:val="en-GB"/>
        </w:rPr>
        <w:t>ctivity-based costing methods</w:t>
      </w:r>
    </w:p>
    <w:p w:rsidR="000262D2" w:rsidRPr="00397C15" w:rsidRDefault="00983A3A" w:rsidP="00397C15">
      <w:pPr>
        <w:pStyle w:val="ListParagraph"/>
        <w:numPr>
          <w:ilvl w:val="0"/>
          <w:numId w:val="19"/>
        </w:numPr>
        <w:spacing w:line="360" w:lineRule="auto"/>
        <w:rPr>
          <w:rFonts w:ascii="Times New Roman" w:hAnsi="Times New Roman"/>
          <w:b/>
          <w:sz w:val="24"/>
          <w:szCs w:val="24"/>
          <w:lang w:val="en-GB"/>
        </w:rPr>
      </w:pPr>
      <w:r>
        <w:rPr>
          <w:rFonts w:ascii="Times New Roman" w:hAnsi="Times New Roman"/>
          <w:sz w:val="24"/>
          <w:szCs w:val="24"/>
          <w:lang w:val="en-GB"/>
        </w:rPr>
        <w:t>Understanding p</w:t>
      </w:r>
      <w:r w:rsidR="000262D2" w:rsidRPr="00397C15">
        <w:rPr>
          <w:rFonts w:ascii="Times New Roman" w:hAnsi="Times New Roman"/>
          <w:sz w:val="24"/>
          <w:szCs w:val="24"/>
          <w:lang w:val="en-GB"/>
        </w:rPr>
        <w:t>erformance measurements</w:t>
      </w:r>
    </w:p>
    <w:p w:rsidR="00337197" w:rsidRPr="00397C15" w:rsidRDefault="00337197"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4D6E33" w:rsidRPr="00397C15" w:rsidRDefault="000262D2"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Control for logistics costs has become increasingly important to firms seeking competitive advantage. </w:t>
      </w:r>
      <w:r w:rsidR="0069604D" w:rsidRPr="00397C15">
        <w:rPr>
          <w:rFonts w:ascii="Times New Roman" w:hAnsi="Times New Roman"/>
          <w:sz w:val="24"/>
          <w:szCs w:val="24"/>
          <w:lang w:val="en-GB"/>
        </w:rPr>
        <w:t>This session is specifically design for students to understand the accounting and control of logistics costs. Students will be able to understand different logistics costing methods in relation to the components of logistics costs such as order processing, warehousing and inventory controls.</w:t>
      </w:r>
    </w:p>
    <w:p w:rsidR="008375F9" w:rsidRDefault="008375F9" w:rsidP="00397C15">
      <w:pPr>
        <w:spacing w:line="360" w:lineRule="auto"/>
        <w:rPr>
          <w:rFonts w:ascii="Times New Roman" w:hAnsi="Times New Roman"/>
          <w:b/>
          <w:sz w:val="24"/>
          <w:szCs w:val="24"/>
          <w:lang w:val="en-GB"/>
        </w:rPr>
      </w:pPr>
    </w:p>
    <w:p w:rsidR="002E3E3A" w:rsidRPr="00397C15" w:rsidRDefault="002E3E3A" w:rsidP="002E3E3A">
      <w:pPr>
        <w:spacing w:line="360" w:lineRule="auto"/>
        <w:rPr>
          <w:rFonts w:ascii="Times New Roman" w:hAnsi="Times New Roman"/>
          <w:b/>
          <w:sz w:val="24"/>
          <w:szCs w:val="24"/>
          <w:lang w:val="en-GB"/>
        </w:rPr>
      </w:pPr>
      <w:r>
        <w:rPr>
          <w:rFonts w:ascii="Times New Roman" w:hAnsi="Times New Roman"/>
          <w:b/>
          <w:sz w:val="24"/>
          <w:szCs w:val="24"/>
          <w:lang w:val="en-GB"/>
        </w:rPr>
        <w:t>Session 1</w:t>
      </w:r>
      <w:r w:rsidR="00FA73EB">
        <w:rPr>
          <w:rFonts w:ascii="Times New Roman" w:hAnsi="Times New Roman"/>
          <w:b/>
          <w:sz w:val="24"/>
          <w:szCs w:val="24"/>
          <w:lang w:val="en-GB"/>
        </w:rPr>
        <w:t>1</w:t>
      </w:r>
      <w:r w:rsidRPr="00397C15">
        <w:rPr>
          <w:rFonts w:ascii="Times New Roman" w:hAnsi="Times New Roman"/>
          <w:b/>
          <w:sz w:val="24"/>
          <w:szCs w:val="24"/>
          <w:lang w:val="en-GB"/>
        </w:rPr>
        <w:t xml:space="preserve">: </w:t>
      </w:r>
      <w:r>
        <w:rPr>
          <w:rFonts w:ascii="Times New Roman" w:hAnsi="Times New Roman"/>
          <w:b/>
          <w:sz w:val="24"/>
          <w:szCs w:val="24"/>
          <w:lang w:val="en-GB"/>
        </w:rPr>
        <w:t>Q</w:t>
      </w:r>
      <w:r w:rsidR="00E522D5">
        <w:rPr>
          <w:rFonts w:ascii="Times New Roman" w:hAnsi="Times New Roman"/>
          <w:b/>
          <w:sz w:val="24"/>
          <w:szCs w:val="24"/>
          <w:lang w:val="en-GB"/>
        </w:rPr>
        <w:t>uantitative Techniques: For Optimization in Logistics</w:t>
      </w:r>
    </w:p>
    <w:p w:rsidR="002E3E3A" w:rsidRDefault="002E3E3A" w:rsidP="002E3E3A">
      <w:pPr>
        <w:spacing w:line="360" w:lineRule="auto"/>
        <w:rPr>
          <w:rFonts w:ascii="Times New Roman" w:hAnsi="Times New Roman"/>
          <w:b/>
          <w:sz w:val="24"/>
          <w:szCs w:val="24"/>
          <w:lang w:val="en-GB"/>
        </w:rPr>
      </w:pPr>
      <w:r w:rsidRPr="00397C15">
        <w:rPr>
          <w:rFonts w:ascii="Times New Roman" w:hAnsi="Times New Roman"/>
          <w:b/>
          <w:sz w:val="24"/>
          <w:szCs w:val="24"/>
          <w:lang w:val="en-GB"/>
        </w:rPr>
        <w:t>Reading: Chapter No.2</w:t>
      </w:r>
      <w:r w:rsidR="00E522D5">
        <w:rPr>
          <w:rFonts w:ascii="Times New Roman" w:hAnsi="Times New Roman"/>
          <w:b/>
          <w:sz w:val="24"/>
          <w:szCs w:val="24"/>
          <w:lang w:val="en-GB"/>
        </w:rPr>
        <w:t>1</w:t>
      </w:r>
      <w:r w:rsidRPr="00397C15">
        <w:rPr>
          <w:rFonts w:ascii="Times New Roman" w:hAnsi="Times New Roman"/>
          <w:b/>
          <w:sz w:val="24"/>
          <w:szCs w:val="24"/>
          <w:lang w:val="en-GB"/>
        </w:rPr>
        <w:t xml:space="preserve"> of the course pack </w:t>
      </w:r>
    </w:p>
    <w:p w:rsidR="00E522D5" w:rsidRDefault="00E522D5" w:rsidP="002E3E3A">
      <w:pPr>
        <w:spacing w:line="360" w:lineRule="auto"/>
        <w:rPr>
          <w:rFonts w:ascii="Times New Roman" w:hAnsi="Times New Roman"/>
          <w:b/>
          <w:sz w:val="24"/>
          <w:szCs w:val="24"/>
          <w:lang w:val="en-GB"/>
        </w:rPr>
      </w:pPr>
      <w:r>
        <w:rPr>
          <w:rFonts w:ascii="Times New Roman" w:hAnsi="Times New Roman"/>
          <w:b/>
          <w:sz w:val="24"/>
          <w:szCs w:val="24"/>
          <w:lang w:val="en-GB"/>
        </w:rPr>
        <w:t>Skills related Outcomes:</w:t>
      </w:r>
    </w:p>
    <w:p w:rsidR="00E522D5" w:rsidRPr="00E522D5" w:rsidRDefault="00E522D5" w:rsidP="00E522D5">
      <w:pPr>
        <w:pStyle w:val="ListParagraph"/>
        <w:numPr>
          <w:ilvl w:val="0"/>
          <w:numId w:val="28"/>
        </w:numPr>
        <w:spacing w:line="360" w:lineRule="auto"/>
        <w:rPr>
          <w:rFonts w:ascii="Times New Roman" w:hAnsi="Times New Roman"/>
          <w:b/>
          <w:sz w:val="24"/>
          <w:szCs w:val="24"/>
          <w:lang w:val="en-GB"/>
        </w:rPr>
      </w:pPr>
      <w:r>
        <w:rPr>
          <w:rFonts w:ascii="Times New Roman" w:hAnsi="Times New Roman"/>
          <w:sz w:val="24"/>
          <w:szCs w:val="24"/>
          <w:lang w:val="en-GB"/>
        </w:rPr>
        <w:t>Perform correlation analysis, time series analysis for demand forecasting</w:t>
      </w:r>
    </w:p>
    <w:p w:rsidR="00E522D5" w:rsidRPr="00E522D5" w:rsidRDefault="00E522D5" w:rsidP="00E522D5">
      <w:pPr>
        <w:pStyle w:val="ListParagraph"/>
        <w:numPr>
          <w:ilvl w:val="0"/>
          <w:numId w:val="28"/>
        </w:numPr>
        <w:spacing w:line="360" w:lineRule="auto"/>
        <w:rPr>
          <w:rFonts w:ascii="Times New Roman" w:hAnsi="Times New Roman"/>
          <w:b/>
          <w:sz w:val="24"/>
          <w:szCs w:val="24"/>
          <w:lang w:val="en-GB"/>
        </w:rPr>
      </w:pPr>
      <w:r>
        <w:rPr>
          <w:rFonts w:ascii="Times New Roman" w:hAnsi="Times New Roman"/>
          <w:sz w:val="24"/>
          <w:szCs w:val="24"/>
          <w:lang w:val="en-GB"/>
        </w:rPr>
        <w:t>Developing transportation models</w:t>
      </w:r>
    </w:p>
    <w:p w:rsidR="00E522D5" w:rsidRPr="00E522D5" w:rsidRDefault="00E522D5" w:rsidP="00E522D5">
      <w:pPr>
        <w:pStyle w:val="ListParagraph"/>
        <w:numPr>
          <w:ilvl w:val="0"/>
          <w:numId w:val="28"/>
        </w:numPr>
        <w:spacing w:line="360" w:lineRule="auto"/>
        <w:rPr>
          <w:rFonts w:ascii="Times New Roman" w:hAnsi="Times New Roman"/>
          <w:b/>
          <w:sz w:val="24"/>
          <w:szCs w:val="24"/>
          <w:lang w:val="en-GB"/>
        </w:rPr>
      </w:pPr>
      <w:r>
        <w:rPr>
          <w:rFonts w:ascii="Times New Roman" w:hAnsi="Times New Roman"/>
          <w:sz w:val="24"/>
          <w:szCs w:val="24"/>
          <w:lang w:val="en-GB"/>
        </w:rPr>
        <w:t>Perform route planning</w:t>
      </w:r>
    </w:p>
    <w:p w:rsidR="00E522D5" w:rsidRDefault="00E522D5" w:rsidP="00E522D5">
      <w:pPr>
        <w:spacing w:line="360" w:lineRule="auto"/>
        <w:rPr>
          <w:rFonts w:ascii="Times New Roman" w:hAnsi="Times New Roman"/>
          <w:b/>
          <w:sz w:val="24"/>
          <w:szCs w:val="24"/>
          <w:lang w:val="en-GB"/>
        </w:rPr>
      </w:pPr>
      <w:r w:rsidRPr="00E522D5">
        <w:rPr>
          <w:rFonts w:ascii="Times New Roman" w:hAnsi="Times New Roman"/>
          <w:b/>
          <w:sz w:val="24"/>
          <w:szCs w:val="24"/>
          <w:lang w:val="en-GB"/>
        </w:rPr>
        <w:t>Learning Outcomes</w:t>
      </w:r>
    </w:p>
    <w:p w:rsidR="00E522D5" w:rsidRPr="00E522D5" w:rsidRDefault="00E522D5" w:rsidP="00E522D5">
      <w:pPr>
        <w:spacing w:line="360" w:lineRule="auto"/>
        <w:rPr>
          <w:rFonts w:ascii="Times New Roman" w:hAnsi="Times New Roman"/>
          <w:sz w:val="24"/>
          <w:szCs w:val="24"/>
          <w:lang w:val="en-GB"/>
        </w:rPr>
      </w:pPr>
      <w:r>
        <w:rPr>
          <w:rFonts w:ascii="Times New Roman" w:hAnsi="Times New Roman"/>
          <w:sz w:val="24"/>
          <w:szCs w:val="24"/>
          <w:lang w:val="en-GB"/>
        </w:rPr>
        <w:t xml:space="preserve">This session focuses on developing students to use various quantitative techniques for forecasting customers demand, allocation of resources to specific tasks for improving efficiency, and designing logistical route planning </w:t>
      </w:r>
      <w:r w:rsidR="005B388E">
        <w:rPr>
          <w:rFonts w:ascii="Times New Roman" w:hAnsi="Times New Roman"/>
          <w:sz w:val="24"/>
          <w:szCs w:val="24"/>
          <w:lang w:val="en-GB"/>
        </w:rPr>
        <w:t>for costs control and achieving higher customer satisfaction.</w:t>
      </w:r>
    </w:p>
    <w:p w:rsidR="002E3E3A" w:rsidRDefault="002E3E3A" w:rsidP="00397C15">
      <w:pPr>
        <w:spacing w:line="360" w:lineRule="auto"/>
        <w:rPr>
          <w:rFonts w:ascii="Times New Roman" w:hAnsi="Times New Roman"/>
          <w:b/>
          <w:sz w:val="24"/>
          <w:szCs w:val="24"/>
          <w:lang w:val="en-GB"/>
        </w:rPr>
      </w:pPr>
    </w:p>
    <w:p w:rsidR="00A745E7" w:rsidRPr="00397C15" w:rsidRDefault="002E3E3A" w:rsidP="00397C15">
      <w:pPr>
        <w:spacing w:line="360" w:lineRule="auto"/>
        <w:rPr>
          <w:rFonts w:ascii="Times New Roman" w:hAnsi="Times New Roman"/>
          <w:b/>
          <w:sz w:val="24"/>
          <w:szCs w:val="24"/>
          <w:lang w:val="en-GB"/>
        </w:rPr>
      </w:pPr>
      <w:r>
        <w:rPr>
          <w:rFonts w:ascii="Times New Roman" w:hAnsi="Times New Roman"/>
          <w:b/>
          <w:sz w:val="24"/>
          <w:szCs w:val="24"/>
          <w:lang w:val="en-GB"/>
        </w:rPr>
        <w:t>Session 1</w:t>
      </w:r>
      <w:r w:rsidR="00FA73EB">
        <w:rPr>
          <w:rFonts w:ascii="Times New Roman" w:hAnsi="Times New Roman"/>
          <w:b/>
          <w:sz w:val="24"/>
          <w:szCs w:val="24"/>
          <w:lang w:val="en-GB"/>
        </w:rPr>
        <w:t>2</w:t>
      </w:r>
      <w:r w:rsidR="00A745E7" w:rsidRPr="00397C15">
        <w:rPr>
          <w:rFonts w:ascii="Times New Roman" w:hAnsi="Times New Roman"/>
          <w:b/>
          <w:sz w:val="24"/>
          <w:szCs w:val="24"/>
          <w:lang w:val="en-GB"/>
        </w:rPr>
        <w:t>: Organizing for logistic systems</w:t>
      </w:r>
    </w:p>
    <w:p w:rsidR="00596FA8" w:rsidRPr="00397C15" w:rsidRDefault="00596FA8"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 xml:space="preserve">Reading: Chapter No.22 of the course pack </w:t>
      </w:r>
    </w:p>
    <w:p w:rsidR="00B06696" w:rsidRPr="00397C15" w:rsidRDefault="00B06696"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B06696" w:rsidRPr="00397C15" w:rsidRDefault="00B06696" w:rsidP="00397C15">
      <w:pPr>
        <w:pStyle w:val="ListParagraph"/>
        <w:numPr>
          <w:ilvl w:val="0"/>
          <w:numId w:val="25"/>
        </w:numPr>
        <w:spacing w:line="360" w:lineRule="auto"/>
        <w:rPr>
          <w:rFonts w:ascii="Times New Roman" w:hAnsi="Times New Roman"/>
          <w:sz w:val="24"/>
          <w:szCs w:val="24"/>
          <w:lang w:val="en-GB"/>
        </w:rPr>
      </w:pPr>
      <w:r w:rsidRPr="00397C15">
        <w:rPr>
          <w:rFonts w:ascii="Times New Roman" w:hAnsi="Times New Roman"/>
          <w:sz w:val="24"/>
          <w:szCs w:val="24"/>
          <w:lang w:val="en-GB"/>
        </w:rPr>
        <w:t>Logistics and organization structure</w:t>
      </w:r>
    </w:p>
    <w:p w:rsidR="00B06696" w:rsidRPr="00397C15" w:rsidRDefault="000D1895" w:rsidP="00397C15">
      <w:pPr>
        <w:pStyle w:val="ListParagraph"/>
        <w:numPr>
          <w:ilvl w:val="0"/>
          <w:numId w:val="25"/>
        </w:numPr>
        <w:spacing w:line="360" w:lineRule="auto"/>
        <w:rPr>
          <w:rFonts w:ascii="Times New Roman" w:hAnsi="Times New Roman"/>
          <w:sz w:val="24"/>
          <w:szCs w:val="24"/>
          <w:lang w:val="en-GB"/>
        </w:rPr>
      </w:pPr>
      <w:r w:rsidRPr="00397C15">
        <w:rPr>
          <w:rFonts w:ascii="Times New Roman" w:hAnsi="Times New Roman"/>
          <w:sz w:val="24"/>
          <w:szCs w:val="24"/>
          <w:lang w:val="en-GB"/>
        </w:rPr>
        <w:t>Factors influencing organization structure</w:t>
      </w:r>
    </w:p>
    <w:p w:rsidR="000D1895" w:rsidRPr="00397C15" w:rsidRDefault="000D1895" w:rsidP="00397C15">
      <w:pPr>
        <w:pStyle w:val="ListParagraph"/>
        <w:numPr>
          <w:ilvl w:val="0"/>
          <w:numId w:val="25"/>
        </w:numPr>
        <w:spacing w:line="360" w:lineRule="auto"/>
        <w:rPr>
          <w:rFonts w:ascii="Times New Roman" w:hAnsi="Times New Roman"/>
          <w:sz w:val="24"/>
          <w:szCs w:val="24"/>
          <w:lang w:val="en-GB"/>
        </w:rPr>
      </w:pPr>
      <w:r w:rsidRPr="00397C15">
        <w:rPr>
          <w:rFonts w:ascii="Times New Roman" w:hAnsi="Times New Roman"/>
          <w:sz w:val="24"/>
          <w:szCs w:val="24"/>
          <w:lang w:val="en-GB"/>
        </w:rPr>
        <w:t>Organizational designs</w:t>
      </w:r>
    </w:p>
    <w:p w:rsidR="000D1895" w:rsidRPr="00397C15" w:rsidRDefault="000D1895" w:rsidP="00397C15">
      <w:pPr>
        <w:pStyle w:val="ListParagraph"/>
        <w:numPr>
          <w:ilvl w:val="0"/>
          <w:numId w:val="25"/>
        </w:num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Logistics as teamwork </w:t>
      </w:r>
    </w:p>
    <w:p w:rsidR="00596FA8" w:rsidRPr="00397C15" w:rsidRDefault="00596FA8" w:rsidP="00397C15">
      <w:pPr>
        <w:spacing w:line="360" w:lineRule="auto"/>
        <w:rPr>
          <w:rFonts w:ascii="Times New Roman" w:hAnsi="Times New Roman"/>
          <w:b/>
          <w:sz w:val="24"/>
          <w:szCs w:val="24"/>
          <w:lang w:val="en-GB"/>
        </w:rPr>
      </w:pPr>
    </w:p>
    <w:p w:rsidR="00596FA8" w:rsidRPr="00397C15" w:rsidRDefault="00596FA8" w:rsidP="00397C15">
      <w:pPr>
        <w:spacing w:line="360" w:lineRule="auto"/>
        <w:rPr>
          <w:rFonts w:ascii="Times New Roman" w:hAnsi="Times New Roman"/>
          <w:b/>
          <w:sz w:val="24"/>
          <w:szCs w:val="24"/>
          <w:lang w:val="en-GB"/>
        </w:rPr>
      </w:pPr>
    </w:p>
    <w:p w:rsidR="00537F8C" w:rsidRPr="00397C15" w:rsidRDefault="00537F8C"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Learning Outcomes</w:t>
      </w:r>
    </w:p>
    <w:p w:rsidR="00537F8C" w:rsidRPr="00397C15" w:rsidRDefault="00537F8C"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With the growing nature, scope and importance of logistics in overall performance of an enterprise, it is essential to have a well-defined organizational structure that supports the corporate mission and improves logistics systems performance. </w:t>
      </w:r>
      <w:r w:rsidR="00C166FA" w:rsidRPr="00397C15">
        <w:rPr>
          <w:rFonts w:ascii="Times New Roman" w:hAnsi="Times New Roman"/>
          <w:sz w:val="24"/>
          <w:szCs w:val="24"/>
          <w:lang w:val="en-GB"/>
        </w:rPr>
        <w:t>Keeping this in view, this session particularly designed to make students familiar with different organizational structures. Students will be able to create a link between business model and supply chain model of the organization and understand the need for organization of logistics systems</w:t>
      </w:r>
    </w:p>
    <w:p w:rsidR="00A745E7" w:rsidRPr="00397C15" w:rsidRDefault="00A745E7" w:rsidP="00397C15">
      <w:pPr>
        <w:spacing w:line="360" w:lineRule="auto"/>
        <w:rPr>
          <w:rFonts w:ascii="Times New Roman" w:hAnsi="Times New Roman"/>
          <w:b/>
          <w:sz w:val="24"/>
          <w:szCs w:val="24"/>
          <w:lang w:val="en-GB"/>
        </w:rPr>
      </w:pPr>
    </w:p>
    <w:p w:rsidR="002658D1" w:rsidRPr="00397C15" w:rsidRDefault="00FA73EB" w:rsidP="00397C15">
      <w:pPr>
        <w:spacing w:line="360" w:lineRule="auto"/>
        <w:rPr>
          <w:rFonts w:ascii="Times New Roman" w:hAnsi="Times New Roman"/>
          <w:b/>
          <w:sz w:val="24"/>
          <w:szCs w:val="24"/>
          <w:lang w:val="en-GB"/>
        </w:rPr>
      </w:pPr>
      <w:r>
        <w:rPr>
          <w:rFonts w:ascii="Times New Roman" w:hAnsi="Times New Roman"/>
          <w:b/>
          <w:sz w:val="24"/>
          <w:szCs w:val="24"/>
          <w:lang w:val="en-GB"/>
        </w:rPr>
        <w:t>Session 13</w:t>
      </w:r>
      <w:r w:rsidR="002658D1" w:rsidRPr="00397C15">
        <w:rPr>
          <w:rFonts w:ascii="Times New Roman" w:hAnsi="Times New Roman"/>
          <w:b/>
          <w:sz w:val="24"/>
          <w:szCs w:val="24"/>
          <w:lang w:val="en-GB"/>
        </w:rPr>
        <w:t xml:space="preserve">: </w:t>
      </w:r>
      <w:r w:rsidR="00596FA8" w:rsidRPr="00397C15">
        <w:rPr>
          <w:rFonts w:ascii="Times New Roman" w:hAnsi="Times New Roman"/>
          <w:b/>
          <w:sz w:val="24"/>
          <w:szCs w:val="24"/>
          <w:lang w:val="en-GB"/>
        </w:rPr>
        <w:t>Leading-edge logistics: Fundamental business transformations for managing supply chain for the future</w:t>
      </w:r>
    </w:p>
    <w:p w:rsidR="00596FA8" w:rsidRPr="00397C15" w:rsidRDefault="000D69A3" w:rsidP="00397C15">
      <w:pPr>
        <w:spacing w:line="360" w:lineRule="auto"/>
        <w:rPr>
          <w:rFonts w:ascii="Times New Roman" w:hAnsi="Times New Roman"/>
          <w:b/>
          <w:sz w:val="24"/>
          <w:szCs w:val="24"/>
          <w:lang w:val="en-GB"/>
        </w:rPr>
      </w:pPr>
      <w:r>
        <w:rPr>
          <w:rFonts w:ascii="Times New Roman" w:hAnsi="Times New Roman"/>
          <w:b/>
          <w:sz w:val="24"/>
          <w:szCs w:val="24"/>
          <w:lang w:val="en-GB"/>
        </w:rPr>
        <w:t>Handout No.1</w:t>
      </w:r>
      <w:r w:rsidR="00596FA8" w:rsidRPr="00397C15">
        <w:rPr>
          <w:rFonts w:ascii="Times New Roman" w:hAnsi="Times New Roman"/>
          <w:b/>
          <w:sz w:val="24"/>
          <w:szCs w:val="24"/>
          <w:lang w:val="en-GB"/>
        </w:rPr>
        <w:t xml:space="preserve"> of the course pack </w:t>
      </w:r>
    </w:p>
    <w:p w:rsidR="002658D1" w:rsidRPr="00397C15" w:rsidRDefault="002658D1"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Key concepts:</w:t>
      </w:r>
    </w:p>
    <w:p w:rsidR="00596FA8" w:rsidRPr="00397C15" w:rsidRDefault="00AA60F7" w:rsidP="00397C15">
      <w:pPr>
        <w:pStyle w:val="ListParagraph"/>
        <w:numPr>
          <w:ilvl w:val="0"/>
          <w:numId w:val="26"/>
        </w:numPr>
        <w:spacing w:line="360" w:lineRule="auto"/>
        <w:rPr>
          <w:rFonts w:ascii="Times New Roman" w:hAnsi="Times New Roman"/>
          <w:sz w:val="24"/>
          <w:szCs w:val="24"/>
          <w:lang w:val="en-GB"/>
        </w:rPr>
      </w:pPr>
      <w:r w:rsidRPr="00397C15">
        <w:rPr>
          <w:rFonts w:ascii="Times New Roman" w:hAnsi="Times New Roman"/>
          <w:sz w:val="24"/>
          <w:szCs w:val="24"/>
          <w:lang w:val="en-GB"/>
        </w:rPr>
        <w:t>Managing supply chain for the future</w:t>
      </w:r>
    </w:p>
    <w:p w:rsidR="00AA60F7" w:rsidRPr="00397C15" w:rsidRDefault="00AA60F7" w:rsidP="00397C15">
      <w:pPr>
        <w:pStyle w:val="ListParagraph"/>
        <w:numPr>
          <w:ilvl w:val="0"/>
          <w:numId w:val="26"/>
        </w:numPr>
        <w:spacing w:line="360" w:lineRule="auto"/>
        <w:rPr>
          <w:rFonts w:ascii="Times New Roman" w:hAnsi="Times New Roman"/>
          <w:sz w:val="24"/>
          <w:szCs w:val="24"/>
          <w:lang w:val="en-GB"/>
        </w:rPr>
      </w:pPr>
      <w:r w:rsidRPr="00397C15">
        <w:rPr>
          <w:rFonts w:ascii="Times New Roman" w:hAnsi="Times New Roman"/>
          <w:sz w:val="24"/>
          <w:szCs w:val="24"/>
          <w:lang w:val="en-GB"/>
        </w:rPr>
        <w:t>The new organizational paradigm</w:t>
      </w:r>
    </w:p>
    <w:p w:rsidR="00AA60F7" w:rsidRPr="00397C15" w:rsidRDefault="00AA60F7" w:rsidP="00397C15">
      <w:pPr>
        <w:pStyle w:val="ListParagraph"/>
        <w:numPr>
          <w:ilvl w:val="0"/>
          <w:numId w:val="26"/>
        </w:num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Role of information in supply chain </w:t>
      </w:r>
    </w:p>
    <w:p w:rsidR="00DF5019" w:rsidRPr="00397C15" w:rsidRDefault="00DF5019" w:rsidP="00397C15">
      <w:pPr>
        <w:pStyle w:val="ListParagraph"/>
        <w:numPr>
          <w:ilvl w:val="0"/>
          <w:numId w:val="26"/>
        </w:num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Dynamism </w:t>
      </w:r>
    </w:p>
    <w:p w:rsidR="00DF5019" w:rsidRPr="00397C15" w:rsidRDefault="00DF5019" w:rsidP="00397C15">
      <w:pPr>
        <w:pStyle w:val="ListParagraph"/>
        <w:numPr>
          <w:ilvl w:val="0"/>
          <w:numId w:val="26"/>
        </w:numPr>
        <w:spacing w:line="360" w:lineRule="auto"/>
        <w:rPr>
          <w:rFonts w:ascii="Times New Roman" w:hAnsi="Times New Roman"/>
          <w:sz w:val="24"/>
          <w:szCs w:val="24"/>
          <w:lang w:val="en-GB"/>
        </w:rPr>
      </w:pPr>
      <w:r w:rsidRPr="00397C15">
        <w:rPr>
          <w:rFonts w:ascii="Times New Roman" w:hAnsi="Times New Roman"/>
          <w:sz w:val="24"/>
          <w:szCs w:val="24"/>
          <w:lang w:val="en-GB"/>
        </w:rPr>
        <w:t xml:space="preserve">Organizational inertia </w:t>
      </w:r>
    </w:p>
    <w:p w:rsidR="00AA60F7" w:rsidRPr="00397C15" w:rsidRDefault="00AA60F7"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Leaning Outcomes</w:t>
      </w:r>
    </w:p>
    <w:p w:rsidR="00AA60F7" w:rsidRPr="00397C15" w:rsidRDefault="00AA60F7" w:rsidP="00397C15">
      <w:pPr>
        <w:spacing w:line="360" w:lineRule="auto"/>
        <w:rPr>
          <w:rFonts w:ascii="Times New Roman" w:hAnsi="Times New Roman"/>
          <w:sz w:val="24"/>
          <w:szCs w:val="24"/>
          <w:lang w:val="en-GB"/>
        </w:rPr>
      </w:pPr>
      <w:r w:rsidRPr="00397C15">
        <w:rPr>
          <w:rFonts w:ascii="Times New Roman" w:hAnsi="Times New Roman"/>
          <w:sz w:val="24"/>
          <w:szCs w:val="24"/>
          <w:lang w:val="en-GB"/>
        </w:rPr>
        <w:t>Turbulent environmental conditions, rapid phase of technological change, introduction of new innovative products are few examples of a dynamic business environment. In order to meet ever changing demands from the customers, leading-edge logist</w:t>
      </w:r>
      <w:r w:rsidR="00830FA3" w:rsidRPr="00397C15">
        <w:rPr>
          <w:rFonts w:ascii="Times New Roman" w:hAnsi="Times New Roman"/>
          <w:sz w:val="24"/>
          <w:szCs w:val="24"/>
          <w:lang w:val="en-GB"/>
        </w:rPr>
        <w:t xml:space="preserve">ics systems and responsive organizations are being designed subject to high levels of adaptability and flexibility. </w:t>
      </w:r>
      <w:r w:rsidR="00DF5019" w:rsidRPr="00397C15">
        <w:rPr>
          <w:rFonts w:ascii="Times New Roman" w:hAnsi="Times New Roman"/>
          <w:sz w:val="24"/>
          <w:szCs w:val="24"/>
          <w:lang w:val="en-GB"/>
        </w:rPr>
        <w:t xml:space="preserve">The aim of this session is to highlight the importance of dynamic environmental conditions and role of making adaptive supply chain and logistics management </w:t>
      </w:r>
      <w:r w:rsidR="006C1822" w:rsidRPr="00397C15">
        <w:rPr>
          <w:rFonts w:ascii="Times New Roman" w:hAnsi="Times New Roman"/>
          <w:sz w:val="24"/>
          <w:szCs w:val="24"/>
          <w:lang w:val="en-GB"/>
        </w:rPr>
        <w:t>systems.</w:t>
      </w:r>
    </w:p>
    <w:p w:rsidR="00A745E7" w:rsidRPr="00397C15" w:rsidRDefault="00A745E7" w:rsidP="00397C15">
      <w:pPr>
        <w:spacing w:line="360" w:lineRule="auto"/>
        <w:rPr>
          <w:rFonts w:ascii="Times New Roman" w:hAnsi="Times New Roman"/>
          <w:sz w:val="24"/>
          <w:szCs w:val="24"/>
          <w:lang w:val="en-GB"/>
        </w:rPr>
      </w:pPr>
    </w:p>
    <w:p w:rsidR="009349E0" w:rsidRPr="00397C15" w:rsidRDefault="009E7862" w:rsidP="00397C15">
      <w:pPr>
        <w:spacing w:line="360" w:lineRule="auto"/>
        <w:rPr>
          <w:rFonts w:ascii="Times New Roman" w:hAnsi="Times New Roman"/>
          <w:b/>
          <w:sz w:val="24"/>
          <w:szCs w:val="24"/>
          <w:lang w:val="en-GB"/>
        </w:rPr>
      </w:pPr>
      <w:r w:rsidRPr="00397C15">
        <w:rPr>
          <w:rFonts w:ascii="Times New Roman" w:hAnsi="Times New Roman"/>
          <w:b/>
          <w:sz w:val="24"/>
          <w:szCs w:val="24"/>
          <w:lang w:val="en-GB"/>
        </w:rPr>
        <w:t>Session 14</w:t>
      </w:r>
      <w:r w:rsidR="009D0A7B" w:rsidRPr="00397C15">
        <w:rPr>
          <w:rFonts w:ascii="Times New Roman" w:hAnsi="Times New Roman"/>
          <w:b/>
          <w:sz w:val="24"/>
          <w:szCs w:val="24"/>
          <w:lang w:val="en-GB"/>
        </w:rPr>
        <w:t xml:space="preserve"> and 15</w:t>
      </w:r>
      <w:r w:rsidR="009349E0" w:rsidRPr="00397C15">
        <w:rPr>
          <w:rFonts w:ascii="Times New Roman" w:hAnsi="Times New Roman"/>
          <w:b/>
          <w:sz w:val="24"/>
          <w:szCs w:val="24"/>
          <w:lang w:val="en-GB"/>
        </w:rPr>
        <w:t xml:space="preserve">: </w:t>
      </w:r>
      <w:r w:rsidRPr="00397C15">
        <w:rPr>
          <w:rFonts w:ascii="Times New Roman" w:hAnsi="Times New Roman"/>
          <w:b/>
          <w:sz w:val="24"/>
          <w:szCs w:val="24"/>
          <w:lang w:val="en-GB"/>
        </w:rPr>
        <w:t xml:space="preserve">Presentations from students in group format discussing different </w:t>
      </w:r>
      <w:r w:rsidR="009D0A7B" w:rsidRPr="00397C15">
        <w:rPr>
          <w:rFonts w:ascii="Times New Roman" w:hAnsi="Times New Roman"/>
          <w:b/>
          <w:sz w:val="24"/>
          <w:szCs w:val="24"/>
          <w:lang w:val="en-GB"/>
        </w:rPr>
        <w:t xml:space="preserve">case studies </w:t>
      </w:r>
      <w:r w:rsidR="00A6628E" w:rsidRPr="00397C15">
        <w:rPr>
          <w:rFonts w:ascii="Times New Roman" w:hAnsi="Times New Roman"/>
          <w:b/>
          <w:sz w:val="24"/>
          <w:szCs w:val="24"/>
          <w:lang w:val="en-GB"/>
        </w:rPr>
        <w:t xml:space="preserve">assigned </w:t>
      </w:r>
      <w:r w:rsidR="009D0A7B" w:rsidRPr="00397C15">
        <w:rPr>
          <w:rFonts w:ascii="Times New Roman" w:hAnsi="Times New Roman"/>
          <w:b/>
          <w:sz w:val="24"/>
          <w:szCs w:val="24"/>
          <w:lang w:val="en-GB"/>
        </w:rPr>
        <w:t>related to the area</w:t>
      </w:r>
      <w:r w:rsidR="00A6628E" w:rsidRPr="00397C15">
        <w:rPr>
          <w:rFonts w:ascii="Times New Roman" w:hAnsi="Times New Roman"/>
          <w:b/>
          <w:sz w:val="24"/>
          <w:szCs w:val="24"/>
          <w:lang w:val="en-GB"/>
        </w:rPr>
        <w:t>s</w:t>
      </w:r>
      <w:r w:rsidR="009D0A7B" w:rsidRPr="00397C15">
        <w:rPr>
          <w:rFonts w:ascii="Times New Roman" w:hAnsi="Times New Roman"/>
          <w:b/>
          <w:sz w:val="24"/>
          <w:szCs w:val="24"/>
          <w:lang w:val="en-GB"/>
        </w:rPr>
        <w:t xml:space="preserve"> of logistics management</w:t>
      </w:r>
    </w:p>
    <w:p w:rsidR="009E7862" w:rsidRDefault="009E7862" w:rsidP="009E7862">
      <w:pPr>
        <w:rPr>
          <w:rFonts w:ascii="Times New Roman" w:hAnsi="Times New Roman"/>
          <w:b/>
          <w:lang w:val="en-GB"/>
        </w:rPr>
      </w:pPr>
      <w:r w:rsidRPr="00D362F8">
        <w:rPr>
          <w:rFonts w:ascii="Times New Roman" w:hAnsi="Times New Roman"/>
          <w:b/>
          <w:lang w:val="en-GB"/>
        </w:rPr>
        <w:t xml:space="preserve">Reading: </w:t>
      </w:r>
      <w:r>
        <w:rPr>
          <w:rFonts w:ascii="Times New Roman" w:hAnsi="Times New Roman"/>
          <w:b/>
          <w:lang w:val="en-GB"/>
        </w:rPr>
        <w:t>Assigned reading no.13 of the course pack</w:t>
      </w:r>
      <w:r w:rsidRPr="00D362F8">
        <w:rPr>
          <w:rFonts w:ascii="Times New Roman" w:hAnsi="Times New Roman"/>
          <w:b/>
          <w:lang w:val="en-GB"/>
        </w:rPr>
        <w:t xml:space="preserve"> </w:t>
      </w:r>
    </w:p>
    <w:p w:rsidR="001D2D1D" w:rsidRDefault="009D0A7B" w:rsidP="001D2D1D">
      <w:pPr>
        <w:rPr>
          <w:rFonts w:ascii="Times New Roman" w:hAnsi="Times New Roman"/>
          <w:lang w:val="en-GB"/>
        </w:rPr>
      </w:pPr>
      <w:r>
        <w:rPr>
          <w:rFonts w:ascii="Times New Roman" w:hAnsi="Times New Roman"/>
          <w:lang w:val="en-GB"/>
        </w:rPr>
        <w:t>List of cases added in the course pack</w:t>
      </w:r>
    </w:p>
    <w:p w:rsidR="009D0A7B" w:rsidRDefault="009D0A7B" w:rsidP="009D0A7B">
      <w:pPr>
        <w:pStyle w:val="ListParagraph"/>
        <w:numPr>
          <w:ilvl w:val="0"/>
          <w:numId w:val="24"/>
        </w:numPr>
        <w:rPr>
          <w:rFonts w:ascii="Times New Roman" w:hAnsi="Times New Roman"/>
          <w:lang w:val="en-GB"/>
        </w:rPr>
      </w:pPr>
      <w:r>
        <w:rPr>
          <w:rFonts w:ascii="Times New Roman" w:hAnsi="Times New Roman"/>
          <w:lang w:val="en-GB"/>
        </w:rPr>
        <w:t>Case study No.1: Tushar Enterprises: Consolidating Distribution Systems</w:t>
      </w:r>
    </w:p>
    <w:p w:rsidR="009D0A7B" w:rsidRDefault="009D0A7B" w:rsidP="009D0A7B">
      <w:pPr>
        <w:pStyle w:val="ListParagraph"/>
        <w:numPr>
          <w:ilvl w:val="0"/>
          <w:numId w:val="24"/>
        </w:numPr>
        <w:rPr>
          <w:rFonts w:ascii="Times New Roman" w:hAnsi="Times New Roman"/>
          <w:lang w:val="en-GB"/>
        </w:rPr>
      </w:pPr>
      <w:r>
        <w:rPr>
          <w:rFonts w:ascii="Times New Roman" w:hAnsi="Times New Roman"/>
          <w:lang w:val="en-GB"/>
        </w:rPr>
        <w:t>Case study No.2: Dora Ceramic Tiles: Preparing to Meet Supply Chain Challenges of Tomorrow</w:t>
      </w:r>
    </w:p>
    <w:p w:rsidR="00652F70" w:rsidRDefault="00652F70" w:rsidP="009D0A7B">
      <w:pPr>
        <w:pStyle w:val="ListParagraph"/>
        <w:numPr>
          <w:ilvl w:val="0"/>
          <w:numId w:val="24"/>
        </w:numPr>
        <w:rPr>
          <w:rFonts w:ascii="Times New Roman" w:hAnsi="Times New Roman"/>
          <w:lang w:val="en-GB"/>
        </w:rPr>
      </w:pPr>
      <w:r>
        <w:rPr>
          <w:rFonts w:ascii="Times New Roman" w:hAnsi="Times New Roman"/>
          <w:lang w:val="en-GB"/>
        </w:rPr>
        <w:t>Case study No.3: Aditya Digital T.V: Deciding on Warehousing Locations</w:t>
      </w:r>
    </w:p>
    <w:p w:rsidR="00652F70" w:rsidRDefault="00652F70" w:rsidP="009D0A7B">
      <w:pPr>
        <w:pStyle w:val="ListParagraph"/>
        <w:numPr>
          <w:ilvl w:val="0"/>
          <w:numId w:val="24"/>
        </w:numPr>
        <w:rPr>
          <w:rFonts w:ascii="Times New Roman" w:hAnsi="Times New Roman"/>
          <w:lang w:val="en-GB"/>
        </w:rPr>
      </w:pPr>
      <w:r>
        <w:rPr>
          <w:rFonts w:ascii="Times New Roman" w:hAnsi="Times New Roman"/>
          <w:lang w:val="en-GB"/>
        </w:rPr>
        <w:t>Case study No.4:</w:t>
      </w:r>
      <w:r w:rsidR="00CC36BA">
        <w:rPr>
          <w:rFonts w:ascii="Times New Roman" w:hAnsi="Times New Roman"/>
          <w:lang w:val="en-GB"/>
        </w:rPr>
        <w:t xml:space="preserve"> Bharatcraft.com: Business Logistics Systems for an Online Selling Store</w:t>
      </w:r>
    </w:p>
    <w:p w:rsidR="00E956F8" w:rsidRPr="00D362F8" w:rsidRDefault="00E956F8" w:rsidP="0087280F">
      <w:pPr>
        <w:rPr>
          <w:rFonts w:ascii="Times New Roman" w:hAnsi="Times New Roman"/>
          <w:sz w:val="24"/>
          <w:szCs w:val="24"/>
        </w:rPr>
      </w:pPr>
    </w:p>
    <w:p w:rsidR="00B65552" w:rsidRPr="00D362F8" w:rsidRDefault="00B65552" w:rsidP="00B65552">
      <w:pPr>
        <w:rPr>
          <w:rFonts w:ascii="Times New Roman" w:hAnsi="Times New Roman"/>
          <w:b/>
          <w:sz w:val="24"/>
          <w:szCs w:val="24"/>
        </w:rPr>
      </w:pPr>
      <w:r w:rsidRPr="00D362F8">
        <w:rPr>
          <w:rFonts w:ascii="Times New Roman" w:hAnsi="Times New Roman"/>
          <w:b/>
          <w:sz w:val="24"/>
          <w:szCs w:val="24"/>
        </w:rPr>
        <w:t>ASSESSMENT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B65552" w:rsidRPr="00D362F8" w:rsidTr="00B65552">
        <w:trPr>
          <w:trHeight w:val="432"/>
        </w:trPr>
        <w:tc>
          <w:tcPr>
            <w:tcW w:w="4788" w:type="dxa"/>
          </w:tcPr>
          <w:p w:rsidR="00B65552" w:rsidRPr="00D362F8" w:rsidRDefault="00B65552" w:rsidP="00EA1E03">
            <w:pPr>
              <w:rPr>
                <w:rFonts w:ascii="Times New Roman" w:hAnsi="Times New Roman"/>
                <w:sz w:val="24"/>
                <w:szCs w:val="24"/>
              </w:rPr>
            </w:pPr>
            <w:r w:rsidRPr="00D362F8">
              <w:rPr>
                <w:rFonts w:ascii="Times New Roman" w:hAnsi="Times New Roman"/>
                <w:sz w:val="24"/>
                <w:szCs w:val="24"/>
              </w:rPr>
              <w:t>Class Participation</w:t>
            </w:r>
          </w:p>
        </w:tc>
        <w:tc>
          <w:tcPr>
            <w:tcW w:w="1980" w:type="dxa"/>
          </w:tcPr>
          <w:p w:rsidR="00B65552" w:rsidRPr="00D362F8" w:rsidRDefault="001412BA" w:rsidP="00EA1E03">
            <w:pPr>
              <w:rPr>
                <w:rFonts w:ascii="Times New Roman" w:hAnsi="Times New Roman"/>
                <w:sz w:val="24"/>
                <w:szCs w:val="24"/>
              </w:rPr>
            </w:pPr>
            <w:r>
              <w:rPr>
                <w:rFonts w:ascii="Times New Roman" w:hAnsi="Times New Roman"/>
                <w:sz w:val="24"/>
                <w:szCs w:val="24"/>
              </w:rPr>
              <w:t>2</w:t>
            </w:r>
            <w:r w:rsidR="008D5412">
              <w:rPr>
                <w:rFonts w:ascii="Times New Roman" w:hAnsi="Times New Roman"/>
                <w:sz w:val="24"/>
                <w:szCs w:val="24"/>
              </w:rPr>
              <w:t>0</w:t>
            </w:r>
          </w:p>
        </w:tc>
      </w:tr>
      <w:tr w:rsidR="00A50BB5" w:rsidRPr="00D362F8" w:rsidTr="00B65552">
        <w:trPr>
          <w:trHeight w:val="432"/>
        </w:trPr>
        <w:tc>
          <w:tcPr>
            <w:tcW w:w="4788" w:type="dxa"/>
          </w:tcPr>
          <w:p w:rsidR="00A50BB5" w:rsidRPr="00D362F8" w:rsidRDefault="00C3197E" w:rsidP="00EA1E03">
            <w:pPr>
              <w:rPr>
                <w:rFonts w:ascii="Times New Roman" w:hAnsi="Times New Roman"/>
                <w:sz w:val="24"/>
                <w:szCs w:val="24"/>
              </w:rPr>
            </w:pPr>
            <w:r>
              <w:rPr>
                <w:rFonts w:ascii="Times New Roman" w:hAnsi="Times New Roman"/>
                <w:sz w:val="24"/>
                <w:szCs w:val="24"/>
              </w:rPr>
              <w:t>Class Activities</w:t>
            </w:r>
          </w:p>
        </w:tc>
        <w:tc>
          <w:tcPr>
            <w:tcW w:w="1980" w:type="dxa"/>
          </w:tcPr>
          <w:p w:rsidR="00A50BB5" w:rsidRDefault="00C3197E" w:rsidP="00EA1E03">
            <w:pPr>
              <w:rPr>
                <w:rFonts w:ascii="Times New Roman" w:hAnsi="Times New Roman"/>
                <w:sz w:val="24"/>
                <w:szCs w:val="24"/>
              </w:rPr>
            </w:pPr>
            <w:r>
              <w:rPr>
                <w:rFonts w:ascii="Times New Roman" w:hAnsi="Times New Roman"/>
                <w:sz w:val="24"/>
                <w:szCs w:val="24"/>
              </w:rPr>
              <w:t>1</w:t>
            </w:r>
            <w:r w:rsidR="008D5412">
              <w:rPr>
                <w:rFonts w:ascii="Times New Roman" w:hAnsi="Times New Roman"/>
                <w:sz w:val="24"/>
                <w:szCs w:val="24"/>
              </w:rPr>
              <w:t>5</w:t>
            </w:r>
          </w:p>
        </w:tc>
      </w:tr>
      <w:tr w:rsidR="00B65552" w:rsidRPr="00D362F8" w:rsidTr="00B65552">
        <w:trPr>
          <w:trHeight w:val="432"/>
        </w:trPr>
        <w:tc>
          <w:tcPr>
            <w:tcW w:w="4788" w:type="dxa"/>
          </w:tcPr>
          <w:p w:rsidR="00B65552" w:rsidRPr="00D362F8" w:rsidRDefault="00B65552" w:rsidP="00EA1E03">
            <w:pPr>
              <w:rPr>
                <w:rFonts w:ascii="Times New Roman" w:hAnsi="Times New Roman"/>
                <w:sz w:val="24"/>
                <w:szCs w:val="24"/>
              </w:rPr>
            </w:pPr>
            <w:r w:rsidRPr="00D362F8">
              <w:rPr>
                <w:rFonts w:ascii="Times New Roman" w:hAnsi="Times New Roman"/>
                <w:sz w:val="24"/>
                <w:szCs w:val="24"/>
              </w:rPr>
              <w:t>Presentation</w:t>
            </w:r>
          </w:p>
        </w:tc>
        <w:tc>
          <w:tcPr>
            <w:tcW w:w="1980" w:type="dxa"/>
          </w:tcPr>
          <w:p w:rsidR="00B65552" w:rsidRPr="00D362F8" w:rsidRDefault="00E956F8" w:rsidP="00EA1E03">
            <w:pPr>
              <w:rPr>
                <w:rFonts w:ascii="Times New Roman" w:hAnsi="Times New Roman"/>
                <w:sz w:val="24"/>
                <w:szCs w:val="24"/>
              </w:rPr>
            </w:pPr>
            <w:r>
              <w:rPr>
                <w:rFonts w:ascii="Times New Roman" w:hAnsi="Times New Roman"/>
                <w:sz w:val="24"/>
                <w:szCs w:val="24"/>
              </w:rPr>
              <w:t>1</w:t>
            </w:r>
            <w:r w:rsidR="001412BA">
              <w:rPr>
                <w:rFonts w:ascii="Times New Roman" w:hAnsi="Times New Roman"/>
                <w:sz w:val="24"/>
                <w:szCs w:val="24"/>
              </w:rPr>
              <w:t>0</w:t>
            </w:r>
          </w:p>
        </w:tc>
      </w:tr>
      <w:tr w:rsidR="00B65552" w:rsidRPr="00D362F8" w:rsidTr="00B65552">
        <w:trPr>
          <w:trHeight w:val="432"/>
        </w:trPr>
        <w:tc>
          <w:tcPr>
            <w:tcW w:w="4788" w:type="dxa"/>
          </w:tcPr>
          <w:p w:rsidR="00B65552" w:rsidRPr="00D362F8" w:rsidRDefault="00B65552" w:rsidP="00EA1E03">
            <w:pPr>
              <w:rPr>
                <w:rFonts w:ascii="Times New Roman" w:hAnsi="Times New Roman"/>
                <w:sz w:val="24"/>
                <w:szCs w:val="24"/>
              </w:rPr>
            </w:pPr>
            <w:r w:rsidRPr="00D362F8">
              <w:rPr>
                <w:rFonts w:ascii="Times New Roman" w:hAnsi="Times New Roman"/>
                <w:sz w:val="24"/>
                <w:szCs w:val="24"/>
              </w:rPr>
              <w:t>Final Term Exam</w:t>
            </w:r>
          </w:p>
        </w:tc>
        <w:tc>
          <w:tcPr>
            <w:tcW w:w="1980" w:type="dxa"/>
          </w:tcPr>
          <w:p w:rsidR="00B65552" w:rsidRPr="00D362F8" w:rsidRDefault="00B65552" w:rsidP="00EA1E03">
            <w:pPr>
              <w:rPr>
                <w:rFonts w:ascii="Times New Roman" w:hAnsi="Times New Roman"/>
                <w:sz w:val="24"/>
                <w:szCs w:val="24"/>
              </w:rPr>
            </w:pPr>
            <w:r w:rsidRPr="00D362F8">
              <w:rPr>
                <w:rFonts w:ascii="Times New Roman" w:hAnsi="Times New Roman"/>
                <w:sz w:val="24"/>
                <w:szCs w:val="24"/>
              </w:rPr>
              <w:t>35</w:t>
            </w:r>
          </w:p>
        </w:tc>
      </w:tr>
      <w:tr w:rsidR="00B65552" w:rsidRPr="00D362F8" w:rsidTr="00B65552">
        <w:trPr>
          <w:trHeight w:val="432"/>
        </w:trPr>
        <w:tc>
          <w:tcPr>
            <w:tcW w:w="4788" w:type="dxa"/>
          </w:tcPr>
          <w:p w:rsidR="00B65552" w:rsidRPr="00D362F8" w:rsidRDefault="001412BA" w:rsidP="00EA1E03">
            <w:pPr>
              <w:rPr>
                <w:rFonts w:ascii="Times New Roman" w:hAnsi="Times New Roman"/>
                <w:sz w:val="24"/>
                <w:szCs w:val="24"/>
              </w:rPr>
            </w:pPr>
            <w:r>
              <w:rPr>
                <w:rFonts w:ascii="Times New Roman" w:hAnsi="Times New Roman"/>
                <w:sz w:val="24"/>
                <w:szCs w:val="24"/>
              </w:rPr>
              <w:t>Assignments</w:t>
            </w:r>
          </w:p>
        </w:tc>
        <w:tc>
          <w:tcPr>
            <w:tcW w:w="1980" w:type="dxa"/>
          </w:tcPr>
          <w:p w:rsidR="00B65552" w:rsidRPr="00D362F8" w:rsidRDefault="001412BA" w:rsidP="00EA1E03">
            <w:pPr>
              <w:rPr>
                <w:rFonts w:ascii="Times New Roman" w:hAnsi="Times New Roman"/>
                <w:sz w:val="24"/>
                <w:szCs w:val="24"/>
              </w:rPr>
            </w:pPr>
            <w:r>
              <w:rPr>
                <w:rFonts w:ascii="Times New Roman" w:hAnsi="Times New Roman"/>
                <w:sz w:val="24"/>
                <w:szCs w:val="24"/>
              </w:rPr>
              <w:t>10</w:t>
            </w:r>
          </w:p>
        </w:tc>
      </w:tr>
      <w:tr w:rsidR="001412BA" w:rsidRPr="00D362F8" w:rsidTr="00B65552">
        <w:trPr>
          <w:trHeight w:val="432"/>
        </w:trPr>
        <w:tc>
          <w:tcPr>
            <w:tcW w:w="4788" w:type="dxa"/>
          </w:tcPr>
          <w:p w:rsidR="001412BA" w:rsidRPr="00D362F8" w:rsidRDefault="008D5412" w:rsidP="00EA1E03">
            <w:pPr>
              <w:rPr>
                <w:rFonts w:ascii="Times New Roman" w:hAnsi="Times New Roman"/>
                <w:sz w:val="24"/>
                <w:szCs w:val="24"/>
              </w:rPr>
            </w:pPr>
            <w:r>
              <w:rPr>
                <w:rFonts w:ascii="Times New Roman" w:hAnsi="Times New Roman"/>
                <w:sz w:val="24"/>
                <w:szCs w:val="24"/>
              </w:rPr>
              <w:t>Quizzes</w:t>
            </w:r>
          </w:p>
        </w:tc>
        <w:tc>
          <w:tcPr>
            <w:tcW w:w="1980" w:type="dxa"/>
          </w:tcPr>
          <w:p w:rsidR="001412BA" w:rsidRPr="00D362F8" w:rsidRDefault="001412BA" w:rsidP="00EA1E03">
            <w:pPr>
              <w:rPr>
                <w:rFonts w:ascii="Times New Roman" w:hAnsi="Times New Roman"/>
                <w:sz w:val="24"/>
                <w:szCs w:val="24"/>
              </w:rPr>
            </w:pPr>
            <w:r>
              <w:rPr>
                <w:rFonts w:ascii="Times New Roman" w:hAnsi="Times New Roman"/>
                <w:sz w:val="24"/>
                <w:szCs w:val="24"/>
              </w:rPr>
              <w:t>10</w:t>
            </w:r>
          </w:p>
        </w:tc>
      </w:tr>
      <w:tr w:rsidR="001412BA" w:rsidRPr="00D362F8" w:rsidTr="00B65552">
        <w:trPr>
          <w:trHeight w:val="432"/>
        </w:trPr>
        <w:tc>
          <w:tcPr>
            <w:tcW w:w="4788" w:type="dxa"/>
          </w:tcPr>
          <w:p w:rsidR="001412BA" w:rsidRPr="00D362F8" w:rsidRDefault="001412BA" w:rsidP="007D6449">
            <w:pPr>
              <w:rPr>
                <w:rFonts w:ascii="Times New Roman" w:hAnsi="Times New Roman"/>
                <w:sz w:val="24"/>
                <w:szCs w:val="24"/>
              </w:rPr>
            </w:pPr>
            <w:r w:rsidRPr="00D362F8">
              <w:rPr>
                <w:rFonts w:ascii="Times New Roman" w:hAnsi="Times New Roman"/>
                <w:sz w:val="24"/>
                <w:szCs w:val="24"/>
              </w:rPr>
              <w:t>Total</w:t>
            </w:r>
          </w:p>
        </w:tc>
        <w:tc>
          <w:tcPr>
            <w:tcW w:w="1980" w:type="dxa"/>
          </w:tcPr>
          <w:p w:rsidR="001412BA" w:rsidRPr="00D362F8" w:rsidRDefault="001412BA" w:rsidP="007D6449">
            <w:pPr>
              <w:rPr>
                <w:rFonts w:ascii="Times New Roman" w:hAnsi="Times New Roman"/>
                <w:sz w:val="24"/>
                <w:szCs w:val="24"/>
              </w:rPr>
            </w:pPr>
            <w:r w:rsidRPr="00D362F8">
              <w:rPr>
                <w:rFonts w:ascii="Times New Roman" w:hAnsi="Times New Roman"/>
                <w:sz w:val="24"/>
                <w:szCs w:val="24"/>
              </w:rPr>
              <w:t>100</w:t>
            </w:r>
          </w:p>
        </w:tc>
      </w:tr>
    </w:tbl>
    <w:p w:rsidR="00B65552" w:rsidRDefault="00B65552" w:rsidP="001412BA">
      <w:pPr>
        <w:rPr>
          <w:rFonts w:ascii="Times New Roman" w:hAnsi="Times New Roman"/>
          <w:b/>
          <w:sz w:val="24"/>
          <w:szCs w:val="24"/>
        </w:rPr>
      </w:pPr>
    </w:p>
    <w:p w:rsidR="00642CEE" w:rsidRPr="007C3B62" w:rsidRDefault="00642CEE" w:rsidP="00642CEE">
      <w:pPr>
        <w:rPr>
          <w:rFonts w:ascii="Times New Roman" w:hAnsi="Times New Roman"/>
          <w:b/>
          <w:sz w:val="28"/>
          <w:szCs w:val="28"/>
          <w:u w:val="single"/>
        </w:rPr>
      </w:pPr>
      <w:r w:rsidRPr="007C3B62">
        <w:rPr>
          <w:rFonts w:ascii="Times New Roman" w:hAnsi="Times New Roman"/>
          <w:b/>
          <w:sz w:val="28"/>
          <w:szCs w:val="28"/>
          <w:u w:val="single"/>
        </w:rPr>
        <w:t>Calendar of Activities</w:t>
      </w:r>
    </w:p>
    <w:p w:rsidR="00642CEE" w:rsidRDefault="00642CEE" w:rsidP="001412BA">
      <w:pPr>
        <w:rPr>
          <w:rFonts w:ascii="Times New Roman" w:hAnsi="Times New Roman"/>
          <w:b/>
          <w:sz w:val="24"/>
          <w:szCs w:val="24"/>
        </w:rPr>
      </w:pPr>
    </w:p>
    <w:p w:rsidR="00642CEE" w:rsidRDefault="00642CEE" w:rsidP="001412BA">
      <w:pP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056"/>
        <w:gridCol w:w="2880"/>
        <w:gridCol w:w="2339"/>
        <w:gridCol w:w="2704"/>
      </w:tblGrid>
      <w:tr w:rsidR="00642CEE" w:rsidRPr="007C3B62" w:rsidTr="00961923">
        <w:trPr>
          <w:trHeight w:val="467"/>
          <w:jc w:val="center"/>
        </w:trPr>
        <w:tc>
          <w:tcPr>
            <w:tcW w:w="1056" w:type="dxa"/>
          </w:tcPr>
          <w:p w:rsidR="00642CEE" w:rsidRPr="007C3B62" w:rsidRDefault="00642CEE" w:rsidP="00100A08">
            <w:pPr>
              <w:rPr>
                <w:rFonts w:ascii="Times New Roman" w:hAnsi="Times New Roman"/>
                <w:b/>
                <w:sz w:val="24"/>
                <w:szCs w:val="24"/>
              </w:rPr>
            </w:pPr>
            <w:r w:rsidRPr="007C3B62">
              <w:rPr>
                <w:rFonts w:ascii="Times New Roman" w:hAnsi="Times New Roman"/>
                <w:b/>
                <w:sz w:val="24"/>
                <w:szCs w:val="24"/>
              </w:rPr>
              <w:t>Session</w:t>
            </w:r>
          </w:p>
        </w:tc>
        <w:tc>
          <w:tcPr>
            <w:tcW w:w="2880" w:type="dxa"/>
          </w:tcPr>
          <w:p w:rsidR="00642CEE" w:rsidRPr="007C3B62" w:rsidRDefault="00642CEE" w:rsidP="00100A08">
            <w:pPr>
              <w:rPr>
                <w:rFonts w:ascii="Times New Roman" w:hAnsi="Times New Roman"/>
                <w:b/>
                <w:sz w:val="24"/>
                <w:szCs w:val="24"/>
              </w:rPr>
            </w:pPr>
            <w:r w:rsidRPr="007C3B62">
              <w:rPr>
                <w:rFonts w:ascii="Times New Roman" w:hAnsi="Times New Roman"/>
                <w:b/>
                <w:sz w:val="24"/>
                <w:szCs w:val="24"/>
              </w:rPr>
              <w:t>Topic</w:t>
            </w:r>
          </w:p>
        </w:tc>
        <w:tc>
          <w:tcPr>
            <w:tcW w:w="2338" w:type="dxa"/>
          </w:tcPr>
          <w:p w:rsidR="00642CEE" w:rsidRPr="007C3B62" w:rsidRDefault="00642CEE" w:rsidP="00100A08">
            <w:pPr>
              <w:rPr>
                <w:rFonts w:ascii="Times New Roman" w:hAnsi="Times New Roman"/>
                <w:b/>
                <w:sz w:val="24"/>
                <w:szCs w:val="24"/>
              </w:rPr>
            </w:pPr>
            <w:r w:rsidRPr="007C3B62">
              <w:rPr>
                <w:rFonts w:ascii="Times New Roman" w:hAnsi="Times New Roman"/>
                <w:b/>
                <w:sz w:val="24"/>
                <w:szCs w:val="24"/>
              </w:rPr>
              <w:t>Readings</w:t>
            </w:r>
          </w:p>
        </w:tc>
        <w:tc>
          <w:tcPr>
            <w:tcW w:w="2704" w:type="dxa"/>
          </w:tcPr>
          <w:p w:rsidR="00642CEE" w:rsidRPr="007C3B62" w:rsidRDefault="00642CEE" w:rsidP="00100A08">
            <w:pPr>
              <w:rPr>
                <w:rFonts w:ascii="Times New Roman" w:hAnsi="Times New Roman"/>
                <w:b/>
                <w:sz w:val="24"/>
                <w:szCs w:val="24"/>
              </w:rPr>
            </w:pPr>
            <w:r w:rsidRPr="007C3B62">
              <w:rPr>
                <w:rFonts w:ascii="Times New Roman" w:hAnsi="Times New Roman"/>
                <w:b/>
                <w:sz w:val="24"/>
                <w:szCs w:val="24"/>
              </w:rPr>
              <w:t>Activities</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1</w:t>
            </w:r>
          </w:p>
        </w:tc>
        <w:tc>
          <w:tcPr>
            <w:tcW w:w="2880" w:type="dxa"/>
          </w:tcPr>
          <w:p w:rsidR="00642CEE" w:rsidRPr="007C3B62" w:rsidRDefault="00642CEE" w:rsidP="00100A08">
            <w:pPr>
              <w:rPr>
                <w:rFonts w:ascii="Times New Roman" w:hAnsi="Times New Roman"/>
                <w:sz w:val="24"/>
                <w:szCs w:val="24"/>
              </w:rPr>
            </w:pPr>
            <w:r>
              <w:rPr>
                <w:rFonts w:ascii="Times New Roman" w:hAnsi="Times New Roman"/>
                <w:sz w:val="24"/>
                <w:szCs w:val="24"/>
              </w:rPr>
              <w:t>Orientation Session</w:t>
            </w:r>
          </w:p>
        </w:tc>
        <w:tc>
          <w:tcPr>
            <w:tcW w:w="2338" w:type="dxa"/>
          </w:tcPr>
          <w:p w:rsidR="00642CEE" w:rsidRPr="007C3B62" w:rsidRDefault="00642CEE" w:rsidP="00642CEE">
            <w:pPr>
              <w:jc w:val="center"/>
              <w:rPr>
                <w:rFonts w:ascii="Times New Roman" w:hAnsi="Times New Roman"/>
                <w:sz w:val="24"/>
                <w:szCs w:val="24"/>
              </w:rPr>
            </w:pPr>
            <w:r>
              <w:rPr>
                <w:rFonts w:ascii="Times New Roman" w:hAnsi="Times New Roman"/>
                <w:sz w:val="24"/>
                <w:szCs w:val="24"/>
              </w:rPr>
              <w:t>-</w:t>
            </w:r>
          </w:p>
        </w:tc>
        <w:tc>
          <w:tcPr>
            <w:tcW w:w="2704" w:type="dxa"/>
          </w:tcPr>
          <w:p w:rsidR="00642CEE" w:rsidRPr="007C3B62" w:rsidRDefault="00642CEE" w:rsidP="00100A08">
            <w:pPr>
              <w:rPr>
                <w:rFonts w:ascii="Times New Roman" w:hAnsi="Times New Roman"/>
                <w:sz w:val="24"/>
                <w:szCs w:val="24"/>
              </w:rPr>
            </w:pPr>
            <w:r>
              <w:rPr>
                <w:rFonts w:ascii="Times New Roman" w:hAnsi="Times New Roman"/>
                <w:sz w:val="24"/>
                <w:szCs w:val="24"/>
              </w:rPr>
              <w:t>Groups</w:t>
            </w:r>
            <w:r w:rsidRPr="007C3B62">
              <w:rPr>
                <w:rFonts w:ascii="Times New Roman" w:hAnsi="Times New Roman"/>
                <w:sz w:val="24"/>
                <w:szCs w:val="24"/>
              </w:rPr>
              <w:t xml:space="preserve"> form</w:t>
            </w:r>
            <w:r>
              <w:rPr>
                <w:rFonts w:ascii="Times New Roman" w:hAnsi="Times New Roman"/>
                <w:sz w:val="24"/>
                <w:szCs w:val="24"/>
              </w:rPr>
              <w:t>ation</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2</w:t>
            </w:r>
          </w:p>
        </w:tc>
        <w:tc>
          <w:tcPr>
            <w:tcW w:w="2880" w:type="dxa"/>
          </w:tcPr>
          <w:p w:rsidR="00642CEE" w:rsidRPr="007C3B62" w:rsidRDefault="00642CEE" w:rsidP="00100A08">
            <w:pPr>
              <w:rPr>
                <w:rFonts w:ascii="Times New Roman" w:hAnsi="Times New Roman"/>
                <w:sz w:val="24"/>
                <w:szCs w:val="24"/>
              </w:rPr>
            </w:pPr>
            <w:r>
              <w:rPr>
                <w:rFonts w:ascii="Times New Roman" w:hAnsi="Times New Roman"/>
                <w:sz w:val="24"/>
                <w:szCs w:val="24"/>
              </w:rPr>
              <w:t>Logistics: At the Centre of World Trade</w:t>
            </w:r>
          </w:p>
        </w:tc>
        <w:tc>
          <w:tcPr>
            <w:tcW w:w="2338" w:type="dxa"/>
          </w:tcPr>
          <w:p w:rsidR="00642CEE" w:rsidRPr="007C3B62" w:rsidRDefault="00642CEE" w:rsidP="00100A08">
            <w:pPr>
              <w:rPr>
                <w:rFonts w:ascii="Times New Roman" w:hAnsi="Times New Roman"/>
                <w:sz w:val="24"/>
                <w:szCs w:val="24"/>
              </w:rPr>
            </w:pPr>
            <w:r>
              <w:rPr>
                <w:rFonts w:ascii="Times New Roman" w:hAnsi="Times New Roman"/>
                <w:sz w:val="24"/>
                <w:szCs w:val="24"/>
              </w:rPr>
              <w:t>Chapter no.1 of the course pack</w:t>
            </w:r>
          </w:p>
        </w:tc>
        <w:tc>
          <w:tcPr>
            <w:tcW w:w="2704" w:type="dxa"/>
          </w:tcPr>
          <w:p w:rsidR="00642CEE" w:rsidRDefault="00FA73EB" w:rsidP="00100A08">
            <w:pPr>
              <w:rPr>
                <w:rFonts w:ascii="Times New Roman" w:hAnsi="Times New Roman"/>
                <w:sz w:val="24"/>
                <w:szCs w:val="24"/>
              </w:rPr>
            </w:pPr>
            <w:r>
              <w:rPr>
                <w:rFonts w:ascii="Times New Roman" w:hAnsi="Times New Roman"/>
                <w:sz w:val="24"/>
                <w:szCs w:val="24"/>
              </w:rPr>
              <w:t xml:space="preserve">Activity </w:t>
            </w:r>
            <w:r w:rsidR="00961923">
              <w:rPr>
                <w:rFonts w:ascii="Times New Roman" w:hAnsi="Times New Roman"/>
                <w:sz w:val="24"/>
                <w:szCs w:val="24"/>
              </w:rPr>
              <w:t>n</w:t>
            </w:r>
            <w:r>
              <w:rPr>
                <w:rFonts w:ascii="Times New Roman" w:hAnsi="Times New Roman"/>
                <w:sz w:val="24"/>
                <w:szCs w:val="24"/>
              </w:rPr>
              <w:t>o.1</w:t>
            </w:r>
          </w:p>
          <w:p w:rsidR="00FA73EB" w:rsidRPr="007C3B62" w:rsidRDefault="00FA73EB" w:rsidP="00100A08">
            <w:pPr>
              <w:rPr>
                <w:rFonts w:ascii="Times New Roman" w:hAnsi="Times New Roman"/>
                <w:sz w:val="24"/>
                <w:szCs w:val="24"/>
              </w:rPr>
            </w:pPr>
            <w:r>
              <w:rPr>
                <w:rFonts w:ascii="Times New Roman" w:hAnsi="Times New Roman"/>
                <w:sz w:val="24"/>
                <w:szCs w:val="24"/>
              </w:rPr>
              <w:t>Assignment No.1</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3</w:t>
            </w:r>
          </w:p>
        </w:tc>
        <w:tc>
          <w:tcPr>
            <w:tcW w:w="2880" w:type="dxa"/>
          </w:tcPr>
          <w:p w:rsidR="00FA73EB" w:rsidRPr="00FA73EB" w:rsidRDefault="00FA73EB" w:rsidP="00961923">
            <w:pPr>
              <w:jc w:val="left"/>
              <w:rPr>
                <w:rFonts w:ascii="Times New Roman" w:hAnsi="Times New Roman"/>
                <w:sz w:val="24"/>
                <w:szCs w:val="24"/>
                <w:lang w:val="en-GB"/>
              </w:rPr>
            </w:pPr>
            <w:r w:rsidRPr="00FA73EB">
              <w:rPr>
                <w:rFonts w:ascii="Times New Roman" w:hAnsi="Times New Roman"/>
                <w:sz w:val="24"/>
                <w:szCs w:val="24"/>
                <w:lang w:val="en-GB"/>
              </w:rPr>
              <w:t>Customer service: Key element in logistics strategy</w:t>
            </w:r>
          </w:p>
          <w:p w:rsidR="00642CEE" w:rsidRPr="007C3B62" w:rsidRDefault="00642CEE" w:rsidP="00961923">
            <w:pPr>
              <w:rPr>
                <w:rFonts w:ascii="Times New Roman" w:hAnsi="Times New Roman"/>
                <w:sz w:val="24"/>
                <w:szCs w:val="24"/>
              </w:rPr>
            </w:pPr>
          </w:p>
        </w:tc>
        <w:tc>
          <w:tcPr>
            <w:tcW w:w="2338" w:type="dxa"/>
          </w:tcPr>
          <w:p w:rsidR="00642CEE" w:rsidRPr="007C3B62" w:rsidRDefault="00642CEE" w:rsidP="00100A08">
            <w:pPr>
              <w:rPr>
                <w:rFonts w:ascii="Times New Roman" w:hAnsi="Times New Roman"/>
                <w:sz w:val="24"/>
                <w:szCs w:val="24"/>
              </w:rPr>
            </w:pPr>
            <w:r>
              <w:rPr>
                <w:rFonts w:ascii="Times New Roman" w:hAnsi="Times New Roman"/>
                <w:sz w:val="24"/>
                <w:szCs w:val="24"/>
              </w:rPr>
              <w:t>Chapter no.2 of the course pack</w:t>
            </w:r>
          </w:p>
        </w:tc>
        <w:tc>
          <w:tcPr>
            <w:tcW w:w="2704" w:type="dxa"/>
          </w:tcPr>
          <w:p w:rsidR="00FA73EB" w:rsidRDefault="00961923" w:rsidP="00397C15">
            <w:pPr>
              <w:pStyle w:val="NormalWeb"/>
            </w:pPr>
            <w:r>
              <w:t>Activity n</w:t>
            </w:r>
            <w:r w:rsidR="00FA73EB">
              <w:t>o.2</w:t>
            </w:r>
          </w:p>
          <w:p w:rsidR="00FA73EB" w:rsidRDefault="00961923" w:rsidP="00397C15">
            <w:pPr>
              <w:pStyle w:val="NormalWeb"/>
            </w:pPr>
            <w:r>
              <w:t>Assignment n</w:t>
            </w:r>
            <w:r w:rsidR="00FA73EB">
              <w:t>o.1 distribution to students</w:t>
            </w:r>
          </w:p>
          <w:p w:rsidR="00FA73EB" w:rsidRPr="007C3B62" w:rsidRDefault="00FA73EB" w:rsidP="00397C15">
            <w:pPr>
              <w:pStyle w:val="NormalWeb"/>
            </w:pP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4</w:t>
            </w:r>
          </w:p>
        </w:tc>
        <w:tc>
          <w:tcPr>
            <w:tcW w:w="2880" w:type="dxa"/>
          </w:tcPr>
          <w:p w:rsidR="00FA73EB" w:rsidRPr="00493EF6" w:rsidRDefault="00FA73EB" w:rsidP="00961923">
            <w:pPr>
              <w:rPr>
                <w:rFonts w:ascii="Times New Roman" w:hAnsi="Times New Roman"/>
                <w:sz w:val="24"/>
                <w:szCs w:val="24"/>
                <w:lang w:val="en-GB"/>
              </w:rPr>
            </w:pPr>
            <w:r w:rsidRPr="00493EF6">
              <w:rPr>
                <w:rFonts w:ascii="Times New Roman" w:hAnsi="Times New Roman"/>
                <w:sz w:val="24"/>
                <w:szCs w:val="24"/>
                <w:lang w:val="en-GB"/>
              </w:rPr>
              <w:t>Session 4: Supply chain management as source of competitive advantage</w:t>
            </w:r>
          </w:p>
          <w:p w:rsidR="00642CEE" w:rsidRPr="007C3B62" w:rsidRDefault="00642CEE" w:rsidP="00961923">
            <w:pPr>
              <w:rPr>
                <w:rFonts w:ascii="Times New Roman" w:hAnsi="Times New Roman"/>
                <w:sz w:val="24"/>
                <w:szCs w:val="24"/>
              </w:rPr>
            </w:pPr>
          </w:p>
        </w:tc>
        <w:tc>
          <w:tcPr>
            <w:tcW w:w="2338" w:type="dxa"/>
          </w:tcPr>
          <w:p w:rsidR="00642CEE" w:rsidRPr="007C3B62" w:rsidRDefault="00493EF6" w:rsidP="00100A08">
            <w:pPr>
              <w:rPr>
                <w:rFonts w:ascii="Times New Roman" w:hAnsi="Times New Roman"/>
                <w:sz w:val="24"/>
                <w:szCs w:val="24"/>
              </w:rPr>
            </w:pPr>
            <w:r>
              <w:rPr>
                <w:rFonts w:ascii="Times New Roman" w:hAnsi="Times New Roman"/>
                <w:sz w:val="24"/>
                <w:szCs w:val="24"/>
              </w:rPr>
              <w:t>Chapter no.3 of the course pack</w:t>
            </w:r>
          </w:p>
        </w:tc>
        <w:tc>
          <w:tcPr>
            <w:tcW w:w="2704" w:type="dxa"/>
          </w:tcPr>
          <w:p w:rsidR="00FA73EB" w:rsidRDefault="00961923" w:rsidP="00100A08">
            <w:pPr>
              <w:rPr>
                <w:rFonts w:ascii="Times New Roman" w:hAnsi="Times New Roman"/>
              </w:rPr>
            </w:pPr>
            <w:r>
              <w:rPr>
                <w:rFonts w:ascii="Times New Roman" w:hAnsi="Times New Roman"/>
              </w:rPr>
              <w:t>Assignment n</w:t>
            </w:r>
            <w:r w:rsidR="00FA73EB" w:rsidRPr="00493EF6">
              <w:rPr>
                <w:rFonts w:ascii="Times New Roman" w:hAnsi="Times New Roman"/>
              </w:rPr>
              <w:t>o.2</w:t>
            </w:r>
          </w:p>
          <w:p w:rsidR="00493EF6" w:rsidRPr="00493EF6" w:rsidRDefault="00961923" w:rsidP="00100A08">
            <w:pPr>
              <w:rPr>
                <w:rFonts w:ascii="Times New Roman" w:hAnsi="Times New Roman"/>
                <w:sz w:val="24"/>
                <w:szCs w:val="24"/>
              </w:rPr>
            </w:pPr>
            <w:r>
              <w:rPr>
                <w:rFonts w:ascii="Times New Roman" w:hAnsi="Times New Roman"/>
              </w:rPr>
              <w:t>Quiz n</w:t>
            </w:r>
            <w:r w:rsidR="00493EF6">
              <w:rPr>
                <w:rFonts w:ascii="Times New Roman" w:hAnsi="Times New Roman"/>
              </w:rPr>
              <w:t>o.1</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5</w:t>
            </w:r>
          </w:p>
        </w:tc>
        <w:tc>
          <w:tcPr>
            <w:tcW w:w="2880" w:type="dxa"/>
          </w:tcPr>
          <w:p w:rsidR="00642CEE" w:rsidRPr="00493EF6" w:rsidRDefault="00493EF6" w:rsidP="00961923">
            <w:pPr>
              <w:rPr>
                <w:rFonts w:ascii="Times New Roman" w:hAnsi="Times New Roman"/>
                <w:sz w:val="24"/>
                <w:szCs w:val="24"/>
              </w:rPr>
            </w:pPr>
            <w:r w:rsidRPr="00493EF6">
              <w:rPr>
                <w:rFonts w:ascii="Times New Roman" w:hAnsi="Times New Roman"/>
                <w:sz w:val="24"/>
                <w:szCs w:val="24"/>
                <w:lang w:val="en-GB"/>
              </w:rPr>
              <w:t>Role of warehousing in logistics mix</w:t>
            </w:r>
          </w:p>
        </w:tc>
        <w:tc>
          <w:tcPr>
            <w:tcW w:w="2338" w:type="dxa"/>
          </w:tcPr>
          <w:p w:rsidR="00642CEE" w:rsidRPr="007C3B62" w:rsidRDefault="00493EF6" w:rsidP="00100A08">
            <w:pPr>
              <w:rPr>
                <w:rFonts w:ascii="Times New Roman" w:hAnsi="Times New Roman"/>
                <w:sz w:val="24"/>
                <w:szCs w:val="24"/>
              </w:rPr>
            </w:pPr>
            <w:r>
              <w:rPr>
                <w:rFonts w:ascii="Times New Roman" w:hAnsi="Times New Roman"/>
                <w:sz w:val="24"/>
                <w:szCs w:val="24"/>
              </w:rPr>
              <w:t>Chapter no.4 of the course pack</w:t>
            </w:r>
          </w:p>
        </w:tc>
        <w:tc>
          <w:tcPr>
            <w:tcW w:w="2704" w:type="dxa"/>
          </w:tcPr>
          <w:p w:rsidR="00FA73EB" w:rsidRDefault="00961923" w:rsidP="00FA73EB">
            <w:pPr>
              <w:rPr>
                <w:rFonts w:ascii="Times New Roman" w:hAnsi="Times New Roman"/>
                <w:sz w:val="24"/>
                <w:szCs w:val="24"/>
              </w:rPr>
            </w:pPr>
            <w:r>
              <w:rPr>
                <w:rFonts w:ascii="Times New Roman" w:hAnsi="Times New Roman"/>
                <w:sz w:val="24"/>
                <w:szCs w:val="24"/>
              </w:rPr>
              <w:t>Activity n</w:t>
            </w:r>
            <w:r w:rsidR="00FA73EB">
              <w:rPr>
                <w:rFonts w:ascii="Times New Roman" w:hAnsi="Times New Roman"/>
                <w:sz w:val="24"/>
                <w:szCs w:val="24"/>
              </w:rPr>
              <w:t>o.3</w:t>
            </w:r>
          </w:p>
          <w:p w:rsidR="00FA73EB" w:rsidRDefault="00FA73EB" w:rsidP="00FA73EB">
            <w:pPr>
              <w:rPr>
                <w:rFonts w:ascii="Times New Roman" w:hAnsi="Times New Roman"/>
                <w:sz w:val="24"/>
                <w:szCs w:val="24"/>
              </w:rPr>
            </w:pPr>
          </w:p>
          <w:p w:rsidR="00642CEE" w:rsidRPr="007C3B62" w:rsidRDefault="00961923" w:rsidP="00FA73EB">
            <w:pPr>
              <w:rPr>
                <w:rFonts w:ascii="Times New Roman" w:hAnsi="Times New Roman"/>
                <w:sz w:val="24"/>
                <w:szCs w:val="24"/>
              </w:rPr>
            </w:pPr>
            <w:r>
              <w:rPr>
                <w:rFonts w:ascii="Times New Roman" w:hAnsi="Times New Roman"/>
                <w:sz w:val="24"/>
                <w:szCs w:val="24"/>
              </w:rPr>
              <w:t>Assignment n</w:t>
            </w:r>
            <w:r w:rsidR="00FA73EB">
              <w:rPr>
                <w:rFonts w:ascii="Times New Roman" w:hAnsi="Times New Roman"/>
                <w:sz w:val="24"/>
                <w:szCs w:val="24"/>
              </w:rPr>
              <w:t>o.2 distribution to students</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6</w:t>
            </w:r>
          </w:p>
        </w:tc>
        <w:tc>
          <w:tcPr>
            <w:tcW w:w="2880" w:type="dxa"/>
          </w:tcPr>
          <w:p w:rsidR="00642CEE" w:rsidRPr="00944C77" w:rsidRDefault="00944C77" w:rsidP="00944C77">
            <w:pPr>
              <w:jc w:val="left"/>
              <w:rPr>
                <w:rFonts w:ascii="Times New Roman" w:hAnsi="Times New Roman"/>
                <w:sz w:val="24"/>
                <w:szCs w:val="24"/>
              </w:rPr>
            </w:pPr>
            <w:r w:rsidRPr="00944C77">
              <w:rPr>
                <w:rFonts w:ascii="Times New Roman" w:hAnsi="Times New Roman"/>
                <w:sz w:val="24"/>
                <w:szCs w:val="24"/>
                <w:lang w:val="en-GB"/>
              </w:rPr>
              <w:t>Material handling systems in logistics systems: Exploiting productivity potential</w:t>
            </w:r>
          </w:p>
        </w:tc>
        <w:tc>
          <w:tcPr>
            <w:tcW w:w="2338" w:type="dxa"/>
          </w:tcPr>
          <w:p w:rsidR="00642CEE" w:rsidRPr="007C3B62" w:rsidRDefault="00944C77" w:rsidP="00100A08">
            <w:pPr>
              <w:rPr>
                <w:rFonts w:ascii="Times New Roman" w:hAnsi="Times New Roman"/>
                <w:sz w:val="24"/>
                <w:szCs w:val="24"/>
              </w:rPr>
            </w:pPr>
            <w:r>
              <w:rPr>
                <w:rFonts w:ascii="Times New Roman" w:hAnsi="Times New Roman"/>
                <w:sz w:val="24"/>
                <w:szCs w:val="24"/>
              </w:rPr>
              <w:t>Chapter no.5 of the course pack</w:t>
            </w:r>
          </w:p>
        </w:tc>
        <w:tc>
          <w:tcPr>
            <w:tcW w:w="2704" w:type="dxa"/>
          </w:tcPr>
          <w:p w:rsidR="00642CEE" w:rsidRDefault="00642CEE" w:rsidP="00944C77">
            <w:pPr>
              <w:rPr>
                <w:rFonts w:ascii="Times New Roman" w:hAnsi="Times New Roman"/>
                <w:sz w:val="24"/>
                <w:szCs w:val="24"/>
              </w:rPr>
            </w:pPr>
            <w:r w:rsidRPr="007C3B62">
              <w:rPr>
                <w:rFonts w:ascii="Times New Roman" w:hAnsi="Times New Roman"/>
                <w:sz w:val="24"/>
                <w:szCs w:val="24"/>
              </w:rPr>
              <w:t>A</w:t>
            </w:r>
            <w:r w:rsidR="00944C77">
              <w:rPr>
                <w:rFonts w:ascii="Times New Roman" w:hAnsi="Times New Roman"/>
                <w:sz w:val="24"/>
                <w:szCs w:val="24"/>
              </w:rPr>
              <w:t>c</w:t>
            </w:r>
            <w:r w:rsidR="00961923">
              <w:rPr>
                <w:rFonts w:ascii="Times New Roman" w:hAnsi="Times New Roman"/>
                <w:sz w:val="24"/>
                <w:szCs w:val="24"/>
              </w:rPr>
              <w:t>tivity n</w:t>
            </w:r>
            <w:r w:rsidR="00944C77">
              <w:rPr>
                <w:rFonts w:ascii="Times New Roman" w:hAnsi="Times New Roman"/>
                <w:sz w:val="24"/>
                <w:szCs w:val="24"/>
              </w:rPr>
              <w:t>o.4</w:t>
            </w:r>
          </w:p>
          <w:p w:rsidR="00944C77" w:rsidRPr="007C3B62" w:rsidRDefault="00961923" w:rsidP="00944C77">
            <w:pPr>
              <w:rPr>
                <w:rFonts w:ascii="Times New Roman" w:hAnsi="Times New Roman"/>
                <w:sz w:val="24"/>
                <w:szCs w:val="24"/>
              </w:rPr>
            </w:pPr>
            <w:r>
              <w:rPr>
                <w:rFonts w:ascii="Times New Roman" w:hAnsi="Times New Roman"/>
                <w:sz w:val="24"/>
                <w:szCs w:val="24"/>
              </w:rPr>
              <w:t>Assignment n</w:t>
            </w:r>
            <w:r w:rsidR="00944C77">
              <w:rPr>
                <w:rFonts w:ascii="Times New Roman" w:hAnsi="Times New Roman"/>
                <w:sz w:val="24"/>
                <w:szCs w:val="24"/>
              </w:rPr>
              <w:t>o.3</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7</w:t>
            </w:r>
          </w:p>
        </w:tc>
        <w:tc>
          <w:tcPr>
            <w:tcW w:w="2880" w:type="dxa"/>
          </w:tcPr>
          <w:p w:rsidR="00961923" w:rsidRPr="00961923" w:rsidRDefault="00961923" w:rsidP="00961923">
            <w:pPr>
              <w:jc w:val="left"/>
              <w:rPr>
                <w:rFonts w:ascii="Times New Roman" w:hAnsi="Times New Roman"/>
                <w:sz w:val="24"/>
                <w:szCs w:val="24"/>
                <w:lang w:val="en-GB"/>
              </w:rPr>
            </w:pPr>
            <w:r w:rsidRPr="00961923">
              <w:rPr>
                <w:rFonts w:ascii="Times New Roman" w:hAnsi="Times New Roman"/>
                <w:sz w:val="24"/>
                <w:szCs w:val="24"/>
                <w:lang w:val="en-GB"/>
              </w:rPr>
              <w:t>Session 7: Material storage systems: Space efficiency and storage density</w:t>
            </w:r>
          </w:p>
          <w:p w:rsidR="00642CEE" w:rsidRPr="007C3B62" w:rsidRDefault="00642CEE" w:rsidP="00100A08">
            <w:pPr>
              <w:rPr>
                <w:rFonts w:ascii="Times New Roman" w:hAnsi="Times New Roman"/>
                <w:sz w:val="24"/>
                <w:szCs w:val="24"/>
              </w:rPr>
            </w:pPr>
          </w:p>
        </w:tc>
        <w:tc>
          <w:tcPr>
            <w:tcW w:w="2338" w:type="dxa"/>
          </w:tcPr>
          <w:p w:rsidR="00642CEE" w:rsidRPr="007C3B62" w:rsidRDefault="00961923" w:rsidP="00100A08">
            <w:pPr>
              <w:rPr>
                <w:rFonts w:ascii="Times New Roman" w:hAnsi="Times New Roman"/>
                <w:sz w:val="24"/>
                <w:szCs w:val="24"/>
              </w:rPr>
            </w:pPr>
            <w:r>
              <w:rPr>
                <w:rFonts w:ascii="Times New Roman" w:hAnsi="Times New Roman"/>
                <w:sz w:val="24"/>
                <w:szCs w:val="24"/>
              </w:rPr>
              <w:t>Chapter no.6 of the course pack</w:t>
            </w:r>
          </w:p>
        </w:tc>
        <w:tc>
          <w:tcPr>
            <w:tcW w:w="2704" w:type="dxa"/>
          </w:tcPr>
          <w:p w:rsidR="00961923" w:rsidRDefault="00961923" w:rsidP="00961923">
            <w:pPr>
              <w:rPr>
                <w:rFonts w:ascii="Times New Roman" w:hAnsi="Times New Roman"/>
                <w:sz w:val="24"/>
                <w:szCs w:val="24"/>
              </w:rPr>
            </w:pPr>
            <w:r w:rsidRPr="007C3B62">
              <w:rPr>
                <w:rFonts w:ascii="Times New Roman" w:hAnsi="Times New Roman"/>
                <w:sz w:val="24"/>
                <w:szCs w:val="24"/>
              </w:rPr>
              <w:t>A</w:t>
            </w:r>
            <w:r>
              <w:rPr>
                <w:rFonts w:ascii="Times New Roman" w:hAnsi="Times New Roman"/>
                <w:sz w:val="24"/>
                <w:szCs w:val="24"/>
              </w:rPr>
              <w:t>ctivity no.5</w:t>
            </w:r>
          </w:p>
          <w:p w:rsidR="00642CEE" w:rsidRDefault="00961923" w:rsidP="00100A08">
            <w:pPr>
              <w:rPr>
                <w:rFonts w:ascii="Times New Roman" w:hAnsi="Times New Roman"/>
                <w:sz w:val="24"/>
                <w:szCs w:val="24"/>
              </w:rPr>
            </w:pPr>
            <w:r>
              <w:rPr>
                <w:rFonts w:ascii="Times New Roman" w:hAnsi="Times New Roman"/>
                <w:sz w:val="24"/>
                <w:szCs w:val="24"/>
              </w:rPr>
              <w:t>Assignment no.3 distribution to students</w:t>
            </w:r>
          </w:p>
          <w:p w:rsidR="00961923" w:rsidRPr="007C3B62" w:rsidRDefault="00961923" w:rsidP="00100A08">
            <w:pPr>
              <w:rPr>
                <w:rFonts w:ascii="Times New Roman" w:hAnsi="Times New Roman"/>
                <w:sz w:val="24"/>
                <w:szCs w:val="24"/>
              </w:rPr>
            </w:pP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8</w:t>
            </w:r>
          </w:p>
        </w:tc>
        <w:tc>
          <w:tcPr>
            <w:tcW w:w="2880" w:type="dxa"/>
          </w:tcPr>
          <w:p w:rsidR="00642CEE" w:rsidRPr="00961923" w:rsidRDefault="00961923" w:rsidP="00100A08">
            <w:pPr>
              <w:rPr>
                <w:rFonts w:ascii="Times New Roman" w:hAnsi="Times New Roman"/>
                <w:sz w:val="24"/>
                <w:szCs w:val="24"/>
              </w:rPr>
            </w:pPr>
            <w:r w:rsidRPr="00961923">
              <w:rPr>
                <w:rFonts w:ascii="Times New Roman" w:hAnsi="Times New Roman"/>
                <w:sz w:val="24"/>
                <w:szCs w:val="24"/>
                <w:lang w:val="en-GB"/>
              </w:rPr>
              <w:t>Managing inventory systems for efficient distribution logistics chain</w:t>
            </w:r>
          </w:p>
        </w:tc>
        <w:tc>
          <w:tcPr>
            <w:tcW w:w="2338" w:type="dxa"/>
          </w:tcPr>
          <w:p w:rsidR="00642CEE" w:rsidRPr="007C3B62" w:rsidRDefault="00961923" w:rsidP="00100A08">
            <w:pPr>
              <w:rPr>
                <w:rFonts w:ascii="Times New Roman" w:hAnsi="Times New Roman"/>
                <w:sz w:val="24"/>
                <w:szCs w:val="24"/>
              </w:rPr>
            </w:pPr>
            <w:r>
              <w:rPr>
                <w:rFonts w:ascii="Times New Roman" w:hAnsi="Times New Roman"/>
                <w:sz w:val="24"/>
                <w:szCs w:val="24"/>
              </w:rPr>
              <w:t>Chapter no.7 of the course pack</w:t>
            </w:r>
          </w:p>
        </w:tc>
        <w:tc>
          <w:tcPr>
            <w:tcW w:w="2704" w:type="dxa"/>
          </w:tcPr>
          <w:p w:rsidR="00642CEE" w:rsidRPr="007C3B62" w:rsidRDefault="00961923" w:rsidP="00100A08">
            <w:pPr>
              <w:rPr>
                <w:rFonts w:ascii="Times New Roman" w:hAnsi="Times New Roman"/>
                <w:sz w:val="24"/>
                <w:szCs w:val="24"/>
              </w:rPr>
            </w:pPr>
            <w:r>
              <w:rPr>
                <w:rFonts w:ascii="Times New Roman" w:hAnsi="Times New Roman"/>
                <w:sz w:val="24"/>
                <w:szCs w:val="24"/>
              </w:rPr>
              <w:t>Quiz no.2</w:t>
            </w:r>
          </w:p>
          <w:p w:rsidR="00642CEE" w:rsidRPr="007C3B62" w:rsidRDefault="00642CEE" w:rsidP="00100A08">
            <w:pPr>
              <w:rPr>
                <w:rFonts w:ascii="Times New Roman" w:hAnsi="Times New Roman"/>
                <w:sz w:val="24"/>
                <w:szCs w:val="24"/>
              </w:rPr>
            </w:pPr>
          </w:p>
        </w:tc>
      </w:tr>
      <w:tr w:rsidR="00961923" w:rsidRPr="007C3B62" w:rsidTr="00961923">
        <w:trPr>
          <w:jc w:val="center"/>
        </w:trPr>
        <w:tc>
          <w:tcPr>
            <w:tcW w:w="1056" w:type="dxa"/>
          </w:tcPr>
          <w:p w:rsidR="00961923" w:rsidRPr="007C3B62" w:rsidRDefault="00961923" w:rsidP="00100A08">
            <w:pPr>
              <w:rPr>
                <w:rFonts w:ascii="Times New Roman" w:hAnsi="Times New Roman"/>
                <w:sz w:val="24"/>
                <w:szCs w:val="24"/>
              </w:rPr>
            </w:pPr>
            <w:r w:rsidRPr="007C3B62">
              <w:rPr>
                <w:rFonts w:ascii="Times New Roman" w:hAnsi="Times New Roman"/>
                <w:sz w:val="24"/>
                <w:szCs w:val="24"/>
              </w:rPr>
              <w:t>9</w:t>
            </w:r>
          </w:p>
        </w:tc>
        <w:tc>
          <w:tcPr>
            <w:tcW w:w="2880" w:type="dxa"/>
          </w:tcPr>
          <w:p w:rsidR="00961923" w:rsidRPr="00961923" w:rsidRDefault="00961923" w:rsidP="00100A08">
            <w:pPr>
              <w:rPr>
                <w:rFonts w:ascii="Times New Roman" w:hAnsi="Times New Roman"/>
                <w:sz w:val="24"/>
                <w:szCs w:val="24"/>
              </w:rPr>
            </w:pPr>
            <w:r w:rsidRPr="00961923">
              <w:rPr>
                <w:rFonts w:ascii="Times New Roman" w:hAnsi="Times New Roman"/>
                <w:sz w:val="24"/>
                <w:szCs w:val="24"/>
                <w:lang w:val="en-GB"/>
              </w:rPr>
              <w:t xml:space="preserve">Logistics information systems: Towards </w:t>
            </w:r>
            <w:r w:rsidRPr="00961923">
              <w:rPr>
                <w:rFonts w:ascii="Times New Roman" w:hAnsi="Times New Roman"/>
                <w:sz w:val="24"/>
                <w:szCs w:val="24"/>
                <w:lang w:val="en-GB"/>
              </w:rPr>
              <w:lastRenderedPageBreak/>
              <w:t>achieving supply chain competency</w:t>
            </w:r>
          </w:p>
        </w:tc>
        <w:tc>
          <w:tcPr>
            <w:tcW w:w="2339" w:type="dxa"/>
          </w:tcPr>
          <w:p w:rsidR="00961923" w:rsidRPr="007C3B62" w:rsidRDefault="00961923" w:rsidP="00100A08">
            <w:pPr>
              <w:rPr>
                <w:rFonts w:ascii="Times New Roman" w:hAnsi="Times New Roman"/>
                <w:sz w:val="24"/>
                <w:szCs w:val="24"/>
              </w:rPr>
            </w:pPr>
            <w:r>
              <w:rPr>
                <w:rFonts w:ascii="Times New Roman" w:hAnsi="Times New Roman"/>
                <w:sz w:val="24"/>
                <w:szCs w:val="24"/>
              </w:rPr>
              <w:lastRenderedPageBreak/>
              <w:t>Chapter no.10 of the course pack</w:t>
            </w:r>
          </w:p>
        </w:tc>
        <w:tc>
          <w:tcPr>
            <w:tcW w:w="2703" w:type="dxa"/>
          </w:tcPr>
          <w:p w:rsidR="00961923" w:rsidRPr="007C3B62" w:rsidRDefault="00961923" w:rsidP="00100A08">
            <w:pPr>
              <w:rPr>
                <w:rFonts w:ascii="Times New Roman" w:hAnsi="Times New Roman"/>
                <w:sz w:val="24"/>
                <w:szCs w:val="24"/>
              </w:rPr>
            </w:pPr>
            <w:r>
              <w:rPr>
                <w:rFonts w:ascii="Times New Roman" w:hAnsi="Times New Roman"/>
                <w:sz w:val="24"/>
                <w:szCs w:val="24"/>
              </w:rPr>
              <w:t>Quiz no.3</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lastRenderedPageBreak/>
              <w:t>10</w:t>
            </w:r>
          </w:p>
        </w:tc>
        <w:tc>
          <w:tcPr>
            <w:tcW w:w="2880" w:type="dxa"/>
          </w:tcPr>
          <w:p w:rsidR="00642CEE" w:rsidRPr="00961923" w:rsidRDefault="00961923" w:rsidP="00100A08">
            <w:pPr>
              <w:rPr>
                <w:rFonts w:ascii="Times New Roman" w:hAnsi="Times New Roman"/>
                <w:sz w:val="24"/>
                <w:szCs w:val="24"/>
              </w:rPr>
            </w:pPr>
            <w:r w:rsidRPr="00961923">
              <w:rPr>
                <w:rFonts w:ascii="Times New Roman" w:hAnsi="Times New Roman"/>
                <w:sz w:val="24"/>
                <w:szCs w:val="24"/>
                <w:lang w:val="en-GB"/>
              </w:rPr>
              <w:t>Logistics Costing</w:t>
            </w:r>
          </w:p>
        </w:tc>
        <w:tc>
          <w:tcPr>
            <w:tcW w:w="2338" w:type="dxa"/>
          </w:tcPr>
          <w:p w:rsidR="00642CEE" w:rsidRPr="007C3B62" w:rsidRDefault="000D69A3" w:rsidP="00100A08">
            <w:pPr>
              <w:rPr>
                <w:rFonts w:ascii="Times New Roman" w:hAnsi="Times New Roman"/>
                <w:sz w:val="24"/>
                <w:szCs w:val="24"/>
              </w:rPr>
            </w:pPr>
            <w:r>
              <w:rPr>
                <w:rFonts w:ascii="Times New Roman" w:hAnsi="Times New Roman"/>
                <w:sz w:val="24"/>
                <w:szCs w:val="24"/>
              </w:rPr>
              <w:t>Chapter no.20 of the course pack</w:t>
            </w:r>
          </w:p>
        </w:tc>
        <w:tc>
          <w:tcPr>
            <w:tcW w:w="2704" w:type="dxa"/>
          </w:tcPr>
          <w:p w:rsidR="00642CEE" w:rsidRPr="007C3B62" w:rsidRDefault="000D69A3" w:rsidP="00100A08">
            <w:pPr>
              <w:rPr>
                <w:rFonts w:ascii="Times New Roman" w:hAnsi="Times New Roman"/>
                <w:sz w:val="24"/>
                <w:szCs w:val="24"/>
              </w:rPr>
            </w:pPr>
            <w:r>
              <w:rPr>
                <w:rFonts w:ascii="Times New Roman" w:hAnsi="Times New Roman"/>
                <w:sz w:val="24"/>
                <w:szCs w:val="24"/>
              </w:rPr>
              <w:t xml:space="preserve">Case Study </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11</w:t>
            </w:r>
          </w:p>
        </w:tc>
        <w:tc>
          <w:tcPr>
            <w:tcW w:w="2880" w:type="dxa"/>
          </w:tcPr>
          <w:p w:rsidR="000D69A3" w:rsidRPr="000D69A3" w:rsidRDefault="000D69A3" w:rsidP="000D69A3">
            <w:pPr>
              <w:jc w:val="left"/>
              <w:rPr>
                <w:rFonts w:ascii="Times New Roman" w:hAnsi="Times New Roman"/>
                <w:sz w:val="24"/>
                <w:szCs w:val="24"/>
                <w:lang w:val="en-GB"/>
              </w:rPr>
            </w:pPr>
            <w:r w:rsidRPr="000D69A3">
              <w:rPr>
                <w:rFonts w:ascii="Times New Roman" w:hAnsi="Times New Roman"/>
                <w:sz w:val="24"/>
                <w:szCs w:val="24"/>
                <w:lang w:val="en-GB"/>
              </w:rPr>
              <w:t>Quantitative Techniques: For Optimization in Logistics</w:t>
            </w:r>
          </w:p>
          <w:p w:rsidR="00642CEE" w:rsidRPr="007C3B62" w:rsidRDefault="00642CEE" w:rsidP="00100A08">
            <w:pPr>
              <w:rPr>
                <w:rFonts w:ascii="Times New Roman" w:hAnsi="Times New Roman"/>
                <w:sz w:val="24"/>
                <w:szCs w:val="24"/>
              </w:rPr>
            </w:pPr>
          </w:p>
        </w:tc>
        <w:tc>
          <w:tcPr>
            <w:tcW w:w="2338" w:type="dxa"/>
          </w:tcPr>
          <w:p w:rsidR="00642CEE" w:rsidRPr="007C3B62" w:rsidRDefault="000D69A3" w:rsidP="00100A08">
            <w:pPr>
              <w:rPr>
                <w:rFonts w:ascii="Times New Roman" w:hAnsi="Times New Roman"/>
                <w:sz w:val="24"/>
                <w:szCs w:val="24"/>
              </w:rPr>
            </w:pPr>
            <w:r>
              <w:rPr>
                <w:rFonts w:ascii="Times New Roman" w:hAnsi="Times New Roman"/>
                <w:sz w:val="24"/>
                <w:szCs w:val="24"/>
              </w:rPr>
              <w:t>Chapter no.21 of the course pack</w:t>
            </w:r>
          </w:p>
        </w:tc>
        <w:tc>
          <w:tcPr>
            <w:tcW w:w="2704" w:type="dxa"/>
          </w:tcPr>
          <w:p w:rsidR="00642CEE" w:rsidRDefault="00642CEE" w:rsidP="00100A08">
            <w:pPr>
              <w:rPr>
                <w:rFonts w:ascii="Times New Roman" w:hAnsi="Times New Roman"/>
                <w:sz w:val="24"/>
                <w:szCs w:val="24"/>
              </w:rPr>
            </w:pPr>
            <w:r w:rsidRPr="007C3B62">
              <w:rPr>
                <w:rFonts w:ascii="Times New Roman" w:hAnsi="Times New Roman"/>
                <w:sz w:val="24"/>
                <w:szCs w:val="24"/>
              </w:rPr>
              <w:t xml:space="preserve">Quiz </w:t>
            </w:r>
            <w:r w:rsidR="000D69A3">
              <w:rPr>
                <w:rFonts w:ascii="Times New Roman" w:hAnsi="Times New Roman"/>
                <w:sz w:val="24"/>
                <w:szCs w:val="24"/>
              </w:rPr>
              <w:t>4</w:t>
            </w:r>
          </w:p>
          <w:p w:rsidR="000D69A3" w:rsidRPr="007C3B62" w:rsidRDefault="000D69A3" w:rsidP="00100A08">
            <w:pPr>
              <w:rPr>
                <w:rFonts w:ascii="Times New Roman" w:hAnsi="Times New Roman"/>
                <w:sz w:val="24"/>
                <w:szCs w:val="24"/>
              </w:rPr>
            </w:pP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12</w:t>
            </w:r>
          </w:p>
        </w:tc>
        <w:tc>
          <w:tcPr>
            <w:tcW w:w="2880" w:type="dxa"/>
          </w:tcPr>
          <w:p w:rsidR="00642CEE" w:rsidRPr="000D69A3" w:rsidRDefault="000D69A3" w:rsidP="00100A08">
            <w:pPr>
              <w:rPr>
                <w:rFonts w:ascii="Times New Roman" w:hAnsi="Times New Roman"/>
                <w:sz w:val="24"/>
                <w:szCs w:val="24"/>
              </w:rPr>
            </w:pPr>
            <w:r w:rsidRPr="000D69A3">
              <w:rPr>
                <w:rFonts w:ascii="Times New Roman" w:hAnsi="Times New Roman"/>
                <w:sz w:val="24"/>
                <w:szCs w:val="24"/>
                <w:lang w:val="en-GB"/>
              </w:rPr>
              <w:t>Organizing for logistic systems</w:t>
            </w:r>
          </w:p>
        </w:tc>
        <w:tc>
          <w:tcPr>
            <w:tcW w:w="2338" w:type="dxa"/>
          </w:tcPr>
          <w:p w:rsidR="00642CEE" w:rsidRPr="007C3B62" w:rsidRDefault="000D69A3" w:rsidP="00100A08">
            <w:pPr>
              <w:rPr>
                <w:rFonts w:ascii="Times New Roman" w:hAnsi="Times New Roman"/>
                <w:sz w:val="24"/>
                <w:szCs w:val="24"/>
              </w:rPr>
            </w:pPr>
            <w:r>
              <w:rPr>
                <w:rFonts w:ascii="Times New Roman" w:hAnsi="Times New Roman"/>
                <w:sz w:val="24"/>
                <w:szCs w:val="24"/>
              </w:rPr>
              <w:t>Chapter no.22 of the course pack</w:t>
            </w:r>
          </w:p>
        </w:tc>
        <w:tc>
          <w:tcPr>
            <w:tcW w:w="2704" w:type="dxa"/>
          </w:tcPr>
          <w:p w:rsidR="00642CEE" w:rsidRPr="007C3B62" w:rsidRDefault="000D69A3" w:rsidP="00100A08">
            <w:pPr>
              <w:rPr>
                <w:rFonts w:ascii="Times New Roman" w:hAnsi="Times New Roman"/>
                <w:sz w:val="24"/>
                <w:szCs w:val="24"/>
              </w:rPr>
            </w:pPr>
            <w:r>
              <w:rPr>
                <w:rFonts w:ascii="Times New Roman" w:hAnsi="Times New Roman"/>
                <w:sz w:val="24"/>
                <w:szCs w:val="24"/>
              </w:rPr>
              <w:t>Case Study</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13</w:t>
            </w:r>
          </w:p>
        </w:tc>
        <w:tc>
          <w:tcPr>
            <w:tcW w:w="2880" w:type="dxa"/>
          </w:tcPr>
          <w:p w:rsidR="00642CEE" w:rsidRPr="000D69A3" w:rsidRDefault="000D69A3" w:rsidP="00100A08">
            <w:pPr>
              <w:rPr>
                <w:rFonts w:ascii="Times New Roman" w:hAnsi="Times New Roman"/>
                <w:sz w:val="24"/>
                <w:szCs w:val="24"/>
              </w:rPr>
            </w:pPr>
            <w:r w:rsidRPr="000D69A3">
              <w:rPr>
                <w:rFonts w:ascii="Times New Roman" w:hAnsi="Times New Roman"/>
                <w:sz w:val="24"/>
                <w:szCs w:val="24"/>
                <w:lang w:val="en-GB"/>
              </w:rPr>
              <w:t>Leading-edge logistics: Fundamental business transformations for managing supply chain for the future</w:t>
            </w:r>
          </w:p>
        </w:tc>
        <w:tc>
          <w:tcPr>
            <w:tcW w:w="2338" w:type="dxa"/>
          </w:tcPr>
          <w:p w:rsidR="00642CEE" w:rsidRPr="007C3B62" w:rsidRDefault="000D69A3" w:rsidP="00100A08">
            <w:pPr>
              <w:rPr>
                <w:rFonts w:ascii="Times New Roman" w:hAnsi="Times New Roman"/>
                <w:sz w:val="24"/>
                <w:szCs w:val="24"/>
              </w:rPr>
            </w:pPr>
            <w:r>
              <w:rPr>
                <w:rFonts w:ascii="Times New Roman" w:hAnsi="Times New Roman"/>
                <w:sz w:val="24"/>
                <w:szCs w:val="24"/>
              </w:rPr>
              <w:t>Class Handouts</w:t>
            </w:r>
          </w:p>
        </w:tc>
        <w:tc>
          <w:tcPr>
            <w:tcW w:w="2704"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Quiz 5</w:t>
            </w:r>
          </w:p>
          <w:p w:rsidR="00642CEE" w:rsidRPr="007C3B62" w:rsidRDefault="00642CEE" w:rsidP="00100A08">
            <w:pPr>
              <w:rPr>
                <w:rFonts w:ascii="Times New Roman" w:hAnsi="Times New Roman"/>
                <w:sz w:val="24"/>
                <w:szCs w:val="24"/>
              </w:rPr>
            </w:pP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14</w:t>
            </w:r>
          </w:p>
        </w:tc>
        <w:tc>
          <w:tcPr>
            <w:tcW w:w="2880" w:type="dxa"/>
          </w:tcPr>
          <w:p w:rsidR="00642CEE" w:rsidRPr="007C3B62" w:rsidRDefault="000D69A3" w:rsidP="00100A08">
            <w:pPr>
              <w:rPr>
                <w:rFonts w:ascii="Times New Roman" w:hAnsi="Times New Roman"/>
                <w:sz w:val="24"/>
                <w:szCs w:val="24"/>
              </w:rPr>
            </w:pPr>
            <w:r>
              <w:rPr>
                <w:rFonts w:ascii="Times New Roman" w:hAnsi="Times New Roman"/>
                <w:sz w:val="24"/>
                <w:szCs w:val="24"/>
              </w:rPr>
              <w:t>Class Presentations</w:t>
            </w:r>
          </w:p>
        </w:tc>
        <w:tc>
          <w:tcPr>
            <w:tcW w:w="2338" w:type="dxa"/>
          </w:tcPr>
          <w:p w:rsidR="00642CEE" w:rsidRPr="007C3B62" w:rsidRDefault="000D69A3" w:rsidP="00100A08">
            <w:pPr>
              <w:rPr>
                <w:rFonts w:ascii="Times New Roman" w:hAnsi="Times New Roman"/>
                <w:sz w:val="24"/>
                <w:szCs w:val="24"/>
              </w:rPr>
            </w:pPr>
            <w:r>
              <w:rPr>
                <w:rFonts w:ascii="Times New Roman" w:hAnsi="Times New Roman"/>
                <w:sz w:val="24"/>
                <w:szCs w:val="24"/>
              </w:rPr>
              <w:t>Case no.1 and 2</w:t>
            </w:r>
          </w:p>
        </w:tc>
        <w:tc>
          <w:tcPr>
            <w:tcW w:w="2704" w:type="dxa"/>
          </w:tcPr>
          <w:p w:rsidR="00642CEE" w:rsidRPr="007C3B62" w:rsidRDefault="000D69A3" w:rsidP="00100A08">
            <w:pPr>
              <w:rPr>
                <w:rFonts w:ascii="Times New Roman" w:hAnsi="Times New Roman"/>
                <w:sz w:val="24"/>
                <w:szCs w:val="24"/>
              </w:rPr>
            </w:pPr>
            <w:r>
              <w:rPr>
                <w:rFonts w:ascii="Times New Roman" w:hAnsi="Times New Roman"/>
                <w:sz w:val="24"/>
                <w:szCs w:val="24"/>
              </w:rPr>
              <w:t>Revisions</w:t>
            </w:r>
          </w:p>
        </w:tc>
      </w:tr>
      <w:tr w:rsidR="00642CEE" w:rsidRPr="007C3B62" w:rsidTr="00961923">
        <w:trPr>
          <w:jc w:val="center"/>
        </w:trPr>
        <w:tc>
          <w:tcPr>
            <w:tcW w:w="1056" w:type="dxa"/>
          </w:tcPr>
          <w:p w:rsidR="00642CEE" w:rsidRPr="007C3B62" w:rsidRDefault="00642CEE" w:rsidP="00100A08">
            <w:pPr>
              <w:rPr>
                <w:rFonts w:ascii="Times New Roman" w:hAnsi="Times New Roman"/>
                <w:sz w:val="24"/>
                <w:szCs w:val="24"/>
              </w:rPr>
            </w:pPr>
            <w:r w:rsidRPr="007C3B62">
              <w:rPr>
                <w:rFonts w:ascii="Times New Roman" w:hAnsi="Times New Roman"/>
                <w:sz w:val="24"/>
                <w:szCs w:val="24"/>
              </w:rPr>
              <w:t>15</w:t>
            </w:r>
          </w:p>
        </w:tc>
        <w:tc>
          <w:tcPr>
            <w:tcW w:w="2880" w:type="dxa"/>
          </w:tcPr>
          <w:p w:rsidR="00642CEE" w:rsidRPr="007C3B62" w:rsidRDefault="000D69A3" w:rsidP="00100A08">
            <w:pPr>
              <w:rPr>
                <w:rFonts w:ascii="Times New Roman" w:hAnsi="Times New Roman"/>
                <w:sz w:val="24"/>
                <w:szCs w:val="24"/>
              </w:rPr>
            </w:pPr>
            <w:r>
              <w:rPr>
                <w:rFonts w:ascii="Times New Roman" w:hAnsi="Times New Roman"/>
                <w:sz w:val="24"/>
                <w:szCs w:val="24"/>
              </w:rPr>
              <w:t>Class Presentations</w:t>
            </w:r>
          </w:p>
        </w:tc>
        <w:tc>
          <w:tcPr>
            <w:tcW w:w="2338" w:type="dxa"/>
          </w:tcPr>
          <w:p w:rsidR="00642CEE" w:rsidRPr="007C3B62" w:rsidRDefault="000D69A3" w:rsidP="00100A08">
            <w:pPr>
              <w:rPr>
                <w:rFonts w:ascii="Times New Roman" w:hAnsi="Times New Roman"/>
                <w:sz w:val="24"/>
                <w:szCs w:val="24"/>
              </w:rPr>
            </w:pPr>
            <w:r>
              <w:rPr>
                <w:rFonts w:ascii="Times New Roman" w:hAnsi="Times New Roman"/>
                <w:sz w:val="24"/>
                <w:szCs w:val="24"/>
              </w:rPr>
              <w:t>Case no. 3 and 4</w:t>
            </w:r>
          </w:p>
        </w:tc>
        <w:tc>
          <w:tcPr>
            <w:tcW w:w="2704" w:type="dxa"/>
          </w:tcPr>
          <w:p w:rsidR="00642CEE" w:rsidRPr="007C3B62" w:rsidRDefault="000D69A3" w:rsidP="00100A08">
            <w:pPr>
              <w:rPr>
                <w:rFonts w:ascii="Times New Roman" w:hAnsi="Times New Roman"/>
                <w:sz w:val="24"/>
                <w:szCs w:val="24"/>
              </w:rPr>
            </w:pPr>
            <w:r>
              <w:rPr>
                <w:rFonts w:ascii="Times New Roman" w:hAnsi="Times New Roman"/>
                <w:sz w:val="24"/>
                <w:szCs w:val="24"/>
              </w:rPr>
              <w:t>Revisions</w:t>
            </w:r>
          </w:p>
        </w:tc>
      </w:tr>
    </w:tbl>
    <w:p w:rsidR="00642CEE" w:rsidRPr="00D362F8" w:rsidRDefault="00642CEE" w:rsidP="001412BA">
      <w:pPr>
        <w:rPr>
          <w:rFonts w:ascii="Times New Roman" w:hAnsi="Times New Roman"/>
          <w:b/>
          <w:sz w:val="24"/>
          <w:szCs w:val="24"/>
        </w:rPr>
      </w:pPr>
    </w:p>
    <w:sectPr w:rsidR="00642CEE" w:rsidRPr="00D362F8" w:rsidSect="00961BE8">
      <w:headerReference w:type="default" r:id="rId10"/>
      <w:footerReference w:type="default" r:id="rId11"/>
      <w:pgSz w:w="11909" w:h="16834" w:code="9"/>
      <w:pgMar w:top="1440" w:right="108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2E" w:rsidRDefault="0004282E">
      <w:r>
        <w:separator/>
      </w:r>
    </w:p>
  </w:endnote>
  <w:endnote w:type="continuationSeparator" w:id="0">
    <w:p w:rsidR="0004282E" w:rsidRDefault="000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60" w:rsidRDefault="0004282E">
    <w:pPr>
      <w:pStyle w:val="Footer"/>
      <w:jc w:val="right"/>
    </w:pPr>
    <w:r>
      <w:fldChar w:fldCharType="begin"/>
    </w:r>
    <w:r>
      <w:instrText xml:space="preserve"> PAGE   \* MERGEFORMAT </w:instrText>
    </w:r>
    <w:r>
      <w:fldChar w:fldCharType="separate"/>
    </w:r>
    <w:r w:rsidR="00142BB8">
      <w:rPr>
        <w:noProof/>
      </w:rPr>
      <w:t>1</w:t>
    </w:r>
    <w:r>
      <w:rPr>
        <w:noProof/>
      </w:rPr>
      <w:fldChar w:fldCharType="end"/>
    </w:r>
  </w:p>
  <w:p w:rsidR="00160660" w:rsidRPr="007D656C" w:rsidRDefault="00160660"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2E" w:rsidRDefault="0004282E">
      <w:r>
        <w:separator/>
      </w:r>
    </w:p>
  </w:footnote>
  <w:footnote w:type="continuationSeparator" w:id="0">
    <w:p w:rsidR="0004282E" w:rsidRDefault="0004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57"/>
    </w:tblGrid>
    <w:tr w:rsidR="00160660" w:rsidRPr="005F1593" w:rsidTr="00C96BF5">
      <w:tc>
        <w:tcPr>
          <w:tcW w:w="1548" w:type="dxa"/>
        </w:tcPr>
        <w:p w:rsidR="00160660" w:rsidRPr="005F1593" w:rsidRDefault="00160660"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160660" w:rsidRDefault="00160660" w:rsidP="00326E0D">
          <w:pPr>
            <w:jc w:val="center"/>
            <w:rPr>
              <w:rFonts w:ascii="Times New Roman" w:hAnsi="Times New Roman"/>
              <w:b/>
              <w:sz w:val="32"/>
            </w:rPr>
          </w:pPr>
          <w:r>
            <w:rPr>
              <w:rFonts w:ascii="Times New Roman" w:hAnsi="Times New Roman"/>
              <w:b/>
              <w:sz w:val="32"/>
            </w:rPr>
            <w:t>School of Professional Advancement</w:t>
          </w:r>
        </w:p>
        <w:p w:rsidR="00160660" w:rsidRPr="00583CE0" w:rsidRDefault="00160660" w:rsidP="00583CE0">
          <w:pPr>
            <w:jc w:val="center"/>
            <w:rPr>
              <w:rFonts w:ascii="Times New Roman" w:hAnsi="Times New Roman"/>
              <w:b/>
              <w:sz w:val="28"/>
            </w:rPr>
          </w:pPr>
          <w:r w:rsidRPr="00583CE0">
            <w:rPr>
              <w:rFonts w:ascii="Times New Roman" w:hAnsi="Times New Roman"/>
              <w:b/>
              <w:sz w:val="28"/>
            </w:rPr>
            <w:t>Course Outlines</w:t>
          </w:r>
        </w:p>
        <w:p w:rsidR="00160660" w:rsidRPr="00B86E89" w:rsidRDefault="00160660" w:rsidP="00326E0D">
          <w:pPr>
            <w:jc w:val="center"/>
            <w:rPr>
              <w:b/>
              <w:sz w:val="26"/>
            </w:rPr>
          </w:pPr>
        </w:p>
      </w:tc>
      <w:tc>
        <w:tcPr>
          <w:tcW w:w="1757" w:type="dxa"/>
          <w:vAlign w:val="center"/>
        </w:tcPr>
        <w:p w:rsidR="00160660" w:rsidRPr="00B86E89" w:rsidRDefault="00160660" w:rsidP="000C4868">
          <w:pPr>
            <w:pStyle w:val="Header"/>
            <w:rPr>
              <w:sz w:val="16"/>
              <w:szCs w:val="16"/>
            </w:rPr>
          </w:pPr>
        </w:p>
      </w:tc>
    </w:tr>
  </w:tbl>
  <w:p w:rsidR="00160660" w:rsidRPr="005F1593" w:rsidRDefault="0016066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963A2A"/>
    <w:multiLevelType w:val="hybridMultilevel"/>
    <w:tmpl w:val="254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F7A09"/>
    <w:multiLevelType w:val="hybridMultilevel"/>
    <w:tmpl w:val="DC5E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F6097"/>
    <w:multiLevelType w:val="hybridMultilevel"/>
    <w:tmpl w:val="881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94648"/>
    <w:multiLevelType w:val="hybridMultilevel"/>
    <w:tmpl w:val="D20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B2F08"/>
    <w:multiLevelType w:val="hybridMultilevel"/>
    <w:tmpl w:val="060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C6F"/>
    <w:multiLevelType w:val="hybridMultilevel"/>
    <w:tmpl w:val="A81A5ADC"/>
    <w:lvl w:ilvl="0" w:tplc="BD54B04E">
      <w:start w:val="1"/>
      <w:numFmt w:val="decimal"/>
      <w:lvlText w:val="%1."/>
      <w:lvlJc w:val="left"/>
      <w:pPr>
        <w:tabs>
          <w:tab w:val="num" w:pos="720"/>
        </w:tabs>
        <w:ind w:left="720" w:hanging="720"/>
      </w:pPr>
      <w:rPr>
        <w:rFonts w:hint="default"/>
      </w:rPr>
    </w:lvl>
    <w:lvl w:ilvl="1" w:tplc="EC82E73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E25588"/>
    <w:multiLevelType w:val="hybridMultilevel"/>
    <w:tmpl w:val="126C2694"/>
    <w:lvl w:ilvl="0" w:tplc="39F02D9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050323"/>
    <w:multiLevelType w:val="hybridMultilevel"/>
    <w:tmpl w:val="04F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71522"/>
    <w:multiLevelType w:val="hybridMultilevel"/>
    <w:tmpl w:val="C3C0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374E2"/>
    <w:multiLevelType w:val="hybridMultilevel"/>
    <w:tmpl w:val="A85C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010A0"/>
    <w:multiLevelType w:val="hybridMultilevel"/>
    <w:tmpl w:val="D96CA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4505B"/>
    <w:multiLevelType w:val="hybridMultilevel"/>
    <w:tmpl w:val="F570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1BC0E8F"/>
    <w:multiLevelType w:val="hybridMultilevel"/>
    <w:tmpl w:val="84B8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34121"/>
    <w:multiLevelType w:val="hybridMultilevel"/>
    <w:tmpl w:val="9C6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64BEB"/>
    <w:multiLevelType w:val="hybridMultilevel"/>
    <w:tmpl w:val="549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75C66"/>
    <w:multiLevelType w:val="multilevel"/>
    <w:tmpl w:val="75D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A0491"/>
    <w:multiLevelType w:val="hybridMultilevel"/>
    <w:tmpl w:val="B78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B0E09"/>
    <w:multiLevelType w:val="hybridMultilevel"/>
    <w:tmpl w:val="635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64073"/>
    <w:multiLevelType w:val="hybridMultilevel"/>
    <w:tmpl w:val="562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F5EA4"/>
    <w:multiLevelType w:val="hybridMultilevel"/>
    <w:tmpl w:val="2E6E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67D95"/>
    <w:multiLevelType w:val="hybridMultilevel"/>
    <w:tmpl w:val="091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2206F"/>
    <w:multiLevelType w:val="hybridMultilevel"/>
    <w:tmpl w:val="E402B240"/>
    <w:lvl w:ilvl="0" w:tplc="08FE65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844D2E"/>
    <w:multiLevelType w:val="hybridMultilevel"/>
    <w:tmpl w:val="61C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031BB"/>
    <w:multiLevelType w:val="hybridMultilevel"/>
    <w:tmpl w:val="0E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F1E7D"/>
    <w:multiLevelType w:val="hybridMultilevel"/>
    <w:tmpl w:val="999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8"/>
  </w:num>
  <w:num w:numId="5">
    <w:abstractNumId w:val="24"/>
  </w:num>
  <w:num w:numId="6">
    <w:abstractNumId w:val="7"/>
  </w:num>
  <w:num w:numId="7">
    <w:abstractNumId w:val="19"/>
  </w:num>
  <w:num w:numId="8">
    <w:abstractNumId w:val="18"/>
  </w:num>
  <w:num w:numId="9">
    <w:abstractNumId w:val="3"/>
  </w:num>
  <w:num w:numId="10">
    <w:abstractNumId w:val="2"/>
  </w:num>
  <w:num w:numId="11">
    <w:abstractNumId w:val="4"/>
  </w:num>
  <w:num w:numId="12">
    <w:abstractNumId w:val="12"/>
  </w:num>
  <w:num w:numId="13">
    <w:abstractNumId w:val="5"/>
  </w:num>
  <w:num w:numId="14">
    <w:abstractNumId w:val="26"/>
  </w:num>
  <w:num w:numId="15">
    <w:abstractNumId w:val="9"/>
  </w:num>
  <w:num w:numId="16">
    <w:abstractNumId w:val="22"/>
  </w:num>
  <w:num w:numId="17">
    <w:abstractNumId w:val="21"/>
  </w:num>
  <w:num w:numId="18">
    <w:abstractNumId w:val="10"/>
  </w:num>
  <w:num w:numId="19">
    <w:abstractNumId w:val="25"/>
  </w:num>
  <w:num w:numId="20">
    <w:abstractNumId w:val="11"/>
  </w:num>
  <w:num w:numId="21">
    <w:abstractNumId w:val="20"/>
  </w:num>
  <w:num w:numId="22">
    <w:abstractNumId w:val="17"/>
  </w:num>
  <w:num w:numId="23">
    <w:abstractNumId w:val="6"/>
  </w:num>
  <w:num w:numId="24">
    <w:abstractNumId w:val="15"/>
  </w:num>
  <w:num w:numId="25">
    <w:abstractNumId w:val="23"/>
  </w:num>
  <w:num w:numId="26">
    <w:abstractNumId w:val="13"/>
  </w:num>
  <w:num w:numId="27">
    <w:abstractNumId w:val="16"/>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5D8"/>
    <w:rsid w:val="000061F8"/>
    <w:rsid w:val="0001108C"/>
    <w:rsid w:val="00011BC5"/>
    <w:rsid w:val="00012480"/>
    <w:rsid w:val="00013D60"/>
    <w:rsid w:val="0001753F"/>
    <w:rsid w:val="00022AC3"/>
    <w:rsid w:val="00024837"/>
    <w:rsid w:val="00026086"/>
    <w:rsid w:val="000262D2"/>
    <w:rsid w:val="0003253B"/>
    <w:rsid w:val="0004282E"/>
    <w:rsid w:val="00053F80"/>
    <w:rsid w:val="00055B66"/>
    <w:rsid w:val="0005751D"/>
    <w:rsid w:val="000629C2"/>
    <w:rsid w:val="00063631"/>
    <w:rsid w:val="00071716"/>
    <w:rsid w:val="00072960"/>
    <w:rsid w:val="00083638"/>
    <w:rsid w:val="00085FF3"/>
    <w:rsid w:val="0009478C"/>
    <w:rsid w:val="000949AC"/>
    <w:rsid w:val="000A7106"/>
    <w:rsid w:val="000A7627"/>
    <w:rsid w:val="000B1303"/>
    <w:rsid w:val="000B2940"/>
    <w:rsid w:val="000B3142"/>
    <w:rsid w:val="000C4868"/>
    <w:rsid w:val="000C5D0A"/>
    <w:rsid w:val="000D1895"/>
    <w:rsid w:val="000D1F12"/>
    <w:rsid w:val="000D3CB2"/>
    <w:rsid w:val="000D69A3"/>
    <w:rsid w:val="000F04EC"/>
    <w:rsid w:val="000F2C44"/>
    <w:rsid w:val="000F35E4"/>
    <w:rsid w:val="00110901"/>
    <w:rsid w:val="00112787"/>
    <w:rsid w:val="0012052A"/>
    <w:rsid w:val="001221D5"/>
    <w:rsid w:val="00124B2C"/>
    <w:rsid w:val="00125BF4"/>
    <w:rsid w:val="00133F19"/>
    <w:rsid w:val="001362E8"/>
    <w:rsid w:val="001412BA"/>
    <w:rsid w:val="00142BB8"/>
    <w:rsid w:val="00145BA4"/>
    <w:rsid w:val="001566AC"/>
    <w:rsid w:val="00160660"/>
    <w:rsid w:val="00164FD9"/>
    <w:rsid w:val="00166548"/>
    <w:rsid w:val="00183EEC"/>
    <w:rsid w:val="00191A48"/>
    <w:rsid w:val="00192239"/>
    <w:rsid w:val="00192296"/>
    <w:rsid w:val="00192763"/>
    <w:rsid w:val="00193573"/>
    <w:rsid w:val="001939E5"/>
    <w:rsid w:val="001A57FC"/>
    <w:rsid w:val="001B3603"/>
    <w:rsid w:val="001D200E"/>
    <w:rsid w:val="001D23B6"/>
    <w:rsid w:val="001D2D1D"/>
    <w:rsid w:val="001D33B9"/>
    <w:rsid w:val="001F3DC8"/>
    <w:rsid w:val="001F487A"/>
    <w:rsid w:val="001F5172"/>
    <w:rsid w:val="001F5BE2"/>
    <w:rsid w:val="001F7959"/>
    <w:rsid w:val="00201DE5"/>
    <w:rsid w:val="0021512A"/>
    <w:rsid w:val="00233889"/>
    <w:rsid w:val="00237072"/>
    <w:rsid w:val="00244BF4"/>
    <w:rsid w:val="00244DAA"/>
    <w:rsid w:val="0025014B"/>
    <w:rsid w:val="00251D02"/>
    <w:rsid w:val="00254347"/>
    <w:rsid w:val="002658D1"/>
    <w:rsid w:val="00270ED6"/>
    <w:rsid w:val="002745C4"/>
    <w:rsid w:val="002754B8"/>
    <w:rsid w:val="00276369"/>
    <w:rsid w:val="00294ED4"/>
    <w:rsid w:val="00296E9C"/>
    <w:rsid w:val="002A2BA0"/>
    <w:rsid w:val="002A2F57"/>
    <w:rsid w:val="002A4489"/>
    <w:rsid w:val="002A58F4"/>
    <w:rsid w:val="002A6E24"/>
    <w:rsid w:val="002C3D9C"/>
    <w:rsid w:val="002C72C0"/>
    <w:rsid w:val="002D3D07"/>
    <w:rsid w:val="002D42C3"/>
    <w:rsid w:val="002D6996"/>
    <w:rsid w:val="002D6DB7"/>
    <w:rsid w:val="002E06BE"/>
    <w:rsid w:val="002E3E3A"/>
    <w:rsid w:val="002E5B9D"/>
    <w:rsid w:val="002F448E"/>
    <w:rsid w:val="00301D02"/>
    <w:rsid w:val="00314AEF"/>
    <w:rsid w:val="00317773"/>
    <w:rsid w:val="00326E0D"/>
    <w:rsid w:val="00335173"/>
    <w:rsid w:val="00337197"/>
    <w:rsid w:val="00341675"/>
    <w:rsid w:val="00351C48"/>
    <w:rsid w:val="00361869"/>
    <w:rsid w:val="0036280B"/>
    <w:rsid w:val="003721F0"/>
    <w:rsid w:val="00372F0D"/>
    <w:rsid w:val="0038117C"/>
    <w:rsid w:val="003819C9"/>
    <w:rsid w:val="00397C15"/>
    <w:rsid w:val="003A1E5F"/>
    <w:rsid w:val="003A6313"/>
    <w:rsid w:val="003A6569"/>
    <w:rsid w:val="003B20E9"/>
    <w:rsid w:val="003B2585"/>
    <w:rsid w:val="003C1734"/>
    <w:rsid w:val="003E5C5C"/>
    <w:rsid w:val="003E6A52"/>
    <w:rsid w:val="003F3A1B"/>
    <w:rsid w:val="003F3D9B"/>
    <w:rsid w:val="003F453C"/>
    <w:rsid w:val="003F47E1"/>
    <w:rsid w:val="00401B52"/>
    <w:rsid w:val="00405917"/>
    <w:rsid w:val="0040609B"/>
    <w:rsid w:val="00406445"/>
    <w:rsid w:val="00412957"/>
    <w:rsid w:val="004141BE"/>
    <w:rsid w:val="00414950"/>
    <w:rsid w:val="00416A5D"/>
    <w:rsid w:val="004267AF"/>
    <w:rsid w:val="00427304"/>
    <w:rsid w:val="00431B9A"/>
    <w:rsid w:val="00442B14"/>
    <w:rsid w:val="00457F96"/>
    <w:rsid w:val="004645E8"/>
    <w:rsid w:val="00465F2F"/>
    <w:rsid w:val="00467729"/>
    <w:rsid w:val="00472018"/>
    <w:rsid w:val="004751F1"/>
    <w:rsid w:val="00480BB2"/>
    <w:rsid w:val="00481CDD"/>
    <w:rsid w:val="00485913"/>
    <w:rsid w:val="00493EF6"/>
    <w:rsid w:val="00495FD3"/>
    <w:rsid w:val="004B5684"/>
    <w:rsid w:val="004C1986"/>
    <w:rsid w:val="004D6157"/>
    <w:rsid w:val="004D6E33"/>
    <w:rsid w:val="004E132A"/>
    <w:rsid w:val="004E35B4"/>
    <w:rsid w:val="004F5DA8"/>
    <w:rsid w:val="004F64BE"/>
    <w:rsid w:val="00501A2B"/>
    <w:rsid w:val="00501EAC"/>
    <w:rsid w:val="00504E4F"/>
    <w:rsid w:val="00510CC9"/>
    <w:rsid w:val="005111AB"/>
    <w:rsid w:val="005173CB"/>
    <w:rsid w:val="00520746"/>
    <w:rsid w:val="00531607"/>
    <w:rsid w:val="00531C21"/>
    <w:rsid w:val="00537F8C"/>
    <w:rsid w:val="005455F1"/>
    <w:rsid w:val="005474B7"/>
    <w:rsid w:val="00547C0F"/>
    <w:rsid w:val="005548C4"/>
    <w:rsid w:val="00554EF2"/>
    <w:rsid w:val="00560FB3"/>
    <w:rsid w:val="005647C0"/>
    <w:rsid w:val="005733DF"/>
    <w:rsid w:val="005765F0"/>
    <w:rsid w:val="00583CE0"/>
    <w:rsid w:val="00592980"/>
    <w:rsid w:val="00596FA8"/>
    <w:rsid w:val="005B388E"/>
    <w:rsid w:val="005B440E"/>
    <w:rsid w:val="005D3627"/>
    <w:rsid w:val="005E4E64"/>
    <w:rsid w:val="005E59F9"/>
    <w:rsid w:val="005F1593"/>
    <w:rsid w:val="005F6D98"/>
    <w:rsid w:val="005F74D4"/>
    <w:rsid w:val="006010AA"/>
    <w:rsid w:val="00602B8A"/>
    <w:rsid w:val="0060661D"/>
    <w:rsid w:val="00631612"/>
    <w:rsid w:val="00633C44"/>
    <w:rsid w:val="00634907"/>
    <w:rsid w:val="00642CEE"/>
    <w:rsid w:val="00652F70"/>
    <w:rsid w:val="00667019"/>
    <w:rsid w:val="00670A5D"/>
    <w:rsid w:val="00682532"/>
    <w:rsid w:val="006829B5"/>
    <w:rsid w:val="006854B8"/>
    <w:rsid w:val="0069604D"/>
    <w:rsid w:val="006A34AD"/>
    <w:rsid w:val="006B67CF"/>
    <w:rsid w:val="006B7B53"/>
    <w:rsid w:val="006C162D"/>
    <w:rsid w:val="006C1822"/>
    <w:rsid w:val="006D02C9"/>
    <w:rsid w:val="006D1672"/>
    <w:rsid w:val="006D21BB"/>
    <w:rsid w:val="006E0BC9"/>
    <w:rsid w:val="006F412A"/>
    <w:rsid w:val="0070093F"/>
    <w:rsid w:val="00700A9B"/>
    <w:rsid w:val="007113DA"/>
    <w:rsid w:val="00712932"/>
    <w:rsid w:val="007154E0"/>
    <w:rsid w:val="007256AE"/>
    <w:rsid w:val="00730774"/>
    <w:rsid w:val="007354DF"/>
    <w:rsid w:val="0073555F"/>
    <w:rsid w:val="00747ECF"/>
    <w:rsid w:val="00751267"/>
    <w:rsid w:val="0077410A"/>
    <w:rsid w:val="00776535"/>
    <w:rsid w:val="00776967"/>
    <w:rsid w:val="00777E02"/>
    <w:rsid w:val="007B318A"/>
    <w:rsid w:val="007C4D3D"/>
    <w:rsid w:val="007C56EE"/>
    <w:rsid w:val="007D077F"/>
    <w:rsid w:val="007D656C"/>
    <w:rsid w:val="007E0A4A"/>
    <w:rsid w:val="007F5B36"/>
    <w:rsid w:val="007F5F52"/>
    <w:rsid w:val="00803559"/>
    <w:rsid w:val="00806078"/>
    <w:rsid w:val="00810339"/>
    <w:rsid w:val="008129A8"/>
    <w:rsid w:val="008201EA"/>
    <w:rsid w:val="00830FA3"/>
    <w:rsid w:val="008375F9"/>
    <w:rsid w:val="0084217D"/>
    <w:rsid w:val="00842965"/>
    <w:rsid w:val="0087280F"/>
    <w:rsid w:val="00880289"/>
    <w:rsid w:val="00882DB9"/>
    <w:rsid w:val="00885D87"/>
    <w:rsid w:val="008865C5"/>
    <w:rsid w:val="00887B08"/>
    <w:rsid w:val="008973A8"/>
    <w:rsid w:val="008A0630"/>
    <w:rsid w:val="008A441C"/>
    <w:rsid w:val="008B7A1F"/>
    <w:rsid w:val="008C69DB"/>
    <w:rsid w:val="008C7C93"/>
    <w:rsid w:val="008D1BD0"/>
    <w:rsid w:val="008D1E5D"/>
    <w:rsid w:val="008D5412"/>
    <w:rsid w:val="008E4208"/>
    <w:rsid w:val="008F696B"/>
    <w:rsid w:val="008F793B"/>
    <w:rsid w:val="00906217"/>
    <w:rsid w:val="009065A7"/>
    <w:rsid w:val="00920CD1"/>
    <w:rsid w:val="009349E0"/>
    <w:rsid w:val="0093526A"/>
    <w:rsid w:val="009373EF"/>
    <w:rsid w:val="00944AF2"/>
    <w:rsid w:val="00944C77"/>
    <w:rsid w:val="0095046C"/>
    <w:rsid w:val="00961923"/>
    <w:rsid w:val="00961BE8"/>
    <w:rsid w:val="00962783"/>
    <w:rsid w:val="009807A9"/>
    <w:rsid w:val="00981F06"/>
    <w:rsid w:val="00983A3A"/>
    <w:rsid w:val="0099161D"/>
    <w:rsid w:val="009A1981"/>
    <w:rsid w:val="009C25E0"/>
    <w:rsid w:val="009C36A4"/>
    <w:rsid w:val="009C399B"/>
    <w:rsid w:val="009D0A7B"/>
    <w:rsid w:val="009D4CBE"/>
    <w:rsid w:val="009E53DA"/>
    <w:rsid w:val="009E7862"/>
    <w:rsid w:val="009F3FD7"/>
    <w:rsid w:val="00A00FC2"/>
    <w:rsid w:val="00A0725C"/>
    <w:rsid w:val="00A1685E"/>
    <w:rsid w:val="00A17F2F"/>
    <w:rsid w:val="00A2196C"/>
    <w:rsid w:val="00A25A5C"/>
    <w:rsid w:val="00A30227"/>
    <w:rsid w:val="00A35B1A"/>
    <w:rsid w:val="00A50BB5"/>
    <w:rsid w:val="00A525BC"/>
    <w:rsid w:val="00A52F84"/>
    <w:rsid w:val="00A6628E"/>
    <w:rsid w:val="00A66982"/>
    <w:rsid w:val="00A745E7"/>
    <w:rsid w:val="00A76A45"/>
    <w:rsid w:val="00A877EC"/>
    <w:rsid w:val="00A954CF"/>
    <w:rsid w:val="00AA21D0"/>
    <w:rsid w:val="00AA5ADA"/>
    <w:rsid w:val="00AA60F7"/>
    <w:rsid w:val="00AA7601"/>
    <w:rsid w:val="00AB1539"/>
    <w:rsid w:val="00AC1BB9"/>
    <w:rsid w:val="00AC1C39"/>
    <w:rsid w:val="00AC29F5"/>
    <w:rsid w:val="00AC459A"/>
    <w:rsid w:val="00AC759A"/>
    <w:rsid w:val="00AD51E2"/>
    <w:rsid w:val="00AF3F37"/>
    <w:rsid w:val="00B00CEC"/>
    <w:rsid w:val="00B06696"/>
    <w:rsid w:val="00B073F3"/>
    <w:rsid w:val="00B12E4F"/>
    <w:rsid w:val="00B17770"/>
    <w:rsid w:val="00B2231F"/>
    <w:rsid w:val="00B23936"/>
    <w:rsid w:val="00B27F75"/>
    <w:rsid w:val="00B304B3"/>
    <w:rsid w:val="00B31DC2"/>
    <w:rsid w:val="00B328C7"/>
    <w:rsid w:val="00B406A7"/>
    <w:rsid w:val="00B42779"/>
    <w:rsid w:val="00B4531D"/>
    <w:rsid w:val="00B5510D"/>
    <w:rsid w:val="00B56F35"/>
    <w:rsid w:val="00B6522F"/>
    <w:rsid w:val="00B65552"/>
    <w:rsid w:val="00B65CCD"/>
    <w:rsid w:val="00B67CD5"/>
    <w:rsid w:val="00B70A59"/>
    <w:rsid w:val="00B73D96"/>
    <w:rsid w:val="00B8149D"/>
    <w:rsid w:val="00B85B2B"/>
    <w:rsid w:val="00B866A0"/>
    <w:rsid w:val="00B86E89"/>
    <w:rsid w:val="00B904FA"/>
    <w:rsid w:val="00B91414"/>
    <w:rsid w:val="00B928D8"/>
    <w:rsid w:val="00B9462E"/>
    <w:rsid w:val="00B96B07"/>
    <w:rsid w:val="00B97201"/>
    <w:rsid w:val="00B97583"/>
    <w:rsid w:val="00BA1A28"/>
    <w:rsid w:val="00BA6BD5"/>
    <w:rsid w:val="00BB085F"/>
    <w:rsid w:val="00BC264C"/>
    <w:rsid w:val="00BC5414"/>
    <w:rsid w:val="00BE0A11"/>
    <w:rsid w:val="00BE5AC1"/>
    <w:rsid w:val="00BE75DA"/>
    <w:rsid w:val="00C0551E"/>
    <w:rsid w:val="00C06E38"/>
    <w:rsid w:val="00C104A9"/>
    <w:rsid w:val="00C13A8A"/>
    <w:rsid w:val="00C166FA"/>
    <w:rsid w:val="00C17654"/>
    <w:rsid w:val="00C3197E"/>
    <w:rsid w:val="00C37EC8"/>
    <w:rsid w:val="00C456EE"/>
    <w:rsid w:val="00C458B9"/>
    <w:rsid w:val="00C538A3"/>
    <w:rsid w:val="00C73DFC"/>
    <w:rsid w:val="00C75BB1"/>
    <w:rsid w:val="00C820B6"/>
    <w:rsid w:val="00C95350"/>
    <w:rsid w:val="00C96BF5"/>
    <w:rsid w:val="00CA3C41"/>
    <w:rsid w:val="00CA636A"/>
    <w:rsid w:val="00CA65C0"/>
    <w:rsid w:val="00CB1F3A"/>
    <w:rsid w:val="00CC09A2"/>
    <w:rsid w:val="00CC36BA"/>
    <w:rsid w:val="00CC46E7"/>
    <w:rsid w:val="00CE4363"/>
    <w:rsid w:val="00CF1CBE"/>
    <w:rsid w:val="00CF4639"/>
    <w:rsid w:val="00CF56EE"/>
    <w:rsid w:val="00CF798F"/>
    <w:rsid w:val="00D034BC"/>
    <w:rsid w:val="00D044F8"/>
    <w:rsid w:val="00D0513C"/>
    <w:rsid w:val="00D145D8"/>
    <w:rsid w:val="00D1641C"/>
    <w:rsid w:val="00D245EB"/>
    <w:rsid w:val="00D33D49"/>
    <w:rsid w:val="00D362F8"/>
    <w:rsid w:val="00D43599"/>
    <w:rsid w:val="00D45801"/>
    <w:rsid w:val="00D61367"/>
    <w:rsid w:val="00D654D9"/>
    <w:rsid w:val="00D71C6C"/>
    <w:rsid w:val="00D75DD8"/>
    <w:rsid w:val="00D83B6B"/>
    <w:rsid w:val="00D87E99"/>
    <w:rsid w:val="00D90310"/>
    <w:rsid w:val="00DA65DD"/>
    <w:rsid w:val="00DA76F4"/>
    <w:rsid w:val="00DC4F5D"/>
    <w:rsid w:val="00DC56DA"/>
    <w:rsid w:val="00DC6B31"/>
    <w:rsid w:val="00DD0FE6"/>
    <w:rsid w:val="00DE7055"/>
    <w:rsid w:val="00DF5019"/>
    <w:rsid w:val="00DF77CF"/>
    <w:rsid w:val="00E000C8"/>
    <w:rsid w:val="00E0437B"/>
    <w:rsid w:val="00E04AEC"/>
    <w:rsid w:val="00E066E3"/>
    <w:rsid w:val="00E2076E"/>
    <w:rsid w:val="00E211C3"/>
    <w:rsid w:val="00E27B15"/>
    <w:rsid w:val="00E32397"/>
    <w:rsid w:val="00E32D59"/>
    <w:rsid w:val="00E40220"/>
    <w:rsid w:val="00E522D5"/>
    <w:rsid w:val="00E60240"/>
    <w:rsid w:val="00E611D3"/>
    <w:rsid w:val="00E63F26"/>
    <w:rsid w:val="00E663A9"/>
    <w:rsid w:val="00E70BFA"/>
    <w:rsid w:val="00E72FA8"/>
    <w:rsid w:val="00E73457"/>
    <w:rsid w:val="00E752EA"/>
    <w:rsid w:val="00E77CC5"/>
    <w:rsid w:val="00E8386E"/>
    <w:rsid w:val="00E87F4C"/>
    <w:rsid w:val="00E92C77"/>
    <w:rsid w:val="00E956F8"/>
    <w:rsid w:val="00EA1E03"/>
    <w:rsid w:val="00EA35BB"/>
    <w:rsid w:val="00EB4178"/>
    <w:rsid w:val="00EC11C4"/>
    <w:rsid w:val="00EC3F30"/>
    <w:rsid w:val="00ED2EE7"/>
    <w:rsid w:val="00ED31B7"/>
    <w:rsid w:val="00EF359D"/>
    <w:rsid w:val="00EF64C2"/>
    <w:rsid w:val="00EF6A76"/>
    <w:rsid w:val="00F04B83"/>
    <w:rsid w:val="00F12A2D"/>
    <w:rsid w:val="00F372E8"/>
    <w:rsid w:val="00F40692"/>
    <w:rsid w:val="00F4394E"/>
    <w:rsid w:val="00F57AC5"/>
    <w:rsid w:val="00F63DB4"/>
    <w:rsid w:val="00F640F2"/>
    <w:rsid w:val="00F74E43"/>
    <w:rsid w:val="00F7648B"/>
    <w:rsid w:val="00F870E8"/>
    <w:rsid w:val="00F91CAB"/>
    <w:rsid w:val="00F96A5F"/>
    <w:rsid w:val="00FA361E"/>
    <w:rsid w:val="00FA73EB"/>
    <w:rsid w:val="00FB43BC"/>
    <w:rsid w:val="00FC260F"/>
    <w:rsid w:val="00FC75A3"/>
    <w:rsid w:val="00FC7BFB"/>
    <w:rsid w:val="00FE19D1"/>
    <w:rsid w:val="00FE30D7"/>
    <w:rsid w:val="00FF2D0B"/>
    <w:rsid w:val="00FF2F86"/>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E844D0-71D0-4C85-B72E-7542E738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basedOn w:val="DefaultParagraphFont"/>
    <w:link w:val="BalloonText"/>
    <w:uiPriority w:val="99"/>
    <w:semiHidden/>
    <w:rsid w:val="007D656C"/>
    <w:rPr>
      <w:rFonts w:ascii="Tahoma" w:hAnsi="Tahoma" w:cs="Tahoma"/>
      <w:sz w:val="16"/>
      <w:szCs w:val="16"/>
    </w:rPr>
  </w:style>
  <w:style w:type="character" w:customStyle="1" w:styleId="FooterChar">
    <w:name w:val="Footer Char"/>
    <w:basedOn w:val="DefaultParagraphFont"/>
    <w:link w:val="Footer"/>
    <w:uiPriority w:val="99"/>
    <w:rsid w:val="007D656C"/>
    <w:rPr>
      <w:rFonts w:ascii="Tahoma" w:hAnsi="Tahoma"/>
      <w:sz w:val="22"/>
      <w:szCs w:val="22"/>
    </w:rPr>
  </w:style>
  <w:style w:type="character" w:styleId="Hyperlink">
    <w:name w:val="Hyperlink"/>
    <w:basedOn w:val="DefaultParagraphFont"/>
    <w:rsid w:val="00501A2B"/>
    <w:rPr>
      <w:color w:val="0000FF"/>
      <w:u w:val="single"/>
    </w:rPr>
  </w:style>
  <w:style w:type="paragraph" w:customStyle="1" w:styleId="Default">
    <w:name w:val="Default"/>
    <w:rsid w:val="00405917"/>
    <w:pPr>
      <w:autoSpaceDE w:val="0"/>
      <w:autoSpaceDN w:val="0"/>
      <w:adjustRightInd w:val="0"/>
    </w:pPr>
    <w:rPr>
      <w:color w:val="000000"/>
      <w:sz w:val="24"/>
      <w:szCs w:val="24"/>
    </w:rPr>
  </w:style>
  <w:style w:type="paragraph" w:styleId="NormalWeb">
    <w:name w:val="Normal (Web)"/>
    <w:basedOn w:val="Normal"/>
    <w:uiPriority w:val="99"/>
    <w:semiHidden/>
    <w:unhideWhenUsed/>
    <w:rsid w:val="005E59F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7C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805">
      <w:bodyDiv w:val="1"/>
      <w:marLeft w:val="0"/>
      <w:marRight w:val="0"/>
      <w:marTop w:val="0"/>
      <w:marBottom w:val="0"/>
      <w:divBdr>
        <w:top w:val="none" w:sz="0" w:space="0" w:color="auto"/>
        <w:left w:val="none" w:sz="0" w:space="0" w:color="auto"/>
        <w:bottom w:val="none" w:sz="0" w:space="0" w:color="auto"/>
        <w:right w:val="none" w:sz="0" w:space="0" w:color="auto"/>
      </w:divBdr>
    </w:div>
    <w:div w:id="349643445">
      <w:bodyDiv w:val="1"/>
      <w:marLeft w:val="0"/>
      <w:marRight w:val="0"/>
      <w:marTop w:val="0"/>
      <w:marBottom w:val="0"/>
      <w:divBdr>
        <w:top w:val="none" w:sz="0" w:space="0" w:color="auto"/>
        <w:left w:val="none" w:sz="0" w:space="0" w:color="auto"/>
        <w:bottom w:val="none" w:sz="0" w:space="0" w:color="auto"/>
        <w:right w:val="none" w:sz="0" w:space="0" w:color="auto"/>
      </w:divBdr>
    </w:div>
    <w:div w:id="19910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17031</CharactersWithSpaces>
  <SharedDoc>false</SharedDoc>
  <HLinks>
    <vt:vector size="12" baseType="variant">
      <vt:variant>
        <vt:i4>589830</vt:i4>
      </vt:variant>
      <vt:variant>
        <vt:i4>3</vt:i4>
      </vt:variant>
      <vt:variant>
        <vt:i4>0</vt:i4>
      </vt:variant>
      <vt:variant>
        <vt:i4>5</vt:i4>
      </vt:variant>
      <vt:variant>
        <vt:lpwstr>http://moodle.umt.edu.pk/</vt:lpwstr>
      </vt:variant>
      <vt:variant>
        <vt:lpwstr/>
      </vt:variant>
      <vt:variant>
        <vt:i4>1507366</vt:i4>
      </vt:variant>
      <vt:variant>
        <vt:i4>0</vt:i4>
      </vt:variant>
      <vt:variant>
        <vt:i4>0</vt:i4>
      </vt:variant>
      <vt:variant>
        <vt:i4>5</vt:i4>
      </vt:variant>
      <vt:variant>
        <vt:lpwstr>mailto:miankhail@hotmail.com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Zakee Saadat</cp:lastModifiedBy>
  <cp:revision>4</cp:revision>
  <cp:lastPrinted>2015-10-20T15:15:00Z</cp:lastPrinted>
  <dcterms:created xsi:type="dcterms:W3CDTF">2015-10-20T14:47:00Z</dcterms:created>
  <dcterms:modified xsi:type="dcterms:W3CDTF">2018-10-17T10:41:00Z</dcterms:modified>
</cp:coreProperties>
</file>