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center"/>
        <w:rPr>
          <w:rFonts w:ascii="Old English Text MT" w:cs="Old English Text MT" w:eastAsia="Old English Text MT" w:hAnsi="Old English Text MT"/>
          <w:b w:val="0"/>
          <w:bCs w:val="0"/>
          <w:i w:val="0"/>
          <w:iCs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Old English Text MT" w:cs="Old English Text MT" w:eastAsia="Old English Text MT" w:hAnsi="Old English Text MT"/>
          <w:b w:val="0"/>
          <w:bCs w:val="0"/>
          <w:i w:val="0"/>
          <w:iCs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University of Management &amp; Technology, Lahore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850"/>
        </w:tabs>
        <w:spacing w:after="0" w:before="0" w:line="240" w:lineRule="auto"/>
        <w:ind w:left="0" w:right="0" w:firstLine="0"/>
        <w:jc w:val="center"/>
        <w:rPr>
          <w:rFonts w:ascii="Old English Text MT" w:cs="Old English Text MT" w:eastAsia="Old English Text MT" w:hAnsi="Old English Text MT"/>
          <w:b w:val="0"/>
          <w:bCs w:val="0"/>
          <w:i w:val="0"/>
          <w:iCs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orsiva" w:cs="Corsiva" w:eastAsia="Corsiva" w:hAnsi="Corsiv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Office of the Registrar, Johar Town C-II Lahore, Ph. #: 042-35212820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2685"/>
          <w:tab w:val="left" w:leader="none" w:pos="2895"/>
          <w:tab w:val="center" w:leader="none" w:pos="5260"/>
        </w:tabs>
        <w:spacing w:after="120" w:line="240" w:lineRule="auto"/>
        <w:jc w:val="center"/>
        <w:rPr>
          <w:rFonts w:ascii="Palatino Linotype" w:cs="Palatino Linotype" w:eastAsia="Palatino Linotype" w:hAnsi="Palatino Linotype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2790092</wp:posOffset>
            </wp:positionH>
            <wp:positionV relativeFrom="paragraph">
              <wp:posOffset>130711</wp:posOffset>
            </wp:positionV>
            <wp:extent cx="978829" cy="770547"/>
            <wp:effectExtent b="0" l="0" r="0" t="0"/>
            <wp:wrapNone/>
            <wp:docPr descr="umt-logo" id="4" name="image1.jpg"/>
            <a:graphic>
              <a:graphicData uri="http://schemas.openxmlformats.org/drawingml/2006/picture">
                <pic:pic>
                  <pic:nvPicPr>
                    <pic:cNvPr descr="umt-logo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8829" cy="7705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tabs>
          <w:tab w:val="left" w:leader="none" w:pos="2685"/>
          <w:tab w:val="left" w:leader="none" w:pos="2895"/>
          <w:tab w:val="center" w:leader="none" w:pos="5260"/>
        </w:tabs>
        <w:spacing w:after="120" w:line="240" w:lineRule="auto"/>
        <w:jc w:val="center"/>
        <w:rPr>
          <w:rFonts w:ascii="Palatino Linotype" w:cs="Palatino Linotype" w:eastAsia="Palatino Linotype" w:hAnsi="Palatino Linotype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leader="none" w:pos="2685"/>
          <w:tab w:val="left" w:leader="none" w:pos="2895"/>
          <w:tab w:val="center" w:leader="none" w:pos="5260"/>
        </w:tabs>
        <w:spacing w:after="120" w:line="240" w:lineRule="auto"/>
        <w:jc w:val="center"/>
        <w:rPr>
          <w:rFonts w:ascii="Palatino Linotype" w:cs="Palatino Linotype" w:eastAsia="Palatino Linotype" w:hAnsi="Palatino Linotype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leader="none" w:pos="2685"/>
          <w:tab w:val="left" w:leader="none" w:pos="2895"/>
          <w:tab w:val="center" w:leader="none" w:pos="5260"/>
        </w:tabs>
        <w:spacing w:after="120" w:line="240" w:lineRule="auto"/>
        <w:jc w:val="center"/>
        <w:rPr>
          <w:rFonts w:ascii="Palatino Linotype" w:cs="Palatino Linotype" w:eastAsia="Palatino Linotype" w:hAnsi="Palatino Linotype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leader="none" w:pos="2685"/>
          <w:tab w:val="left" w:leader="none" w:pos="2895"/>
          <w:tab w:val="center" w:leader="none" w:pos="5260"/>
        </w:tabs>
        <w:spacing w:after="120" w:line="240" w:lineRule="auto"/>
        <w:jc w:val="center"/>
        <w:rPr>
          <w:rFonts w:ascii="Palatino Linotype" w:cs="Palatino Linotype" w:eastAsia="Palatino Linotype" w:hAnsi="Palatino Linotype"/>
          <w:b w:val="1"/>
          <w:bCs w:val="1"/>
          <w:sz w:val="26"/>
          <w:szCs w:val="26"/>
          <w:u w:val="singl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6"/>
          <w:szCs w:val="26"/>
          <w:u w:val="single"/>
          <w:rtl w:val="0"/>
        </w:rPr>
        <w:t xml:space="preserve">Roadmap</w:t>
      </w:r>
    </w:p>
    <w:p w:rsidR="00000000" w:rsidDel="00000000" w:rsidP="00000000" w:rsidRDefault="00000000" w:rsidRPr="00000000" w14:paraId="00000008">
      <w:pPr>
        <w:tabs>
          <w:tab w:val="left" w:leader="none" w:pos="2685"/>
          <w:tab w:val="left" w:leader="none" w:pos="2895"/>
          <w:tab w:val="center" w:leader="none" w:pos="5260"/>
        </w:tabs>
        <w:spacing w:after="120" w:line="240" w:lineRule="auto"/>
        <w:jc w:val="center"/>
        <w:rPr>
          <w:rFonts w:ascii="Palatino Linotype" w:cs="Palatino Linotype" w:eastAsia="Palatino Linotype" w:hAnsi="Palatino Linotype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2685"/>
          <w:tab w:val="left" w:leader="none" w:pos="2895"/>
          <w:tab w:val="center" w:leader="none" w:pos="5260"/>
        </w:tabs>
        <w:spacing w:after="120" w:line="240" w:lineRule="auto"/>
        <w:rPr>
          <w:rFonts w:ascii="Palatino Linotype" w:cs="Palatino Linotype" w:eastAsia="Palatino Linotype" w:hAnsi="Palatino Linotype"/>
          <w:b w:val="1"/>
          <w:bCs w:val="1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4"/>
          <w:szCs w:val="24"/>
          <w:rtl w:val="0"/>
        </w:rPr>
        <w:t xml:space="preserve">Program Name: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4"/>
          <w:szCs w:val="24"/>
          <w:u w:val="single"/>
          <w:rtl w:val="0"/>
        </w:rPr>
        <w:t xml:space="preserve">BS Blockchain Technology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2685"/>
          <w:tab w:val="left" w:leader="none" w:pos="2895"/>
          <w:tab w:val="center" w:leader="none" w:pos="5260"/>
        </w:tabs>
        <w:spacing w:after="120" w:line="240" w:lineRule="auto"/>
        <w:jc w:val="center"/>
        <w:rPr>
          <w:rFonts w:ascii="Palatino Linotype" w:cs="Palatino Linotype" w:eastAsia="Palatino Linotype" w:hAnsi="Palatino Linotype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20" w:line="240" w:lineRule="auto"/>
        <w:rPr>
          <w:rFonts w:ascii="Gill Sans" w:cs="Gill Sans" w:eastAsia="Gill Sans" w:hAnsi="Gill Sans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Palatino Linotype" w:cs="Palatino Linotype" w:eastAsia="Palatino Linotype" w:hAnsi="Palatino Linotype"/>
          <w:b w:val="1"/>
          <w:bCs w:val="1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4"/>
          <w:szCs w:val="24"/>
          <w:rtl w:val="0"/>
        </w:rPr>
        <w:t xml:space="preserve">Program Road Map</w:t>
      </w:r>
    </w:p>
    <w:p w:rsidR="00000000" w:rsidDel="00000000" w:rsidP="00000000" w:rsidRDefault="00000000" w:rsidRPr="00000000" w14:paraId="0000000D">
      <w:pPr>
        <w:jc w:val="center"/>
        <w:rPr>
          <w:rFonts w:ascii="Palatino Linotype" w:cs="Palatino Linotype" w:eastAsia="Palatino Linotype" w:hAnsi="Palatino Linotype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Palatino Linotype" w:cs="Palatino Linotype" w:eastAsia="Palatino Linotype" w:hAnsi="Palatino Linotype"/>
          <w:b w:val="1"/>
          <w:bCs w:val="1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4"/>
          <w:szCs w:val="24"/>
          <w:rtl w:val="0"/>
        </w:rPr>
        <w:t xml:space="preserve">Applicable to Batch No.  F2025---                         Session: Fall 2025</w:t>
      </w:r>
    </w:p>
    <w:p w:rsidR="00000000" w:rsidDel="00000000" w:rsidP="00000000" w:rsidRDefault="00000000" w:rsidRPr="00000000" w14:paraId="0000000F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42.0" w:type="dxa"/>
        <w:jc w:val="center"/>
        <w:tblBorders>
          <w:top w:color="abc4e9" w:space="0" w:sz="6" w:val="single"/>
          <w:left w:color="abc4e9" w:space="0" w:sz="6" w:val="single"/>
          <w:bottom w:color="abc4e9" w:space="0" w:sz="6" w:val="single"/>
          <w:right w:color="abc4e9" w:space="0" w:sz="6" w:val="single"/>
        </w:tblBorders>
        <w:tblLayout w:type="fixed"/>
        <w:tblLook w:val="0400"/>
      </w:tblPr>
      <w:tblGrid>
        <w:gridCol w:w="892"/>
        <w:gridCol w:w="1710"/>
        <w:gridCol w:w="720"/>
        <w:gridCol w:w="1440"/>
        <w:gridCol w:w="900"/>
        <w:gridCol w:w="1620"/>
        <w:gridCol w:w="720"/>
        <w:gridCol w:w="1440"/>
        <w:tblGridChange w:id="0">
          <w:tblGrid>
            <w:gridCol w:w="892"/>
            <w:gridCol w:w="1710"/>
            <w:gridCol w:w="720"/>
            <w:gridCol w:w="1440"/>
            <w:gridCol w:w="900"/>
            <w:gridCol w:w="1620"/>
            <w:gridCol w:w="720"/>
            <w:gridCol w:w="1440"/>
          </w:tblGrid>
        </w:tblGridChange>
      </w:tblGrid>
      <w:tr>
        <w:trPr>
          <w:cantSplit w:val="0"/>
          <w:trHeight w:val="576" w:hRule="atLeast"/>
          <w:tblHeader w:val="0"/>
        </w:trPr>
        <w:tc>
          <w:tcPr>
            <w:gridSpan w:val="8"/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0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  <w:b w:val="1"/>
                <w:bCs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1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 Year</w:t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gridSpan w:val="4"/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1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 Semester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</w:t>
            </w:r>
          </w:p>
        </w:tc>
        <w:tc>
          <w:tcPr>
            <w:gridSpan w:val="4"/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2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vertAlign w:val="superscript"/>
                <w:rtl w:val="0"/>
              </w:rPr>
              <w:t xml:space="preserve">nd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 Semester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</w:t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Code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Course Title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Cr. Hrs.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23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  <w:b w:val="1"/>
                <w:bCs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Prerequisite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Code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Course Title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Cr. Hrs.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  <w:b w:val="1"/>
                <w:bCs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Prerequisite</w:t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CC141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Discrete Structures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CC111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Programming Fundamentals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MA107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Calculus and Analytic Geometry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32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CC111L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35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Programming Fundamentals Lab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36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37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38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CC120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39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Application of Information &amp; Communication Technologies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MA108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CS-Supporting 1 (Multivariable Calculus)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MA107</w:t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40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CC120L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Application of Information &amp; Communication Technologies Lab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highlight w:val="yellow"/>
                <w:rtl w:val="0"/>
              </w:rPr>
              <w:t xml:space="preserve">Think 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highlight w:val="yellow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highlight w:val="yellow"/>
                <w:rtl w:val="0"/>
              </w:rPr>
              <w:t xml:space="preserve">–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EN110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49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English I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4A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4B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4C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highlight w:val="yellow"/>
                <w:rtl w:val="0"/>
              </w:rPr>
              <w:t xml:space="preserve">Pakistan Studies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highlight w:val="yellow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4F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highlight w:val="yellow"/>
                <w:rtl w:val="0"/>
              </w:rPr>
              <w:t xml:space="preserve">–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NS125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Applied Physics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CC121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55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Digital Logic Design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NS125, NS125L</w:t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NS125L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Applied Physics Lab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5A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5B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5C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CC121L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5D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Digital Logic Design Lab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5E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5F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NS125, NS125L</w:t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60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POL121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61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Pakistan: Ideology, Constitution and Society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62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63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ISL112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65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Islamic Thought and Perspectives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67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69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6B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6C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MA150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6D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CS Supporting 2 (Probability and Statistics)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6E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6F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gridSpan w:val="2"/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70">
            <w:pPr>
              <w:spacing w:after="0" w:line="240" w:lineRule="auto"/>
              <w:rPr>
                <w:rFonts w:ascii="Palatino Linotype" w:cs="Palatino Linotype" w:eastAsia="Palatino Linotype" w:hAnsi="Palatino Linotype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Semester Credit Hours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72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17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73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74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Semester Credit Hours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76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  <w:b w:val="1"/>
                <w:bCs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highlight w:val="yellow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</w:tcPr>
          <w:p w:rsidR="00000000" w:rsidDel="00000000" w:rsidP="00000000" w:rsidRDefault="00000000" w:rsidRPr="00000000" w14:paraId="00000077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78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262.0" w:type="dxa"/>
        <w:jc w:val="center"/>
        <w:tblBorders>
          <w:top w:color="abc4e9" w:space="0" w:sz="6" w:val="single"/>
          <w:left w:color="abc4e9" w:space="0" w:sz="6" w:val="single"/>
          <w:bottom w:color="abc4e9" w:space="0" w:sz="6" w:val="single"/>
          <w:right w:color="abc4e9" w:space="0" w:sz="6" w:val="single"/>
        </w:tblBorders>
        <w:tblLayout w:type="fixed"/>
        <w:tblLook w:val="0400"/>
      </w:tblPr>
      <w:tblGrid>
        <w:gridCol w:w="916"/>
        <w:gridCol w:w="1686"/>
        <w:gridCol w:w="693"/>
        <w:gridCol w:w="1467"/>
        <w:gridCol w:w="900"/>
        <w:gridCol w:w="1440"/>
        <w:gridCol w:w="686"/>
        <w:gridCol w:w="1474"/>
        <w:tblGridChange w:id="0">
          <w:tblGrid>
            <w:gridCol w:w="916"/>
            <w:gridCol w:w="1686"/>
            <w:gridCol w:w="693"/>
            <w:gridCol w:w="1467"/>
            <w:gridCol w:w="900"/>
            <w:gridCol w:w="1440"/>
            <w:gridCol w:w="686"/>
            <w:gridCol w:w="1474"/>
          </w:tblGrid>
        </w:tblGridChange>
      </w:tblGrid>
      <w:tr>
        <w:trPr>
          <w:cantSplit w:val="0"/>
          <w:trHeight w:val="708" w:hRule="atLeast"/>
          <w:tblHeader w:val="0"/>
        </w:trPr>
        <w:tc>
          <w:tcPr>
            <w:gridSpan w:val="8"/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D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  <w:b w:val="1"/>
                <w:bCs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2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vertAlign w:val="superscript"/>
                <w:rtl w:val="0"/>
              </w:rPr>
              <w:t xml:space="preserve">nd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 Year</w:t>
            </w:r>
          </w:p>
        </w:tc>
      </w:tr>
      <w:tr>
        <w:trPr>
          <w:cantSplit w:val="0"/>
          <w:trHeight w:val="708" w:hRule="atLeast"/>
          <w:tblHeader w:val="0"/>
        </w:trPr>
        <w:tc>
          <w:tcPr>
            <w:gridSpan w:val="4"/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85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3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vertAlign w:val="superscript"/>
                <w:rtl w:val="0"/>
              </w:rPr>
              <w:t xml:space="preserve">rd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 Semester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</w:t>
            </w:r>
          </w:p>
        </w:tc>
        <w:tc>
          <w:tcPr>
            <w:gridSpan w:val="4"/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89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4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 Semester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</w:t>
            </w:r>
          </w:p>
        </w:tc>
      </w:tr>
      <w:tr>
        <w:trPr>
          <w:cantSplit w:val="0"/>
          <w:trHeight w:val="708" w:hRule="atLeast"/>
          <w:tblHeader w:val="0"/>
        </w:trPr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8D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Code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8E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Course Title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8F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Cr. Hrs.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90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  <w:bCs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Prerequisite 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91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Code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92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Course Title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93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Cr. Hrs.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94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  <w:bCs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Prerequisite</w:t>
            </w:r>
          </w:p>
        </w:tc>
      </w:tr>
      <w:tr>
        <w:trPr>
          <w:cantSplit w:val="0"/>
          <w:trHeight w:val="708" w:hRule="atLeast"/>
          <w:tblHeader w:val="0"/>
        </w:trPr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95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CC112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96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Object-Oriented Programming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97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98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CC111, CC111L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99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CC213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9A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Data structures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9B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9C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CC112, CC112L</w:t>
            </w:r>
          </w:p>
        </w:tc>
      </w:tr>
      <w:tr>
        <w:trPr>
          <w:cantSplit w:val="0"/>
          <w:trHeight w:val="708" w:hRule="atLeast"/>
          <w:tblHeader w:val="0"/>
        </w:trPr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9D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CC112L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9E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Object-Oriented Programming Lab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9F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A0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CC111, CC111L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A1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CC213L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A2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Data structures lab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A3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A4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CC112, CC112L</w:t>
            </w:r>
          </w:p>
        </w:tc>
      </w:tr>
      <w:tr>
        <w:trPr>
          <w:cantSplit w:val="0"/>
          <w:trHeight w:val="708" w:hRule="atLeast"/>
          <w:tblHeader w:val="0"/>
        </w:trPr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A5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MA210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A6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CS Supporting 3 (Linear Algebra)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A7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A8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MA107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A9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CC230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AA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Database Systems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AB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AC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8" w:hRule="atLeast"/>
          <w:tblHeader w:val="0"/>
        </w:trPr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AD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CC222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AE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Computer Organization and Assembly Language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AF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B0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CC121, CC121L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B1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CC230L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B2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Database Systems Lab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B3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B4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8" w:hRule="atLeast"/>
          <w:tblHeader w:val="0"/>
        </w:trPr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B5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CC222L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B6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Computer Organization and Assembly Language Lab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B7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B8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CC121, CC121L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B9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BC201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BA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Introduction to Blockchain Technology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BB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BC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CC213, CC213L</w:t>
            </w:r>
          </w:p>
        </w:tc>
      </w:tr>
      <w:tr>
        <w:trPr>
          <w:cantSplit w:val="0"/>
          <w:trHeight w:val="708" w:hRule="atLeast"/>
          <w:tblHeader w:val="0"/>
        </w:trPr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BD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CC281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BE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Software Engineering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BF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C0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C1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BC201L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C2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Introduction to Blockchain Technology Lab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C3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C4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CC213, CC213L</w:t>
            </w:r>
          </w:p>
        </w:tc>
      </w:tr>
      <w:tr>
        <w:trPr>
          <w:cantSplit w:val="0"/>
          <w:trHeight w:val="708" w:hRule="atLeast"/>
          <w:tblHeader w:val="0"/>
        </w:trPr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C5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CC251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C6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Computer Networks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C7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C8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C9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HU201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CA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Professional Practices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CB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highlight w:val="yellow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CC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8" w:hRule="atLeast"/>
          <w:tblHeader w:val="0"/>
        </w:trPr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CD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CC251L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CE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Computer Networks Lab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CF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D0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D1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CC361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D2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Information Security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D3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D4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8" w:hRule="atLeast"/>
          <w:tblHeader w:val="0"/>
        </w:trPr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D5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highlight w:val="yellow"/>
                <w:rtl w:val="0"/>
              </w:rPr>
              <w:t xml:space="preserve">EN123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D6">
            <w:pPr>
              <w:spacing w:after="0" w:line="240" w:lineRule="auto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highlight w:val="yellow"/>
                <w:rtl w:val="0"/>
              </w:rPr>
              <w:t xml:space="preserve">English II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D7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highlight w:val="yellow"/>
                <w:rtl w:val="0"/>
              </w:rPr>
              <w:t xml:space="preserve">3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D8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highlight w:val="yellow"/>
                <w:rtl w:val="0"/>
              </w:rPr>
              <w:t xml:space="preserve">EN110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D9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DA">
            <w:pPr>
              <w:spacing w:after="0" w:line="240" w:lineRule="auto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highlight w:val="yellow"/>
                <w:rtl w:val="0"/>
              </w:rPr>
              <w:t xml:space="preserve">University Elective 1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DB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highlight w:val="yellow"/>
                <w:rtl w:val="0"/>
              </w:rPr>
              <w:t xml:space="preserve">3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DC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8" w:hRule="atLeast"/>
          <w:tblHeader w:val="0"/>
        </w:trPr>
        <w:tc>
          <w:tcPr>
            <w:gridSpan w:val="2"/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DD">
            <w:pPr>
              <w:spacing w:after="0" w:line="240" w:lineRule="auto"/>
              <w:rPr>
                <w:rFonts w:ascii="Palatino Linotype" w:cs="Palatino Linotype" w:eastAsia="Palatino Linotype" w:hAnsi="Palatino Linotype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Semester Credit Hours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DF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19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E0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E1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Semester Credit Hours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E3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  <w:b w:val="1"/>
                <w:bCs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highlight w:val="yellow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</w:tcPr>
          <w:p w:rsidR="00000000" w:rsidDel="00000000" w:rsidP="00000000" w:rsidRDefault="00000000" w:rsidRPr="00000000" w14:paraId="000000E4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E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52.0" w:type="dxa"/>
        <w:jc w:val="center"/>
        <w:tblBorders>
          <w:top w:color="abc4e9" w:space="0" w:sz="6" w:val="single"/>
          <w:left w:color="abc4e9" w:space="0" w:sz="6" w:val="single"/>
          <w:bottom w:color="abc4e9" w:space="0" w:sz="6" w:val="single"/>
          <w:right w:color="abc4e9" w:space="0" w:sz="6" w:val="single"/>
        </w:tblBorders>
        <w:tblLayout w:type="fixed"/>
        <w:tblLook w:val="0400"/>
      </w:tblPr>
      <w:tblGrid>
        <w:gridCol w:w="838"/>
        <w:gridCol w:w="1620"/>
        <w:gridCol w:w="684"/>
        <w:gridCol w:w="1473"/>
        <w:gridCol w:w="813"/>
        <w:gridCol w:w="1761"/>
        <w:gridCol w:w="703"/>
        <w:gridCol w:w="1460"/>
        <w:tblGridChange w:id="0">
          <w:tblGrid>
            <w:gridCol w:w="838"/>
            <w:gridCol w:w="1620"/>
            <w:gridCol w:w="684"/>
            <w:gridCol w:w="1473"/>
            <w:gridCol w:w="813"/>
            <w:gridCol w:w="1761"/>
            <w:gridCol w:w="703"/>
            <w:gridCol w:w="1460"/>
          </w:tblGrid>
        </w:tblGridChange>
      </w:tblGrid>
      <w:tr>
        <w:trPr>
          <w:cantSplit w:val="0"/>
          <w:trHeight w:val="699" w:hRule="atLeast"/>
          <w:tblHeader w:val="0"/>
        </w:trPr>
        <w:tc>
          <w:tcPr>
            <w:gridSpan w:val="8"/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E9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  <w:b w:val="1"/>
                <w:bCs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3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vertAlign w:val="superscript"/>
                <w:rtl w:val="0"/>
              </w:rPr>
              <w:t xml:space="preserve">rd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 Year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gridSpan w:val="4"/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F1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5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 Semester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</w:t>
            </w:r>
          </w:p>
        </w:tc>
        <w:tc>
          <w:tcPr>
            <w:gridSpan w:val="4"/>
            <w:tcBorders>
              <w:top w:color="abc4e9" w:space="0" w:sz="6" w:val="single"/>
              <w:left w:color="abc4e9" w:space="0" w:sz="6" w:val="single"/>
              <w:bottom w:color="000000" w:space="0" w:sz="4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F5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6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 Semester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F9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Code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FA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Course Title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FB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Cr. Hrs.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FC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  <w:bCs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Prerequisite 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FD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Code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FE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Course Title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0FF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Cr. Hrs.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00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  <w:bCs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Prerequisite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01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CC323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02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Operating Systems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03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04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05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06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Technical Elective 2 (Web Technologies)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07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08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09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CC323L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0A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Operating Systems Lab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0B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0C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0D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BC303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0E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Blockchain Security &amp; Privacy 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0F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10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BC201, BC201L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11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CC371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12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Artificial Intelligence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13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14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CC213, CC213L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15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BC302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16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Cryptography for Blockchain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17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18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BC201, BC201L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19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CC371L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1A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Artificial Intelligence Lab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1B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1C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CC213, CC213L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1D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EN220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1E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Technical &amp; Business Writing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1F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20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21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CC342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22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Analysis of Algorithms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23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24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CC213, CC213L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25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26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Technical Elective 3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27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28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29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151515"/>
                <w:sz w:val="20"/>
                <w:szCs w:val="20"/>
                <w:rtl w:val="0"/>
              </w:rPr>
              <w:t xml:space="preserve">MG365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2A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151515"/>
                <w:sz w:val="20"/>
                <w:szCs w:val="20"/>
                <w:rtl w:val="0"/>
              </w:rPr>
              <w:t xml:space="preserve">Innovation and Entrepreneurship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2B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151515"/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2C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2D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2E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Technical Elective 4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2F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30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31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BC301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32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Smart Contract Development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33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34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BC201, BC201L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35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SD102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36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21st Century Skills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37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38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39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BC301L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3A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Smart Contract Development Lab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3B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3C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BC201, BC201L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3D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3E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highlight w:val="yellow"/>
                <w:rtl w:val="0"/>
              </w:rPr>
              <w:t xml:space="preserve">Fehm-e-Quran 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3F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highlight w:val="yellow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40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41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42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Technical Elective 1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43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44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45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46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47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48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49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SD100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4A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English Immersion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4B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4C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4D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4E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4F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50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gridSpan w:val="2"/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51">
            <w:pPr>
              <w:spacing w:after="0" w:line="240" w:lineRule="auto"/>
              <w:rPr>
                <w:rFonts w:ascii="Palatino Linotype" w:cs="Palatino Linotype" w:eastAsia="Palatino Linotype" w:hAnsi="Palatino Linotype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Semester Credit Hours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53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18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54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55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Semester Credit Hours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57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  <w:b w:val="1"/>
                <w:bCs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highlight w:val="yellow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</w:tcPr>
          <w:p w:rsidR="00000000" w:rsidDel="00000000" w:rsidP="00000000" w:rsidRDefault="00000000" w:rsidRPr="00000000" w14:paraId="00000158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345.0" w:type="dxa"/>
        <w:jc w:val="center"/>
        <w:tblBorders>
          <w:top w:color="abc4e9" w:space="0" w:sz="6" w:val="single"/>
          <w:left w:color="abc4e9" w:space="0" w:sz="6" w:val="single"/>
          <w:bottom w:color="abc4e9" w:space="0" w:sz="6" w:val="single"/>
          <w:right w:color="abc4e9" w:space="0" w:sz="6" w:val="single"/>
        </w:tblBorders>
        <w:tblLayout w:type="fixed"/>
        <w:tblLook w:val="0400"/>
      </w:tblPr>
      <w:tblGrid>
        <w:gridCol w:w="763"/>
        <w:gridCol w:w="1350"/>
        <w:gridCol w:w="937"/>
        <w:gridCol w:w="1423"/>
        <w:gridCol w:w="790"/>
        <w:gridCol w:w="1569"/>
        <w:gridCol w:w="1090"/>
        <w:gridCol w:w="1423"/>
        <w:tblGridChange w:id="0">
          <w:tblGrid>
            <w:gridCol w:w="763"/>
            <w:gridCol w:w="1350"/>
            <w:gridCol w:w="937"/>
            <w:gridCol w:w="1423"/>
            <w:gridCol w:w="790"/>
            <w:gridCol w:w="1569"/>
            <w:gridCol w:w="1090"/>
            <w:gridCol w:w="1423"/>
          </w:tblGrid>
        </w:tblGridChange>
      </w:tblGrid>
      <w:tr>
        <w:trPr>
          <w:cantSplit w:val="0"/>
          <w:trHeight w:val="576" w:hRule="atLeast"/>
          <w:tblHeader w:val="0"/>
        </w:trPr>
        <w:tc>
          <w:tcPr>
            <w:gridSpan w:val="8"/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62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  <w:b w:val="1"/>
                <w:bCs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4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 Year</w:t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gridSpan w:val="4"/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6A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7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 Semester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</w:t>
            </w:r>
          </w:p>
        </w:tc>
        <w:tc>
          <w:tcPr>
            <w:gridSpan w:val="4"/>
            <w:tcBorders>
              <w:top w:color="abc4e9" w:space="0" w:sz="6" w:val="single"/>
              <w:left w:color="abc4e9" w:space="0" w:sz="6" w:val="single"/>
              <w:bottom w:color="000000" w:space="0" w:sz="4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6E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8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 Semester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</w:t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72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Code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73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Course Title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74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Cr. Hrs.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75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  <w:bCs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Prerequisite 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76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Code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77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Course Title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78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Cr. Hrs.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79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  <w:bCs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Prerequisite</w:t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7A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CC425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7B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Parallel &amp; Distributed Computing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7C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7D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7E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SD210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7F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Civics and Community Engagement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80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81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82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BC401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83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Cryptocurrency and Tokenization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84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85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BC201, BC201L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86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87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University Elective 2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88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highlight w:val="yellow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89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8A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8B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Technical Elective 5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8C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8D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8E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8F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Technical Elective 7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90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91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92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93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Technical Elective 6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94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95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96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CC492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97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Final Year Project II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98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highlight w:val="yellow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99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CC491</w:t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9A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CC491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9B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Final Year Project I/COOP 1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9C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highlight w:val="yellow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9D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9E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9F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COOP*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A0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6*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A1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A2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A3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highlight w:val="yellow"/>
                <w:rtl w:val="0"/>
              </w:rPr>
              <w:t xml:space="preserve">Fehm-e-Quran 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A4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highlight w:val="yellow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A5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A6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A7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A8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A9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gridSpan w:val="2"/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AA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Semester Credit Hours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AC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15</w:t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AD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AE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rtl w:val="0"/>
              </w:rPr>
              <w:t xml:space="preserve">Semester Credit Hours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  <w:vAlign w:val="center"/>
          </w:tcPr>
          <w:p w:rsidR="00000000" w:rsidDel="00000000" w:rsidP="00000000" w:rsidRDefault="00000000" w:rsidRPr="00000000" w14:paraId="000001B0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sz w:val="24"/>
                <w:szCs w:val="24"/>
                <w:rtl w:val="0"/>
              </w:rPr>
              <w:t xml:space="preserve">11 (17)*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bc4e9" w:space="0" w:sz="6" w:val="single"/>
              <w:left w:color="abc4e9" w:space="0" w:sz="6" w:val="single"/>
              <w:bottom w:color="abc4e9" w:space="0" w:sz="6" w:val="single"/>
              <w:right w:color="abc4e9" w:space="0" w:sz="6" w:val="single"/>
            </w:tcBorders>
          </w:tcPr>
          <w:p w:rsidR="00000000" w:rsidDel="00000000" w:rsidP="00000000" w:rsidRDefault="00000000" w:rsidRPr="00000000" w14:paraId="000001B1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rPr>
          <w:rFonts w:ascii="Palatino Linotype" w:cs="Palatino Linotype" w:eastAsia="Palatino Linotype" w:hAnsi="Palatino Linotype"/>
          <w:b w:val="1"/>
          <w:bCs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* COOP means FYP undertaken with the industry.</w:t>
      </w:r>
    </w:p>
    <w:p w:rsidR="00000000" w:rsidDel="00000000" w:rsidP="00000000" w:rsidRDefault="00000000" w:rsidRPr="00000000" w14:paraId="000001B4">
      <w:pPr>
        <w:rPr>
          <w:rFonts w:ascii="Palatino Linotype" w:cs="Palatino Linotype" w:eastAsia="Palatino Linotype" w:hAnsi="Palatino Linotype"/>
          <w:sz w:val="32"/>
          <w:szCs w:val="3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32"/>
          <w:szCs w:val="32"/>
          <w:rtl w:val="0"/>
        </w:rPr>
        <w:t xml:space="preserve">Total Credit Hours:    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32"/>
          <w:szCs w:val="32"/>
          <w:highlight w:val="yellow"/>
          <w:rtl w:val="0"/>
        </w:rPr>
        <w:t xml:space="preserve">137 (143*)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spacing w:after="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spacing w:after="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spacing w:after="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spacing w:after="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spacing w:after="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spacing w:after="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spacing w:after="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spacing w:after="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spacing w:after="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spacing w:after="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spacing w:after="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spacing w:after="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spacing w:after="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spacing w:after="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spacing w:after="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rsi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ld English Text MT"/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Gill Sans">
    <w:embedRegular w:fontKey="{00000000-0000-0000-0000-000000000000}" r:id="rId9" w:subsetted="0"/>
    <w:embedBold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59"/>
    <w:rsid w:val="005B7447"/>
    <w:pPr>
      <w:spacing w:after="0" w:line="240" w:lineRule="auto"/>
    </w:pPr>
    <w:rPr>
      <w:rFonts w:ascii="Calibri" w:cs="Times New Roman" w:eastAsia="Times New Roman" w:hAnsi="Calibri"/>
      <w:sz w:val="20"/>
      <w:szCs w:val="20"/>
    </w:r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NoSpacing">
    <w:name w:val="No Spacing"/>
    <w:link w:val="NoSpacingChar"/>
    <w:uiPriority w:val="1"/>
    <w:qFormat w:val="1"/>
    <w:rsid w:val="005B7447"/>
    <w:pPr>
      <w:spacing w:after="0" w:line="240" w:lineRule="auto"/>
    </w:pPr>
    <w:rPr>
      <w:rFonts w:eastAsiaTheme="minorEastAsia"/>
    </w:rPr>
  </w:style>
  <w:style w:type="character" w:styleId="NoSpacingChar" w:customStyle="1">
    <w:name w:val="No Spacing Char"/>
    <w:basedOn w:val="DefaultParagraphFont"/>
    <w:link w:val="NoSpacing"/>
    <w:uiPriority w:val="1"/>
    <w:rsid w:val="005B7447"/>
    <w:rPr>
      <w:rFonts w:eastAsiaTheme="minorEastAsia"/>
      <w:lang w:val="en-US"/>
    </w:rPr>
  </w:style>
  <w:style w:type="paragraph" w:styleId="NormalWeb">
    <w:name w:val="Normal (Web)"/>
    <w:basedOn w:val="Normal"/>
    <w:uiPriority w:val="99"/>
    <w:semiHidden w:val="1"/>
    <w:unhideWhenUsed w:val="1"/>
    <w:rsid w:val="005B7447"/>
    <w:pPr>
      <w:spacing w:after="100" w:afterAutospacing="1" w:before="100" w:before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 w:val="1"/>
    <w:rsid w:val="005B7447"/>
    <w:rPr>
      <w:b w:val="1"/>
      <w:bCs w:val="1"/>
    </w:rPr>
  </w:style>
  <w:style w:type="character" w:styleId="Emphasis">
    <w:name w:val="Emphasis"/>
    <w:basedOn w:val="DefaultParagraphFont"/>
    <w:uiPriority w:val="20"/>
    <w:qFormat w:val="1"/>
    <w:rsid w:val="007147BB"/>
    <w:rPr>
      <w:i w:val="1"/>
      <w:iCs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rsiva-regular.ttf"/><Relationship Id="rId2" Type="http://schemas.openxmlformats.org/officeDocument/2006/relationships/font" Target="fonts/Corsiva-bold.ttf"/><Relationship Id="rId3" Type="http://schemas.openxmlformats.org/officeDocument/2006/relationships/font" Target="fonts/Corsiva-italic.ttf"/><Relationship Id="rId4" Type="http://schemas.openxmlformats.org/officeDocument/2006/relationships/font" Target="fonts/Corsiva-boldItalic.ttf"/><Relationship Id="rId10" Type="http://schemas.openxmlformats.org/officeDocument/2006/relationships/font" Target="fonts/GillSans-bold.ttf"/><Relationship Id="rId9" Type="http://schemas.openxmlformats.org/officeDocument/2006/relationships/font" Target="fonts/GillSans-regular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lXa7nlb2RzdDWYrBwbWxC3fsmg==">CgMxLjA4AHIhMTN2WUczX3FwRTlBN19ZN1diMEN0eGZoTGxlWlQ3c1p4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2025-09-04T10:34:00Z</dcterms:created>
  <dc:creator>Muhammad Zohaib Younas</dc:creator>
</cp:coreProperties>
</file>