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21"/>
        <w:tblW w:w="10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2509"/>
        <w:gridCol w:w="216"/>
        <w:gridCol w:w="413"/>
        <w:gridCol w:w="223"/>
        <w:gridCol w:w="948"/>
        <w:gridCol w:w="1156"/>
        <w:gridCol w:w="2534"/>
        <w:gridCol w:w="631"/>
        <w:gridCol w:w="1248"/>
      </w:tblGrid>
      <w:tr w:rsidR="0092390C" w:rsidTr="0092390C">
        <w:trPr>
          <w:trHeight w:val="294"/>
        </w:trPr>
        <w:tc>
          <w:tcPr>
            <w:tcW w:w="10990" w:type="dxa"/>
            <w:gridSpan w:val="10"/>
            <w:shd w:val="clear" w:color="auto" w:fill="D9D9D9"/>
          </w:tcPr>
          <w:p w:rsidR="0092390C" w:rsidRDefault="0092390C" w:rsidP="0092390C">
            <w:pPr>
              <w:pStyle w:val="TableParagraph"/>
              <w:spacing w:line="273" w:lineRule="exact"/>
              <w:ind w:left="5069" w:right="5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proofErr w:type="spellStart"/>
            <w:r>
              <w:rPr>
                <w:b/>
                <w:position w:val="8"/>
                <w:sz w:val="16"/>
              </w:rPr>
              <w:t>st</w:t>
            </w:r>
            <w:proofErr w:type="spellEnd"/>
            <w:r>
              <w:rPr>
                <w:b/>
                <w:sz w:val="24"/>
              </w:rPr>
              <w:t>Year</w:t>
            </w:r>
          </w:p>
        </w:tc>
      </w:tr>
      <w:tr w:rsidR="0092390C" w:rsidTr="0092390C">
        <w:trPr>
          <w:trHeight w:val="297"/>
        </w:trPr>
        <w:tc>
          <w:tcPr>
            <w:tcW w:w="5421" w:type="dxa"/>
            <w:gridSpan w:val="6"/>
          </w:tcPr>
          <w:p w:rsidR="0092390C" w:rsidRDefault="0092390C" w:rsidP="0092390C">
            <w:pPr>
              <w:pStyle w:val="TableParagraph"/>
              <w:spacing w:line="275" w:lineRule="exact"/>
              <w:ind w:left="1991" w:right="1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Fall Semester</w:t>
            </w:r>
          </w:p>
        </w:tc>
        <w:tc>
          <w:tcPr>
            <w:tcW w:w="5569" w:type="dxa"/>
            <w:gridSpan w:val="4"/>
          </w:tcPr>
          <w:p w:rsidR="0092390C" w:rsidRDefault="0092390C" w:rsidP="0092390C">
            <w:pPr>
              <w:pStyle w:val="TableParagraph"/>
              <w:spacing w:line="275" w:lineRule="exact"/>
              <w:ind w:left="1919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 Semester</w:t>
            </w:r>
          </w:p>
        </w:tc>
      </w:tr>
      <w:tr w:rsidR="0092390C" w:rsidTr="0092390C">
        <w:trPr>
          <w:trHeight w:val="551"/>
        </w:trPr>
        <w:tc>
          <w:tcPr>
            <w:tcW w:w="1112" w:type="dxa"/>
          </w:tcPr>
          <w:p w:rsidR="0092390C" w:rsidRDefault="0092390C" w:rsidP="0092390C">
            <w:pPr>
              <w:pStyle w:val="TableParagraph"/>
              <w:spacing w:before="135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725" w:type="dxa"/>
            <w:gridSpan w:val="2"/>
          </w:tcPr>
          <w:p w:rsidR="0092390C" w:rsidRDefault="0092390C" w:rsidP="0092390C">
            <w:pPr>
              <w:pStyle w:val="TableParagraph"/>
              <w:spacing w:before="135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636" w:type="dxa"/>
            <w:gridSpan w:val="2"/>
          </w:tcPr>
          <w:p w:rsidR="0092390C" w:rsidRDefault="0092390C" w:rsidP="0092390C">
            <w:pPr>
              <w:pStyle w:val="TableParagraph"/>
              <w:spacing w:before="4" w:line="274" w:lineRule="exact"/>
              <w:ind w:left="123" w:right="96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948" w:type="dxa"/>
          </w:tcPr>
          <w:p w:rsidR="0092390C" w:rsidRDefault="0092390C" w:rsidP="0092390C">
            <w:pPr>
              <w:pStyle w:val="TableParagraph"/>
              <w:spacing w:before="4" w:line="274" w:lineRule="exact"/>
              <w:ind w:left="270" w:right="24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  <w:tc>
          <w:tcPr>
            <w:tcW w:w="1156" w:type="dxa"/>
          </w:tcPr>
          <w:p w:rsidR="0092390C" w:rsidRDefault="0092390C" w:rsidP="0092390C">
            <w:pPr>
              <w:pStyle w:val="TableParagraph"/>
              <w:spacing w:before="135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534" w:type="dxa"/>
          </w:tcPr>
          <w:p w:rsidR="0092390C" w:rsidRDefault="0092390C" w:rsidP="0092390C">
            <w:pPr>
              <w:pStyle w:val="TableParagraph"/>
              <w:spacing w:before="135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631" w:type="dxa"/>
          </w:tcPr>
          <w:p w:rsidR="0092390C" w:rsidRDefault="0092390C" w:rsidP="0092390C">
            <w:pPr>
              <w:pStyle w:val="TableParagraph"/>
              <w:spacing w:before="4" w:line="274" w:lineRule="exact"/>
              <w:ind w:left="118" w:right="96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1248" w:type="dxa"/>
          </w:tcPr>
          <w:p w:rsidR="0092390C" w:rsidRDefault="0092390C" w:rsidP="0092390C">
            <w:pPr>
              <w:pStyle w:val="TableParagraph"/>
              <w:spacing w:before="135"/>
              <w:ind w:left="189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</w:tr>
      <w:tr w:rsidR="0092390C" w:rsidTr="0092390C">
        <w:trPr>
          <w:trHeight w:val="544"/>
        </w:trPr>
        <w:tc>
          <w:tcPr>
            <w:tcW w:w="1112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39"/>
              <w:ind w:left="107"/>
            </w:pPr>
            <w:r>
              <w:t>IT1091</w:t>
            </w:r>
          </w:p>
        </w:tc>
        <w:tc>
          <w:tcPr>
            <w:tcW w:w="2725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39"/>
              <w:ind w:left="109"/>
            </w:pPr>
            <w:r>
              <w:t>Introduction to ICT</w:t>
            </w:r>
          </w:p>
        </w:tc>
        <w:tc>
          <w:tcPr>
            <w:tcW w:w="636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39"/>
              <w:ind w:left="5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39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39"/>
              <w:ind w:left="106"/>
            </w:pPr>
            <w:r>
              <w:t>CC1022</w:t>
            </w:r>
          </w:p>
        </w:tc>
        <w:tc>
          <w:tcPr>
            <w:tcW w:w="2534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5"/>
              <w:ind w:left="120" w:right="972"/>
            </w:pPr>
            <w:r>
              <w:t>Object Oriented Programming</w:t>
            </w:r>
          </w:p>
        </w:tc>
        <w:tc>
          <w:tcPr>
            <w:tcW w:w="631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39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5"/>
              <w:ind w:left="188" w:right="162" w:firstLine="40"/>
            </w:pPr>
            <w:r>
              <w:t>CC1021, CC1021L</w:t>
            </w:r>
          </w:p>
        </w:tc>
      </w:tr>
      <w:tr w:rsidR="0092390C" w:rsidTr="0092390C">
        <w:trPr>
          <w:trHeight w:val="546"/>
        </w:trPr>
        <w:tc>
          <w:tcPr>
            <w:tcW w:w="1112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107"/>
            </w:pPr>
            <w:r>
              <w:t>IT1091L</w:t>
            </w:r>
          </w:p>
        </w:tc>
        <w:tc>
          <w:tcPr>
            <w:tcW w:w="2725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109"/>
            </w:pPr>
            <w:r>
              <w:t>Introduction to ICT Lab</w:t>
            </w:r>
          </w:p>
        </w:tc>
        <w:tc>
          <w:tcPr>
            <w:tcW w:w="636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5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106"/>
            </w:pPr>
            <w:r>
              <w:t>CC1022L</w:t>
            </w:r>
          </w:p>
        </w:tc>
        <w:tc>
          <w:tcPr>
            <w:tcW w:w="2534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5"/>
              <w:ind w:left="120" w:right="777"/>
            </w:pPr>
            <w:r>
              <w:t>Object Oriented Programming Lab</w:t>
            </w:r>
          </w:p>
        </w:tc>
        <w:tc>
          <w:tcPr>
            <w:tcW w:w="631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257"/>
            </w:pPr>
            <w:r>
              <w:t>1</w:t>
            </w:r>
          </w:p>
        </w:tc>
        <w:tc>
          <w:tcPr>
            <w:tcW w:w="12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5"/>
              <w:ind w:left="188" w:right="162" w:firstLine="40"/>
            </w:pPr>
            <w:r>
              <w:t>CC1021, CC1021L</w:t>
            </w:r>
          </w:p>
        </w:tc>
      </w:tr>
      <w:tr w:rsidR="0092390C" w:rsidTr="0092390C">
        <w:trPr>
          <w:trHeight w:val="609"/>
        </w:trPr>
        <w:tc>
          <w:tcPr>
            <w:tcW w:w="1112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74"/>
              <w:ind w:left="107"/>
            </w:pPr>
            <w:r>
              <w:t>EN111</w:t>
            </w:r>
          </w:p>
        </w:tc>
        <w:tc>
          <w:tcPr>
            <w:tcW w:w="2725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20"/>
              <w:ind w:left="109" w:right="626"/>
              <w:rPr>
                <w:sz w:val="24"/>
              </w:rPr>
            </w:pPr>
            <w:r>
              <w:rPr>
                <w:sz w:val="24"/>
              </w:rPr>
              <w:t>English Grammar &amp; Comprehension</w:t>
            </w:r>
          </w:p>
        </w:tc>
        <w:tc>
          <w:tcPr>
            <w:tcW w:w="636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74"/>
              <w:ind w:left="5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74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74"/>
              <w:ind w:left="106"/>
            </w:pPr>
            <w:r>
              <w:t>CC1041</w:t>
            </w:r>
          </w:p>
        </w:tc>
        <w:tc>
          <w:tcPr>
            <w:tcW w:w="2534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74"/>
              <w:ind w:left="120"/>
            </w:pPr>
            <w:r>
              <w:t>Discrete Structures</w:t>
            </w:r>
          </w:p>
        </w:tc>
        <w:tc>
          <w:tcPr>
            <w:tcW w:w="631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74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74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544"/>
        </w:trPr>
        <w:tc>
          <w:tcPr>
            <w:tcW w:w="1112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40"/>
              <w:ind w:left="107"/>
            </w:pPr>
            <w:r>
              <w:t>MA100</w:t>
            </w:r>
          </w:p>
        </w:tc>
        <w:tc>
          <w:tcPr>
            <w:tcW w:w="2725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3"/>
              <w:ind w:left="109" w:right="618"/>
            </w:pPr>
            <w:r>
              <w:t>Calculus &amp; Analytical Geometry</w:t>
            </w:r>
          </w:p>
        </w:tc>
        <w:tc>
          <w:tcPr>
            <w:tcW w:w="636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40"/>
              <w:ind w:left="5"/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948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40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40"/>
              <w:ind w:left="106"/>
            </w:pPr>
            <w:r>
              <w:t>EN125</w:t>
            </w:r>
          </w:p>
        </w:tc>
        <w:tc>
          <w:tcPr>
            <w:tcW w:w="2534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3"/>
              <w:ind w:left="120" w:right="874"/>
            </w:pPr>
            <w:r>
              <w:t>Composition and Communication</w:t>
            </w:r>
          </w:p>
        </w:tc>
        <w:tc>
          <w:tcPr>
            <w:tcW w:w="631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40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40"/>
              <w:ind w:left="189" w:right="182"/>
              <w:jc w:val="center"/>
            </w:pPr>
            <w:r>
              <w:t>EN111</w:t>
            </w:r>
          </w:p>
        </w:tc>
      </w:tr>
      <w:tr w:rsidR="0092390C" w:rsidTr="0092390C">
        <w:trPr>
          <w:trHeight w:val="546"/>
        </w:trPr>
        <w:tc>
          <w:tcPr>
            <w:tcW w:w="1112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107"/>
            </w:pPr>
            <w:r>
              <w:t>CC1021</w:t>
            </w:r>
          </w:p>
        </w:tc>
        <w:tc>
          <w:tcPr>
            <w:tcW w:w="2725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109"/>
            </w:pPr>
            <w:r>
              <w:t>Programming Fundamentals</w:t>
            </w:r>
          </w:p>
        </w:tc>
        <w:tc>
          <w:tcPr>
            <w:tcW w:w="636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5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  <w:shd w:val="clear" w:color="auto" w:fill="FFFF00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34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42"/>
              <w:ind w:left="120"/>
            </w:pPr>
            <w:r>
              <w:t>University Elective – I</w:t>
            </w:r>
          </w:p>
        </w:tc>
        <w:tc>
          <w:tcPr>
            <w:tcW w:w="631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42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42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546"/>
        </w:trPr>
        <w:tc>
          <w:tcPr>
            <w:tcW w:w="1112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107"/>
            </w:pPr>
            <w:r>
              <w:t>CC1021L</w:t>
            </w:r>
          </w:p>
        </w:tc>
        <w:tc>
          <w:tcPr>
            <w:tcW w:w="2725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5"/>
              <w:ind w:left="109" w:right="86"/>
            </w:pPr>
            <w:r>
              <w:t>Programming Fundamentals Lab</w:t>
            </w:r>
          </w:p>
        </w:tc>
        <w:tc>
          <w:tcPr>
            <w:tcW w:w="636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5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42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  <w:shd w:val="clear" w:color="auto" w:fill="FFFF00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34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42"/>
              <w:ind w:left="120"/>
            </w:pPr>
            <w:r>
              <w:t>University Elective – II</w:t>
            </w:r>
          </w:p>
        </w:tc>
        <w:tc>
          <w:tcPr>
            <w:tcW w:w="631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42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42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587"/>
        </w:trPr>
        <w:tc>
          <w:tcPr>
            <w:tcW w:w="1112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107"/>
            </w:pPr>
            <w:r>
              <w:t>NS125</w:t>
            </w:r>
          </w:p>
        </w:tc>
        <w:tc>
          <w:tcPr>
            <w:tcW w:w="2725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109"/>
            </w:pPr>
            <w:r>
              <w:t>Applied Physics</w:t>
            </w:r>
          </w:p>
        </w:tc>
        <w:tc>
          <w:tcPr>
            <w:tcW w:w="636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5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34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631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1248" w:type="dxa"/>
          </w:tcPr>
          <w:p w:rsidR="0092390C" w:rsidRDefault="0092390C" w:rsidP="0092390C">
            <w:pPr>
              <w:pStyle w:val="TableParagraph"/>
            </w:pPr>
          </w:p>
        </w:tc>
      </w:tr>
      <w:tr w:rsidR="0092390C" w:rsidTr="0092390C">
        <w:trPr>
          <w:trHeight w:val="587"/>
        </w:trPr>
        <w:tc>
          <w:tcPr>
            <w:tcW w:w="1112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107"/>
            </w:pPr>
            <w:r>
              <w:t>NS125L</w:t>
            </w:r>
          </w:p>
        </w:tc>
        <w:tc>
          <w:tcPr>
            <w:tcW w:w="2725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109"/>
            </w:pPr>
            <w:r>
              <w:t>Applied Physics Lab</w:t>
            </w:r>
          </w:p>
        </w:tc>
        <w:tc>
          <w:tcPr>
            <w:tcW w:w="636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5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61"/>
              <w:ind w:left="223" w:right="216"/>
              <w:jc w:val="center"/>
            </w:pPr>
            <w:r>
              <w:t>- - - -</w:t>
            </w:r>
          </w:p>
        </w:tc>
        <w:tc>
          <w:tcPr>
            <w:tcW w:w="1156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34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631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1248" w:type="dxa"/>
          </w:tcPr>
          <w:p w:rsidR="0092390C" w:rsidRDefault="0092390C" w:rsidP="0092390C">
            <w:pPr>
              <w:pStyle w:val="TableParagraph"/>
            </w:pPr>
          </w:p>
        </w:tc>
      </w:tr>
      <w:tr w:rsidR="0092390C" w:rsidTr="0092390C">
        <w:trPr>
          <w:trHeight w:val="513"/>
        </w:trPr>
        <w:tc>
          <w:tcPr>
            <w:tcW w:w="3837" w:type="dxa"/>
            <w:gridSpan w:val="3"/>
          </w:tcPr>
          <w:p w:rsidR="0092390C" w:rsidRDefault="0092390C" w:rsidP="0092390C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636" w:type="dxa"/>
            <w:gridSpan w:val="2"/>
          </w:tcPr>
          <w:p w:rsidR="0092390C" w:rsidRDefault="0092390C" w:rsidP="0092390C">
            <w:pPr>
              <w:pStyle w:val="TableParagraph"/>
              <w:spacing w:before="128"/>
              <w:ind w:left="205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48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3690" w:type="dxa"/>
            <w:gridSpan w:val="2"/>
          </w:tcPr>
          <w:p w:rsidR="0092390C" w:rsidRDefault="0092390C" w:rsidP="0092390C">
            <w:pPr>
              <w:pStyle w:val="TableParagraph"/>
              <w:spacing w:before="11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631" w:type="dxa"/>
          </w:tcPr>
          <w:p w:rsidR="0092390C" w:rsidRDefault="0092390C" w:rsidP="0092390C">
            <w:pPr>
              <w:pStyle w:val="TableParagraph"/>
              <w:spacing w:before="128"/>
              <w:ind w:left="20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48" w:type="dxa"/>
          </w:tcPr>
          <w:p w:rsidR="0092390C" w:rsidRDefault="0092390C" w:rsidP="0092390C">
            <w:pPr>
              <w:pStyle w:val="TableParagraph"/>
            </w:pPr>
          </w:p>
        </w:tc>
      </w:tr>
      <w:tr w:rsidR="0092390C" w:rsidTr="0092390C">
        <w:trPr>
          <w:trHeight w:val="318"/>
        </w:trPr>
        <w:tc>
          <w:tcPr>
            <w:tcW w:w="10990" w:type="dxa"/>
            <w:gridSpan w:val="10"/>
            <w:shd w:val="clear" w:color="auto" w:fill="D9D9D9"/>
          </w:tcPr>
          <w:p w:rsidR="0092390C" w:rsidRDefault="0092390C" w:rsidP="0092390C">
            <w:pPr>
              <w:pStyle w:val="TableParagraph"/>
              <w:spacing w:before="13"/>
              <w:ind w:left="5069" w:right="5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proofErr w:type="spellStart"/>
            <w:r>
              <w:rPr>
                <w:b/>
                <w:position w:val="8"/>
                <w:sz w:val="16"/>
              </w:rPr>
              <w:t>nd</w:t>
            </w:r>
            <w:proofErr w:type="spellEnd"/>
            <w:r>
              <w:rPr>
                <w:b/>
                <w:sz w:val="24"/>
              </w:rPr>
              <w:t>Year</w:t>
            </w:r>
          </w:p>
        </w:tc>
      </w:tr>
      <w:tr w:rsidR="0092390C" w:rsidTr="0092390C">
        <w:trPr>
          <w:trHeight w:val="551"/>
        </w:trPr>
        <w:tc>
          <w:tcPr>
            <w:tcW w:w="1112" w:type="dxa"/>
          </w:tcPr>
          <w:p w:rsidR="0092390C" w:rsidRDefault="0092390C" w:rsidP="0092390C">
            <w:pPr>
              <w:pStyle w:val="TableParagraph"/>
              <w:spacing w:before="135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509" w:type="dxa"/>
          </w:tcPr>
          <w:p w:rsidR="0092390C" w:rsidRDefault="0092390C" w:rsidP="0092390C">
            <w:pPr>
              <w:pStyle w:val="TableParagraph"/>
              <w:spacing w:before="135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629" w:type="dxa"/>
            <w:gridSpan w:val="2"/>
          </w:tcPr>
          <w:p w:rsidR="0092390C" w:rsidRDefault="0092390C" w:rsidP="0092390C">
            <w:pPr>
              <w:pStyle w:val="TableParagraph"/>
              <w:spacing w:line="276" w:lineRule="exact"/>
              <w:ind w:left="118" w:right="9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1171" w:type="dxa"/>
            <w:gridSpan w:val="2"/>
          </w:tcPr>
          <w:p w:rsidR="0092390C" w:rsidRDefault="0092390C" w:rsidP="0092390C">
            <w:pPr>
              <w:pStyle w:val="TableParagraph"/>
              <w:spacing w:before="135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  <w:tc>
          <w:tcPr>
            <w:tcW w:w="1156" w:type="dxa"/>
          </w:tcPr>
          <w:p w:rsidR="0092390C" w:rsidRDefault="0092390C" w:rsidP="0092390C">
            <w:pPr>
              <w:pStyle w:val="TableParagraph"/>
              <w:spacing w:before="135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534" w:type="dxa"/>
          </w:tcPr>
          <w:p w:rsidR="0092390C" w:rsidRDefault="0092390C" w:rsidP="0092390C">
            <w:pPr>
              <w:pStyle w:val="TableParagraph"/>
              <w:spacing w:before="135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631" w:type="dxa"/>
          </w:tcPr>
          <w:p w:rsidR="0092390C" w:rsidRDefault="0092390C" w:rsidP="0092390C">
            <w:pPr>
              <w:pStyle w:val="TableParagraph"/>
              <w:spacing w:line="276" w:lineRule="exact"/>
              <w:ind w:left="118" w:right="96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1248" w:type="dxa"/>
          </w:tcPr>
          <w:p w:rsidR="0092390C" w:rsidRDefault="0092390C" w:rsidP="0092390C">
            <w:pPr>
              <w:pStyle w:val="TableParagraph"/>
              <w:spacing w:before="135"/>
              <w:ind w:left="189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</w:tr>
      <w:tr w:rsidR="0092390C" w:rsidTr="0092390C">
        <w:trPr>
          <w:trHeight w:val="513"/>
        </w:trPr>
        <w:tc>
          <w:tcPr>
            <w:tcW w:w="1112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107"/>
            </w:pPr>
            <w:r>
              <w:t>CC2042</w:t>
            </w:r>
          </w:p>
        </w:tc>
        <w:tc>
          <w:tcPr>
            <w:tcW w:w="2509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" w:line="252" w:lineRule="exact"/>
              <w:ind w:left="105" w:right="785"/>
            </w:pPr>
            <w:r>
              <w:t>Data Structures &amp; Algorithms</w:t>
            </w:r>
          </w:p>
        </w:tc>
        <w:tc>
          <w:tcPr>
            <w:tcW w:w="629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7"/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" w:line="252" w:lineRule="exact"/>
              <w:ind w:left="147" w:right="126" w:firstLine="40"/>
            </w:pPr>
            <w:r>
              <w:t>CC1022, CC1022L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34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  <w:spacing w:before="1" w:line="252" w:lineRule="exact"/>
              <w:ind w:left="93" w:right="125"/>
            </w:pPr>
            <w:r>
              <w:t>IT Supporting Course – II (e.g. SE2102 - SRE)</w:t>
            </w:r>
          </w:p>
        </w:tc>
        <w:tc>
          <w:tcPr>
            <w:tcW w:w="631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  <w:spacing w:before="125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  <w:spacing w:before="125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760"/>
        </w:trPr>
        <w:tc>
          <w:tcPr>
            <w:tcW w:w="1112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2390C" w:rsidRDefault="0092390C" w:rsidP="0092390C">
            <w:pPr>
              <w:pStyle w:val="TableParagraph"/>
              <w:ind w:left="107"/>
            </w:pPr>
            <w:r>
              <w:t>CC2042L</w:t>
            </w:r>
          </w:p>
        </w:tc>
        <w:tc>
          <w:tcPr>
            <w:tcW w:w="2509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1"/>
              <w:ind w:left="105" w:right="785"/>
            </w:pPr>
            <w:r>
              <w:t>Data Structures &amp; Algorithms Lab</w:t>
            </w:r>
          </w:p>
        </w:tc>
        <w:tc>
          <w:tcPr>
            <w:tcW w:w="629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2390C" w:rsidRDefault="0092390C" w:rsidP="0092390C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21"/>
              <w:ind w:left="106" w:right="167"/>
            </w:pPr>
            <w:r>
              <w:t>CC1022, CC1022L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34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  <w:spacing w:line="247" w:lineRule="exact"/>
              <w:ind w:left="93"/>
            </w:pPr>
            <w:r>
              <w:t>IT Supporting Course – I</w:t>
            </w:r>
          </w:p>
          <w:p w:rsidR="0092390C" w:rsidRDefault="0092390C" w:rsidP="0092390C">
            <w:pPr>
              <w:pStyle w:val="TableParagraph"/>
              <w:spacing w:before="5" w:line="252" w:lineRule="exact"/>
              <w:ind w:left="93"/>
            </w:pPr>
            <w:r>
              <w:t>(e.g. IT2234 - Enterprise Systems)</w:t>
            </w:r>
          </w:p>
        </w:tc>
        <w:tc>
          <w:tcPr>
            <w:tcW w:w="631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2390C" w:rsidRDefault="0092390C" w:rsidP="0092390C">
            <w:pPr>
              <w:pStyle w:val="TableParagraph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BFBFBF" w:themeFill="background1" w:themeFillShade="BF"/>
          </w:tcPr>
          <w:p w:rsidR="0092390C" w:rsidRDefault="0092390C" w:rsidP="0092390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2390C" w:rsidRDefault="0092390C" w:rsidP="0092390C">
            <w:pPr>
              <w:pStyle w:val="TableParagraph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513"/>
        </w:trPr>
        <w:tc>
          <w:tcPr>
            <w:tcW w:w="1112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23"/>
              <w:ind w:left="107"/>
            </w:pPr>
            <w:r>
              <w:t>MA150</w:t>
            </w:r>
          </w:p>
        </w:tc>
        <w:tc>
          <w:tcPr>
            <w:tcW w:w="2509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23"/>
              <w:ind w:left="105"/>
            </w:pPr>
            <w:r>
              <w:t>Probability &amp; Statistics</w:t>
            </w:r>
          </w:p>
        </w:tc>
        <w:tc>
          <w:tcPr>
            <w:tcW w:w="629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23"/>
              <w:ind w:left="7"/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23"/>
              <w:ind w:left="353"/>
            </w:pPr>
            <w:r>
              <w:t>- - - -</w:t>
            </w:r>
          </w:p>
        </w:tc>
        <w:tc>
          <w:tcPr>
            <w:tcW w:w="1156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3"/>
              <w:ind w:left="106"/>
            </w:pPr>
            <w:r>
              <w:t>CC3071</w:t>
            </w:r>
          </w:p>
        </w:tc>
        <w:tc>
          <w:tcPr>
            <w:tcW w:w="2534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3"/>
              <w:ind w:left="93"/>
            </w:pPr>
            <w:r>
              <w:t>Computer Networks</w:t>
            </w:r>
          </w:p>
        </w:tc>
        <w:tc>
          <w:tcPr>
            <w:tcW w:w="631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3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3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513"/>
        </w:trPr>
        <w:tc>
          <w:tcPr>
            <w:tcW w:w="1112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107"/>
            </w:pPr>
            <w:r>
              <w:t>CC2101</w:t>
            </w:r>
          </w:p>
        </w:tc>
        <w:tc>
          <w:tcPr>
            <w:tcW w:w="2509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105"/>
            </w:pPr>
            <w:r>
              <w:t>Software Engineering</w:t>
            </w:r>
          </w:p>
        </w:tc>
        <w:tc>
          <w:tcPr>
            <w:tcW w:w="629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7"/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353"/>
            </w:pPr>
            <w:r>
              <w:t>- - - -</w:t>
            </w:r>
          </w:p>
        </w:tc>
        <w:tc>
          <w:tcPr>
            <w:tcW w:w="1156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106"/>
            </w:pPr>
            <w:r>
              <w:t>CC3071L</w:t>
            </w:r>
          </w:p>
        </w:tc>
        <w:tc>
          <w:tcPr>
            <w:tcW w:w="2534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93"/>
            </w:pPr>
            <w:r>
              <w:t>Computer Networks Lab</w:t>
            </w:r>
          </w:p>
        </w:tc>
        <w:tc>
          <w:tcPr>
            <w:tcW w:w="631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257"/>
            </w:pPr>
            <w:r>
              <w:t>1</w:t>
            </w:r>
          </w:p>
        </w:tc>
        <w:tc>
          <w:tcPr>
            <w:tcW w:w="12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4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510"/>
        </w:trPr>
        <w:tc>
          <w:tcPr>
            <w:tcW w:w="1112" w:type="dxa"/>
            <w:shd w:val="clear" w:color="auto" w:fill="00B0F0"/>
          </w:tcPr>
          <w:p w:rsidR="0092390C" w:rsidRDefault="0092390C" w:rsidP="0092390C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IT2231</w:t>
            </w:r>
          </w:p>
        </w:tc>
        <w:tc>
          <w:tcPr>
            <w:tcW w:w="2509" w:type="dxa"/>
            <w:shd w:val="clear" w:color="auto" w:fill="00B0F0"/>
          </w:tcPr>
          <w:p w:rsidR="0092390C" w:rsidRDefault="0092390C" w:rsidP="0092390C">
            <w:pPr>
              <w:pStyle w:val="TableParagraph"/>
              <w:spacing w:before="123"/>
              <w:ind w:left="105"/>
            </w:pPr>
            <w:r>
              <w:t>IT Infrastructure</w:t>
            </w:r>
          </w:p>
        </w:tc>
        <w:tc>
          <w:tcPr>
            <w:tcW w:w="629" w:type="dxa"/>
            <w:gridSpan w:val="2"/>
            <w:shd w:val="clear" w:color="auto" w:fill="00B0F0"/>
          </w:tcPr>
          <w:p w:rsidR="0092390C" w:rsidRDefault="0092390C" w:rsidP="0092390C">
            <w:pPr>
              <w:pStyle w:val="TableParagraph"/>
              <w:spacing w:before="123"/>
              <w:ind w:left="7"/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  <w:shd w:val="clear" w:color="auto" w:fill="00B0F0"/>
          </w:tcPr>
          <w:p w:rsidR="0092390C" w:rsidRDefault="0092390C" w:rsidP="0092390C">
            <w:pPr>
              <w:pStyle w:val="TableParagraph"/>
              <w:spacing w:before="123"/>
              <w:ind w:left="353"/>
            </w:pPr>
            <w:r>
              <w:t>- - - -</w:t>
            </w:r>
          </w:p>
        </w:tc>
        <w:tc>
          <w:tcPr>
            <w:tcW w:w="1156" w:type="dxa"/>
            <w:shd w:val="clear" w:color="auto" w:fill="FFFF00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34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23"/>
              <w:ind w:left="93"/>
            </w:pPr>
            <w:r>
              <w:t>University Elective – III</w:t>
            </w:r>
          </w:p>
        </w:tc>
        <w:tc>
          <w:tcPr>
            <w:tcW w:w="631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23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FFFF00"/>
          </w:tcPr>
          <w:p w:rsidR="0092390C" w:rsidRDefault="0092390C" w:rsidP="0092390C">
            <w:pPr>
              <w:pStyle w:val="TableParagraph"/>
              <w:spacing w:before="123"/>
              <w:ind w:left="189" w:right="180"/>
              <w:jc w:val="center"/>
            </w:pPr>
            <w:r>
              <w:t>- - - -</w:t>
            </w:r>
          </w:p>
        </w:tc>
      </w:tr>
      <w:tr w:rsidR="0092390C" w:rsidTr="0092390C">
        <w:trPr>
          <w:trHeight w:val="513"/>
        </w:trPr>
        <w:tc>
          <w:tcPr>
            <w:tcW w:w="1112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25"/>
              <w:ind w:left="107"/>
            </w:pPr>
            <w:r>
              <w:t>MA210</w:t>
            </w:r>
          </w:p>
        </w:tc>
        <w:tc>
          <w:tcPr>
            <w:tcW w:w="2509" w:type="dxa"/>
            <w:shd w:val="clear" w:color="auto" w:fill="FFC000"/>
          </w:tcPr>
          <w:p w:rsidR="0092390C" w:rsidRDefault="0092390C" w:rsidP="0092390C">
            <w:pPr>
              <w:pStyle w:val="TableParagraph"/>
              <w:spacing w:before="125"/>
              <w:ind w:left="105"/>
            </w:pPr>
            <w:r>
              <w:t>Linear Algebra</w:t>
            </w:r>
          </w:p>
        </w:tc>
        <w:tc>
          <w:tcPr>
            <w:tcW w:w="629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25"/>
              <w:ind w:left="7"/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  <w:shd w:val="clear" w:color="auto" w:fill="FFC000"/>
          </w:tcPr>
          <w:p w:rsidR="0092390C" w:rsidRDefault="0092390C" w:rsidP="0092390C">
            <w:pPr>
              <w:pStyle w:val="TableParagraph"/>
              <w:spacing w:before="125"/>
              <w:ind w:left="353"/>
            </w:pPr>
            <w:r>
              <w:t>- - - -</w:t>
            </w:r>
          </w:p>
        </w:tc>
        <w:tc>
          <w:tcPr>
            <w:tcW w:w="1156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106"/>
            </w:pPr>
            <w:r>
              <w:t>CC2141</w:t>
            </w:r>
          </w:p>
        </w:tc>
        <w:tc>
          <w:tcPr>
            <w:tcW w:w="2534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93"/>
            </w:pPr>
            <w:r>
              <w:t>Database Systems</w:t>
            </w:r>
          </w:p>
        </w:tc>
        <w:tc>
          <w:tcPr>
            <w:tcW w:w="631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257"/>
            </w:pPr>
            <w:r>
              <w:t>3</w:t>
            </w:r>
          </w:p>
        </w:tc>
        <w:tc>
          <w:tcPr>
            <w:tcW w:w="12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2" w:line="252" w:lineRule="exact"/>
              <w:ind w:left="188" w:right="162" w:firstLine="40"/>
            </w:pPr>
            <w:r>
              <w:t>CC2042, CC2042L</w:t>
            </w:r>
          </w:p>
        </w:tc>
      </w:tr>
      <w:tr w:rsidR="0092390C" w:rsidTr="0092390C">
        <w:trPr>
          <w:trHeight w:val="513"/>
        </w:trPr>
        <w:tc>
          <w:tcPr>
            <w:tcW w:w="1112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2509" w:type="dxa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629" w:type="dxa"/>
            <w:gridSpan w:val="2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1171" w:type="dxa"/>
            <w:gridSpan w:val="2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1156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106"/>
            </w:pPr>
            <w:r>
              <w:t>CC2141L</w:t>
            </w:r>
          </w:p>
        </w:tc>
        <w:tc>
          <w:tcPr>
            <w:tcW w:w="2534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93"/>
            </w:pPr>
            <w:r>
              <w:t>Database Systems Lab</w:t>
            </w:r>
          </w:p>
        </w:tc>
        <w:tc>
          <w:tcPr>
            <w:tcW w:w="631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125"/>
              <w:ind w:left="257"/>
            </w:pPr>
            <w:r>
              <w:t>1</w:t>
            </w:r>
          </w:p>
        </w:tc>
        <w:tc>
          <w:tcPr>
            <w:tcW w:w="1248" w:type="dxa"/>
            <w:shd w:val="clear" w:color="auto" w:fill="92D050"/>
          </w:tcPr>
          <w:p w:rsidR="0092390C" w:rsidRDefault="0092390C" w:rsidP="0092390C">
            <w:pPr>
              <w:pStyle w:val="TableParagraph"/>
              <w:spacing w:before="2" w:line="252" w:lineRule="exact"/>
              <w:ind w:left="188" w:right="162" w:firstLine="40"/>
            </w:pPr>
            <w:r>
              <w:t>CC2042, CC2042L</w:t>
            </w:r>
          </w:p>
        </w:tc>
      </w:tr>
      <w:tr w:rsidR="0092390C" w:rsidTr="0092390C">
        <w:trPr>
          <w:trHeight w:val="513"/>
        </w:trPr>
        <w:tc>
          <w:tcPr>
            <w:tcW w:w="3621" w:type="dxa"/>
            <w:gridSpan w:val="2"/>
          </w:tcPr>
          <w:p w:rsidR="0092390C" w:rsidRDefault="0092390C" w:rsidP="0092390C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629" w:type="dxa"/>
            <w:gridSpan w:val="2"/>
          </w:tcPr>
          <w:p w:rsidR="0092390C" w:rsidRDefault="0092390C" w:rsidP="0092390C">
            <w:pPr>
              <w:pStyle w:val="TableParagraph"/>
              <w:spacing w:before="130"/>
              <w:ind w:left="20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71" w:type="dxa"/>
            <w:gridSpan w:val="2"/>
          </w:tcPr>
          <w:p w:rsidR="0092390C" w:rsidRDefault="0092390C" w:rsidP="0092390C">
            <w:pPr>
              <w:pStyle w:val="TableParagraph"/>
            </w:pPr>
          </w:p>
        </w:tc>
        <w:tc>
          <w:tcPr>
            <w:tcW w:w="3690" w:type="dxa"/>
            <w:gridSpan w:val="2"/>
          </w:tcPr>
          <w:p w:rsidR="0092390C" w:rsidRDefault="0092390C" w:rsidP="0092390C">
            <w:pPr>
              <w:pStyle w:val="TableParagraph"/>
              <w:spacing w:before="11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631" w:type="dxa"/>
          </w:tcPr>
          <w:p w:rsidR="0092390C" w:rsidRDefault="0092390C" w:rsidP="0092390C">
            <w:pPr>
              <w:pStyle w:val="TableParagraph"/>
              <w:spacing w:before="130"/>
              <w:ind w:left="202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48" w:type="dxa"/>
          </w:tcPr>
          <w:p w:rsidR="0092390C" w:rsidRDefault="0092390C" w:rsidP="0092390C">
            <w:pPr>
              <w:pStyle w:val="TableParagraph"/>
            </w:pPr>
          </w:p>
        </w:tc>
      </w:tr>
    </w:tbl>
    <w:p w:rsidR="0092390C" w:rsidRDefault="0092390C" w:rsidP="0092390C">
      <w:pPr>
        <w:pStyle w:val="Title"/>
        <w:ind w:left="0"/>
        <w:jc w:val="center"/>
        <w:rPr>
          <w:i w:val="0"/>
          <w:sz w:val="24"/>
        </w:rPr>
      </w:pPr>
      <w:r>
        <w:rPr>
          <w:b w:val="0"/>
          <w:i w:val="0"/>
          <w:sz w:val="28"/>
        </w:rPr>
        <w:t xml:space="preserve">BSIT- Semester wise Road Map - </w:t>
      </w:r>
      <w:r>
        <w:rPr>
          <w:i w:val="0"/>
          <w:sz w:val="24"/>
        </w:rPr>
        <w:t>Total Credit Hours 132</w:t>
      </w:r>
    </w:p>
    <w:p w:rsidR="0092390C" w:rsidRDefault="0092390C" w:rsidP="0092390C">
      <w:pPr>
        <w:pStyle w:val="Title"/>
        <w:ind w:left="0"/>
        <w:jc w:val="center"/>
        <w:rPr>
          <w:i w:val="0"/>
          <w:sz w:val="24"/>
        </w:rPr>
      </w:pPr>
    </w:p>
    <w:p w:rsidR="0092390C" w:rsidRDefault="0092390C" w:rsidP="0092390C">
      <w:pPr>
        <w:pStyle w:val="Title"/>
        <w:ind w:left="0"/>
        <w:jc w:val="center"/>
        <w:rPr>
          <w:i w:val="0"/>
          <w:sz w:val="24"/>
        </w:rPr>
      </w:pPr>
    </w:p>
    <w:tbl>
      <w:tblPr>
        <w:tblW w:w="10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495"/>
        <w:gridCol w:w="669"/>
        <w:gridCol w:w="1085"/>
        <w:gridCol w:w="124"/>
        <w:gridCol w:w="987"/>
        <w:gridCol w:w="2482"/>
        <w:gridCol w:w="765"/>
        <w:gridCol w:w="1152"/>
      </w:tblGrid>
      <w:tr w:rsidR="0092390C" w:rsidTr="0092390C">
        <w:trPr>
          <w:trHeight w:val="340"/>
          <w:jc w:val="center"/>
        </w:trPr>
        <w:tc>
          <w:tcPr>
            <w:tcW w:w="10863" w:type="dxa"/>
            <w:gridSpan w:val="9"/>
            <w:shd w:val="clear" w:color="auto" w:fill="D9D9D9"/>
          </w:tcPr>
          <w:p w:rsidR="0092390C" w:rsidRDefault="0092390C" w:rsidP="009F75BA">
            <w:pPr>
              <w:pStyle w:val="TableParagraph"/>
              <w:spacing w:line="266" w:lineRule="exact"/>
              <w:ind w:left="5020" w:right="5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proofErr w:type="spellStart"/>
            <w:r>
              <w:rPr>
                <w:b/>
                <w:position w:val="8"/>
                <w:sz w:val="16"/>
              </w:rPr>
              <w:t>rd</w:t>
            </w:r>
            <w:proofErr w:type="spellEnd"/>
            <w:r>
              <w:rPr>
                <w:b/>
                <w:sz w:val="24"/>
              </w:rPr>
              <w:t>Year</w:t>
            </w:r>
          </w:p>
        </w:tc>
      </w:tr>
      <w:tr w:rsidR="0092390C" w:rsidTr="0092390C">
        <w:trPr>
          <w:trHeight w:val="342"/>
          <w:jc w:val="center"/>
        </w:trPr>
        <w:tc>
          <w:tcPr>
            <w:tcW w:w="5353" w:type="dxa"/>
            <w:gridSpan w:val="4"/>
          </w:tcPr>
          <w:p w:rsidR="0092390C" w:rsidRDefault="0092390C" w:rsidP="009F75BA">
            <w:pPr>
              <w:pStyle w:val="TableParagraph"/>
              <w:spacing w:line="265" w:lineRule="exact"/>
              <w:ind w:left="1958" w:right="1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Fall Semester</w:t>
            </w:r>
          </w:p>
        </w:tc>
        <w:tc>
          <w:tcPr>
            <w:tcW w:w="5510" w:type="dxa"/>
            <w:gridSpan w:val="5"/>
          </w:tcPr>
          <w:p w:rsidR="0092390C" w:rsidRDefault="0092390C" w:rsidP="009F75BA">
            <w:pPr>
              <w:pStyle w:val="TableParagraph"/>
              <w:spacing w:line="265" w:lineRule="exact"/>
              <w:ind w:left="1894" w:right="1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 Semester</w:t>
            </w:r>
          </w:p>
        </w:tc>
      </w:tr>
      <w:tr w:rsidR="0092390C" w:rsidTr="0092390C">
        <w:trPr>
          <w:trHeight w:val="630"/>
          <w:jc w:val="center"/>
        </w:trPr>
        <w:tc>
          <w:tcPr>
            <w:tcW w:w="1104" w:type="dxa"/>
          </w:tcPr>
          <w:p w:rsidR="0092390C" w:rsidRDefault="0092390C" w:rsidP="009F75BA">
            <w:pPr>
              <w:pStyle w:val="TableParagraph"/>
              <w:spacing w:before="167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495" w:type="dxa"/>
          </w:tcPr>
          <w:p w:rsidR="0092390C" w:rsidRDefault="0092390C" w:rsidP="009F75BA">
            <w:pPr>
              <w:pStyle w:val="TableParagraph"/>
              <w:spacing w:before="167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669" w:type="dxa"/>
          </w:tcPr>
          <w:p w:rsidR="0092390C" w:rsidRDefault="0092390C" w:rsidP="009F75BA">
            <w:pPr>
              <w:pStyle w:val="TableParagraph"/>
              <w:spacing w:before="27"/>
              <w:ind w:left="141" w:right="11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1085" w:type="dxa"/>
          </w:tcPr>
          <w:p w:rsidR="0092390C" w:rsidRDefault="0092390C" w:rsidP="009F75BA">
            <w:pPr>
              <w:pStyle w:val="TableParagraph"/>
              <w:spacing w:before="167"/>
              <w:ind w:left="10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  <w:tc>
          <w:tcPr>
            <w:tcW w:w="1111" w:type="dxa"/>
            <w:gridSpan w:val="2"/>
          </w:tcPr>
          <w:p w:rsidR="0092390C" w:rsidRDefault="0092390C" w:rsidP="009F75BA">
            <w:pPr>
              <w:pStyle w:val="TableParagraph"/>
              <w:spacing w:before="167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482" w:type="dxa"/>
          </w:tcPr>
          <w:p w:rsidR="0092390C" w:rsidRDefault="0092390C" w:rsidP="009F75BA">
            <w:pPr>
              <w:pStyle w:val="TableParagraph"/>
              <w:spacing w:before="167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765" w:type="dxa"/>
          </w:tcPr>
          <w:p w:rsidR="0092390C" w:rsidRDefault="0092390C" w:rsidP="009F75BA">
            <w:pPr>
              <w:pStyle w:val="TableParagraph"/>
              <w:spacing w:before="27"/>
              <w:ind w:left="195" w:right="153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1152" w:type="dxa"/>
          </w:tcPr>
          <w:p w:rsidR="0092390C" w:rsidRDefault="0092390C" w:rsidP="009F75BA">
            <w:pPr>
              <w:pStyle w:val="TableParagraph"/>
              <w:spacing w:before="167"/>
              <w:ind w:left="11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</w:tr>
      <w:tr w:rsidR="0092390C" w:rsidTr="0092390C">
        <w:trPr>
          <w:trHeight w:val="626"/>
          <w:jc w:val="center"/>
        </w:trPr>
        <w:tc>
          <w:tcPr>
            <w:tcW w:w="1104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249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73"/>
              <w:ind w:left="108"/>
            </w:pPr>
            <w:r>
              <w:t>IT Elective – I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73"/>
              <w:ind w:left="11"/>
              <w:jc w:val="center"/>
            </w:pPr>
            <w:r>
              <w:t>3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73"/>
              <w:ind w:left="100" w:right="105"/>
              <w:jc w:val="center"/>
            </w:pPr>
            <w:r>
              <w:t>- - - -</w:t>
            </w:r>
          </w:p>
        </w:tc>
        <w:tc>
          <w:tcPr>
            <w:tcW w:w="1111" w:type="dxa"/>
            <w:gridSpan w:val="2"/>
            <w:shd w:val="clear" w:color="auto" w:fill="00B0F0"/>
          </w:tcPr>
          <w:p w:rsidR="0092390C" w:rsidRDefault="0092390C" w:rsidP="009F75BA">
            <w:pPr>
              <w:pStyle w:val="TableParagraph"/>
              <w:spacing w:before="173"/>
              <w:ind w:left="110"/>
            </w:pPr>
            <w:r>
              <w:t>IT3161</w:t>
            </w:r>
          </w:p>
        </w:tc>
        <w:tc>
          <w:tcPr>
            <w:tcW w:w="248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3"/>
              <w:ind w:left="86"/>
            </w:pPr>
            <w:r>
              <w:t>Web Technologies</w:t>
            </w:r>
          </w:p>
        </w:tc>
        <w:tc>
          <w:tcPr>
            <w:tcW w:w="76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3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3"/>
              <w:ind w:left="115" w:right="115"/>
              <w:jc w:val="center"/>
            </w:pPr>
            <w:r>
              <w:t>- - - -</w:t>
            </w:r>
          </w:p>
        </w:tc>
      </w:tr>
      <w:tr w:rsidR="0092390C" w:rsidTr="0092390C">
        <w:trPr>
          <w:trHeight w:val="630"/>
          <w:jc w:val="center"/>
        </w:trPr>
        <w:tc>
          <w:tcPr>
            <w:tcW w:w="1104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6"/>
              <w:ind w:left="107"/>
            </w:pPr>
            <w:r>
              <w:t>ISL101</w:t>
            </w:r>
          </w:p>
        </w:tc>
        <w:tc>
          <w:tcPr>
            <w:tcW w:w="249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6"/>
              <w:ind w:left="108"/>
            </w:pPr>
            <w:r>
              <w:t>Islamic Studies</w:t>
            </w:r>
          </w:p>
        </w:tc>
        <w:tc>
          <w:tcPr>
            <w:tcW w:w="669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6"/>
              <w:ind w:left="11"/>
              <w:jc w:val="center"/>
            </w:pPr>
            <w:r>
              <w:t>3</w:t>
            </w:r>
          </w:p>
        </w:tc>
        <w:tc>
          <w:tcPr>
            <w:tcW w:w="108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6"/>
              <w:ind w:left="100" w:right="105"/>
              <w:jc w:val="center"/>
            </w:pPr>
            <w:r>
              <w:t>- - - -</w:t>
            </w:r>
          </w:p>
        </w:tc>
        <w:tc>
          <w:tcPr>
            <w:tcW w:w="1111" w:type="dxa"/>
            <w:gridSpan w:val="2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110"/>
            </w:pPr>
            <w:r>
              <w:t>IT3072</w:t>
            </w:r>
          </w:p>
        </w:tc>
        <w:tc>
          <w:tcPr>
            <w:tcW w:w="248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9"/>
              <w:ind w:left="86" w:right="520"/>
            </w:pPr>
            <w:r>
              <w:t>System and Network Administration</w:t>
            </w:r>
          </w:p>
        </w:tc>
        <w:tc>
          <w:tcPr>
            <w:tcW w:w="76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9"/>
              <w:ind w:left="92" w:right="162"/>
            </w:pPr>
            <w:r>
              <w:t>CC3011, CC3011L</w:t>
            </w:r>
          </w:p>
        </w:tc>
      </w:tr>
      <w:tr w:rsidR="0092390C" w:rsidTr="0092390C">
        <w:trPr>
          <w:trHeight w:val="630"/>
          <w:jc w:val="center"/>
        </w:trPr>
        <w:tc>
          <w:tcPr>
            <w:tcW w:w="1104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176"/>
              <w:ind w:left="107"/>
            </w:pPr>
            <w:r>
              <w:t>CC3011</w:t>
            </w:r>
          </w:p>
        </w:tc>
        <w:tc>
          <w:tcPr>
            <w:tcW w:w="2495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176"/>
              <w:ind w:left="108"/>
            </w:pPr>
            <w:r>
              <w:t>Operating Systems</w:t>
            </w:r>
          </w:p>
        </w:tc>
        <w:tc>
          <w:tcPr>
            <w:tcW w:w="669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176"/>
              <w:ind w:left="11"/>
              <w:jc w:val="center"/>
            </w:pPr>
            <w:r>
              <w:t>3</w:t>
            </w:r>
          </w:p>
        </w:tc>
        <w:tc>
          <w:tcPr>
            <w:tcW w:w="1085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49"/>
              <w:ind w:left="98" w:right="89" w:firstLine="40"/>
            </w:pPr>
            <w:r>
              <w:t>CC2042, CC2042L</w:t>
            </w:r>
          </w:p>
        </w:tc>
        <w:tc>
          <w:tcPr>
            <w:tcW w:w="1111" w:type="dxa"/>
            <w:gridSpan w:val="2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110"/>
            </w:pPr>
            <w:r>
              <w:t>IT3072L</w:t>
            </w:r>
          </w:p>
        </w:tc>
        <w:tc>
          <w:tcPr>
            <w:tcW w:w="248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9"/>
              <w:ind w:left="86" w:right="520"/>
            </w:pPr>
            <w:r>
              <w:t>System and Network Administration Lab</w:t>
            </w:r>
          </w:p>
        </w:tc>
        <w:tc>
          <w:tcPr>
            <w:tcW w:w="76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331"/>
            </w:pPr>
            <w:r>
              <w:t>1</w:t>
            </w:r>
          </w:p>
        </w:tc>
        <w:tc>
          <w:tcPr>
            <w:tcW w:w="115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9"/>
              <w:ind w:left="92" w:right="162"/>
            </w:pPr>
            <w:r>
              <w:t>CC3011, CC3011L</w:t>
            </w:r>
          </w:p>
        </w:tc>
      </w:tr>
      <w:tr w:rsidR="0092390C" w:rsidTr="0092390C">
        <w:trPr>
          <w:trHeight w:val="506"/>
          <w:jc w:val="center"/>
        </w:trPr>
        <w:tc>
          <w:tcPr>
            <w:tcW w:w="1104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114"/>
              <w:ind w:left="107"/>
            </w:pPr>
            <w:r>
              <w:t>CC3011L</w:t>
            </w:r>
          </w:p>
        </w:tc>
        <w:tc>
          <w:tcPr>
            <w:tcW w:w="2495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114"/>
              <w:ind w:left="108"/>
            </w:pPr>
            <w:r>
              <w:t>Operating Systems Lab</w:t>
            </w:r>
          </w:p>
        </w:tc>
        <w:tc>
          <w:tcPr>
            <w:tcW w:w="669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114"/>
              <w:ind w:left="11"/>
              <w:jc w:val="center"/>
            </w:pPr>
            <w:r>
              <w:t>1</w:t>
            </w:r>
          </w:p>
        </w:tc>
        <w:tc>
          <w:tcPr>
            <w:tcW w:w="1085" w:type="dxa"/>
            <w:shd w:val="clear" w:color="auto" w:fill="92D050"/>
          </w:tcPr>
          <w:p w:rsidR="0092390C" w:rsidRDefault="0092390C" w:rsidP="009F75BA">
            <w:pPr>
              <w:pStyle w:val="TableParagraph"/>
              <w:spacing w:line="239" w:lineRule="exact"/>
              <w:ind w:left="139"/>
            </w:pPr>
            <w:r>
              <w:t>CC2042,</w:t>
            </w:r>
          </w:p>
          <w:p w:rsidR="0092390C" w:rsidRDefault="0092390C" w:rsidP="009F75BA">
            <w:pPr>
              <w:pStyle w:val="TableParagraph"/>
              <w:spacing w:line="247" w:lineRule="exact"/>
              <w:ind w:left="98"/>
            </w:pPr>
            <w:r>
              <w:t>CC2042L</w:t>
            </w:r>
          </w:p>
        </w:tc>
        <w:tc>
          <w:tcPr>
            <w:tcW w:w="1111" w:type="dxa"/>
            <w:gridSpan w:val="2"/>
            <w:shd w:val="clear" w:color="auto" w:fill="00B0F0"/>
          </w:tcPr>
          <w:p w:rsidR="0092390C" w:rsidRDefault="0092390C" w:rsidP="009F75BA">
            <w:pPr>
              <w:pStyle w:val="TableParagraph"/>
              <w:spacing w:before="114"/>
              <w:ind w:left="110"/>
            </w:pPr>
            <w:r>
              <w:t>IT4122</w:t>
            </w:r>
          </w:p>
        </w:tc>
        <w:tc>
          <w:tcPr>
            <w:tcW w:w="248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14"/>
              <w:ind w:left="86"/>
            </w:pPr>
            <w:r>
              <w:t>Cyber Security</w:t>
            </w:r>
          </w:p>
        </w:tc>
        <w:tc>
          <w:tcPr>
            <w:tcW w:w="76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14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14"/>
              <w:ind w:left="115" w:right="115"/>
              <w:jc w:val="center"/>
            </w:pPr>
            <w:r>
              <w:t>- - - -</w:t>
            </w:r>
          </w:p>
        </w:tc>
      </w:tr>
      <w:tr w:rsidR="0092390C" w:rsidTr="0092390C">
        <w:trPr>
          <w:trHeight w:val="625"/>
          <w:jc w:val="center"/>
        </w:trPr>
        <w:tc>
          <w:tcPr>
            <w:tcW w:w="1104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3"/>
              <w:ind w:left="107"/>
            </w:pPr>
            <w:r>
              <w:t>IT3142</w:t>
            </w:r>
          </w:p>
        </w:tc>
        <w:tc>
          <w:tcPr>
            <w:tcW w:w="249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6"/>
              <w:ind w:left="108" w:right="163"/>
            </w:pPr>
            <w:r>
              <w:t>Database Administration and Management</w:t>
            </w:r>
          </w:p>
        </w:tc>
        <w:tc>
          <w:tcPr>
            <w:tcW w:w="669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3"/>
              <w:ind w:left="11"/>
              <w:jc w:val="center"/>
            </w:pPr>
            <w:r>
              <w:t>3</w:t>
            </w:r>
          </w:p>
        </w:tc>
        <w:tc>
          <w:tcPr>
            <w:tcW w:w="108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6"/>
              <w:ind w:left="88" w:right="99"/>
            </w:pPr>
            <w:r>
              <w:t>CC2141, CC2141L</w:t>
            </w:r>
          </w:p>
        </w:tc>
        <w:tc>
          <w:tcPr>
            <w:tcW w:w="1111" w:type="dxa"/>
            <w:gridSpan w:val="2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73"/>
              <w:ind w:left="110"/>
            </w:pPr>
          </w:p>
        </w:tc>
        <w:tc>
          <w:tcPr>
            <w:tcW w:w="2482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73"/>
              <w:ind w:left="86"/>
            </w:pPr>
            <w:r>
              <w:t>IT Elective – III</w:t>
            </w:r>
          </w:p>
        </w:tc>
        <w:tc>
          <w:tcPr>
            <w:tcW w:w="76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73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73"/>
              <w:ind w:left="115" w:right="115"/>
              <w:jc w:val="center"/>
            </w:pPr>
            <w:r>
              <w:t>- - - -</w:t>
            </w:r>
          </w:p>
        </w:tc>
      </w:tr>
      <w:tr w:rsidR="0092390C" w:rsidTr="0092390C">
        <w:trPr>
          <w:trHeight w:val="630"/>
          <w:jc w:val="center"/>
        </w:trPr>
        <w:tc>
          <w:tcPr>
            <w:tcW w:w="1104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107"/>
            </w:pPr>
            <w:r>
              <w:t>IT3142L</w:t>
            </w:r>
          </w:p>
        </w:tc>
        <w:tc>
          <w:tcPr>
            <w:tcW w:w="249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9"/>
              <w:ind w:left="108" w:right="163"/>
            </w:pPr>
            <w:r>
              <w:t>Database Administration and Management Lab</w:t>
            </w:r>
          </w:p>
        </w:tc>
        <w:tc>
          <w:tcPr>
            <w:tcW w:w="669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11"/>
              <w:jc w:val="center"/>
            </w:pPr>
            <w:r>
              <w:t>1</w:t>
            </w:r>
          </w:p>
        </w:tc>
        <w:tc>
          <w:tcPr>
            <w:tcW w:w="108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9"/>
              <w:ind w:left="88" w:right="99"/>
            </w:pPr>
            <w:r>
              <w:t>CC2141, CC2141L</w:t>
            </w:r>
          </w:p>
        </w:tc>
        <w:tc>
          <w:tcPr>
            <w:tcW w:w="1111" w:type="dxa"/>
            <w:gridSpan w:val="2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110"/>
            </w:pPr>
            <w:r>
              <w:t>IT3171</w:t>
            </w:r>
          </w:p>
        </w:tc>
        <w:tc>
          <w:tcPr>
            <w:tcW w:w="248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9"/>
              <w:ind w:left="86" w:right="581"/>
            </w:pPr>
            <w:r>
              <w:t>Virtual Systems and Services</w:t>
            </w:r>
          </w:p>
        </w:tc>
        <w:tc>
          <w:tcPr>
            <w:tcW w:w="76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76"/>
              <w:ind w:left="115" w:right="115"/>
              <w:jc w:val="center"/>
            </w:pPr>
            <w:r>
              <w:t>- - - -</w:t>
            </w:r>
          </w:p>
        </w:tc>
      </w:tr>
      <w:tr w:rsidR="0092390C" w:rsidTr="0092390C">
        <w:trPr>
          <w:trHeight w:val="760"/>
          <w:jc w:val="center"/>
        </w:trPr>
        <w:tc>
          <w:tcPr>
            <w:tcW w:w="1104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249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13"/>
              <w:ind w:left="108"/>
            </w:pPr>
            <w:r>
              <w:t>IT Elective – II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13"/>
              <w:ind w:left="11"/>
              <w:jc w:val="center"/>
            </w:pPr>
            <w:r>
              <w:t>3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100" w:right="105"/>
              <w:jc w:val="center"/>
            </w:pPr>
            <w:r>
              <w:t>- - - -</w:t>
            </w:r>
          </w:p>
        </w:tc>
        <w:tc>
          <w:tcPr>
            <w:tcW w:w="1111" w:type="dxa"/>
            <w:gridSpan w:val="2"/>
            <w:shd w:val="clear" w:color="auto" w:fill="00B0F0"/>
          </w:tcPr>
          <w:p w:rsidR="0092390C" w:rsidRDefault="0092390C" w:rsidP="009F75B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110"/>
            </w:pPr>
            <w:r>
              <w:t>IT3171L</w:t>
            </w:r>
          </w:p>
        </w:tc>
        <w:tc>
          <w:tcPr>
            <w:tcW w:w="248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line="242" w:lineRule="auto"/>
              <w:ind w:left="86" w:right="581"/>
            </w:pPr>
            <w:r>
              <w:t>Virtual Systems and Services Lab</w:t>
            </w:r>
          </w:p>
        </w:tc>
        <w:tc>
          <w:tcPr>
            <w:tcW w:w="76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331"/>
            </w:pPr>
            <w:r>
              <w:t>1</w:t>
            </w:r>
          </w:p>
        </w:tc>
        <w:tc>
          <w:tcPr>
            <w:tcW w:w="1152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113"/>
              <w:ind w:left="115" w:right="115"/>
              <w:jc w:val="center"/>
            </w:pPr>
            <w:r>
              <w:t>- - - -</w:t>
            </w:r>
          </w:p>
        </w:tc>
      </w:tr>
      <w:tr w:rsidR="0092390C" w:rsidTr="0092390C">
        <w:trPr>
          <w:trHeight w:val="628"/>
          <w:jc w:val="center"/>
        </w:trPr>
        <w:tc>
          <w:tcPr>
            <w:tcW w:w="1104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3"/>
              <w:ind w:left="107"/>
            </w:pPr>
            <w:r>
              <w:t>SD100</w:t>
            </w:r>
          </w:p>
        </w:tc>
        <w:tc>
          <w:tcPr>
            <w:tcW w:w="249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3"/>
              <w:ind w:left="108"/>
            </w:pPr>
            <w:r>
              <w:t>English Immersion</w:t>
            </w:r>
          </w:p>
        </w:tc>
        <w:tc>
          <w:tcPr>
            <w:tcW w:w="669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3"/>
              <w:ind w:left="11"/>
              <w:jc w:val="center"/>
            </w:pPr>
            <w:r>
              <w:t>0</w:t>
            </w:r>
          </w:p>
        </w:tc>
        <w:tc>
          <w:tcPr>
            <w:tcW w:w="108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3"/>
              <w:ind w:left="100" w:right="105"/>
              <w:jc w:val="center"/>
            </w:pPr>
            <w:r>
              <w:t>- - - -</w:t>
            </w:r>
          </w:p>
        </w:tc>
        <w:tc>
          <w:tcPr>
            <w:tcW w:w="1111" w:type="dxa"/>
            <w:gridSpan w:val="2"/>
            <w:shd w:val="clear" w:color="auto" w:fill="FFC000"/>
            <w:vAlign w:val="center"/>
          </w:tcPr>
          <w:p w:rsidR="0092390C" w:rsidRDefault="0092390C" w:rsidP="009F75BA">
            <w:pPr>
              <w:pStyle w:val="TableParagraph"/>
            </w:pPr>
            <w:r>
              <w:t>SD101</w:t>
            </w:r>
          </w:p>
        </w:tc>
        <w:tc>
          <w:tcPr>
            <w:tcW w:w="2482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3"/>
              <w:ind w:left="86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Century Skills</w:t>
            </w:r>
          </w:p>
        </w:tc>
        <w:tc>
          <w:tcPr>
            <w:tcW w:w="76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3"/>
              <w:ind w:left="331"/>
            </w:pPr>
            <w:r>
              <w:t>0</w:t>
            </w:r>
          </w:p>
        </w:tc>
        <w:tc>
          <w:tcPr>
            <w:tcW w:w="1152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173"/>
              <w:ind w:left="115" w:right="115"/>
              <w:jc w:val="center"/>
            </w:pPr>
            <w:r>
              <w:t>- - - -</w:t>
            </w:r>
          </w:p>
        </w:tc>
      </w:tr>
      <w:tr w:rsidR="0092390C" w:rsidTr="0092390C">
        <w:trPr>
          <w:trHeight w:val="360"/>
          <w:jc w:val="center"/>
        </w:trPr>
        <w:tc>
          <w:tcPr>
            <w:tcW w:w="3599" w:type="dxa"/>
            <w:gridSpan w:val="2"/>
          </w:tcPr>
          <w:p w:rsidR="0092390C" w:rsidRDefault="0092390C" w:rsidP="009F75BA">
            <w:pPr>
              <w:pStyle w:val="TableParagraph"/>
              <w:spacing w:before="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669" w:type="dxa"/>
          </w:tcPr>
          <w:p w:rsidR="0092390C" w:rsidRDefault="0092390C" w:rsidP="009F75BA">
            <w:pPr>
              <w:pStyle w:val="TableParagraph"/>
              <w:spacing w:before="47"/>
              <w:ind w:left="205" w:right="194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5" w:type="dxa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3593" w:type="dxa"/>
            <w:gridSpan w:val="3"/>
          </w:tcPr>
          <w:p w:rsidR="0092390C" w:rsidRDefault="0092390C" w:rsidP="009F75BA">
            <w:pPr>
              <w:pStyle w:val="TableParagraph"/>
              <w:spacing w:before="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765" w:type="dxa"/>
          </w:tcPr>
          <w:p w:rsidR="0092390C" w:rsidRDefault="0092390C" w:rsidP="009F75BA">
            <w:pPr>
              <w:pStyle w:val="TableParagraph"/>
              <w:spacing w:before="47"/>
              <w:ind w:left="27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52" w:type="dxa"/>
          </w:tcPr>
          <w:p w:rsidR="0092390C" w:rsidRDefault="0092390C" w:rsidP="009F75BA">
            <w:pPr>
              <w:pStyle w:val="TableParagraph"/>
            </w:pPr>
          </w:p>
        </w:tc>
      </w:tr>
      <w:tr w:rsidR="0092390C" w:rsidTr="0092390C">
        <w:trPr>
          <w:trHeight w:val="381"/>
          <w:jc w:val="center"/>
        </w:trPr>
        <w:tc>
          <w:tcPr>
            <w:tcW w:w="10863" w:type="dxa"/>
            <w:gridSpan w:val="9"/>
            <w:shd w:val="clear" w:color="auto" w:fill="D9D9D9"/>
          </w:tcPr>
          <w:p w:rsidR="0092390C" w:rsidRDefault="0092390C" w:rsidP="009F75BA">
            <w:pPr>
              <w:pStyle w:val="TableParagraph"/>
              <w:spacing w:before="37"/>
              <w:ind w:left="5020" w:right="5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proofErr w:type="spellStart"/>
            <w:r>
              <w:rPr>
                <w:b/>
                <w:position w:val="8"/>
                <w:sz w:val="16"/>
              </w:rPr>
              <w:t>th</w:t>
            </w:r>
            <w:proofErr w:type="spellEnd"/>
            <w:r>
              <w:rPr>
                <w:b/>
                <w:sz w:val="24"/>
              </w:rPr>
              <w:t>Year</w:t>
            </w:r>
          </w:p>
        </w:tc>
      </w:tr>
      <w:tr w:rsidR="0092390C" w:rsidTr="0092390C">
        <w:trPr>
          <w:trHeight w:val="594"/>
          <w:jc w:val="center"/>
        </w:trPr>
        <w:tc>
          <w:tcPr>
            <w:tcW w:w="1104" w:type="dxa"/>
          </w:tcPr>
          <w:p w:rsidR="0092390C" w:rsidRDefault="0092390C" w:rsidP="009F75BA">
            <w:pPr>
              <w:pStyle w:val="TableParagraph"/>
              <w:spacing w:before="150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495" w:type="dxa"/>
          </w:tcPr>
          <w:p w:rsidR="0092390C" w:rsidRDefault="0092390C" w:rsidP="009F75BA">
            <w:pPr>
              <w:pStyle w:val="TableParagraph"/>
              <w:spacing w:before="150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669" w:type="dxa"/>
          </w:tcPr>
          <w:p w:rsidR="0092390C" w:rsidRDefault="0092390C" w:rsidP="009F75BA">
            <w:pPr>
              <w:pStyle w:val="TableParagraph"/>
              <w:spacing w:before="11"/>
              <w:ind w:left="141" w:right="11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1209" w:type="dxa"/>
            <w:gridSpan w:val="2"/>
          </w:tcPr>
          <w:p w:rsidR="0092390C" w:rsidRDefault="0092390C" w:rsidP="009F75BA">
            <w:pPr>
              <w:pStyle w:val="TableParagraph"/>
              <w:spacing w:before="150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  <w:tc>
          <w:tcPr>
            <w:tcW w:w="987" w:type="dxa"/>
          </w:tcPr>
          <w:p w:rsidR="0092390C" w:rsidRDefault="0092390C" w:rsidP="009F75BA">
            <w:pPr>
              <w:pStyle w:val="TableParagraph"/>
              <w:spacing w:before="150"/>
              <w:ind w:left="91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482" w:type="dxa"/>
          </w:tcPr>
          <w:p w:rsidR="0092390C" w:rsidRDefault="0092390C" w:rsidP="009F75BA">
            <w:pPr>
              <w:pStyle w:val="TableParagraph"/>
              <w:spacing w:before="150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765" w:type="dxa"/>
          </w:tcPr>
          <w:p w:rsidR="0092390C" w:rsidRDefault="0092390C" w:rsidP="009F75BA">
            <w:pPr>
              <w:pStyle w:val="TableParagraph"/>
              <w:spacing w:before="11"/>
              <w:ind w:left="195" w:right="153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Cr.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  <w:tc>
          <w:tcPr>
            <w:tcW w:w="1152" w:type="dxa"/>
          </w:tcPr>
          <w:p w:rsidR="0092390C" w:rsidRDefault="0092390C" w:rsidP="009F75BA">
            <w:pPr>
              <w:pStyle w:val="TableParagraph"/>
              <w:spacing w:before="150"/>
              <w:ind w:left="13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 req.</w:t>
            </w:r>
          </w:p>
        </w:tc>
      </w:tr>
      <w:tr w:rsidR="0092390C" w:rsidTr="0092390C">
        <w:trPr>
          <w:trHeight w:val="359"/>
          <w:jc w:val="center"/>
        </w:trPr>
        <w:tc>
          <w:tcPr>
            <w:tcW w:w="1104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107"/>
            </w:pPr>
            <w:r>
              <w:t>CC4181</w:t>
            </w:r>
          </w:p>
        </w:tc>
        <w:tc>
          <w:tcPr>
            <w:tcW w:w="2495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108"/>
            </w:pPr>
            <w:r>
              <w:t>Final Year Project – I</w:t>
            </w:r>
          </w:p>
        </w:tc>
        <w:tc>
          <w:tcPr>
            <w:tcW w:w="669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11"/>
              <w:jc w:val="center"/>
            </w:pPr>
            <w:r>
              <w:t>3</w:t>
            </w:r>
          </w:p>
        </w:tc>
        <w:tc>
          <w:tcPr>
            <w:tcW w:w="1209" w:type="dxa"/>
            <w:gridSpan w:val="2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386"/>
            </w:pPr>
            <w:r>
              <w:t>- - - -</w:t>
            </w:r>
          </w:p>
        </w:tc>
        <w:tc>
          <w:tcPr>
            <w:tcW w:w="987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70" w:right="88"/>
              <w:jc w:val="center"/>
            </w:pPr>
            <w:r>
              <w:t>CC4182</w:t>
            </w:r>
          </w:p>
        </w:tc>
        <w:tc>
          <w:tcPr>
            <w:tcW w:w="2482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137"/>
            </w:pPr>
            <w:r>
              <w:t>Final Year Project – II</w:t>
            </w:r>
          </w:p>
        </w:tc>
        <w:tc>
          <w:tcPr>
            <w:tcW w:w="765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39"/>
              <w:ind w:left="138" w:right="93"/>
              <w:jc w:val="center"/>
            </w:pPr>
            <w:r>
              <w:t>CC4181</w:t>
            </w:r>
          </w:p>
        </w:tc>
      </w:tr>
      <w:tr w:rsidR="0092390C" w:rsidTr="0092390C">
        <w:trPr>
          <w:trHeight w:val="827"/>
          <w:jc w:val="center"/>
        </w:trPr>
        <w:tc>
          <w:tcPr>
            <w:tcW w:w="1104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107"/>
            </w:pPr>
            <w:r>
              <w:t>EN220</w:t>
            </w:r>
          </w:p>
        </w:tc>
        <w:tc>
          <w:tcPr>
            <w:tcW w:w="249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Research Paper</w:t>
            </w:r>
          </w:p>
          <w:p w:rsidR="0092390C" w:rsidRDefault="0092390C" w:rsidP="009F75BA">
            <w:pPr>
              <w:pStyle w:val="TableParagraph"/>
              <w:spacing w:line="270" w:lineRule="atLeast"/>
              <w:ind w:left="108" w:right="1170"/>
              <w:rPr>
                <w:sz w:val="24"/>
              </w:rPr>
            </w:pPr>
            <w:r>
              <w:rPr>
                <w:sz w:val="24"/>
              </w:rPr>
              <w:t>Writing and Presentation</w:t>
            </w:r>
          </w:p>
        </w:tc>
        <w:tc>
          <w:tcPr>
            <w:tcW w:w="669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11"/>
              <w:jc w:val="center"/>
            </w:pPr>
            <w:r>
              <w:t>3</w:t>
            </w:r>
          </w:p>
        </w:tc>
        <w:tc>
          <w:tcPr>
            <w:tcW w:w="1209" w:type="dxa"/>
            <w:gridSpan w:val="2"/>
            <w:shd w:val="clear" w:color="auto" w:fill="FFC000"/>
          </w:tcPr>
          <w:p w:rsidR="0092390C" w:rsidRDefault="0092390C" w:rsidP="009F75B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304"/>
            </w:pPr>
            <w:r>
              <w:t>EN125</w:t>
            </w:r>
          </w:p>
        </w:tc>
        <w:tc>
          <w:tcPr>
            <w:tcW w:w="987" w:type="dxa"/>
            <w:shd w:val="clear" w:color="auto" w:fill="FFFF00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2482" w:type="dxa"/>
            <w:shd w:val="clear" w:color="auto" w:fill="FFFF00"/>
          </w:tcPr>
          <w:p w:rsidR="0092390C" w:rsidRDefault="0092390C" w:rsidP="009F75B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137"/>
            </w:pPr>
            <w:r>
              <w:t>University Elective – IV</w:t>
            </w:r>
          </w:p>
        </w:tc>
        <w:tc>
          <w:tcPr>
            <w:tcW w:w="765" w:type="dxa"/>
            <w:shd w:val="clear" w:color="auto" w:fill="FFFF00"/>
          </w:tcPr>
          <w:p w:rsidR="0092390C" w:rsidRDefault="0092390C" w:rsidP="009F75B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FFFF00"/>
          </w:tcPr>
          <w:p w:rsidR="0092390C" w:rsidRDefault="0092390C" w:rsidP="009F75B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90C" w:rsidRDefault="0092390C" w:rsidP="009F75BA">
            <w:pPr>
              <w:pStyle w:val="TableParagraph"/>
              <w:spacing w:before="1"/>
              <w:ind w:left="138" w:right="91"/>
              <w:jc w:val="center"/>
            </w:pPr>
            <w:r>
              <w:t>- - - -</w:t>
            </w:r>
          </w:p>
        </w:tc>
      </w:tr>
      <w:tr w:rsidR="0092390C" w:rsidTr="0092390C">
        <w:trPr>
          <w:trHeight w:val="359"/>
          <w:jc w:val="center"/>
        </w:trPr>
        <w:tc>
          <w:tcPr>
            <w:tcW w:w="1104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41"/>
              <w:ind w:left="107"/>
            </w:pPr>
            <w:r>
              <w:t>CC3121</w:t>
            </w:r>
          </w:p>
        </w:tc>
        <w:tc>
          <w:tcPr>
            <w:tcW w:w="2495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41"/>
              <w:ind w:left="108"/>
            </w:pPr>
            <w:r>
              <w:t>Information Security</w:t>
            </w:r>
          </w:p>
        </w:tc>
        <w:tc>
          <w:tcPr>
            <w:tcW w:w="669" w:type="dxa"/>
            <w:shd w:val="clear" w:color="auto" w:fill="92D050"/>
          </w:tcPr>
          <w:p w:rsidR="0092390C" w:rsidRDefault="0092390C" w:rsidP="009F75BA">
            <w:pPr>
              <w:pStyle w:val="TableParagraph"/>
              <w:spacing w:before="41"/>
              <w:ind w:left="11"/>
              <w:jc w:val="center"/>
            </w:pPr>
            <w:r>
              <w:t>3</w:t>
            </w:r>
          </w:p>
        </w:tc>
        <w:tc>
          <w:tcPr>
            <w:tcW w:w="1209" w:type="dxa"/>
            <w:gridSpan w:val="2"/>
            <w:shd w:val="clear" w:color="auto" w:fill="92D050"/>
          </w:tcPr>
          <w:p w:rsidR="0092390C" w:rsidRDefault="0092390C" w:rsidP="009F75BA">
            <w:pPr>
              <w:pStyle w:val="TableParagraph"/>
              <w:spacing w:before="41"/>
              <w:ind w:left="386"/>
            </w:pPr>
            <w:r>
              <w:t>- - - -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2482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41"/>
              <w:ind w:left="137"/>
            </w:pPr>
            <w:r>
              <w:t>IT Elective – V</w:t>
            </w:r>
          </w:p>
        </w:tc>
        <w:tc>
          <w:tcPr>
            <w:tcW w:w="76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41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41"/>
              <w:ind w:left="138" w:right="91"/>
              <w:jc w:val="center"/>
            </w:pPr>
            <w:r>
              <w:t>- - - -</w:t>
            </w:r>
          </w:p>
        </w:tc>
      </w:tr>
      <w:tr w:rsidR="0092390C" w:rsidTr="0092390C">
        <w:trPr>
          <w:trHeight w:val="362"/>
          <w:jc w:val="center"/>
        </w:trPr>
        <w:tc>
          <w:tcPr>
            <w:tcW w:w="1104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249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41"/>
              <w:ind w:left="108"/>
            </w:pPr>
            <w:r>
              <w:t>IT Elective – IV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41"/>
              <w:ind w:left="11"/>
              <w:jc w:val="center"/>
            </w:pPr>
            <w:r>
              <w:t>3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41"/>
              <w:ind w:left="386"/>
            </w:pPr>
            <w:r>
              <w:t>- - - -</w:t>
            </w:r>
          </w:p>
        </w:tc>
        <w:tc>
          <w:tcPr>
            <w:tcW w:w="987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1"/>
              <w:ind w:left="91" w:right="88"/>
              <w:jc w:val="center"/>
            </w:pPr>
            <w:r>
              <w:t>HU4092</w:t>
            </w:r>
          </w:p>
        </w:tc>
        <w:tc>
          <w:tcPr>
            <w:tcW w:w="2482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1"/>
              <w:ind w:left="137"/>
            </w:pPr>
            <w:r>
              <w:t>Professional Practices</w:t>
            </w:r>
          </w:p>
        </w:tc>
        <w:tc>
          <w:tcPr>
            <w:tcW w:w="76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1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1"/>
              <w:ind w:left="138" w:right="91"/>
              <w:jc w:val="center"/>
            </w:pPr>
            <w:r>
              <w:t>- - - -</w:t>
            </w:r>
          </w:p>
        </w:tc>
      </w:tr>
      <w:tr w:rsidR="0092390C" w:rsidTr="0092390C">
        <w:trPr>
          <w:trHeight w:val="360"/>
          <w:jc w:val="center"/>
        </w:trPr>
        <w:tc>
          <w:tcPr>
            <w:tcW w:w="1104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0"/>
              <w:ind w:left="107"/>
            </w:pPr>
            <w:r>
              <w:t>IT4191</w:t>
            </w:r>
          </w:p>
        </w:tc>
        <w:tc>
          <w:tcPr>
            <w:tcW w:w="2495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0"/>
              <w:ind w:left="108"/>
            </w:pPr>
            <w:r>
              <w:t>IT Project Management</w:t>
            </w:r>
          </w:p>
        </w:tc>
        <w:tc>
          <w:tcPr>
            <w:tcW w:w="669" w:type="dxa"/>
            <w:shd w:val="clear" w:color="auto" w:fill="00B0F0"/>
          </w:tcPr>
          <w:p w:rsidR="0092390C" w:rsidRDefault="0092390C" w:rsidP="009F75BA">
            <w:pPr>
              <w:pStyle w:val="TableParagraph"/>
              <w:spacing w:before="40"/>
              <w:ind w:left="11"/>
              <w:jc w:val="center"/>
            </w:pPr>
            <w:r>
              <w:t>3</w:t>
            </w:r>
          </w:p>
        </w:tc>
        <w:tc>
          <w:tcPr>
            <w:tcW w:w="1209" w:type="dxa"/>
            <w:gridSpan w:val="2"/>
            <w:shd w:val="clear" w:color="auto" w:fill="00B0F0"/>
          </w:tcPr>
          <w:p w:rsidR="0092390C" w:rsidRDefault="0092390C" w:rsidP="009F75BA">
            <w:pPr>
              <w:pStyle w:val="TableParagraph"/>
              <w:spacing w:before="40"/>
              <w:ind w:left="386"/>
            </w:pPr>
            <w:r>
              <w:t>- - - -</w:t>
            </w:r>
          </w:p>
        </w:tc>
        <w:tc>
          <w:tcPr>
            <w:tcW w:w="987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0"/>
              <w:ind w:left="81" w:right="88"/>
              <w:jc w:val="center"/>
            </w:pPr>
            <w:r>
              <w:t>POL101</w:t>
            </w:r>
          </w:p>
        </w:tc>
        <w:tc>
          <w:tcPr>
            <w:tcW w:w="2482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0"/>
              <w:ind w:left="137"/>
            </w:pPr>
            <w:r>
              <w:t>Pakistan Studies</w:t>
            </w:r>
          </w:p>
        </w:tc>
        <w:tc>
          <w:tcPr>
            <w:tcW w:w="765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0"/>
              <w:ind w:left="331"/>
            </w:pPr>
            <w:r>
              <w:t>3</w:t>
            </w:r>
          </w:p>
        </w:tc>
        <w:tc>
          <w:tcPr>
            <w:tcW w:w="1152" w:type="dxa"/>
            <w:shd w:val="clear" w:color="auto" w:fill="FFC000"/>
          </w:tcPr>
          <w:p w:rsidR="0092390C" w:rsidRDefault="0092390C" w:rsidP="009F75BA">
            <w:pPr>
              <w:pStyle w:val="TableParagraph"/>
              <w:spacing w:before="40"/>
              <w:ind w:left="138" w:right="91"/>
              <w:jc w:val="center"/>
            </w:pPr>
            <w:r>
              <w:t>- - - -</w:t>
            </w:r>
          </w:p>
        </w:tc>
      </w:tr>
      <w:tr w:rsidR="0092390C" w:rsidTr="0092390C">
        <w:trPr>
          <w:trHeight w:val="758"/>
          <w:jc w:val="center"/>
        </w:trPr>
        <w:tc>
          <w:tcPr>
            <w:tcW w:w="1104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2495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ind w:left="108" w:right="273"/>
            </w:pPr>
            <w:r>
              <w:t>IT Supporting Course – III (e.g. IT4052-</w:t>
            </w:r>
          </w:p>
          <w:p w:rsidR="0092390C" w:rsidRDefault="0092390C" w:rsidP="009F75BA">
            <w:pPr>
              <w:pStyle w:val="TableParagraph"/>
              <w:spacing w:line="245" w:lineRule="exact"/>
              <w:ind w:left="108"/>
            </w:pPr>
            <w:r>
              <w:t>Operations Research)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2390C" w:rsidRDefault="0092390C" w:rsidP="009F75BA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1209" w:type="dxa"/>
            <w:gridSpan w:val="2"/>
            <w:shd w:val="clear" w:color="auto" w:fill="BFBFBF" w:themeFill="background1" w:themeFillShade="BF"/>
          </w:tcPr>
          <w:p w:rsidR="0092390C" w:rsidRDefault="0092390C" w:rsidP="009F75B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2390C" w:rsidRDefault="0092390C" w:rsidP="009F75BA">
            <w:pPr>
              <w:pStyle w:val="TableParagraph"/>
              <w:ind w:left="386"/>
            </w:pPr>
            <w:r>
              <w:t>- - - -</w:t>
            </w:r>
          </w:p>
        </w:tc>
        <w:tc>
          <w:tcPr>
            <w:tcW w:w="987" w:type="dxa"/>
            <w:tcBorders>
              <w:right w:val="single" w:sz="6" w:space="0" w:color="000000"/>
            </w:tcBorders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2482" w:type="dxa"/>
            <w:tcBorders>
              <w:left w:val="single" w:sz="6" w:space="0" w:color="000000"/>
            </w:tcBorders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765" w:type="dxa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1152" w:type="dxa"/>
          </w:tcPr>
          <w:p w:rsidR="0092390C" w:rsidRDefault="0092390C" w:rsidP="009F75BA">
            <w:pPr>
              <w:pStyle w:val="TableParagraph"/>
            </w:pPr>
          </w:p>
        </w:tc>
      </w:tr>
      <w:tr w:rsidR="0092390C" w:rsidTr="0092390C">
        <w:trPr>
          <w:trHeight w:val="350"/>
          <w:jc w:val="center"/>
        </w:trPr>
        <w:tc>
          <w:tcPr>
            <w:tcW w:w="3599" w:type="dxa"/>
            <w:gridSpan w:val="2"/>
          </w:tcPr>
          <w:p w:rsidR="0092390C" w:rsidRDefault="0092390C" w:rsidP="009F75BA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669" w:type="dxa"/>
          </w:tcPr>
          <w:p w:rsidR="0092390C" w:rsidRDefault="0092390C" w:rsidP="009F75BA">
            <w:pPr>
              <w:pStyle w:val="TableParagraph"/>
              <w:spacing w:before="41"/>
              <w:ind w:left="205" w:right="194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09" w:type="dxa"/>
            <w:gridSpan w:val="2"/>
          </w:tcPr>
          <w:p w:rsidR="0092390C" w:rsidRDefault="0092390C" w:rsidP="009F75BA">
            <w:pPr>
              <w:pStyle w:val="TableParagraph"/>
            </w:pPr>
          </w:p>
        </w:tc>
        <w:tc>
          <w:tcPr>
            <w:tcW w:w="3469" w:type="dxa"/>
            <w:gridSpan w:val="2"/>
          </w:tcPr>
          <w:p w:rsidR="0092390C" w:rsidRDefault="0092390C" w:rsidP="009F75BA">
            <w:pPr>
              <w:pStyle w:val="TableParagraph"/>
              <w:spacing w:before="2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Semester Credit Hours</w:t>
            </w:r>
          </w:p>
        </w:tc>
        <w:tc>
          <w:tcPr>
            <w:tcW w:w="765" w:type="dxa"/>
          </w:tcPr>
          <w:p w:rsidR="0092390C" w:rsidRDefault="0092390C" w:rsidP="009F75BA">
            <w:pPr>
              <w:pStyle w:val="TableParagraph"/>
              <w:spacing w:before="41"/>
              <w:ind w:left="27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52" w:type="dxa"/>
          </w:tcPr>
          <w:p w:rsidR="0092390C" w:rsidRDefault="0092390C" w:rsidP="009F75BA">
            <w:pPr>
              <w:pStyle w:val="TableParagraph"/>
            </w:pPr>
          </w:p>
        </w:tc>
      </w:tr>
    </w:tbl>
    <w:p w:rsidR="0092390C" w:rsidRDefault="0092390C" w:rsidP="0092390C">
      <w:pPr>
        <w:pStyle w:val="Title"/>
        <w:ind w:left="0"/>
        <w:jc w:val="center"/>
        <w:rPr>
          <w:i w:val="0"/>
          <w:sz w:val="24"/>
        </w:rPr>
      </w:pPr>
    </w:p>
    <w:p w:rsidR="009D238D" w:rsidRDefault="009D238D"/>
    <w:sectPr w:rsidR="009D2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8D"/>
    <w:rsid w:val="0092390C"/>
    <w:rsid w:val="0093118D"/>
    <w:rsid w:val="009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0CB71-B837-49DB-9E25-2E366C08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23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92390C"/>
    <w:pPr>
      <w:widowControl w:val="0"/>
      <w:autoSpaceDE w:val="0"/>
      <w:autoSpaceDN w:val="0"/>
      <w:spacing w:before="17" w:after="0" w:line="240" w:lineRule="auto"/>
      <w:ind w:left="3234"/>
    </w:pPr>
    <w:rPr>
      <w:rFonts w:ascii="Times New Roman" w:eastAsia="Times New Roman" w:hAnsi="Times New Roman" w:cs="Times New Roman"/>
      <w:b/>
      <w:bCs/>
      <w:i/>
    </w:rPr>
  </w:style>
  <w:style w:type="character" w:customStyle="1" w:styleId="TitleChar">
    <w:name w:val="Title Char"/>
    <w:basedOn w:val="DefaultParagraphFont"/>
    <w:link w:val="Title"/>
    <w:uiPriority w:val="1"/>
    <w:rsid w:val="0092390C"/>
    <w:rPr>
      <w:rFonts w:ascii="Times New Roman" w:eastAsia="Times New Roman" w:hAnsi="Times New Roman" w:cs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Muhammad Umer Farooq</dc:creator>
  <cp:keywords/>
  <dc:description/>
  <cp:lastModifiedBy>Hafiz Muhammad Umer Farooq</cp:lastModifiedBy>
  <cp:revision>2</cp:revision>
  <dcterms:created xsi:type="dcterms:W3CDTF">2020-11-10T11:24:00Z</dcterms:created>
  <dcterms:modified xsi:type="dcterms:W3CDTF">2020-11-10T11:27:00Z</dcterms:modified>
</cp:coreProperties>
</file>