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9DEAB" w14:textId="416D48BA" w:rsidR="003928B5" w:rsidRPr="003928B5" w:rsidRDefault="003928B5" w:rsidP="00E1504D">
      <w:pPr>
        <w:pStyle w:val="Heading2"/>
        <w:numPr>
          <w:ilvl w:val="0"/>
          <w:numId w:val="0"/>
        </w:numPr>
        <w:shd w:val="clear" w:color="auto" w:fill="FFFFFF"/>
        <w:spacing w:before="75" w:after="150"/>
        <w:jc w:val="both"/>
        <w:rPr>
          <w:rFonts w:ascii="Times New Roman" w:hAnsi="Times New Roman" w:cs="Times New Roman"/>
          <w:color w:val="333333"/>
          <w:sz w:val="28"/>
          <w:szCs w:val="28"/>
        </w:rPr>
      </w:pPr>
      <w:r w:rsidRPr="003928B5">
        <w:rPr>
          <w:rFonts w:ascii="Times New Roman" w:hAnsi="Times New Roman" w:cs="Times New Roman"/>
          <w:color w:val="333333"/>
          <w:sz w:val="28"/>
          <w:szCs w:val="28"/>
        </w:rPr>
        <w:t>Overview</w:t>
      </w:r>
    </w:p>
    <w:p w14:paraId="21B049C6" w14:textId="1E21127C" w:rsidR="003928B5" w:rsidRDefault="003928B5" w:rsidP="00E1504D">
      <w:pPr>
        <w:pStyle w:val="NormalWeb"/>
        <w:shd w:val="clear" w:color="auto" w:fill="FFFFFF"/>
        <w:spacing w:before="0" w:beforeAutospacing="0" w:after="150" w:afterAutospacing="0" w:line="375" w:lineRule="atLeast"/>
        <w:jc w:val="both"/>
        <w:rPr>
          <w:color w:val="000000"/>
        </w:rPr>
      </w:pPr>
      <w:r w:rsidRPr="003928B5">
        <w:rPr>
          <w:color w:val="000000"/>
        </w:rPr>
        <w:t>The School of S</w:t>
      </w:r>
      <w:r w:rsidR="005A5441">
        <w:rPr>
          <w:color w:val="000000"/>
        </w:rPr>
        <w:t xml:space="preserve">ystems </w:t>
      </w:r>
      <w:r w:rsidRPr="003928B5">
        <w:rPr>
          <w:color w:val="000000"/>
        </w:rPr>
        <w:t xml:space="preserve">and Technology (SST) at the University of Management and Technology (UMT) aims to </w:t>
      </w:r>
      <w:r w:rsidR="00E90023">
        <w:rPr>
          <w:color w:val="000000"/>
        </w:rPr>
        <w:t xml:space="preserve">offer new programs to meet the needs of industry and </w:t>
      </w:r>
      <w:r w:rsidR="002A6BBC">
        <w:rPr>
          <w:color w:val="000000"/>
        </w:rPr>
        <w:t>a</w:t>
      </w:r>
      <w:r w:rsidR="00E90023">
        <w:rPr>
          <w:color w:val="000000"/>
        </w:rPr>
        <w:t xml:space="preserve">cademia. </w:t>
      </w:r>
      <w:r w:rsidR="002A6BBC">
        <w:rPr>
          <w:color w:val="000000"/>
        </w:rPr>
        <w:t>Our programs</w:t>
      </w:r>
      <w:r w:rsidRPr="003928B5">
        <w:rPr>
          <w:color w:val="000000"/>
        </w:rPr>
        <w:t xml:space="preserve"> attract young </w:t>
      </w:r>
      <w:r w:rsidR="00E90023">
        <w:rPr>
          <w:color w:val="000000"/>
        </w:rPr>
        <w:t xml:space="preserve">and </w:t>
      </w:r>
      <w:r w:rsidRPr="003928B5">
        <w:rPr>
          <w:color w:val="000000"/>
        </w:rPr>
        <w:t>talented students</w:t>
      </w:r>
      <w:r w:rsidR="00E90023">
        <w:rPr>
          <w:color w:val="000000"/>
        </w:rPr>
        <w:t xml:space="preserve"> by offering </w:t>
      </w:r>
      <w:r w:rsidR="002A6BBC">
        <w:rPr>
          <w:color w:val="000000"/>
        </w:rPr>
        <w:t xml:space="preserve">them knowledge and skillset that </w:t>
      </w:r>
      <w:r w:rsidR="00E90023">
        <w:rPr>
          <w:color w:val="000000"/>
        </w:rPr>
        <w:t xml:space="preserve">enable them to meet today’s challenges and become </w:t>
      </w:r>
      <w:r w:rsidR="002A6BBC">
        <w:rPr>
          <w:color w:val="000000"/>
        </w:rPr>
        <w:t>t</w:t>
      </w:r>
      <w:r w:rsidR="00E90023">
        <w:rPr>
          <w:color w:val="000000"/>
        </w:rPr>
        <w:t xml:space="preserve">echnology leaders in </w:t>
      </w:r>
      <w:r w:rsidR="002A6BBC">
        <w:rPr>
          <w:color w:val="000000"/>
        </w:rPr>
        <w:t>the future</w:t>
      </w:r>
      <w:r w:rsidRPr="003928B5">
        <w:rPr>
          <w:color w:val="000000"/>
        </w:rPr>
        <w:t xml:space="preserve">. </w:t>
      </w:r>
      <w:r w:rsidR="004C595B">
        <w:rPr>
          <w:color w:val="000000"/>
        </w:rPr>
        <w:t>T</w:t>
      </w:r>
      <w:r w:rsidRPr="003928B5">
        <w:rPr>
          <w:color w:val="000000"/>
        </w:rPr>
        <w:t>he school strives to create a</w:t>
      </w:r>
      <w:r w:rsidR="004C595B">
        <w:rPr>
          <w:color w:val="000000"/>
        </w:rPr>
        <w:t>n environment</w:t>
      </w:r>
      <w:r w:rsidRPr="003928B5">
        <w:rPr>
          <w:color w:val="000000"/>
        </w:rPr>
        <w:t xml:space="preserve"> that </w:t>
      </w:r>
      <w:r w:rsidR="004C595B">
        <w:rPr>
          <w:color w:val="000000"/>
        </w:rPr>
        <w:t>grooms</w:t>
      </w:r>
      <w:r w:rsidRPr="003928B5">
        <w:rPr>
          <w:color w:val="000000"/>
        </w:rPr>
        <w:t xml:space="preserve"> </w:t>
      </w:r>
      <w:r w:rsidR="004C595B">
        <w:rPr>
          <w:color w:val="000000"/>
        </w:rPr>
        <w:t xml:space="preserve">the </w:t>
      </w:r>
      <w:r w:rsidR="0086430C">
        <w:rPr>
          <w:color w:val="000000"/>
        </w:rPr>
        <w:t xml:space="preserve">students by imparting best available </w:t>
      </w:r>
      <w:r w:rsidR="004C595B">
        <w:rPr>
          <w:color w:val="000000"/>
        </w:rPr>
        <w:t xml:space="preserve">theoretical </w:t>
      </w:r>
      <w:r w:rsidR="0086430C">
        <w:rPr>
          <w:color w:val="000000"/>
        </w:rPr>
        <w:t xml:space="preserve">knowledge </w:t>
      </w:r>
      <w:r w:rsidR="004C595B">
        <w:rPr>
          <w:color w:val="000000"/>
        </w:rPr>
        <w:t>complemented with</w:t>
      </w:r>
      <w:r w:rsidR="0086430C">
        <w:rPr>
          <w:color w:val="000000"/>
        </w:rPr>
        <w:t xml:space="preserve"> </w:t>
      </w:r>
      <w:r w:rsidR="004C595B">
        <w:rPr>
          <w:color w:val="000000"/>
        </w:rPr>
        <w:t>rigorous practical</w:t>
      </w:r>
      <w:r w:rsidR="0086430C">
        <w:rPr>
          <w:color w:val="000000"/>
        </w:rPr>
        <w:t xml:space="preserve"> work</w:t>
      </w:r>
      <w:r w:rsidR="004C595B">
        <w:rPr>
          <w:color w:val="000000"/>
        </w:rPr>
        <w:t>.</w:t>
      </w:r>
      <w:r w:rsidRPr="003928B5">
        <w:rPr>
          <w:color w:val="000000"/>
        </w:rPr>
        <w:t xml:space="preserve"> </w:t>
      </w:r>
      <w:r w:rsidR="00E67194">
        <w:rPr>
          <w:color w:val="000000"/>
        </w:rPr>
        <w:t>The school</w:t>
      </w:r>
      <w:r w:rsidRPr="003928B5">
        <w:rPr>
          <w:color w:val="000000"/>
        </w:rPr>
        <w:t xml:space="preserve"> encourages faculty members and students to undertake </w:t>
      </w:r>
      <w:r w:rsidR="00E5286E">
        <w:rPr>
          <w:color w:val="000000"/>
        </w:rPr>
        <w:t xml:space="preserve">state-of-the-art </w:t>
      </w:r>
      <w:r w:rsidRPr="003928B5">
        <w:rPr>
          <w:color w:val="000000"/>
        </w:rPr>
        <w:t xml:space="preserve">research and engage in collaborative work with industry. </w:t>
      </w:r>
    </w:p>
    <w:p w14:paraId="067C14D8" w14:textId="7D0200A9" w:rsidR="005A5441" w:rsidRDefault="005A5441" w:rsidP="00E1504D">
      <w:pPr>
        <w:pStyle w:val="NormalWeb"/>
        <w:shd w:val="clear" w:color="auto" w:fill="FFFFFF"/>
        <w:spacing w:before="0" w:beforeAutospacing="0" w:after="150" w:afterAutospacing="0" w:line="375" w:lineRule="atLeast"/>
        <w:jc w:val="both"/>
      </w:pPr>
      <w:r>
        <w:t xml:space="preserve">This 4-year </w:t>
      </w:r>
      <w:r w:rsidR="00C0454F">
        <w:t>computing degree program</w:t>
      </w:r>
      <w:r>
        <w:t xml:space="preserve"> will provide a strong foundation to students in game design</w:t>
      </w:r>
      <w:r w:rsidR="00C0454F">
        <w:t xml:space="preserve"> </w:t>
      </w:r>
      <w:r w:rsidR="009E0987">
        <w:t>a</w:t>
      </w:r>
      <w:r w:rsidR="000A5047">
        <w:t>nd development</w:t>
      </w:r>
      <w:r>
        <w:t xml:space="preserve"> techniques. School will </w:t>
      </w:r>
      <w:r w:rsidR="002D2BDD">
        <w:t>provide</w:t>
      </w:r>
      <w:r>
        <w:t xml:space="preserve"> students a </w:t>
      </w:r>
      <w:r w:rsidR="002D2BDD">
        <w:t>foundation</w:t>
      </w:r>
      <w:r>
        <w:t xml:space="preserve"> of traditional drawing, illustration and art courses to make way for 2-D and 3-D animation, storytelling, character development, audio and game technology knowledge. Students will </w:t>
      </w:r>
      <w:r w:rsidR="0026612E">
        <w:t xml:space="preserve">also </w:t>
      </w:r>
      <w:r>
        <w:t xml:space="preserve">become familiar with </w:t>
      </w:r>
      <w:r w:rsidR="0026612E">
        <w:t xml:space="preserve">modern </w:t>
      </w:r>
      <w:r>
        <w:t xml:space="preserve">industry </w:t>
      </w:r>
      <w:r w:rsidR="0026612E">
        <w:t xml:space="preserve">tools and </w:t>
      </w:r>
      <w:r>
        <w:t>technolog</w:t>
      </w:r>
      <w:r w:rsidR="0026612E">
        <w:t>ies</w:t>
      </w:r>
      <w:r>
        <w:t xml:space="preserve"> </w:t>
      </w:r>
      <w:r w:rsidR="0026612E">
        <w:t>for graphic design, animations and multimedia</w:t>
      </w:r>
      <w:r>
        <w:t xml:space="preserve">. </w:t>
      </w:r>
      <w:r w:rsidR="000A5047" w:rsidRPr="000A5047">
        <w:t xml:space="preserve">In addition, rigorous computer programming will be an integral part of this program. </w:t>
      </w:r>
      <w:r w:rsidR="0026612E">
        <w:t>Finally, students will be</w:t>
      </w:r>
      <w:r w:rsidR="00CA2E5D">
        <w:t>come</w:t>
      </w:r>
      <w:r w:rsidR="0026612E">
        <w:t xml:space="preserve"> </w:t>
      </w:r>
      <w:r w:rsidR="00CA2E5D">
        <w:t>cap</w:t>
      </w:r>
      <w:r w:rsidR="0026612E">
        <w:t>able to design, develop and deploy complete</w:t>
      </w:r>
      <w:r w:rsidR="00CA2E5D">
        <w:t xml:space="preserve"> multi-user multi-platform games.</w:t>
      </w:r>
      <w:r w:rsidR="0026612E">
        <w:t xml:space="preserve"> </w:t>
      </w:r>
      <w:r>
        <w:t xml:space="preserve">Students taking this program are strongly encouraged to </w:t>
      </w:r>
      <w:r w:rsidR="00B82E08">
        <w:t>do</w:t>
      </w:r>
      <w:r>
        <w:t xml:space="preserve"> an internship to their curriculum, which will give them real world experience </w:t>
      </w:r>
      <w:r w:rsidR="00C82358">
        <w:t>to</w:t>
      </w:r>
      <w:r>
        <w:t xml:space="preserve"> understand the </w:t>
      </w:r>
      <w:r w:rsidR="005F5D45">
        <w:t xml:space="preserve">working of </w:t>
      </w:r>
      <w:r>
        <w:t>gaming industry.</w:t>
      </w:r>
      <w:r w:rsidR="00C6092E">
        <w:t xml:space="preserve"> In order to bridge the industry-academia gap, students will be encouraged to do their final year projects with industry collaboration.</w:t>
      </w:r>
    </w:p>
    <w:p w14:paraId="1081AE45" w14:textId="1EBCF530" w:rsidR="00B21860" w:rsidRPr="00B21860" w:rsidRDefault="00B21860" w:rsidP="00E1504D">
      <w:pPr>
        <w:spacing w:before="100" w:beforeAutospacing="1" w:after="100" w:afterAutospacing="1" w:line="360" w:lineRule="auto"/>
        <w:jc w:val="both"/>
        <w:rPr>
          <w:rFonts w:ascii="Times New Roman" w:eastAsia="Times New Roman" w:hAnsi="Times New Roman" w:cs="Times New Roman"/>
          <w:sz w:val="24"/>
          <w:szCs w:val="24"/>
        </w:rPr>
      </w:pPr>
      <w:r w:rsidRPr="00ED044E">
        <w:rPr>
          <w:rFonts w:ascii="Times New Roman" w:eastAsia="Times New Roman" w:hAnsi="Times New Roman" w:cs="Times New Roman"/>
          <w:b/>
          <w:bCs/>
          <w:sz w:val="24"/>
          <w:szCs w:val="24"/>
        </w:rPr>
        <w:t>Careers</w:t>
      </w:r>
      <w:r w:rsidRPr="00B21860">
        <w:rPr>
          <w:rFonts w:ascii="Times New Roman" w:eastAsia="Times New Roman" w:hAnsi="Times New Roman" w:cs="Times New Roman"/>
          <w:sz w:val="24"/>
          <w:szCs w:val="24"/>
        </w:rPr>
        <w:t xml:space="preserve"> for those with </w:t>
      </w:r>
      <w:r w:rsidR="00ED044E" w:rsidRPr="00B21860">
        <w:rPr>
          <w:rFonts w:ascii="Times New Roman" w:eastAsia="Times New Roman" w:hAnsi="Times New Roman" w:cs="Times New Roman"/>
          <w:sz w:val="24"/>
          <w:szCs w:val="24"/>
        </w:rPr>
        <w:t>bachelor’s</w:t>
      </w:r>
      <w:r w:rsidRPr="00B21860">
        <w:rPr>
          <w:rFonts w:ascii="Times New Roman" w:eastAsia="Times New Roman" w:hAnsi="Times New Roman" w:cs="Times New Roman"/>
          <w:sz w:val="24"/>
          <w:szCs w:val="24"/>
        </w:rPr>
        <w:t xml:space="preserve"> degree</w:t>
      </w:r>
      <w:r w:rsidR="00ED044E">
        <w:rPr>
          <w:rFonts w:ascii="Times New Roman" w:eastAsia="Times New Roman" w:hAnsi="Times New Roman" w:cs="Times New Roman"/>
          <w:sz w:val="24"/>
          <w:szCs w:val="24"/>
        </w:rPr>
        <w:t>s</w:t>
      </w:r>
      <w:r w:rsidRPr="00B21860">
        <w:rPr>
          <w:rFonts w:ascii="Times New Roman" w:eastAsia="Times New Roman" w:hAnsi="Times New Roman" w:cs="Times New Roman"/>
          <w:sz w:val="24"/>
          <w:szCs w:val="24"/>
        </w:rPr>
        <w:t xml:space="preserve"> in game design</w:t>
      </w:r>
      <w:r w:rsidR="00ED044E">
        <w:rPr>
          <w:rFonts w:ascii="Times New Roman" w:eastAsia="Times New Roman" w:hAnsi="Times New Roman" w:cs="Times New Roman"/>
          <w:sz w:val="24"/>
          <w:szCs w:val="24"/>
        </w:rPr>
        <w:t xml:space="preserve"> and development</w:t>
      </w:r>
      <w:r w:rsidRPr="00B21860">
        <w:rPr>
          <w:rFonts w:ascii="Times New Roman" w:eastAsia="Times New Roman" w:hAnsi="Times New Roman" w:cs="Times New Roman"/>
          <w:sz w:val="24"/>
          <w:szCs w:val="24"/>
        </w:rPr>
        <w:t xml:space="preserve"> include </w:t>
      </w:r>
      <w:r w:rsidR="00ED044E">
        <w:rPr>
          <w:rFonts w:ascii="Times New Roman" w:eastAsia="Times New Roman" w:hAnsi="Times New Roman" w:cs="Times New Roman"/>
          <w:sz w:val="24"/>
          <w:szCs w:val="24"/>
        </w:rPr>
        <w:t>mainly the fields</w:t>
      </w:r>
      <w:r w:rsidRPr="00B21860">
        <w:rPr>
          <w:rFonts w:ascii="Times New Roman" w:eastAsia="Times New Roman" w:hAnsi="Times New Roman" w:cs="Times New Roman"/>
          <w:sz w:val="24"/>
          <w:szCs w:val="24"/>
        </w:rPr>
        <w:t xml:space="preserve"> of the video game industry</w:t>
      </w:r>
      <w:r>
        <w:rPr>
          <w:rFonts w:ascii="Times New Roman" w:eastAsia="Times New Roman" w:hAnsi="Times New Roman" w:cs="Times New Roman"/>
          <w:sz w:val="24"/>
          <w:szCs w:val="24"/>
        </w:rPr>
        <w:t xml:space="preserve"> but are not limited </w:t>
      </w:r>
      <w:r w:rsidR="00ED044E">
        <w:rPr>
          <w:rFonts w:ascii="Times New Roman" w:eastAsia="Times New Roman" w:hAnsi="Times New Roman" w:cs="Times New Roman"/>
          <w:sz w:val="24"/>
          <w:szCs w:val="24"/>
        </w:rPr>
        <w:t>to these. C</w:t>
      </w:r>
      <w:r w:rsidRPr="00B21860">
        <w:rPr>
          <w:rFonts w:ascii="Times New Roman" w:eastAsia="Times New Roman" w:hAnsi="Times New Roman" w:cs="Times New Roman"/>
          <w:sz w:val="24"/>
          <w:szCs w:val="24"/>
        </w:rPr>
        <w:t>areer options include</w:t>
      </w:r>
      <w:r w:rsidR="002A1F0C">
        <w:rPr>
          <w:rFonts w:ascii="Times New Roman" w:eastAsia="Times New Roman" w:hAnsi="Times New Roman" w:cs="Times New Roman"/>
          <w:sz w:val="24"/>
          <w:szCs w:val="24"/>
        </w:rPr>
        <w:t xml:space="preserve"> </w:t>
      </w:r>
      <w:r w:rsidRPr="00B21860">
        <w:rPr>
          <w:rFonts w:ascii="Times New Roman" w:eastAsia="Times New Roman" w:hAnsi="Times New Roman" w:cs="Times New Roman"/>
          <w:sz w:val="24"/>
          <w:szCs w:val="24"/>
        </w:rPr>
        <w:t>Game developer</w:t>
      </w:r>
      <w:r w:rsidR="002A1F0C">
        <w:rPr>
          <w:rFonts w:ascii="Times New Roman" w:eastAsia="Times New Roman" w:hAnsi="Times New Roman" w:cs="Times New Roman"/>
          <w:sz w:val="24"/>
          <w:szCs w:val="24"/>
        </w:rPr>
        <w:t xml:space="preserve">, </w:t>
      </w:r>
      <w:r w:rsidRPr="00B21860">
        <w:rPr>
          <w:rFonts w:ascii="Times New Roman" w:eastAsia="Times New Roman" w:hAnsi="Times New Roman" w:cs="Times New Roman"/>
          <w:sz w:val="24"/>
          <w:szCs w:val="24"/>
        </w:rPr>
        <w:t>Game designer</w:t>
      </w:r>
      <w:r w:rsidR="002A1F0C">
        <w:rPr>
          <w:rFonts w:ascii="Times New Roman" w:eastAsia="Times New Roman" w:hAnsi="Times New Roman" w:cs="Times New Roman"/>
          <w:sz w:val="24"/>
          <w:szCs w:val="24"/>
        </w:rPr>
        <w:t xml:space="preserve">, </w:t>
      </w:r>
      <w:r w:rsidRPr="00B21860">
        <w:rPr>
          <w:rFonts w:ascii="Times New Roman" w:eastAsia="Times New Roman" w:hAnsi="Times New Roman" w:cs="Times New Roman"/>
          <w:sz w:val="24"/>
          <w:szCs w:val="24"/>
        </w:rPr>
        <w:t>Graphics designer</w:t>
      </w:r>
      <w:r w:rsidR="002A1F0C">
        <w:rPr>
          <w:rFonts w:ascii="Times New Roman" w:eastAsia="Times New Roman" w:hAnsi="Times New Roman" w:cs="Times New Roman"/>
          <w:sz w:val="24"/>
          <w:szCs w:val="24"/>
        </w:rPr>
        <w:t xml:space="preserve">, </w:t>
      </w:r>
      <w:r w:rsidRPr="00B21860">
        <w:rPr>
          <w:rFonts w:ascii="Times New Roman" w:eastAsia="Times New Roman" w:hAnsi="Times New Roman" w:cs="Times New Roman"/>
          <w:sz w:val="24"/>
          <w:szCs w:val="24"/>
        </w:rPr>
        <w:t xml:space="preserve">3-D artist </w:t>
      </w:r>
      <w:r w:rsidR="002A1F0C">
        <w:rPr>
          <w:rFonts w:ascii="Times New Roman" w:eastAsia="Times New Roman" w:hAnsi="Times New Roman" w:cs="Times New Roman"/>
          <w:sz w:val="24"/>
          <w:szCs w:val="24"/>
        </w:rPr>
        <w:t xml:space="preserve">and </w:t>
      </w:r>
      <w:r w:rsidRPr="00B21860">
        <w:rPr>
          <w:rFonts w:ascii="Times New Roman" w:eastAsia="Times New Roman" w:hAnsi="Times New Roman" w:cs="Times New Roman"/>
          <w:sz w:val="24"/>
          <w:szCs w:val="24"/>
        </w:rPr>
        <w:t>Animation Engineer</w:t>
      </w:r>
      <w:r w:rsidR="00ED044E">
        <w:rPr>
          <w:rFonts w:ascii="Times New Roman" w:eastAsia="Times New Roman" w:hAnsi="Times New Roman" w:cs="Times New Roman"/>
          <w:sz w:val="24"/>
          <w:szCs w:val="24"/>
        </w:rPr>
        <w:t>, Software developer</w:t>
      </w:r>
      <w:r w:rsidR="00B279B1">
        <w:rPr>
          <w:rFonts w:ascii="Times New Roman" w:eastAsia="Times New Roman" w:hAnsi="Times New Roman" w:cs="Times New Roman"/>
          <w:sz w:val="24"/>
          <w:szCs w:val="24"/>
        </w:rPr>
        <w:t xml:space="preserve">, IT expert, </w:t>
      </w:r>
      <w:r w:rsidR="008456AD">
        <w:rPr>
          <w:rFonts w:ascii="Times New Roman" w:eastAsia="Times New Roman" w:hAnsi="Times New Roman" w:cs="Times New Roman"/>
          <w:sz w:val="24"/>
          <w:szCs w:val="24"/>
        </w:rPr>
        <w:t>Mobile app developer</w:t>
      </w:r>
      <w:r w:rsidR="00870223">
        <w:rPr>
          <w:rFonts w:ascii="Times New Roman" w:eastAsia="Times New Roman" w:hAnsi="Times New Roman" w:cs="Times New Roman"/>
          <w:sz w:val="24"/>
          <w:szCs w:val="24"/>
        </w:rPr>
        <w:t xml:space="preserve">, </w:t>
      </w:r>
      <w:r w:rsidR="00B279B1">
        <w:rPr>
          <w:rFonts w:ascii="Times New Roman" w:eastAsia="Times New Roman" w:hAnsi="Times New Roman" w:cs="Times New Roman"/>
          <w:sz w:val="24"/>
          <w:szCs w:val="24"/>
        </w:rPr>
        <w:t>etc</w:t>
      </w:r>
      <w:r w:rsidR="002A1F0C">
        <w:rPr>
          <w:rFonts w:ascii="Times New Roman" w:eastAsia="Times New Roman" w:hAnsi="Times New Roman" w:cs="Times New Roman"/>
          <w:sz w:val="24"/>
          <w:szCs w:val="24"/>
        </w:rPr>
        <w:t>.</w:t>
      </w:r>
    </w:p>
    <w:p w14:paraId="6D7EA122" w14:textId="60AC7945" w:rsidR="003928B5" w:rsidRPr="003928B5" w:rsidRDefault="003928B5" w:rsidP="00E1504D">
      <w:pPr>
        <w:pStyle w:val="Heading2"/>
        <w:numPr>
          <w:ilvl w:val="0"/>
          <w:numId w:val="0"/>
        </w:numPr>
        <w:shd w:val="clear" w:color="auto" w:fill="FFFFFF"/>
        <w:spacing w:before="75" w:after="150"/>
        <w:jc w:val="both"/>
        <w:rPr>
          <w:rFonts w:ascii="Times New Roman" w:hAnsi="Times New Roman" w:cs="Times New Roman"/>
          <w:color w:val="333333"/>
          <w:sz w:val="28"/>
          <w:szCs w:val="28"/>
        </w:rPr>
      </w:pPr>
      <w:r w:rsidRPr="003928B5">
        <w:rPr>
          <w:rFonts w:ascii="Times New Roman" w:hAnsi="Times New Roman" w:cs="Times New Roman"/>
          <w:color w:val="333333"/>
          <w:sz w:val="28"/>
          <w:szCs w:val="28"/>
        </w:rPr>
        <w:t xml:space="preserve">Aims </w:t>
      </w:r>
      <w:r w:rsidR="008456AD" w:rsidRPr="003928B5">
        <w:rPr>
          <w:rFonts w:ascii="Times New Roman" w:hAnsi="Times New Roman" w:cs="Times New Roman"/>
          <w:color w:val="333333"/>
          <w:sz w:val="28"/>
          <w:szCs w:val="28"/>
        </w:rPr>
        <w:t>of</w:t>
      </w:r>
      <w:r w:rsidRPr="003928B5">
        <w:rPr>
          <w:rFonts w:ascii="Times New Roman" w:hAnsi="Times New Roman" w:cs="Times New Roman"/>
          <w:color w:val="333333"/>
          <w:sz w:val="28"/>
          <w:szCs w:val="28"/>
        </w:rPr>
        <w:t xml:space="preserve"> The Program</w:t>
      </w:r>
    </w:p>
    <w:p w14:paraId="4A17A631" w14:textId="2DF898A1" w:rsidR="003928B5" w:rsidRPr="003928B5" w:rsidRDefault="003928B5" w:rsidP="00E1504D">
      <w:pPr>
        <w:pStyle w:val="Heading2"/>
        <w:numPr>
          <w:ilvl w:val="0"/>
          <w:numId w:val="7"/>
        </w:numPr>
        <w:spacing w:before="240"/>
        <w:jc w:val="both"/>
        <w:rPr>
          <w:rFonts w:ascii="Times New Roman" w:hAnsi="Times New Roman" w:cs="Times New Roman"/>
          <w:sz w:val="24"/>
          <w:szCs w:val="24"/>
        </w:rPr>
      </w:pPr>
      <w:r w:rsidRPr="003928B5">
        <w:rPr>
          <w:rFonts w:ascii="Times New Roman" w:hAnsi="Times New Roman" w:cs="Times New Roman"/>
          <w:sz w:val="24"/>
          <w:szCs w:val="24"/>
        </w:rPr>
        <w:t xml:space="preserve">Vision </w:t>
      </w:r>
    </w:p>
    <w:p w14:paraId="7495DFF0" w14:textId="6C930D60" w:rsidR="003928B5" w:rsidRPr="003928B5" w:rsidRDefault="003928B5" w:rsidP="00E1504D">
      <w:pPr>
        <w:pStyle w:val="ListParagraph"/>
        <w:spacing w:before="240" w:line="360" w:lineRule="auto"/>
        <w:jc w:val="both"/>
        <w:rPr>
          <w:rFonts w:ascii="Times New Roman" w:eastAsia="Times New Roman" w:hAnsi="Times New Roman" w:cs="Times New Roman"/>
          <w:sz w:val="24"/>
          <w:szCs w:val="24"/>
        </w:rPr>
      </w:pPr>
      <w:r w:rsidRPr="003928B5">
        <w:rPr>
          <w:rFonts w:ascii="Times New Roman" w:eastAsia="Times New Roman" w:hAnsi="Times New Roman" w:cs="Times New Roman"/>
          <w:sz w:val="24"/>
          <w:szCs w:val="24"/>
        </w:rPr>
        <w:t xml:space="preserve">The vision for our program is to impart the knowledge and training which will enable students to harmonize theory with practice, concept with application, and problem with solution. And to prepare them to apply engineering principles and best practices, as well as implement processes required to design, develop, deploy, and maintain high quality video games. Our vision also includes the development of student’s ethical values, as well as professional and interpersonal skills. It will help the students to work </w:t>
      </w:r>
      <w:r w:rsidRPr="003928B5">
        <w:rPr>
          <w:rFonts w:ascii="Times New Roman" w:eastAsia="Times New Roman" w:hAnsi="Times New Roman" w:cs="Times New Roman"/>
          <w:sz w:val="24"/>
          <w:szCs w:val="24"/>
        </w:rPr>
        <w:lastRenderedPageBreak/>
        <w:t>synergistically in team environments. The program will also strive to develop a capacity for innovation and a passion for lifelong learning.</w:t>
      </w:r>
    </w:p>
    <w:p w14:paraId="34BCE137" w14:textId="77777777" w:rsidR="003928B5" w:rsidRPr="003928B5" w:rsidRDefault="003928B5" w:rsidP="00E1504D">
      <w:pPr>
        <w:pStyle w:val="Heading2"/>
        <w:numPr>
          <w:ilvl w:val="0"/>
          <w:numId w:val="7"/>
        </w:numPr>
        <w:spacing w:before="240"/>
        <w:jc w:val="both"/>
        <w:rPr>
          <w:rFonts w:ascii="Times New Roman" w:hAnsi="Times New Roman" w:cs="Times New Roman"/>
          <w:sz w:val="24"/>
          <w:szCs w:val="24"/>
        </w:rPr>
      </w:pPr>
      <w:r w:rsidRPr="003928B5">
        <w:rPr>
          <w:rFonts w:ascii="Times New Roman" w:hAnsi="Times New Roman" w:cs="Times New Roman"/>
          <w:sz w:val="24"/>
          <w:szCs w:val="24"/>
        </w:rPr>
        <w:t>Mission</w:t>
      </w:r>
    </w:p>
    <w:p w14:paraId="4B44DDFF" w14:textId="3571A9F9" w:rsidR="003928B5" w:rsidRPr="003928B5" w:rsidRDefault="003928B5" w:rsidP="00E1504D">
      <w:pPr>
        <w:pStyle w:val="ListParagraph"/>
        <w:spacing w:before="240" w:line="360" w:lineRule="auto"/>
        <w:jc w:val="both"/>
        <w:rPr>
          <w:rFonts w:ascii="Times New Roman" w:hAnsi="Times New Roman" w:cs="Times New Roman"/>
          <w:sz w:val="24"/>
          <w:szCs w:val="24"/>
        </w:rPr>
      </w:pPr>
      <w:r w:rsidRPr="003928B5">
        <w:rPr>
          <w:rFonts w:ascii="Times New Roman" w:eastAsia="Times New Roman" w:hAnsi="Times New Roman" w:cs="Times New Roman"/>
          <w:sz w:val="24"/>
          <w:szCs w:val="24"/>
        </w:rPr>
        <w:t xml:space="preserve">Mission </w:t>
      </w:r>
      <w:r w:rsidR="00922C0D">
        <w:rPr>
          <w:rFonts w:ascii="Times New Roman" w:eastAsia="Times New Roman" w:hAnsi="Times New Roman" w:cs="Times New Roman"/>
          <w:sz w:val="24"/>
          <w:szCs w:val="24"/>
        </w:rPr>
        <w:t>of</w:t>
      </w:r>
      <w:r w:rsidRPr="003928B5">
        <w:rPr>
          <w:rFonts w:ascii="Times New Roman" w:eastAsia="Times New Roman" w:hAnsi="Times New Roman" w:cs="Times New Roman"/>
          <w:sz w:val="24"/>
          <w:szCs w:val="24"/>
        </w:rPr>
        <w:t xml:space="preserve"> program is to produce professionals who have a mastery of principles, theory, practices, and processes necessary for </w:t>
      </w:r>
      <w:r w:rsidR="004C5ADB">
        <w:rPr>
          <w:rFonts w:ascii="Times New Roman" w:eastAsia="Times New Roman" w:hAnsi="Times New Roman" w:cs="Times New Roman"/>
          <w:sz w:val="24"/>
          <w:szCs w:val="24"/>
        </w:rPr>
        <w:t xml:space="preserve">designing and </w:t>
      </w:r>
      <w:r w:rsidRPr="003928B5">
        <w:rPr>
          <w:rFonts w:ascii="Times New Roman" w:eastAsia="Times New Roman" w:hAnsi="Times New Roman" w:cs="Times New Roman"/>
          <w:sz w:val="24"/>
          <w:szCs w:val="24"/>
        </w:rPr>
        <w:t xml:space="preserve">producing good quality </w:t>
      </w:r>
      <w:r w:rsidR="004C5ADB">
        <w:rPr>
          <w:rFonts w:ascii="Times New Roman" w:eastAsia="Times New Roman" w:hAnsi="Times New Roman" w:cs="Times New Roman"/>
          <w:sz w:val="24"/>
          <w:szCs w:val="24"/>
        </w:rPr>
        <w:t>games which are</w:t>
      </w:r>
      <w:r w:rsidRPr="003928B5">
        <w:rPr>
          <w:rFonts w:ascii="Times New Roman" w:eastAsia="Times New Roman" w:hAnsi="Times New Roman" w:cs="Times New Roman"/>
          <w:sz w:val="24"/>
          <w:szCs w:val="24"/>
        </w:rPr>
        <w:t xml:space="preserve"> engaging games with a high marketability potential. </w:t>
      </w:r>
    </w:p>
    <w:p w14:paraId="2C056551" w14:textId="77777777" w:rsidR="003928B5" w:rsidRPr="003928B5" w:rsidRDefault="003928B5" w:rsidP="00E1504D">
      <w:pPr>
        <w:pStyle w:val="Heading1"/>
        <w:numPr>
          <w:ilvl w:val="0"/>
          <w:numId w:val="7"/>
        </w:numPr>
        <w:jc w:val="both"/>
        <w:rPr>
          <w:rFonts w:eastAsiaTheme="majorEastAsia"/>
          <w:bCs w:val="0"/>
        </w:rPr>
      </w:pPr>
      <w:r w:rsidRPr="003928B5">
        <w:rPr>
          <w:rFonts w:eastAsiaTheme="majorEastAsia"/>
          <w:bCs w:val="0"/>
        </w:rPr>
        <w:t>Objectives</w:t>
      </w:r>
    </w:p>
    <w:p w14:paraId="0AA7CBA7" w14:textId="77777777" w:rsidR="006E0634" w:rsidRPr="006E0634" w:rsidRDefault="006E0634" w:rsidP="00E1504D">
      <w:pPr>
        <w:spacing w:before="100" w:beforeAutospacing="1" w:after="100" w:afterAutospacing="1" w:line="240" w:lineRule="auto"/>
        <w:jc w:val="both"/>
        <w:rPr>
          <w:rFonts w:ascii="Times New Roman" w:eastAsia="Times New Roman" w:hAnsi="Times New Roman" w:cs="Times New Roman"/>
          <w:sz w:val="24"/>
          <w:szCs w:val="24"/>
        </w:rPr>
      </w:pPr>
      <w:r w:rsidRPr="006E0634">
        <w:rPr>
          <w:rFonts w:ascii="Times New Roman" w:eastAsia="Times New Roman" w:hAnsi="Times New Roman" w:cs="Times New Roman"/>
          <w:sz w:val="24"/>
          <w:szCs w:val="24"/>
        </w:rPr>
        <w:t>By the end of this program, the student will be able to:</w:t>
      </w:r>
    </w:p>
    <w:p w14:paraId="67227827" w14:textId="18DF46A3" w:rsidR="006E0634" w:rsidRPr="006E0634" w:rsidRDefault="006E0634" w:rsidP="00E1504D">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6E0634">
        <w:rPr>
          <w:rFonts w:ascii="Times New Roman" w:eastAsia="Times New Roman" w:hAnsi="Times New Roman" w:cs="Times New Roman"/>
          <w:sz w:val="24"/>
          <w:szCs w:val="24"/>
        </w:rPr>
        <w:t>Apply techniques and methods in the production of a diverse portfolio of industry-standard game-art animation assets, game prototypes a</w:t>
      </w:r>
      <w:r w:rsidR="002E13B4">
        <w:rPr>
          <w:rFonts w:ascii="Times New Roman" w:eastAsia="Times New Roman" w:hAnsi="Times New Roman" w:cs="Times New Roman"/>
          <w:sz w:val="24"/>
          <w:szCs w:val="24"/>
        </w:rPr>
        <w:t>n</w:t>
      </w:r>
      <w:r w:rsidRPr="006E0634">
        <w:rPr>
          <w:rFonts w:ascii="Times New Roman" w:eastAsia="Times New Roman" w:hAnsi="Times New Roman" w:cs="Times New Roman"/>
          <w:sz w:val="24"/>
          <w:szCs w:val="24"/>
        </w:rPr>
        <w:t xml:space="preserve">d documents. </w:t>
      </w:r>
    </w:p>
    <w:p w14:paraId="623C7432" w14:textId="6A08B628" w:rsidR="006E0634" w:rsidRPr="006E0634" w:rsidRDefault="006E0634" w:rsidP="00E1504D">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6E0634">
        <w:rPr>
          <w:rFonts w:ascii="Times New Roman" w:eastAsia="Times New Roman" w:hAnsi="Times New Roman" w:cs="Times New Roman"/>
          <w:sz w:val="24"/>
          <w:szCs w:val="24"/>
        </w:rPr>
        <w:t xml:space="preserve">Apply the appropriate skills necessary for proper project production planning and management of computer and video games. </w:t>
      </w:r>
    </w:p>
    <w:p w14:paraId="44429AA6" w14:textId="77777777" w:rsidR="006E0634" w:rsidRPr="006E0634" w:rsidRDefault="006E0634" w:rsidP="00E1504D">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6E0634">
        <w:rPr>
          <w:rFonts w:ascii="Times New Roman" w:eastAsia="Times New Roman" w:hAnsi="Times New Roman" w:cs="Times New Roman"/>
          <w:sz w:val="24"/>
          <w:szCs w:val="24"/>
        </w:rPr>
        <w:t xml:space="preserve">Deploy a comprehensive knowledge of the historical, cultural, sociological and psychological aspects of computer games to engage with an audience. </w:t>
      </w:r>
    </w:p>
    <w:p w14:paraId="4A33AF24" w14:textId="77777777" w:rsidR="006E0634" w:rsidRPr="006E0634" w:rsidRDefault="006E0634" w:rsidP="00E1504D">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6E0634">
        <w:rPr>
          <w:rFonts w:ascii="Times New Roman" w:eastAsia="Times New Roman" w:hAnsi="Times New Roman" w:cs="Times New Roman"/>
          <w:sz w:val="24"/>
          <w:szCs w:val="24"/>
        </w:rPr>
        <w:t xml:space="preserve">Lead, or participate in an interdisciplinary team-oriented game production project. </w:t>
      </w:r>
    </w:p>
    <w:p w14:paraId="3BD2D3F1" w14:textId="2219928E" w:rsidR="006E0634" w:rsidRDefault="006E0634" w:rsidP="00E1504D">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6E0634">
        <w:rPr>
          <w:rFonts w:ascii="Times New Roman" w:eastAsia="Times New Roman" w:hAnsi="Times New Roman" w:cs="Times New Roman"/>
          <w:sz w:val="24"/>
          <w:szCs w:val="24"/>
        </w:rPr>
        <w:t xml:space="preserve">Engage with gaming industry best practices to enable and entrepreneurial position in the gaming marketplace. </w:t>
      </w:r>
    </w:p>
    <w:p w14:paraId="6506F79A" w14:textId="478C85CC" w:rsidR="006E0634" w:rsidRPr="006E0634" w:rsidRDefault="006E0634" w:rsidP="00E1504D">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6E0634">
        <w:rPr>
          <w:rFonts w:ascii="Times New Roman" w:eastAsia="Times New Roman" w:hAnsi="Times New Roman" w:cs="Times New Roman"/>
          <w:sz w:val="24"/>
          <w:szCs w:val="24"/>
        </w:rPr>
        <w:t xml:space="preserve">Utilize the basic principles of computer science, </w:t>
      </w:r>
      <w:r w:rsidR="00970325">
        <w:rPr>
          <w:rFonts w:ascii="Times New Roman" w:eastAsia="Times New Roman" w:hAnsi="Times New Roman" w:cs="Times New Roman"/>
          <w:sz w:val="24"/>
          <w:szCs w:val="24"/>
        </w:rPr>
        <w:t xml:space="preserve">software engineering, </w:t>
      </w:r>
      <w:r w:rsidRPr="006E0634">
        <w:rPr>
          <w:rFonts w:ascii="Times New Roman" w:eastAsia="Times New Roman" w:hAnsi="Times New Roman" w:cs="Times New Roman"/>
          <w:sz w:val="24"/>
          <w:szCs w:val="24"/>
        </w:rPr>
        <w:t xml:space="preserve">mathematics, physics and other technical skills necessary for the design of computer games. </w:t>
      </w:r>
    </w:p>
    <w:p w14:paraId="5A4CEB00" w14:textId="77777777" w:rsidR="006E0634" w:rsidRPr="006E0634" w:rsidRDefault="006E0634" w:rsidP="00E1504D">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6E0634">
        <w:rPr>
          <w:rFonts w:ascii="Times New Roman" w:eastAsia="Times New Roman" w:hAnsi="Times New Roman" w:cs="Times New Roman"/>
          <w:sz w:val="24"/>
          <w:szCs w:val="24"/>
        </w:rPr>
        <w:t xml:space="preserve">Develop game design solutions having significant theoretical, narrative, perceptual and aesthetic coherence. </w:t>
      </w:r>
    </w:p>
    <w:p w14:paraId="53E04739" w14:textId="77777777" w:rsidR="006E0634" w:rsidRPr="006E0634" w:rsidRDefault="006E0634" w:rsidP="00E1504D">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6E0634">
        <w:rPr>
          <w:rFonts w:ascii="Times New Roman" w:eastAsia="Times New Roman" w:hAnsi="Times New Roman" w:cs="Times New Roman"/>
          <w:sz w:val="24"/>
          <w:szCs w:val="24"/>
        </w:rPr>
        <w:t xml:space="preserve">Evaluate the degree to which a game can be intuitively engaged by a user. </w:t>
      </w:r>
    </w:p>
    <w:p w14:paraId="3EF8D9D8" w14:textId="77777777" w:rsidR="006E0634" w:rsidRPr="006E0634" w:rsidRDefault="006E0634" w:rsidP="00E1504D">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6E0634">
        <w:rPr>
          <w:rFonts w:ascii="Times New Roman" w:eastAsia="Times New Roman" w:hAnsi="Times New Roman" w:cs="Times New Roman"/>
          <w:sz w:val="24"/>
          <w:szCs w:val="24"/>
        </w:rPr>
        <w:t xml:space="preserve">Manage the production of a computer game, allocating resources and developing an effective and efficient schedule, budget and milestone plan to develop the game. </w:t>
      </w:r>
    </w:p>
    <w:p w14:paraId="6BCA1672" w14:textId="77777777" w:rsidR="006E0634" w:rsidRPr="006E0634" w:rsidRDefault="006E0634" w:rsidP="00E1504D">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6E0634">
        <w:rPr>
          <w:rFonts w:ascii="Times New Roman" w:eastAsia="Times New Roman" w:hAnsi="Times New Roman" w:cs="Times New Roman"/>
          <w:sz w:val="24"/>
          <w:szCs w:val="24"/>
        </w:rPr>
        <w:t xml:space="preserve">Communicate orally, graphically and in writing, employing the professional skills and techniques used in the design, development and documentation of computer games. </w:t>
      </w:r>
    </w:p>
    <w:p w14:paraId="4A18086F" w14:textId="562219D2" w:rsidR="006E0634" w:rsidRPr="006E0634" w:rsidRDefault="006E0634" w:rsidP="00E1504D">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6E0634">
        <w:rPr>
          <w:rFonts w:ascii="Times New Roman" w:eastAsia="Times New Roman" w:hAnsi="Times New Roman" w:cs="Times New Roman"/>
          <w:sz w:val="24"/>
          <w:szCs w:val="24"/>
        </w:rPr>
        <w:t>The development of critical thinking</w:t>
      </w:r>
      <w:r w:rsidR="00BC43DC">
        <w:rPr>
          <w:rFonts w:ascii="Times New Roman" w:eastAsia="Times New Roman" w:hAnsi="Times New Roman" w:cs="Times New Roman"/>
          <w:sz w:val="24"/>
          <w:szCs w:val="24"/>
        </w:rPr>
        <w:t xml:space="preserve"> and</w:t>
      </w:r>
      <w:r w:rsidRPr="006E0634">
        <w:rPr>
          <w:rFonts w:ascii="Times New Roman" w:eastAsia="Times New Roman" w:hAnsi="Times New Roman" w:cs="Times New Roman"/>
          <w:sz w:val="24"/>
          <w:szCs w:val="24"/>
        </w:rPr>
        <w:t xml:space="preserve"> quantitative reasoning</w:t>
      </w:r>
      <w:r w:rsidR="00BC43DC">
        <w:rPr>
          <w:rFonts w:ascii="Times New Roman" w:eastAsia="Times New Roman" w:hAnsi="Times New Roman" w:cs="Times New Roman"/>
          <w:sz w:val="24"/>
          <w:szCs w:val="24"/>
        </w:rPr>
        <w:t>.</w:t>
      </w:r>
      <w:r w:rsidRPr="006E0634">
        <w:rPr>
          <w:rFonts w:ascii="Times New Roman" w:eastAsia="Times New Roman" w:hAnsi="Times New Roman" w:cs="Times New Roman"/>
          <w:sz w:val="24"/>
          <w:szCs w:val="24"/>
        </w:rPr>
        <w:t xml:space="preserve">  </w:t>
      </w:r>
    </w:p>
    <w:p w14:paraId="69CD20BF" w14:textId="77777777" w:rsidR="00F80284" w:rsidRDefault="00F80284" w:rsidP="00E1504D">
      <w:pPr>
        <w:jc w:val="both"/>
        <w:rPr>
          <w:rFonts w:ascii="Times New Roman" w:hAnsi="Times New Roman" w:cs="Times New Roman"/>
          <w:b/>
          <w:color w:val="333333"/>
          <w:sz w:val="28"/>
          <w:szCs w:val="28"/>
        </w:rPr>
      </w:pPr>
      <w:r>
        <w:rPr>
          <w:rFonts w:ascii="Times New Roman" w:hAnsi="Times New Roman" w:cs="Times New Roman"/>
          <w:b/>
          <w:color w:val="333333"/>
          <w:sz w:val="28"/>
          <w:szCs w:val="28"/>
        </w:rPr>
        <w:br w:type="page"/>
      </w:r>
    </w:p>
    <w:p w14:paraId="0BA6CE5C" w14:textId="0C2E5DB2" w:rsidR="003928B5" w:rsidRPr="00F10B26" w:rsidRDefault="003928B5" w:rsidP="00E1504D">
      <w:pPr>
        <w:jc w:val="both"/>
        <w:rPr>
          <w:rFonts w:ascii="Times New Roman" w:eastAsia="Times New Roman" w:hAnsi="Times New Roman" w:cs="Times New Roman"/>
          <w:b/>
          <w:sz w:val="28"/>
          <w:szCs w:val="28"/>
        </w:rPr>
      </w:pPr>
      <w:r w:rsidRPr="00F10B26">
        <w:rPr>
          <w:rFonts w:ascii="Times New Roman" w:hAnsi="Times New Roman" w:cs="Times New Roman"/>
          <w:b/>
          <w:color w:val="333333"/>
          <w:sz w:val="28"/>
          <w:szCs w:val="28"/>
        </w:rPr>
        <w:lastRenderedPageBreak/>
        <w:t>Admission Requir</w:t>
      </w:r>
      <w:r w:rsidR="00F10B26">
        <w:rPr>
          <w:rFonts w:ascii="Times New Roman" w:hAnsi="Times New Roman" w:cs="Times New Roman"/>
          <w:b/>
          <w:color w:val="333333"/>
          <w:sz w:val="28"/>
          <w:szCs w:val="28"/>
        </w:rPr>
        <w:t>e</w:t>
      </w:r>
      <w:r w:rsidRPr="00F10B26">
        <w:rPr>
          <w:rFonts w:ascii="Times New Roman" w:hAnsi="Times New Roman" w:cs="Times New Roman"/>
          <w:b/>
          <w:color w:val="333333"/>
          <w:sz w:val="28"/>
          <w:szCs w:val="28"/>
        </w:rPr>
        <w:t>ments</w:t>
      </w:r>
    </w:p>
    <w:p w14:paraId="1947681B" w14:textId="77777777" w:rsidR="003928B5" w:rsidRPr="003928B5" w:rsidRDefault="003928B5" w:rsidP="00E1504D">
      <w:pPr>
        <w:autoSpaceDE w:val="0"/>
        <w:autoSpaceDN w:val="0"/>
        <w:adjustRightInd w:val="0"/>
        <w:spacing w:after="0" w:line="240" w:lineRule="auto"/>
        <w:jc w:val="both"/>
        <w:rPr>
          <w:rFonts w:ascii="Times New Roman" w:hAnsi="Times New Roman" w:cs="Times New Roman"/>
          <w:color w:val="000000"/>
          <w:sz w:val="24"/>
          <w:szCs w:val="24"/>
        </w:rPr>
      </w:pPr>
      <w:r w:rsidRPr="003928B5">
        <w:rPr>
          <w:rFonts w:ascii="Times New Roman" w:hAnsi="Times New Roman" w:cs="Times New Roman"/>
          <w:color w:val="000000"/>
          <w:sz w:val="24"/>
          <w:szCs w:val="24"/>
        </w:rPr>
        <w:t xml:space="preserve">The minimum requirements for admission in a bachelor degree program in this computing program is any of following: </w:t>
      </w:r>
    </w:p>
    <w:p w14:paraId="63718EA0" w14:textId="77777777" w:rsidR="003928B5" w:rsidRPr="003928B5" w:rsidRDefault="003928B5" w:rsidP="00E1504D">
      <w:pPr>
        <w:autoSpaceDE w:val="0"/>
        <w:autoSpaceDN w:val="0"/>
        <w:adjustRightInd w:val="0"/>
        <w:spacing w:after="0" w:line="240" w:lineRule="auto"/>
        <w:jc w:val="both"/>
        <w:rPr>
          <w:rFonts w:ascii="Times New Roman" w:hAnsi="Times New Roman" w:cs="Times New Roman"/>
          <w:color w:val="000000"/>
          <w:sz w:val="24"/>
          <w:szCs w:val="24"/>
        </w:rPr>
      </w:pPr>
    </w:p>
    <w:p w14:paraId="16798085" w14:textId="053A07AB" w:rsidR="003928B5" w:rsidRPr="00F10B26" w:rsidRDefault="003928B5" w:rsidP="00482752">
      <w:pPr>
        <w:autoSpaceDE w:val="0"/>
        <w:autoSpaceDN w:val="0"/>
        <w:adjustRightInd w:val="0"/>
        <w:spacing w:after="0" w:line="240" w:lineRule="auto"/>
        <w:jc w:val="both"/>
        <w:rPr>
          <w:rFonts w:ascii="Times New Roman" w:hAnsi="Times New Roman" w:cs="Times New Roman"/>
          <w:color w:val="000000"/>
          <w:sz w:val="24"/>
          <w:szCs w:val="24"/>
        </w:rPr>
      </w:pPr>
      <w:r w:rsidRPr="00F10B26">
        <w:rPr>
          <w:rFonts w:ascii="Times New Roman" w:hAnsi="Times New Roman" w:cs="Times New Roman"/>
          <w:color w:val="000000"/>
          <w:sz w:val="24"/>
          <w:szCs w:val="24"/>
        </w:rPr>
        <w:t xml:space="preserve">At least 50% marks in Intermediate (HSSC) examination with Mathematics or equivalent qualification with Mathematics, certified by IBCC. </w:t>
      </w:r>
    </w:p>
    <w:p w14:paraId="4E44337A" w14:textId="77777777" w:rsidR="003928B5" w:rsidRPr="00F10B26" w:rsidRDefault="003928B5" w:rsidP="00E1504D">
      <w:pPr>
        <w:autoSpaceDE w:val="0"/>
        <w:autoSpaceDN w:val="0"/>
        <w:adjustRightInd w:val="0"/>
        <w:spacing w:after="0" w:line="240" w:lineRule="auto"/>
        <w:jc w:val="both"/>
        <w:rPr>
          <w:rFonts w:ascii="Times New Roman" w:hAnsi="Times New Roman" w:cs="Times New Roman"/>
          <w:color w:val="000000"/>
          <w:sz w:val="24"/>
          <w:szCs w:val="24"/>
        </w:rPr>
      </w:pPr>
    </w:p>
    <w:p w14:paraId="29779BE6" w14:textId="77777777" w:rsidR="003928B5" w:rsidRPr="00F10B26" w:rsidRDefault="003928B5" w:rsidP="00E1504D">
      <w:pPr>
        <w:autoSpaceDE w:val="0"/>
        <w:autoSpaceDN w:val="0"/>
        <w:adjustRightInd w:val="0"/>
        <w:spacing w:after="0" w:line="240" w:lineRule="auto"/>
        <w:jc w:val="both"/>
        <w:rPr>
          <w:rFonts w:ascii="Times New Roman" w:hAnsi="Times New Roman" w:cs="Times New Roman"/>
          <w:b/>
          <w:bCs/>
          <w:color w:val="000000"/>
          <w:sz w:val="24"/>
          <w:szCs w:val="24"/>
        </w:rPr>
      </w:pPr>
      <w:r w:rsidRPr="00F10B26">
        <w:rPr>
          <w:rFonts w:ascii="Times New Roman" w:hAnsi="Times New Roman" w:cs="Times New Roman"/>
          <w:b/>
          <w:bCs/>
          <w:color w:val="000000"/>
          <w:sz w:val="24"/>
          <w:szCs w:val="24"/>
        </w:rPr>
        <w:t xml:space="preserve">OR </w:t>
      </w:r>
    </w:p>
    <w:p w14:paraId="6CA49274" w14:textId="7F7D06BD" w:rsidR="003928B5" w:rsidRPr="00F10B26" w:rsidRDefault="003928B5" w:rsidP="00482752">
      <w:pPr>
        <w:autoSpaceDE w:val="0"/>
        <w:autoSpaceDN w:val="0"/>
        <w:adjustRightInd w:val="0"/>
        <w:spacing w:after="0" w:line="240" w:lineRule="auto"/>
        <w:jc w:val="both"/>
        <w:rPr>
          <w:rFonts w:ascii="Times New Roman" w:hAnsi="Times New Roman" w:cs="Times New Roman"/>
          <w:color w:val="000000"/>
          <w:sz w:val="24"/>
          <w:szCs w:val="24"/>
        </w:rPr>
      </w:pPr>
      <w:r w:rsidRPr="00F10B26">
        <w:rPr>
          <w:rFonts w:ascii="Times New Roman" w:hAnsi="Times New Roman" w:cs="Times New Roman"/>
          <w:color w:val="000000"/>
          <w:sz w:val="24"/>
          <w:szCs w:val="24"/>
        </w:rPr>
        <w:t xml:space="preserve">At least 50% marks in Intermediate (HSSC) examination with Pre-Medical or equivalent qualification, certified by IBCC. </w:t>
      </w:r>
    </w:p>
    <w:p w14:paraId="00936C6C" w14:textId="77777777" w:rsidR="003928B5" w:rsidRPr="00F10B26" w:rsidRDefault="003928B5" w:rsidP="00E1504D">
      <w:pPr>
        <w:autoSpaceDE w:val="0"/>
        <w:autoSpaceDN w:val="0"/>
        <w:adjustRightInd w:val="0"/>
        <w:spacing w:after="0" w:line="240" w:lineRule="auto"/>
        <w:jc w:val="both"/>
        <w:rPr>
          <w:rFonts w:ascii="Times New Roman" w:hAnsi="Times New Roman" w:cs="Times New Roman"/>
          <w:color w:val="000000"/>
          <w:sz w:val="24"/>
          <w:szCs w:val="24"/>
        </w:rPr>
      </w:pPr>
    </w:p>
    <w:p w14:paraId="32B31D83" w14:textId="77777777" w:rsidR="003928B5" w:rsidRPr="00F10B26" w:rsidRDefault="003928B5" w:rsidP="00E1504D">
      <w:pPr>
        <w:autoSpaceDE w:val="0"/>
        <w:autoSpaceDN w:val="0"/>
        <w:adjustRightInd w:val="0"/>
        <w:spacing w:after="0" w:line="240" w:lineRule="auto"/>
        <w:jc w:val="both"/>
        <w:rPr>
          <w:rFonts w:ascii="Times New Roman" w:hAnsi="Times New Roman" w:cs="Times New Roman"/>
          <w:b/>
          <w:bCs/>
          <w:color w:val="000000"/>
          <w:sz w:val="24"/>
          <w:szCs w:val="24"/>
        </w:rPr>
      </w:pPr>
      <w:r w:rsidRPr="00482752">
        <w:rPr>
          <w:rFonts w:ascii="Times New Roman" w:hAnsi="Times New Roman" w:cs="Times New Roman"/>
          <w:bCs/>
          <w:iCs/>
          <w:color w:val="000000"/>
          <w:sz w:val="24"/>
          <w:szCs w:val="24"/>
        </w:rPr>
        <w:t>Deficiency</w:t>
      </w:r>
      <w:r w:rsidRPr="00F10B26">
        <w:rPr>
          <w:rFonts w:ascii="Times New Roman" w:hAnsi="Times New Roman" w:cs="Times New Roman"/>
          <w:b/>
          <w:bCs/>
          <w:i/>
          <w:iCs/>
          <w:color w:val="000000"/>
          <w:sz w:val="24"/>
          <w:szCs w:val="24"/>
        </w:rPr>
        <w:t xml:space="preserve">: </w:t>
      </w:r>
    </w:p>
    <w:p w14:paraId="1C7FFFDD" w14:textId="77777777" w:rsidR="003928B5" w:rsidRPr="00F10B26" w:rsidRDefault="003928B5" w:rsidP="00E1504D">
      <w:pPr>
        <w:autoSpaceDE w:val="0"/>
        <w:autoSpaceDN w:val="0"/>
        <w:adjustRightInd w:val="0"/>
        <w:spacing w:after="0" w:line="240" w:lineRule="auto"/>
        <w:jc w:val="both"/>
        <w:rPr>
          <w:rFonts w:ascii="Times New Roman" w:hAnsi="Times New Roman" w:cs="Times New Roman"/>
          <w:color w:val="000000"/>
          <w:sz w:val="24"/>
          <w:szCs w:val="24"/>
        </w:rPr>
      </w:pPr>
      <w:r w:rsidRPr="00482752">
        <w:rPr>
          <w:rFonts w:ascii="Times New Roman" w:hAnsi="Times New Roman" w:cs="Times New Roman"/>
          <w:iCs/>
          <w:color w:val="000000"/>
          <w:sz w:val="24"/>
          <w:szCs w:val="24"/>
        </w:rPr>
        <w:t>“Students with pre-medical, must have to pass deficiency courses of Mathematics of 6 credit hours in first two semesters.</w:t>
      </w:r>
      <w:r w:rsidRPr="00F10B26">
        <w:rPr>
          <w:rFonts w:ascii="Times New Roman" w:hAnsi="Times New Roman" w:cs="Times New Roman"/>
          <w:i/>
          <w:iCs/>
          <w:color w:val="000000"/>
          <w:sz w:val="24"/>
          <w:szCs w:val="24"/>
        </w:rPr>
        <w:t xml:space="preserve">” </w:t>
      </w:r>
    </w:p>
    <w:p w14:paraId="75877505" w14:textId="77777777" w:rsidR="003928B5" w:rsidRPr="00F10B26" w:rsidRDefault="003928B5" w:rsidP="00E1504D">
      <w:pPr>
        <w:autoSpaceDE w:val="0"/>
        <w:autoSpaceDN w:val="0"/>
        <w:adjustRightInd w:val="0"/>
        <w:spacing w:after="0" w:line="240" w:lineRule="auto"/>
        <w:jc w:val="both"/>
        <w:rPr>
          <w:rFonts w:ascii="Times New Roman" w:hAnsi="Times New Roman" w:cs="Times New Roman"/>
          <w:color w:val="000000"/>
          <w:sz w:val="24"/>
          <w:szCs w:val="24"/>
        </w:rPr>
      </w:pPr>
    </w:p>
    <w:p w14:paraId="68A13E0F" w14:textId="77777777" w:rsidR="003928B5" w:rsidRPr="00F10B26" w:rsidRDefault="003928B5" w:rsidP="00E1504D">
      <w:pPr>
        <w:autoSpaceDE w:val="0"/>
        <w:autoSpaceDN w:val="0"/>
        <w:adjustRightInd w:val="0"/>
        <w:spacing w:after="0" w:line="240" w:lineRule="auto"/>
        <w:jc w:val="both"/>
        <w:rPr>
          <w:rFonts w:ascii="Times New Roman" w:hAnsi="Times New Roman" w:cs="Times New Roman"/>
          <w:b/>
          <w:bCs/>
          <w:color w:val="000000"/>
          <w:sz w:val="24"/>
          <w:szCs w:val="24"/>
        </w:rPr>
      </w:pPr>
      <w:r w:rsidRPr="00F10B26">
        <w:rPr>
          <w:rFonts w:ascii="Times New Roman" w:hAnsi="Times New Roman" w:cs="Times New Roman"/>
          <w:b/>
          <w:bCs/>
          <w:color w:val="000000"/>
          <w:sz w:val="24"/>
          <w:szCs w:val="24"/>
        </w:rPr>
        <w:t xml:space="preserve">Duration </w:t>
      </w:r>
    </w:p>
    <w:p w14:paraId="0CD6A3A3" w14:textId="77777777" w:rsidR="003928B5" w:rsidRPr="00F10B26" w:rsidRDefault="003928B5" w:rsidP="00E1504D">
      <w:pPr>
        <w:autoSpaceDE w:val="0"/>
        <w:autoSpaceDN w:val="0"/>
        <w:adjustRightInd w:val="0"/>
        <w:spacing w:after="0" w:line="240" w:lineRule="auto"/>
        <w:jc w:val="both"/>
        <w:rPr>
          <w:rFonts w:ascii="Times New Roman" w:hAnsi="Times New Roman" w:cs="Times New Roman"/>
          <w:color w:val="000000"/>
          <w:sz w:val="24"/>
          <w:szCs w:val="24"/>
        </w:rPr>
      </w:pPr>
      <w:r w:rsidRPr="00F10B26">
        <w:rPr>
          <w:rFonts w:ascii="Times New Roman" w:hAnsi="Times New Roman" w:cs="Times New Roman"/>
          <w:color w:val="000000"/>
          <w:sz w:val="24"/>
          <w:szCs w:val="24"/>
        </w:rPr>
        <w:t xml:space="preserve">The minimum duration for completion of BS (GDD) degree is four years. The HEC allows a maximum period of seven years to complete BS degree requirements. </w:t>
      </w:r>
    </w:p>
    <w:p w14:paraId="2150640E" w14:textId="77777777" w:rsidR="003928B5" w:rsidRPr="00F10B26" w:rsidRDefault="003928B5" w:rsidP="00E1504D">
      <w:pPr>
        <w:autoSpaceDE w:val="0"/>
        <w:autoSpaceDN w:val="0"/>
        <w:adjustRightInd w:val="0"/>
        <w:spacing w:after="0" w:line="240" w:lineRule="auto"/>
        <w:jc w:val="both"/>
        <w:rPr>
          <w:rFonts w:ascii="Times New Roman" w:hAnsi="Times New Roman" w:cs="Times New Roman"/>
          <w:color w:val="000000"/>
          <w:sz w:val="24"/>
          <w:szCs w:val="24"/>
        </w:rPr>
      </w:pPr>
    </w:p>
    <w:p w14:paraId="241B3DA3" w14:textId="77777777" w:rsidR="003928B5" w:rsidRPr="00F10B26" w:rsidRDefault="003928B5" w:rsidP="00E1504D">
      <w:pPr>
        <w:autoSpaceDE w:val="0"/>
        <w:autoSpaceDN w:val="0"/>
        <w:adjustRightInd w:val="0"/>
        <w:spacing w:after="0" w:line="240" w:lineRule="auto"/>
        <w:jc w:val="both"/>
        <w:rPr>
          <w:rFonts w:ascii="Times New Roman" w:hAnsi="Times New Roman" w:cs="Times New Roman"/>
          <w:b/>
          <w:bCs/>
          <w:color w:val="000000"/>
          <w:sz w:val="24"/>
          <w:szCs w:val="24"/>
        </w:rPr>
      </w:pPr>
      <w:r w:rsidRPr="00F10B26">
        <w:rPr>
          <w:rFonts w:ascii="Times New Roman" w:hAnsi="Times New Roman" w:cs="Times New Roman"/>
          <w:b/>
          <w:bCs/>
          <w:color w:val="000000"/>
          <w:sz w:val="24"/>
          <w:szCs w:val="24"/>
        </w:rPr>
        <w:t xml:space="preserve">Degree Completion Requirements </w:t>
      </w:r>
    </w:p>
    <w:p w14:paraId="441853CE" w14:textId="77777777" w:rsidR="003928B5" w:rsidRPr="00F10B26" w:rsidRDefault="003928B5" w:rsidP="00E1504D">
      <w:pPr>
        <w:autoSpaceDE w:val="0"/>
        <w:autoSpaceDN w:val="0"/>
        <w:adjustRightInd w:val="0"/>
        <w:spacing w:after="0" w:line="240" w:lineRule="auto"/>
        <w:jc w:val="both"/>
        <w:rPr>
          <w:rFonts w:ascii="Times New Roman" w:hAnsi="Times New Roman" w:cs="Times New Roman"/>
          <w:color w:val="000000"/>
          <w:sz w:val="24"/>
          <w:szCs w:val="24"/>
        </w:rPr>
      </w:pPr>
    </w:p>
    <w:p w14:paraId="7453EB83" w14:textId="77777777" w:rsidR="003928B5" w:rsidRPr="00F10B26" w:rsidRDefault="003928B5" w:rsidP="00E1504D">
      <w:pPr>
        <w:autoSpaceDE w:val="0"/>
        <w:autoSpaceDN w:val="0"/>
        <w:adjustRightInd w:val="0"/>
        <w:spacing w:after="0" w:line="240" w:lineRule="auto"/>
        <w:jc w:val="both"/>
        <w:rPr>
          <w:rFonts w:ascii="Times New Roman" w:hAnsi="Times New Roman" w:cs="Times New Roman"/>
          <w:color w:val="000000"/>
          <w:sz w:val="24"/>
          <w:szCs w:val="24"/>
        </w:rPr>
      </w:pPr>
      <w:r w:rsidRPr="00F10B26">
        <w:rPr>
          <w:rFonts w:ascii="Times New Roman" w:hAnsi="Times New Roman" w:cs="Times New Roman"/>
          <w:color w:val="000000"/>
          <w:sz w:val="24"/>
          <w:szCs w:val="24"/>
        </w:rPr>
        <w:t xml:space="preserve">To become eligible for award of BS (GDD) degree, a student must satisfy the following requirements: </w:t>
      </w:r>
    </w:p>
    <w:p w14:paraId="30DF5647" w14:textId="77777777" w:rsidR="00482752" w:rsidRDefault="003928B5" w:rsidP="00482752">
      <w:pPr>
        <w:autoSpaceDE w:val="0"/>
        <w:autoSpaceDN w:val="0"/>
        <w:adjustRightInd w:val="0"/>
        <w:spacing w:after="43" w:line="240" w:lineRule="auto"/>
        <w:jc w:val="both"/>
        <w:rPr>
          <w:rFonts w:ascii="Times New Roman" w:hAnsi="Times New Roman" w:cs="Times New Roman"/>
          <w:color w:val="000000"/>
          <w:sz w:val="24"/>
          <w:szCs w:val="24"/>
        </w:rPr>
      </w:pPr>
      <w:bookmarkStart w:id="0" w:name="_GoBack"/>
      <w:r w:rsidRPr="00F10B26">
        <w:rPr>
          <w:rFonts w:ascii="Times New Roman" w:hAnsi="Times New Roman" w:cs="Times New Roman"/>
          <w:color w:val="000000"/>
          <w:sz w:val="24"/>
          <w:szCs w:val="24"/>
        </w:rPr>
        <w:t xml:space="preserve">Must have studied and passed the prescribed courses, totaling 132 credit hours. </w:t>
      </w:r>
    </w:p>
    <w:p w14:paraId="6A5A3F6E" w14:textId="02FD9EA4" w:rsidR="003928B5" w:rsidRPr="00F10B26" w:rsidRDefault="003928B5" w:rsidP="00482752">
      <w:pPr>
        <w:autoSpaceDE w:val="0"/>
        <w:autoSpaceDN w:val="0"/>
        <w:adjustRightInd w:val="0"/>
        <w:spacing w:after="43" w:line="240" w:lineRule="auto"/>
        <w:jc w:val="both"/>
        <w:rPr>
          <w:rFonts w:ascii="Times New Roman" w:hAnsi="Times New Roman" w:cs="Times New Roman"/>
          <w:color w:val="000000"/>
          <w:sz w:val="24"/>
          <w:szCs w:val="24"/>
        </w:rPr>
      </w:pPr>
      <w:r w:rsidRPr="00F10B26">
        <w:rPr>
          <w:rFonts w:ascii="Times New Roman" w:hAnsi="Times New Roman" w:cs="Times New Roman"/>
          <w:color w:val="000000"/>
          <w:sz w:val="24"/>
          <w:szCs w:val="24"/>
        </w:rPr>
        <w:t>Must have earned CGPA (Cumulative Grade Point Average) of at least 2.0 on a scale of 4.0.</w:t>
      </w:r>
      <w:bookmarkEnd w:id="0"/>
      <w:r w:rsidRPr="00F10B26">
        <w:rPr>
          <w:rFonts w:ascii="Times New Roman" w:hAnsi="Times New Roman" w:cs="Times New Roman"/>
          <w:color w:val="000000"/>
          <w:sz w:val="24"/>
          <w:szCs w:val="24"/>
        </w:rPr>
        <w:t xml:space="preserve"> </w:t>
      </w:r>
    </w:p>
    <w:p w14:paraId="7C78D479" w14:textId="77777777" w:rsidR="00D91E6E" w:rsidRPr="00F10B26" w:rsidRDefault="00D91E6E" w:rsidP="00E1504D">
      <w:pPr>
        <w:jc w:val="both"/>
        <w:rPr>
          <w:rFonts w:ascii="Times New Roman" w:hAnsi="Times New Roman" w:cs="Times New Roman"/>
          <w:sz w:val="24"/>
          <w:szCs w:val="24"/>
        </w:rPr>
      </w:pPr>
    </w:p>
    <w:sectPr w:rsidR="00D91E6E" w:rsidRPr="00F10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4DA9"/>
    <w:multiLevelType w:val="multilevel"/>
    <w:tmpl w:val="493A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74470"/>
    <w:multiLevelType w:val="multilevel"/>
    <w:tmpl w:val="7724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77841"/>
    <w:multiLevelType w:val="multilevel"/>
    <w:tmpl w:val="6704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31C3F"/>
    <w:multiLevelType w:val="multilevel"/>
    <w:tmpl w:val="A852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C5AFA"/>
    <w:multiLevelType w:val="multilevel"/>
    <w:tmpl w:val="60EA8D7E"/>
    <w:lvl w:ilvl="0">
      <w:start w:val="1"/>
      <w:numFmt w:val="decimal"/>
      <w:pStyle w:val="Heading1"/>
      <w:lvlText w:val="%1."/>
      <w:lvlJc w:val="left"/>
      <w:pPr>
        <w:ind w:left="720" w:hanging="360"/>
      </w:pPr>
      <w:rPr>
        <w:rFonts w:hint="default"/>
        <w:sz w:val="24"/>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6C12252"/>
    <w:multiLevelType w:val="hybridMultilevel"/>
    <w:tmpl w:val="C5586422"/>
    <w:lvl w:ilvl="0" w:tplc="2000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47EB81"/>
    <w:multiLevelType w:val="hybridMultilevel"/>
    <w:tmpl w:val="BF0F0D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5813A5"/>
    <w:multiLevelType w:val="hybridMultilevel"/>
    <w:tmpl w:val="1AFED50C"/>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8" w15:restartNumberingAfterBreak="0">
    <w:nsid w:val="20E410DA"/>
    <w:multiLevelType w:val="multilevel"/>
    <w:tmpl w:val="41C2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E1411"/>
    <w:multiLevelType w:val="multilevel"/>
    <w:tmpl w:val="0868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61D5C"/>
    <w:multiLevelType w:val="multilevel"/>
    <w:tmpl w:val="054E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61E00"/>
    <w:multiLevelType w:val="hybridMultilevel"/>
    <w:tmpl w:val="3E7A4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1E0AED"/>
    <w:multiLevelType w:val="hybridMultilevel"/>
    <w:tmpl w:val="BB13BB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DC3A17E"/>
    <w:multiLevelType w:val="hybridMultilevel"/>
    <w:tmpl w:val="F7F988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58E531C"/>
    <w:multiLevelType w:val="hybridMultilevel"/>
    <w:tmpl w:val="4CBAD10C"/>
    <w:lvl w:ilvl="0" w:tplc="588091B8">
      <w:start w:val="1"/>
      <w:numFmt w:val="decimal"/>
      <w:pStyle w:val="Heading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4"/>
  </w:num>
  <w:num w:numId="4">
    <w:abstractNumId w:val="6"/>
  </w:num>
  <w:num w:numId="5">
    <w:abstractNumId w:val="12"/>
  </w:num>
  <w:num w:numId="6">
    <w:abstractNumId w:val="13"/>
  </w:num>
  <w:num w:numId="7">
    <w:abstractNumId w:val="7"/>
  </w:num>
  <w:num w:numId="8">
    <w:abstractNumId w:val="5"/>
  </w:num>
  <w:num w:numId="9">
    <w:abstractNumId w:val="8"/>
  </w:num>
  <w:num w:numId="10">
    <w:abstractNumId w:val="9"/>
  </w:num>
  <w:num w:numId="11">
    <w:abstractNumId w:val="3"/>
  </w:num>
  <w:num w:numId="12">
    <w:abstractNumId w:val="10"/>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B5"/>
    <w:rsid w:val="000700AA"/>
    <w:rsid w:val="000A5047"/>
    <w:rsid w:val="00113D4C"/>
    <w:rsid w:val="00183A22"/>
    <w:rsid w:val="0026612E"/>
    <w:rsid w:val="002A1F0C"/>
    <w:rsid w:val="002A6BBC"/>
    <w:rsid w:val="002D2BDD"/>
    <w:rsid w:val="002E13B4"/>
    <w:rsid w:val="0032168B"/>
    <w:rsid w:val="003632A0"/>
    <w:rsid w:val="003928B5"/>
    <w:rsid w:val="003D67F9"/>
    <w:rsid w:val="003E30C0"/>
    <w:rsid w:val="00482752"/>
    <w:rsid w:val="004B62F6"/>
    <w:rsid w:val="004C595B"/>
    <w:rsid w:val="004C5ADB"/>
    <w:rsid w:val="005360D5"/>
    <w:rsid w:val="005A5441"/>
    <w:rsid w:val="005F5D45"/>
    <w:rsid w:val="00672D3E"/>
    <w:rsid w:val="006E0634"/>
    <w:rsid w:val="0071356A"/>
    <w:rsid w:val="008456AD"/>
    <w:rsid w:val="0086430C"/>
    <w:rsid w:val="00866409"/>
    <w:rsid w:val="00870223"/>
    <w:rsid w:val="00903667"/>
    <w:rsid w:val="00922C0D"/>
    <w:rsid w:val="00955271"/>
    <w:rsid w:val="00970325"/>
    <w:rsid w:val="009E0987"/>
    <w:rsid w:val="00B21860"/>
    <w:rsid w:val="00B279B1"/>
    <w:rsid w:val="00B82E08"/>
    <w:rsid w:val="00BC43DC"/>
    <w:rsid w:val="00C0454F"/>
    <w:rsid w:val="00C6092E"/>
    <w:rsid w:val="00C724AB"/>
    <w:rsid w:val="00C82358"/>
    <w:rsid w:val="00CA2E5D"/>
    <w:rsid w:val="00D17C74"/>
    <w:rsid w:val="00D82715"/>
    <w:rsid w:val="00D91E6E"/>
    <w:rsid w:val="00E1504D"/>
    <w:rsid w:val="00E5286E"/>
    <w:rsid w:val="00E67194"/>
    <w:rsid w:val="00E90023"/>
    <w:rsid w:val="00ED044E"/>
    <w:rsid w:val="00F10B26"/>
    <w:rsid w:val="00F8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BD66"/>
  <w15:chartTrackingRefBased/>
  <w15:docId w15:val="{BC98F785-4CDA-4638-B586-76E9FC9C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8B5"/>
  </w:style>
  <w:style w:type="paragraph" w:styleId="Heading1">
    <w:name w:val="heading 1"/>
    <w:basedOn w:val="Normal"/>
    <w:next w:val="Normal"/>
    <w:link w:val="Heading1Char"/>
    <w:qFormat/>
    <w:rsid w:val="003928B5"/>
    <w:pPr>
      <w:keepNext/>
      <w:numPr>
        <w:numId w:val="3"/>
      </w:numPr>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3928B5"/>
    <w:pPr>
      <w:keepNext/>
      <w:keepLines/>
      <w:numPr>
        <w:numId w:val="1"/>
      </w:numPr>
      <w:spacing w:before="40" w:after="0" w:line="240" w:lineRule="auto"/>
      <w:jc w:val="center"/>
      <w:outlineLvl w:val="1"/>
    </w:pPr>
    <w:rPr>
      <w:rFonts w:asciiTheme="majorBidi" w:eastAsiaTheme="majorEastAsia" w:hAnsiTheme="majorBid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8B5"/>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3928B5"/>
    <w:rPr>
      <w:rFonts w:asciiTheme="majorBidi" w:eastAsiaTheme="majorEastAsia" w:hAnsiTheme="majorBidi" w:cstheme="majorBidi"/>
      <w:b/>
      <w:szCs w:val="26"/>
      <w:lang w:val="en-US"/>
    </w:rPr>
  </w:style>
  <w:style w:type="paragraph" w:styleId="ListParagraph">
    <w:name w:val="List Paragraph"/>
    <w:basedOn w:val="Normal"/>
    <w:uiPriority w:val="34"/>
    <w:qFormat/>
    <w:rsid w:val="003928B5"/>
    <w:pPr>
      <w:ind w:left="720"/>
      <w:contextualSpacing/>
    </w:pPr>
  </w:style>
  <w:style w:type="paragraph" w:styleId="NormalWeb">
    <w:name w:val="Normal (Web)"/>
    <w:basedOn w:val="Normal"/>
    <w:uiPriority w:val="99"/>
    <w:semiHidden/>
    <w:unhideWhenUsed/>
    <w:rsid w:val="003928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7479">
      <w:bodyDiv w:val="1"/>
      <w:marLeft w:val="0"/>
      <w:marRight w:val="0"/>
      <w:marTop w:val="0"/>
      <w:marBottom w:val="0"/>
      <w:divBdr>
        <w:top w:val="none" w:sz="0" w:space="0" w:color="auto"/>
        <w:left w:val="none" w:sz="0" w:space="0" w:color="auto"/>
        <w:bottom w:val="none" w:sz="0" w:space="0" w:color="auto"/>
        <w:right w:val="none" w:sz="0" w:space="0" w:color="auto"/>
      </w:divBdr>
    </w:div>
    <w:div w:id="178544805">
      <w:bodyDiv w:val="1"/>
      <w:marLeft w:val="0"/>
      <w:marRight w:val="0"/>
      <w:marTop w:val="0"/>
      <w:marBottom w:val="0"/>
      <w:divBdr>
        <w:top w:val="none" w:sz="0" w:space="0" w:color="auto"/>
        <w:left w:val="none" w:sz="0" w:space="0" w:color="auto"/>
        <w:bottom w:val="none" w:sz="0" w:space="0" w:color="auto"/>
        <w:right w:val="none" w:sz="0" w:space="0" w:color="auto"/>
      </w:divBdr>
    </w:div>
    <w:div w:id="288242116">
      <w:bodyDiv w:val="1"/>
      <w:marLeft w:val="0"/>
      <w:marRight w:val="0"/>
      <w:marTop w:val="0"/>
      <w:marBottom w:val="0"/>
      <w:divBdr>
        <w:top w:val="none" w:sz="0" w:space="0" w:color="auto"/>
        <w:left w:val="none" w:sz="0" w:space="0" w:color="auto"/>
        <w:bottom w:val="none" w:sz="0" w:space="0" w:color="auto"/>
        <w:right w:val="none" w:sz="0" w:space="0" w:color="auto"/>
      </w:divBdr>
    </w:div>
    <w:div w:id="321276924">
      <w:bodyDiv w:val="1"/>
      <w:marLeft w:val="0"/>
      <w:marRight w:val="0"/>
      <w:marTop w:val="0"/>
      <w:marBottom w:val="0"/>
      <w:divBdr>
        <w:top w:val="none" w:sz="0" w:space="0" w:color="auto"/>
        <w:left w:val="none" w:sz="0" w:space="0" w:color="auto"/>
        <w:bottom w:val="none" w:sz="0" w:space="0" w:color="auto"/>
        <w:right w:val="none" w:sz="0" w:space="0" w:color="auto"/>
      </w:divBdr>
    </w:div>
    <w:div w:id="529924373">
      <w:bodyDiv w:val="1"/>
      <w:marLeft w:val="0"/>
      <w:marRight w:val="0"/>
      <w:marTop w:val="0"/>
      <w:marBottom w:val="0"/>
      <w:divBdr>
        <w:top w:val="none" w:sz="0" w:space="0" w:color="auto"/>
        <w:left w:val="none" w:sz="0" w:space="0" w:color="auto"/>
        <w:bottom w:val="none" w:sz="0" w:space="0" w:color="auto"/>
        <w:right w:val="none" w:sz="0" w:space="0" w:color="auto"/>
      </w:divBdr>
    </w:div>
    <w:div w:id="557401680">
      <w:bodyDiv w:val="1"/>
      <w:marLeft w:val="0"/>
      <w:marRight w:val="0"/>
      <w:marTop w:val="0"/>
      <w:marBottom w:val="0"/>
      <w:divBdr>
        <w:top w:val="none" w:sz="0" w:space="0" w:color="auto"/>
        <w:left w:val="none" w:sz="0" w:space="0" w:color="auto"/>
        <w:bottom w:val="none" w:sz="0" w:space="0" w:color="auto"/>
        <w:right w:val="none" w:sz="0" w:space="0" w:color="auto"/>
      </w:divBdr>
    </w:div>
    <w:div w:id="1291127002">
      <w:bodyDiv w:val="1"/>
      <w:marLeft w:val="0"/>
      <w:marRight w:val="0"/>
      <w:marTop w:val="0"/>
      <w:marBottom w:val="0"/>
      <w:divBdr>
        <w:top w:val="none" w:sz="0" w:space="0" w:color="auto"/>
        <w:left w:val="none" w:sz="0" w:space="0" w:color="auto"/>
        <w:bottom w:val="none" w:sz="0" w:space="0" w:color="auto"/>
        <w:right w:val="none" w:sz="0" w:space="0" w:color="auto"/>
      </w:divBdr>
    </w:div>
    <w:div w:id="1679885557">
      <w:bodyDiv w:val="1"/>
      <w:marLeft w:val="0"/>
      <w:marRight w:val="0"/>
      <w:marTop w:val="0"/>
      <w:marBottom w:val="0"/>
      <w:divBdr>
        <w:top w:val="none" w:sz="0" w:space="0" w:color="auto"/>
        <w:left w:val="none" w:sz="0" w:space="0" w:color="auto"/>
        <w:bottom w:val="none" w:sz="0" w:space="0" w:color="auto"/>
        <w:right w:val="none" w:sz="0" w:space="0" w:color="auto"/>
      </w:divBdr>
    </w:div>
    <w:div w:id="1776443370">
      <w:bodyDiv w:val="1"/>
      <w:marLeft w:val="0"/>
      <w:marRight w:val="0"/>
      <w:marTop w:val="0"/>
      <w:marBottom w:val="0"/>
      <w:divBdr>
        <w:top w:val="none" w:sz="0" w:space="0" w:color="auto"/>
        <w:left w:val="none" w:sz="0" w:space="0" w:color="auto"/>
        <w:bottom w:val="none" w:sz="0" w:space="0" w:color="auto"/>
        <w:right w:val="none" w:sz="0" w:space="0" w:color="auto"/>
      </w:divBdr>
    </w:div>
    <w:div w:id="198669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 Sarwar</dc:creator>
  <cp:keywords/>
  <dc:description/>
  <cp:lastModifiedBy>Hafiz Muhammad Umer Farooq</cp:lastModifiedBy>
  <cp:revision>3</cp:revision>
  <dcterms:created xsi:type="dcterms:W3CDTF">2020-09-10T04:22:00Z</dcterms:created>
  <dcterms:modified xsi:type="dcterms:W3CDTF">2020-09-10T06:04:00Z</dcterms:modified>
</cp:coreProperties>
</file>